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C0216A" w14:textId="77777777" w:rsidR="00EA501A" w:rsidRPr="0007307F" w:rsidRDefault="00EA50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CEB4EE" w14:textId="628E9B1C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Dohoda o užívání majetku č</w:t>
      </w:r>
      <w:r w:rsidR="00DB0430" w:rsidRPr="0007307F">
        <w:rPr>
          <w:rFonts w:asciiTheme="minorHAnsi" w:hAnsiTheme="minorHAnsi" w:cstheme="minorHAnsi"/>
          <w:sz w:val="22"/>
          <w:szCs w:val="22"/>
        </w:rPr>
        <w:t xml:space="preserve">. </w:t>
      </w:r>
      <w:r w:rsidR="00CE5C9A" w:rsidRPr="0007307F">
        <w:rPr>
          <w:rFonts w:asciiTheme="minorHAnsi" w:hAnsiTheme="minorHAnsi" w:cstheme="minorHAnsi"/>
          <w:sz w:val="22"/>
          <w:szCs w:val="22"/>
        </w:rPr>
        <w:t>5</w:t>
      </w:r>
      <w:r w:rsidR="009913A8" w:rsidRPr="0007307F">
        <w:rPr>
          <w:rFonts w:asciiTheme="minorHAnsi" w:hAnsiTheme="minorHAnsi" w:cstheme="minorHAnsi"/>
          <w:sz w:val="22"/>
          <w:szCs w:val="22"/>
        </w:rPr>
        <w:t>/2024</w:t>
      </w:r>
    </w:p>
    <w:p w14:paraId="27FFDBA4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ve smyslu § 39 odst. 3 zákona 128/2000 Sb. (zákon o obcích)</w:t>
      </w:r>
    </w:p>
    <w:p w14:paraId="1D99D981" w14:textId="77777777" w:rsidR="00EA501A" w:rsidRPr="0007307F" w:rsidRDefault="00291D9E">
      <w:pPr>
        <w:pStyle w:val="Nzev"/>
        <w:rPr>
          <w:rFonts w:asciiTheme="minorHAnsi" w:hAnsiTheme="minorHAnsi" w:cstheme="minorHAnsi"/>
          <w:b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(dále jen „smlouva“)</w:t>
      </w:r>
    </w:p>
    <w:p w14:paraId="3239E2CF" w14:textId="77777777" w:rsidR="00EA501A" w:rsidRPr="0007307F" w:rsidRDefault="00EA501A">
      <w:pPr>
        <w:pStyle w:val="Nzev"/>
        <w:rPr>
          <w:rFonts w:asciiTheme="minorHAnsi" w:hAnsiTheme="minorHAnsi" w:cstheme="minorHAnsi"/>
          <w:b/>
          <w:sz w:val="22"/>
          <w:szCs w:val="22"/>
        </w:rPr>
      </w:pPr>
    </w:p>
    <w:p w14:paraId="71BEFAD5" w14:textId="77777777" w:rsidR="00EA501A" w:rsidRPr="0007307F" w:rsidRDefault="00291D9E">
      <w:pPr>
        <w:pStyle w:val="Nzev"/>
        <w:rPr>
          <w:rFonts w:asciiTheme="minorHAnsi" w:hAnsiTheme="minorHAnsi" w:cstheme="minorHAnsi"/>
          <w:b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46A9C333" w14:textId="77777777" w:rsidR="00EA501A" w:rsidRPr="0007307F" w:rsidRDefault="00EA501A">
      <w:pPr>
        <w:rPr>
          <w:rFonts w:asciiTheme="minorHAnsi" w:hAnsiTheme="minorHAnsi" w:cstheme="minorHAnsi"/>
          <w:b/>
          <w:sz w:val="22"/>
          <w:szCs w:val="22"/>
        </w:rPr>
      </w:pPr>
    </w:p>
    <w:p w14:paraId="79B2653F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Dům umění města Brna, příspěvková organizace</w:t>
      </w:r>
    </w:p>
    <w:p w14:paraId="4BE32D67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zastoupená Terezií Petiškovou, ředitelkou</w:t>
      </w:r>
    </w:p>
    <w:p w14:paraId="6551AAA6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se sídlem v Brně, Malinovského nám.2, PSČ 602 00</w:t>
      </w:r>
    </w:p>
    <w:p w14:paraId="090C812B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IČ 00101486</w:t>
      </w:r>
    </w:p>
    <w:p w14:paraId="3FC40073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DIČ CZ00101486</w:t>
      </w:r>
    </w:p>
    <w:p w14:paraId="5D520D99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zapsána v obchodním rejstříku vedeném Krajským soudem v Brně, oddíl Pr., vložka 31</w:t>
      </w:r>
    </w:p>
    <w:p w14:paraId="2FE08DE9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bankovní spojení: Komerční banka, a.s. pobočka Brno, č. účtu 8139621/0100</w:t>
      </w:r>
    </w:p>
    <w:p w14:paraId="384560E3" w14:textId="3948E17F" w:rsidR="00B01874" w:rsidRPr="00B01874" w:rsidRDefault="00291D9E" w:rsidP="00B01874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(dále jen „DU“)</w:t>
      </w:r>
      <w:r w:rsidRPr="0007307F">
        <w:rPr>
          <w:rFonts w:asciiTheme="minorHAnsi" w:hAnsiTheme="minorHAnsi" w:cstheme="minorHAnsi"/>
          <w:sz w:val="22"/>
          <w:szCs w:val="22"/>
        </w:rPr>
        <w:br/>
      </w:r>
      <w:r w:rsidR="00D05915" w:rsidRPr="0007307F">
        <w:rPr>
          <w:rFonts w:asciiTheme="minorHAnsi" w:hAnsiTheme="minorHAnsi" w:cstheme="minorHAnsi"/>
          <w:sz w:val="22"/>
          <w:szCs w:val="22"/>
        </w:rPr>
        <w:t>a</w:t>
      </w:r>
    </w:p>
    <w:p w14:paraId="0F5E3C0F" w14:textId="49A58588" w:rsidR="00D05915" w:rsidRPr="0007307F" w:rsidRDefault="00EF688A" w:rsidP="00D05915">
      <w:pPr>
        <w:pStyle w:val="Podtitul"/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 w:rsidRPr="0007307F">
        <w:rPr>
          <w:rFonts w:asciiTheme="minorHAnsi" w:hAnsiTheme="minorHAnsi" w:cstheme="minorHAnsi"/>
          <w:b/>
          <w:bCs/>
          <w:i w:val="0"/>
          <w:sz w:val="22"/>
          <w:szCs w:val="22"/>
        </w:rPr>
        <w:t>Gabra vzdělávání s.r.o.</w:t>
      </w:r>
      <w:r w:rsidR="003C7533" w:rsidRPr="0007307F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, </w:t>
      </w:r>
    </w:p>
    <w:p w14:paraId="4654FC8C" w14:textId="47726725" w:rsidR="00EF688A" w:rsidRPr="0007307F" w:rsidRDefault="00EF688A" w:rsidP="00EF688A">
      <w:pPr>
        <w:pStyle w:val="Podtitul"/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 w:rsidRPr="0007307F">
        <w:rPr>
          <w:rFonts w:asciiTheme="minorHAnsi" w:hAnsiTheme="minorHAnsi" w:cstheme="minorHAnsi"/>
          <w:i w:val="0"/>
          <w:sz w:val="22"/>
          <w:szCs w:val="22"/>
        </w:rPr>
        <w:t>V zastoupení jednatelky Kláry Loukotové</w:t>
      </w:r>
    </w:p>
    <w:p w14:paraId="45696D96" w14:textId="5A6A6586" w:rsidR="00EF688A" w:rsidRPr="0007307F" w:rsidRDefault="00EF688A" w:rsidP="00EF688A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07307F">
        <w:rPr>
          <w:rFonts w:asciiTheme="minorHAnsi" w:hAnsiTheme="minorHAnsi" w:cstheme="minorHAnsi"/>
          <w:sz w:val="22"/>
          <w:szCs w:val="22"/>
        </w:rPr>
        <w:tab/>
        <w:t>Příkop 843/4, Zábrdovice, 602 00 Brno</w:t>
      </w:r>
    </w:p>
    <w:p w14:paraId="789DEE74" w14:textId="5659A095" w:rsidR="00EF688A" w:rsidRPr="0007307F" w:rsidRDefault="00EF688A" w:rsidP="00EF688A">
      <w:pPr>
        <w:pStyle w:val="Podtitul"/>
        <w:spacing w:before="0" w:after="0"/>
        <w:rPr>
          <w:rFonts w:asciiTheme="minorHAnsi" w:hAnsiTheme="minorHAnsi" w:cstheme="minorHAnsi"/>
          <w:bCs/>
          <w:i w:val="0"/>
          <w:sz w:val="22"/>
          <w:szCs w:val="22"/>
        </w:rPr>
      </w:pPr>
      <w:r w:rsidRPr="0007307F">
        <w:rPr>
          <w:rFonts w:asciiTheme="minorHAnsi" w:hAnsiTheme="minorHAnsi" w:cstheme="minorHAnsi"/>
          <w:bCs/>
          <w:i w:val="0"/>
          <w:sz w:val="22"/>
          <w:szCs w:val="22"/>
        </w:rPr>
        <w:t>IČO: 06107541</w:t>
      </w:r>
    </w:p>
    <w:p w14:paraId="398F228A" w14:textId="0AB936A9" w:rsidR="00EF688A" w:rsidRPr="0007307F" w:rsidRDefault="00277811" w:rsidP="00EF688A">
      <w:pPr>
        <w:pStyle w:val="Podtitul"/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Číslo účtu: 2901244482/</w:t>
      </w:r>
      <w:r w:rsidRPr="00277811">
        <w:rPr>
          <w:rFonts w:asciiTheme="minorHAnsi" w:hAnsiTheme="minorHAnsi" w:cstheme="minorHAnsi"/>
          <w:i w:val="0"/>
          <w:sz w:val="22"/>
          <w:szCs w:val="22"/>
        </w:rPr>
        <w:t>2010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    </w:t>
      </w:r>
      <w:r w:rsidR="00EF688A" w:rsidRPr="0007307F">
        <w:rPr>
          <w:rFonts w:asciiTheme="minorHAnsi" w:hAnsiTheme="minorHAnsi" w:cstheme="minorHAnsi"/>
          <w:i w:val="0"/>
          <w:sz w:val="22"/>
          <w:szCs w:val="22"/>
        </w:rPr>
        <w:t>Banka: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Fio banka</w:t>
      </w:r>
    </w:p>
    <w:p w14:paraId="5DD1C59C" w14:textId="3887D515" w:rsidR="00EF688A" w:rsidRPr="0007307F" w:rsidRDefault="00EF688A" w:rsidP="00EF688A">
      <w:pPr>
        <w:pStyle w:val="Podtitul"/>
        <w:spacing w:before="0" w:after="0"/>
        <w:rPr>
          <w:rFonts w:asciiTheme="minorHAnsi" w:hAnsiTheme="minorHAnsi" w:cstheme="minorHAnsi"/>
          <w:i w:val="0"/>
          <w:sz w:val="22"/>
          <w:szCs w:val="22"/>
        </w:rPr>
      </w:pPr>
      <w:r w:rsidRPr="0007307F">
        <w:rPr>
          <w:rFonts w:asciiTheme="minorHAnsi" w:hAnsiTheme="minorHAnsi" w:cstheme="minorHAnsi"/>
          <w:i w:val="0"/>
          <w:sz w:val="22"/>
          <w:szCs w:val="22"/>
        </w:rPr>
        <w:t>vedená u Krajského soudu v Brně, spisová značka C 100093.</w:t>
      </w:r>
    </w:p>
    <w:p w14:paraId="5396DA0C" w14:textId="77777777" w:rsidR="00EF688A" w:rsidRPr="0007307F" w:rsidRDefault="00EF688A" w:rsidP="00EF688A">
      <w:pPr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(dále jen „uživatel“)</w:t>
      </w:r>
    </w:p>
    <w:p w14:paraId="1367DA61" w14:textId="77777777" w:rsidR="00EF688A" w:rsidRPr="0007307F" w:rsidRDefault="00EF68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2F23B" w14:textId="77777777" w:rsidR="00EA501A" w:rsidRPr="0007307F" w:rsidRDefault="00291D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tab/>
      </w:r>
      <w:r w:rsidRPr="0007307F">
        <w:rPr>
          <w:rFonts w:asciiTheme="minorHAnsi" w:hAnsiTheme="minorHAnsi" w:cstheme="minorHAnsi"/>
          <w:b/>
          <w:sz w:val="22"/>
          <w:szCs w:val="22"/>
        </w:rPr>
        <w:tab/>
      </w:r>
      <w:r w:rsidRPr="0007307F">
        <w:rPr>
          <w:rFonts w:asciiTheme="minorHAnsi" w:hAnsiTheme="minorHAnsi" w:cstheme="minorHAnsi"/>
          <w:b/>
          <w:sz w:val="22"/>
          <w:szCs w:val="22"/>
        </w:rPr>
        <w:tab/>
      </w:r>
      <w:r w:rsidRPr="0007307F">
        <w:rPr>
          <w:rFonts w:asciiTheme="minorHAnsi" w:hAnsiTheme="minorHAnsi" w:cstheme="minorHAnsi"/>
          <w:b/>
          <w:sz w:val="22"/>
          <w:szCs w:val="22"/>
        </w:rPr>
        <w:tab/>
      </w:r>
      <w:r w:rsidRPr="0007307F">
        <w:rPr>
          <w:rFonts w:asciiTheme="minorHAnsi" w:hAnsiTheme="minorHAnsi" w:cstheme="minorHAnsi"/>
          <w:b/>
          <w:sz w:val="22"/>
          <w:szCs w:val="22"/>
        </w:rPr>
        <w:tab/>
        <w:t>II. Předmět smlouvy</w:t>
      </w:r>
    </w:p>
    <w:p w14:paraId="5FB378F4" w14:textId="77777777" w:rsidR="00EA501A" w:rsidRPr="0007307F" w:rsidRDefault="00EA501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5E6B6" w14:textId="2A4E99A7" w:rsidR="00A14CE7" w:rsidRPr="0007307F" w:rsidRDefault="00A14CE7" w:rsidP="00A14CE7">
      <w:pPr>
        <w:pStyle w:val="Odstavecseseznamem"/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DU touto dohodou p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ř</w:t>
      </w:r>
      <w:r w:rsidRPr="0007307F">
        <w:rPr>
          <w:rFonts w:asciiTheme="minorHAnsi" w:hAnsiTheme="minorHAnsi" w:cstheme="minorHAnsi"/>
          <w:sz w:val="22"/>
          <w:szCs w:val="22"/>
        </w:rPr>
        <w:t>enech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 xml:space="preserve"> u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ž</w:t>
      </w:r>
      <w:r w:rsidRPr="0007307F">
        <w:rPr>
          <w:rFonts w:asciiTheme="minorHAnsi" w:hAnsiTheme="minorHAnsi" w:cstheme="minorHAnsi"/>
          <w:sz w:val="22"/>
          <w:szCs w:val="22"/>
        </w:rPr>
        <w:t>ivateli do u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ží</w:t>
      </w:r>
      <w:r w:rsidRPr="0007307F">
        <w:rPr>
          <w:rFonts w:asciiTheme="minorHAnsi" w:hAnsiTheme="minorHAnsi" w:cstheme="minorHAnsi"/>
          <w:sz w:val="22"/>
          <w:szCs w:val="22"/>
        </w:rPr>
        <w:t>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</w:t>
      </w:r>
      <w:r w:rsidRPr="0007307F">
        <w:rPr>
          <w:rFonts w:asciiTheme="minorHAnsi" w:hAnsiTheme="minorHAnsi" w:cstheme="minorHAnsi"/>
          <w:sz w:val="22"/>
          <w:szCs w:val="22"/>
        </w:rPr>
        <w:t xml:space="preserve"> nebytov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 xml:space="preserve"> </w:t>
      </w:r>
      <w:r w:rsidR="00C53170" w:rsidRPr="0007307F">
        <w:rPr>
          <w:rFonts w:asciiTheme="minorHAnsi" w:hAnsiTheme="minorHAnsi" w:cstheme="minorHAnsi"/>
          <w:sz w:val="22"/>
          <w:szCs w:val="22"/>
        </w:rPr>
        <w:t>prostory budovy Domu umění: studio (o výměře 52</w:t>
      </w:r>
      <w:r w:rsidRPr="0007307F">
        <w:rPr>
          <w:rFonts w:asciiTheme="minorHAnsi" w:hAnsiTheme="minorHAnsi" w:cstheme="minorHAnsi"/>
          <w:sz w:val="22"/>
          <w:szCs w:val="22"/>
        </w:rPr>
        <w:t xml:space="preserve"> m</w:t>
      </w:r>
      <w:r w:rsidRPr="0007307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7307F">
        <w:rPr>
          <w:rFonts w:asciiTheme="minorHAnsi" w:hAnsiTheme="minorHAnsi" w:cstheme="minorHAnsi"/>
          <w:sz w:val="22"/>
          <w:szCs w:val="22"/>
        </w:rPr>
        <w:t xml:space="preserve">) v 1. nadzemním podlaží budovy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č</w:t>
      </w:r>
      <w:r w:rsidRPr="0007307F">
        <w:rPr>
          <w:rFonts w:asciiTheme="minorHAnsi" w:hAnsiTheme="minorHAnsi" w:cstheme="minorHAnsi"/>
          <w:sz w:val="22"/>
          <w:szCs w:val="22"/>
        </w:rPr>
        <w:t>p. 652,  postaven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 xml:space="preserve"> na pozemku parc.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č</w:t>
      </w:r>
      <w:r w:rsidRPr="0007307F">
        <w:rPr>
          <w:rFonts w:asciiTheme="minorHAnsi" w:hAnsiTheme="minorHAnsi" w:cstheme="minorHAnsi"/>
          <w:sz w:val="22"/>
          <w:szCs w:val="22"/>
        </w:rPr>
        <w:t>. 93 na Malinovsk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>ho 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m. 2,  ozna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č</w:t>
      </w:r>
      <w:r w:rsidRPr="0007307F">
        <w:rPr>
          <w:rFonts w:asciiTheme="minorHAnsi" w:hAnsiTheme="minorHAnsi" w:cstheme="minorHAnsi"/>
          <w:sz w:val="22"/>
          <w:szCs w:val="22"/>
        </w:rPr>
        <w:t>ovan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 xml:space="preserve"> jako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„</w:t>
      </w:r>
      <w:r w:rsidRPr="0007307F">
        <w:rPr>
          <w:rFonts w:asciiTheme="minorHAnsi" w:hAnsiTheme="minorHAnsi" w:cstheme="minorHAnsi"/>
          <w:sz w:val="22"/>
          <w:szCs w:val="22"/>
        </w:rPr>
        <w:t>D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ů</w:t>
      </w:r>
      <w:r w:rsidRPr="0007307F">
        <w:rPr>
          <w:rFonts w:asciiTheme="minorHAnsi" w:hAnsiTheme="minorHAnsi" w:cstheme="minorHAnsi"/>
          <w:sz w:val="22"/>
          <w:szCs w:val="22"/>
        </w:rPr>
        <w:t>m um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>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í“</w:t>
      </w:r>
      <w:r w:rsidRPr="0007307F">
        <w:rPr>
          <w:rFonts w:asciiTheme="minorHAnsi" w:hAnsiTheme="minorHAnsi" w:cstheme="minorHAnsi"/>
          <w:sz w:val="22"/>
          <w:szCs w:val="22"/>
        </w:rPr>
        <w:t>, 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 </w:t>
      </w:r>
      <w:r w:rsidRPr="0007307F">
        <w:rPr>
          <w:rFonts w:asciiTheme="minorHAnsi" w:hAnsiTheme="minorHAnsi" w:cstheme="minorHAnsi"/>
          <w:sz w:val="22"/>
          <w:szCs w:val="22"/>
        </w:rPr>
        <w:t xml:space="preserve">kat.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ú</w:t>
      </w:r>
      <w:r w:rsidRPr="0007307F">
        <w:rPr>
          <w:rFonts w:asciiTheme="minorHAnsi" w:hAnsiTheme="minorHAnsi" w:cstheme="minorHAnsi"/>
          <w:sz w:val="22"/>
          <w:szCs w:val="22"/>
        </w:rPr>
        <w:t>z. M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>sto Brno, obci Brno, okrese Brno m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>sto (d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 xml:space="preserve">le jen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„</w:t>
      </w:r>
      <w:r w:rsidRPr="0007307F">
        <w:rPr>
          <w:rFonts w:asciiTheme="minorHAnsi" w:hAnsiTheme="minorHAnsi" w:cstheme="minorHAnsi"/>
          <w:sz w:val="22"/>
          <w:szCs w:val="22"/>
        </w:rPr>
        <w:t>budova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“</w:t>
      </w:r>
      <w:r w:rsidRPr="0007307F">
        <w:rPr>
          <w:rFonts w:asciiTheme="minorHAnsi" w:hAnsiTheme="minorHAnsi" w:cstheme="minorHAnsi"/>
          <w:sz w:val="22"/>
          <w:szCs w:val="22"/>
        </w:rPr>
        <w:t>), zapsan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 xml:space="preserve"> 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 </w:t>
      </w:r>
      <w:r w:rsidRPr="0007307F">
        <w:rPr>
          <w:rFonts w:asciiTheme="minorHAnsi" w:hAnsiTheme="minorHAnsi" w:cstheme="minorHAnsi"/>
          <w:sz w:val="22"/>
          <w:szCs w:val="22"/>
        </w:rPr>
        <w:t>katastru nemovitost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</w:t>
      </w:r>
      <w:r w:rsidRPr="0007307F">
        <w:rPr>
          <w:rFonts w:asciiTheme="minorHAnsi" w:hAnsiTheme="minorHAnsi" w:cstheme="minorHAnsi"/>
          <w:sz w:val="22"/>
          <w:szCs w:val="22"/>
        </w:rPr>
        <w:t xml:space="preserve"> veden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>m Katastr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ln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</w:t>
      </w:r>
      <w:r w:rsidRPr="0007307F">
        <w:rPr>
          <w:rFonts w:asciiTheme="minorHAnsi" w:hAnsiTheme="minorHAnsi" w:cstheme="minorHAnsi"/>
          <w:sz w:val="22"/>
          <w:szCs w:val="22"/>
        </w:rPr>
        <w:t xml:space="preserve">m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úř</w:t>
      </w:r>
      <w:r w:rsidRPr="0007307F">
        <w:rPr>
          <w:rFonts w:asciiTheme="minorHAnsi" w:hAnsiTheme="minorHAnsi" w:cstheme="minorHAnsi"/>
          <w:sz w:val="22"/>
          <w:szCs w:val="22"/>
        </w:rPr>
        <w:t>adem pro kraj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 </w:t>
      </w:r>
      <w:r w:rsidRPr="0007307F">
        <w:rPr>
          <w:rFonts w:asciiTheme="minorHAnsi" w:hAnsiTheme="minorHAnsi" w:cstheme="minorHAnsi"/>
          <w:sz w:val="22"/>
          <w:szCs w:val="22"/>
        </w:rPr>
        <w:t>Jihomoravsk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ý</w:t>
      </w:r>
      <w:r w:rsidRPr="0007307F">
        <w:rPr>
          <w:rFonts w:asciiTheme="minorHAnsi" w:hAnsiTheme="minorHAnsi" w:cstheme="minorHAnsi"/>
          <w:sz w:val="22"/>
          <w:szCs w:val="22"/>
        </w:rPr>
        <w:t>, Katastr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ln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</w:t>
      </w:r>
      <w:r w:rsidRPr="0007307F">
        <w:rPr>
          <w:rFonts w:asciiTheme="minorHAnsi" w:hAnsiTheme="minorHAnsi" w:cstheme="minorHAnsi"/>
          <w:sz w:val="22"/>
          <w:szCs w:val="22"/>
        </w:rPr>
        <w:t xml:space="preserve"> pracovi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š</w:t>
      </w:r>
      <w:r w:rsidRPr="0007307F">
        <w:rPr>
          <w:rFonts w:asciiTheme="minorHAnsi" w:hAnsiTheme="minorHAnsi" w:cstheme="minorHAnsi"/>
          <w:sz w:val="22"/>
          <w:szCs w:val="22"/>
        </w:rPr>
        <w:t>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 xml:space="preserve"> Brno - m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 xml:space="preserve">sto, na LV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č</w:t>
      </w:r>
      <w:r w:rsidRPr="0007307F">
        <w:rPr>
          <w:rFonts w:asciiTheme="minorHAnsi" w:hAnsiTheme="minorHAnsi" w:cstheme="minorHAnsi"/>
          <w:sz w:val="22"/>
          <w:szCs w:val="22"/>
        </w:rPr>
        <w:t>. 10 001, Statut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rn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í</w:t>
      </w:r>
      <w:r w:rsidRPr="0007307F">
        <w:rPr>
          <w:rFonts w:asciiTheme="minorHAnsi" w:hAnsiTheme="minorHAnsi" w:cstheme="minorHAnsi"/>
          <w:sz w:val="22"/>
          <w:szCs w:val="22"/>
        </w:rPr>
        <w:t xml:space="preserve"> m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>sto Brno (d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 xml:space="preserve">le jen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“</w:t>
      </w:r>
      <w:r w:rsidRPr="0007307F">
        <w:rPr>
          <w:rFonts w:asciiTheme="minorHAnsi" w:hAnsiTheme="minorHAnsi" w:cstheme="minorHAnsi"/>
          <w:sz w:val="22"/>
          <w:szCs w:val="22"/>
        </w:rPr>
        <w:t>Prostory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“</w:t>
      </w:r>
      <w:r w:rsidRPr="0007307F">
        <w:rPr>
          <w:rFonts w:asciiTheme="minorHAnsi" w:hAnsiTheme="minorHAnsi" w:cstheme="minorHAnsi"/>
          <w:sz w:val="22"/>
          <w:szCs w:val="22"/>
        </w:rPr>
        <w:t>) a d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>le v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ě</w:t>
      </w:r>
      <w:r w:rsidRPr="0007307F">
        <w:rPr>
          <w:rFonts w:asciiTheme="minorHAnsi" w:hAnsiTheme="minorHAnsi" w:cstheme="minorHAnsi"/>
          <w:sz w:val="22"/>
          <w:szCs w:val="22"/>
        </w:rPr>
        <w:t>ci movit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 xml:space="preserve"> - invent</w:t>
      </w:r>
      <w:r w:rsidR="00C53170" w:rsidRPr="0007307F">
        <w:rPr>
          <w:rFonts w:asciiTheme="minorHAnsi" w:eastAsia="@Arial Unicode MS" w:hAnsiTheme="minorHAnsi" w:cstheme="minorHAnsi"/>
          <w:sz w:val="22"/>
          <w:szCs w:val="22"/>
        </w:rPr>
        <w:t>ář</w:t>
      </w:r>
      <w:r w:rsidRPr="0007307F">
        <w:rPr>
          <w:rFonts w:asciiTheme="minorHAnsi" w:hAnsiTheme="minorHAnsi" w:cstheme="minorHAnsi"/>
          <w:sz w:val="22"/>
          <w:szCs w:val="22"/>
        </w:rPr>
        <w:t xml:space="preserve"> uveden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ý</w:t>
      </w:r>
      <w:r w:rsidRPr="0007307F">
        <w:rPr>
          <w:rFonts w:asciiTheme="minorHAnsi" w:hAnsiTheme="minorHAnsi" w:cstheme="minorHAnsi"/>
          <w:sz w:val="22"/>
          <w:szCs w:val="22"/>
        </w:rPr>
        <w:t xml:space="preserve"> v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č</w:t>
      </w:r>
      <w:r w:rsidRPr="0007307F">
        <w:rPr>
          <w:rFonts w:asciiTheme="minorHAnsi" w:hAnsiTheme="minorHAnsi" w:cstheme="minorHAnsi"/>
          <w:sz w:val="22"/>
          <w:szCs w:val="22"/>
        </w:rPr>
        <w:t>l. V. odst. 2 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é</w:t>
      </w:r>
      <w:r w:rsidRPr="0007307F">
        <w:rPr>
          <w:rFonts w:asciiTheme="minorHAnsi" w:hAnsiTheme="minorHAnsi" w:cstheme="minorHAnsi"/>
          <w:sz w:val="22"/>
          <w:szCs w:val="22"/>
        </w:rPr>
        <w:t>to dohody (d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</w:t>
      </w:r>
      <w:r w:rsidRPr="0007307F">
        <w:rPr>
          <w:rFonts w:asciiTheme="minorHAnsi" w:hAnsiTheme="minorHAnsi" w:cstheme="minorHAnsi"/>
          <w:sz w:val="22"/>
          <w:szCs w:val="22"/>
        </w:rPr>
        <w:t xml:space="preserve">le jen 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„</w:t>
      </w:r>
      <w:r w:rsidRPr="0007307F">
        <w:rPr>
          <w:rFonts w:asciiTheme="minorHAnsi" w:hAnsiTheme="minorHAnsi" w:cstheme="minorHAnsi"/>
          <w:sz w:val="22"/>
          <w:szCs w:val="22"/>
        </w:rPr>
        <w:t>Invent</w:t>
      </w:r>
      <w:r w:rsidRPr="0007307F">
        <w:rPr>
          <w:rFonts w:asciiTheme="minorHAnsi" w:eastAsia="@Arial Unicode MS" w:hAnsiTheme="minorHAnsi" w:cstheme="minorHAnsi"/>
          <w:sz w:val="22"/>
          <w:szCs w:val="22"/>
        </w:rPr>
        <w:t>ář“</w:t>
      </w:r>
      <w:r w:rsidRPr="0007307F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D56A700" w14:textId="37965BA0" w:rsidR="006F0048" w:rsidRPr="0007307F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</w:p>
    <w:p w14:paraId="60519A0B" w14:textId="378CF231" w:rsidR="006F0048" w:rsidRPr="0007307F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2. Pronajaté prostory se nájemci přenechávají do u</w:t>
      </w:r>
      <w:r w:rsidR="00C53170" w:rsidRPr="0007307F">
        <w:rPr>
          <w:rFonts w:asciiTheme="minorHAnsi" w:hAnsiTheme="minorHAnsi" w:cstheme="minorHAnsi"/>
          <w:sz w:val="22"/>
          <w:szCs w:val="22"/>
        </w:rPr>
        <w:t>žívání za účelem realizace vzdělávacích kurzů „Na lékařskou</w:t>
      </w:r>
      <w:r w:rsidR="00EF688A" w:rsidRPr="0007307F">
        <w:rPr>
          <w:rFonts w:asciiTheme="minorHAnsi" w:hAnsiTheme="minorHAnsi" w:cstheme="minorHAnsi"/>
          <w:sz w:val="22"/>
          <w:szCs w:val="22"/>
        </w:rPr>
        <w:t>.cz</w:t>
      </w:r>
      <w:r w:rsidR="00C53170" w:rsidRPr="0007307F">
        <w:rPr>
          <w:rFonts w:asciiTheme="minorHAnsi" w:hAnsiTheme="minorHAnsi" w:cstheme="minorHAnsi"/>
          <w:sz w:val="22"/>
          <w:szCs w:val="22"/>
        </w:rPr>
        <w:t>“ (dále jen „kurzy</w:t>
      </w:r>
      <w:r w:rsidRPr="0007307F">
        <w:rPr>
          <w:rFonts w:asciiTheme="minorHAnsi" w:hAnsiTheme="minorHAnsi" w:cstheme="minorHAnsi"/>
          <w:sz w:val="22"/>
          <w:szCs w:val="22"/>
        </w:rPr>
        <w:t>“).</w:t>
      </w:r>
    </w:p>
    <w:p w14:paraId="358F792E" w14:textId="77777777" w:rsidR="006F0048" w:rsidRPr="0007307F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A71F0" w14:textId="77777777" w:rsidR="00266265" w:rsidRPr="0007307F" w:rsidRDefault="00C53170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3.</w:t>
      </w:r>
      <w:r w:rsidR="00266265" w:rsidRPr="0007307F">
        <w:rPr>
          <w:rFonts w:asciiTheme="minorHAnsi" w:hAnsiTheme="minorHAnsi" w:cstheme="minorHAnsi"/>
          <w:sz w:val="22"/>
          <w:szCs w:val="22"/>
        </w:rPr>
        <w:t xml:space="preserve">  Kurzy probíhají od 30.9. do 19</w:t>
      </w:r>
      <w:r w:rsidRPr="0007307F">
        <w:rPr>
          <w:rFonts w:asciiTheme="minorHAnsi" w:hAnsiTheme="minorHAnsi" w:cstheme="minorHAnsi"/>
          <w:sz w:val="22"/>
          <w:szCs w:val="22"/>
        </w:rPr>
        <w:t>.12. 2024 vč., vždy pondělí – čtvrtek, vždy od 9 do 12:30hod</w:t>
      </w:r>
      <w:r w:rsidR="00C13539" w:rsidRPr="0007307F">
        <w:rPr>
          <w:rFonts w:asciiTheme="minorHAnsi" w:hAnsiTheme="minorHAnsi" w:cstheme="minorHAnsi"/>
          <w:sz w:val="22"/>
          <w:szCs w:val="22"/>
        </w:rPr>
        <w:t>.</w:t>
      </w:r>
      <w:r w:rsidRPr="0007307F">
        <w:rPr>
          <w:rFonts w:asciiTheme="minorHAnsi" w:hAnsiTheme="minorHAnsi" w:cstheme="minorHAnsi"/>
          <w:sz w:val="22"/>
          <w:szCs w:val="22"/>
        </w:rPr>
        <w:t>.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 </w:t>
      </w:r>
      <w:r w:rsidRPr="0007307F">
        <w:rPr>
          <w:rFonts w:asciiTheme="minorHAnsi" w:hAnsiTheme="minorHAnsi" w:cstheme="minorHAnsi"/>
          <w:sz w:val="22"/>
          <w:szCs w:val="22"/>
        </w:rPr>
        <w:t xml:space="preserve">Vyjma 7.11. 2024. </w:t>
      </w:r>
    </w:p>
    <w:p w14:paraId="2DA46628" w14:textId="77777777" w:rsidR="00266265" w:rsidRPr="0007307F" w:rsidRDefault="00266265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Tedy: v říjnu 30.9., 1.,2.,3.,7.,8.,9.,10.,14.,15.,16.,17.,21.,22.,23. a 24.10, </w:t>
      </w:r>
    </w:p>
    <w:p w14:paraId="0A1856B3" w14:textId="77777777" w:rsidR="00266265" w:rsidRPr="0007307F" w:rsidRDefault="00266265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dále pak v listopadu 4.,5., 6., 11., 12., 13., 14., 18., 19.,20.,21.,25.,26.,27. a 28.11.</w:t>
      </w:r>
    </w:p>
    <w:p w14:paraId="5E07E3E7" w14:textId="77777777" w:rsidR="00266265" w:rsidRPr="0007307F" w:rsidRDefault="00266265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 a dále pak v prosinci 2., 3., 4., 5., 9., 10., 11., 12., 16., 17., 18., 19.12.2024</w:t>
      </w:r>
      <w:r w:rsidR="00C53170" w:rsidRPr="000730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28A3BD" w14:textId="12767A09" w:rsidR="006F0048" w:rsidRPr="0007307F" w:rsidRDefault="00C53170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Přesný</w:t>
      </w:r>
      <w:r w:rsidR="00266265" w:rsidRPr="0007307F">
        <w:rPr>
          <w:rFonts w:asciiTheme="minorHAnsi" w:hAnsiTheme="minorHAnsi" w:cstheme="minorHAnsi"/>
          <w:sz w:val="22"/>
          <w:szCs w:val="22"/>
        </w:rPr>
        <w:t xml:space="preserve"> grafický R</w:t>
      </w:r>
      <w:r w:rsidRPr="0007307F">
        <w:rPr>
          <w:rFonts w:asciiTheme="minorHAnsi" w:hAnsiTheme="minorHAnsi" w:cstheme="minorHAnsi"/>
          <w:sz w:val="22"/>
          <w:szCs w:val="22"/>
        </w:rPr>
        <w:t xml:space="preserve">ozpis kurzů je přílohou této smlouvy. </w:t>
      </w:r>
    </w:p>
    <w:p w14:paraId="1E1E752F" w14:textId="77777777" w:rsidR="006F0048" w:rsidRPr="0007307F" w:rsidRDefault="006F0048" w:rsidP="006F00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8258A7" w14:textId="77777777" w:rsidR="006F0048" w:rsidRPr="0007307F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4. Předmětem smlouvy je i zapůjčení věcí movitých po dobu trvání akce, uvedených  v čl. V. odst. 2 této smlouvy (dále jen „inventář“).</w:t>
      </w:r>
    </w:p>
    <w:p w14:paraId="626038FB" w14:textId="77777777" w:rsidR="00C53170" w:rsidRPr="0007307F" w:rsidRDefault="00C53170" w:rsidP="006F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FCA92" w14:textId="06258593" w:rsidR="006F0048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1FBB1" w14:textId="77777777" w:rsidR="007C1813" w:rsidRDefault="007C1813" w:rsidP="006F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A1A458" w14:textId="77777777" w:rsidR="007C1813" w:rsidRPr="0007307F" w:rsidRDefault="007C1813" w:rsidP="006F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5DC61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71C115" w14:textId="77777777" w:rsidR="00B01874" w:rsidRDefault="00B0187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E429E9" w14:textId="77777777" w:rsidR="00EA501A" w:rsidRPr="0007307F" w:rsidRDefault="00291D9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lastRenderedPageBreak/>
        <w:t>III. Doba nájmu</w:t>
      </w:r>
    </w:p>
    <w:p w14:paraId="6628C415" w14:textId="77777777" w:rsidR="00EA501A" w:rsidRPr="0007307F" w:rsidRDefault="00EA501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73DCF" w14:textId="57F18E06" w:rsidR="00EA501A" w:rsidRPr="0007307F" w:rsidRDefault="00291D9E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Pronajaté prostory a inventář dle čl. II této dohody se nájemci přenechávaj</w:t>
      </w:r>
      <w:r w:rsidR="00C53170" w:rsidRPr="0007307F">
        <w:rPr>
          <w:rFonts w:asciiTheme="minorHAnsi" w:hAnsiTheme="minorHAnsi" w:cstheme="minorHAnsi"/>
          <w:sz w:val="22"/>
          <w:szCs w:val="22"/>
        </w:rPr>
        <w:t>í do užívání po dobu konání kurzů</w:t>
      </w:r>
      <w:r w:rsidRPr="0007307F">
        <w:rPr>
          <w:rFonts w:asciiTheme="minorHAnsi" w:hAnsiTheme="minorHAnsi" w:cstheme="minorHAnsi"/>
          <w:sz w:val="22"/>
          <w:szCs w:val="22"/>
        </w:rPr>
        <w:t xml:space="preserve"> (vč. přípravy a úklidu). </w:t>
      </w:r>
    </w:p>
    <w:p w14:paraId="5C0B026B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8A301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2.  Pronajaté prostory a inventář budou předány Domem umění uživateli nejpozději </w:t>
      </w:r>
    </w:p>
    <w:p w14:paraId="618EB496" w14:textId="7C805612" w:rsidR="00EA501A" w:rsidRPr="0007307F" w:rsidRDefault="00C53170" w:rsidP="00F924D1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30</w:t>
      </w:r>
      <w:r w:rsidR="00140487" w:rsidRPr="0007307F">
        <w:rPr>
          <w:rFonts w:asciiTheme="minorHAnsi" w:hAnsiTheme="minorHAnsi" w:cstheme="minorHAnsi"/>
          <w:sz w:val="22"/>
          <w:szCs w:val="22"/>
        </w:rPr>
        <w:t>.9</w:t>
      </w:r>
      <w:r w:rsidR="00196115" w:rsidRPr="0007307F">
        <w:rPr>
          <w:rFonts w:asciiTheme="minorHAnsi" w:hAnsiTheme="minorHAnsi" w:cstheme="minorHAnsi"/>
          <w:sz w:val="22"/>
          <w:szCs w:val="22"/>
        </w:rPr>
        <w:t>.</w:t>
      </w:r>
      <w:r w:rsidR="00004531" w:rsidRPr="0007307F">
        <w:rPr>
          <w:rFonts w:asciiTheme="minorHAnsi" w:hAnsiTheme="minorHAnsi" w:cstheme="minorHAnsi"/>
          <w:sz w:val="22"/>
          <w:szCs w:val="22"/>
        </w:rPr>
        <w:t>2024</w:t>
      </w:r>
      <w:r w:rsidR="00291D9E" w:rsidRPr="0007307F">
        <w:rPr>
          <w:rFonts w:asciiTheme="minorHAnsi" w:hAnsiTheme="minorHAnsi" w:cstheme="minorHAnsi"/>
          <w:sz w:val="22"/>
          <w:szCs w:val="22"/>
        </w:rPr>
        <w:t xml:space="preserve"> v</w:t>
      </w:r>
      <w:r w:rsidR="00004531" w:rsidRPr="0007307F">
        <w:rPr>
          <w:rFonts w:asciiTheme="minorHAnsi" w:hAnsiTheme="minorHAnsi" w:cstheme="minorHAnsi"/>
          <w:sz w:val="22"/>
          <w:szCs w:val="22"/>
        </w:rPr>
        <w:t> </w:t>
      </w:r>
      <w:r w:rsidR="00541500" w:rsidRPr="0007307F">
        <w:rPr>
          <w:rFonts w:asciiTheme="minorHAnsi" w:hAnsiTheme="minorHAnsi" w:cstheme="minorHAnsi"/>
          <w:sz w:val="22"/>
          <w:szCs w:val="22"/>
        </w:rPr>
        <w:t>9</w:t>
      </w:r>
      <w:r w:rsidR="00C13539" w:rsidRPr="0007307F">
        <w:rPr>
          <w:rFonts w:asciiTheme="minorHAnsi" w:hAnsiTheme="minorHAnsi" w:cstheme="minorHAnsi"/>
          <w:sz w:val="22"/>
          <w:szCs w:val="22"/>
        </w:rPr>
        <w:t>hod</w:t>
      </w:r>
      <w:r w:rsidR="006F0048" w:rsidRPr="0007307F">
        <w:rPr>
          <w:rFonts w:asciiTheme="minorHAnsi" w:hAnsiTheme="minorHAnsi" w:cstheme="minorHAnsi"/>
          <w:sz w:val="22"/>
          <w:szCs w:val="22"/>
        </w:rPr>
        <w:t xml:space="preserve">. </w:t>
      </w:r>
      <w:r w:rsidR="00291D9E" w:rsidRPr="0007307F">
        <w:rPr>
          <w:rFonts w:asciiTheme="minorHAnsi" w:hAnsiTheme="minorHAnsi" w:cstheme="minorHAnsi"/>
          <w:sz w:val="22"/>
          <w:szCs w:val="22"/>
        </w:rPr>
        <w:t>Neprodleně po u</w:t>
      </w:r>
      <w:r w:rsidR="00004531" w:rsidRPr="0007307F">
        <w:rPr>
          <w:rFonts w:asciiTheme="minorHAnsi" w:hAnsiTheme="minorHAnsi" w:cstheme="minorHAnsi"/>
          <w:sz w:val="22"/>
          <w:szCs w:val="22"/>
        </w:rPr>
        <w:t>ko</w:t>
      </w:r>
      <w:r w:rsidR="005131D1" w:rsidRPr="0007307F">
        <w:rPr>
          <w:rFonts w:asciiTheme="minorHAnsi" w:hAnsiTheme="minorHAnsi" w:cstheme="minorHAnsi"/>
          <w:sz w:val="22"/>
          <w:szCs w:val="22"/>
        </w:rPr>
        <w:t>nčení ak</w:t>
      </w:r>
      <w:r w:rsidR="00266265" w:rsidRPr="0007307F">
        <w:rPr>
          <w:rFonts w:asciiTheme="minorHAnsi" w:hAnsiTheme="minorHAnsi" w:cstheme="minorHAnsi"/>
          <w:sz w:val="22"/>
          <w:szCs w:val="22"/>
        </w:rPr>
        <w:t>ce, nejpozději však 19</w:t>
      </w:r>
      <w:r w:rsidR="00FD5A4F" w:rsidRPr="0007307F">
        <w:rPr>
          <w:rFonts w:asciiTheme="minorHAnsi" w:hAnsiTheme="minorHAnsi" w:cstheme="minorHAnsi"/>
          <w:sz w:val="22"/>
          <w:szCs w:val="22"/>
        </w:rPr>
        <w:t>.12.</w:t>
      </w:r>
      <w:r w:rsidR="005131D1" w:rsidRPr="0007307F">
        <w:rPr>
          <w:rFonts w:asciiTheme="minorHAnsi" w:hAnsiTheme="minorHAnsi" w:cstheme="minorHAnsi"/>
          <w:sz w:val="22"/>
          <w:szCs w:val="22"/>
        </w:rPr>
        <w:t>2024 do 12</w:t>
      </w:r>
      <w:r w:rsidR="00291D9E" w:rsidRPr="0007307F">
        <w:rPr>
          <w:rFonts w:asciiTheme="minorHAnsi" w:hAnsiTheme="minorHAnsi" w:cstheme="minorHAnsi"/>
          <w:sz w:val="22"/>
          <w:szCs w:val="22"/>
        </w:rPr>
        <w:t>hod</w:t>
      </w:r>
      <w:r w:rsidR="00D4077A" w:rsidRPr="0007307F">
        <w:rPr>
          <w:rFonts w:asciiTheme="minorHAnsi" w:hAnsiTheme="minorHAnsi" w:cstheme="minorHAnsi"/>
          <w:sz w:val="22"/>
          <w:szCs w:val="22"/>
        </w:rPr>
        <w:t>.</w:t>
      </w:r>
      <w:r w:rsidR="00291D9E" w:rsidRPr="0007307F">
        <w:rPr>
          <w:rFonts w:asciiTheme="minorHAnsi" w:hAnsiTheme="minorHAnsi" w:cstheme="minorHAnsi"/>
          <w:sz w:val="22"/>
          <w:szCs w:val="22"/>
        </w:rPr>
        <w:t xml:space="preserve">, předá uživatel předmět této smlouvy zpět Domu umění v původním stavu. </w:t>
      </w:r>
    </w:p>
    <w:p w14:paraId="78502447" w14:textId="77777777" w:rsidR="00EA501A" w:rsidRPr="0007307F" w:rsidRDefault="00EA501A" w:rsidP="00F924D1">
      <w:pPr>
        <w:rPr>
          <w:rFonts w:asciiTheme="minorHAnsi" w:hAnsiTheme="minorHAnsi" w:cstheme="minorHAnsi"/>
          <w:b/>
          <w:sz w:val="22"/>
          <w:szCs w:val="22"/>
        </w:rPr>
      </w:pPr>
    </w:p>
    <w:p w14:paraId="4FE95582" w14:textId="18CCF017" w:rsidR="007F315F" w:rsidRPr="0007307F" w:rsidRDefault="00291D9E" w:rsidP="007F31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t>IV. Úhrada za služby, sankce</w:t>
      </w:r>
      <w:bookmarkStart w:id="0" w:name="_heading=h.gjdgxs" w:colFirst="0" w:colLast="0"/>
      <w:bookmarkEnd w:id="0"/>
    </w:p>
    <w:p w14:paraId="077C7AF1" w14:textId="77777777" w:rsidR="007F315F" w:rsidRPr="0007307F" w:rsidRDefault="007F315F" w:rsidP="00EF688A">
      <w:pPr>
        <w:rPr>
          <w:rFonts w:asciiTheme="minorHAnsi" w:hAnsiTheme="minorHAnsi" w:cstheme="minorHAnsi"/>
          <w:sz w:val="22"/>
          <w:szCs w:val="22"/>
        </w:rPr>
      </w:pPr>
    </w:p>
    <w:p w14:paraId="0CD1726E" w14:textId="6E9C9631" w:rsidR="00FD5A4F" w:rsidRPr="0007307F" w:rsidRDefault="007F315F" w:rsidP="00D55E4E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Uživatel </w:t>
      </w:r>
      <w:r w:rsidR="00D55E4E" w:rsidRPr="0007307F">
        <w:rPr>
          <w:rFonts w:asciiTheme="minorHAnsi" w:hAnsiTheme="minorHAnsi" w:cstheme="minorHAnsi"/>
          <w:sz w:val="22"/>
          <w:szCs w:val="22"/>
        </w:rPr>
        <w:t xml:space="preserve">se zavazuje zaplatit za služby dle č. II. této dohody částku </w:t>
      </w:r>
      <w:r w:rsidR="00FD5A4F" w:rsidRPr="0007307F">
        <w:rPr>
          <w:rFonts w:asciiTheme="minorHAnsi" w:hAnsiTheme="minorHAnsi" w:cstheme="minorHAnsi"/>
          <w:sz w:val="22"/>
          <w:szCs w:val="22"/>
        </w:rPr>
        <w:t>90 0</w:t>
      </w:r>
      <w:r w:rsidR="00D55E4E" w:rsidRPr="0007307F">
        <w:rPr>
          <w:rFonts w:asciiTheme="minorHAnsi" w:hAnsiTheme="minorHAnsi" w:cstheme="minorHAnsi"/>
          <w:sz w:val="22"/>
          <w:szCs w:val="22"/>
        </w:rPr>
        <w:t>00,- Kč bez DPH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 (3x 30 000,-)</w:t>
      </w:r>
      <w:r w:rsidR="00D55E4E" w:rsidRPr="0007307F">
        <w:rPr>
          <w:rFonts w:asciiTheme="minorHAnsi" w:hAnsiTheme="minorHAnsi" w:cstheme="minorHAnsi"/>
          <w:sz w:val="22"/>
          <w:szCs w:val="22"/>
        </w:rPr>
        <w:t>. DPH bude účtováno v základní sazbě.  Částka včetně DPH tj.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 108 900</w:t>
      </w:r>
      <w:r w:rsidR="00D55E4E" w:rsidRPr="0007307F">
        <w:rPr>
          <w:rFonts w:asciiTheme="minorHAnsi" w:hAnsiTheme="minorHAnsi" w:cstheme="minorHAnsi"/>
          <w:sz w:val="22"/>
          <w:szCs w:val="22"/>
        </w:rPr>
        <w:t>,- Kč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 (3x 36 300,-)</w:t>
      </w:r>
      <w:r w:rsidR="00D55E4E" w:rsidRPr="0007307F">
        <w:rPr>
          <w:rFonts w:asciiTheme="minorHAnsi" w:hAnsiTheme="minorHAnsi" w:cstheme="minorHAnsi"/>
          <w:sz w:val="22"/>
          <w:szCs w:val="22"/>
        </w:rPr>
        <w:t xml:space="preserve"> bude uhrazena bezhotovostně na účet DU na základě daňového dokladu nejpozději 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vždy ke konci předchozího měsíce tzn. </w:t>
      </w:r>
    </w:p>
    <w:p w14:paraId="538295C9" w14:textId="5264CACD" w:rsidR="00FD5A4F" w:rsidRPr="0007307F" w:rsidRDefault="00FD5A4F" w:rsidP="00FD5A4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Nejpozději dne 30.9</w:t>
      </w:r>
      <w:r w:rsidR="00004531" w:rsidRPr="0007307F">
        <w:rPr>
          <w:rFonts w:asciiTheme="minorHAnsi" w:hAnsiTheme="minorHAnsi" w:cstheme="minorHAnsi"/>
          <w:sz w:val="22"/>
          <w:szCs w:val="22"/>
        </w:rPr>
        <w:t>.2024</w:t>
      </w:r>
      <w:r w:rsidRPr="0007307F">
        <w:rPr>
          <w:rFonts w:asciiTheme="minorHAnsi" w:hAnsiTheme="minorHAnsi" w:cstheme="minorHAnsi"/>
          <w:sz w:val="22"/>
          <w:szCs w:val="22"/>
        </w:rPr>
        <w:t xml:space="preserve"> za říjen, </w:t>
      </w:r>
    </w:p>
    <w:p w14:paraId="65C97F63" w14:textId="77777777" w:rsidR="00FD5A4F" w:rsidRPr="0007307F" w:rsidRDefault="00FD5A4F" w:rsidP="00FD5A4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Nejpozději 31.10.2024 za listopad</w:t>
      </w:r>
    </w:p>
    <w:p w14:paraId="5EC89A2B" w14:textId="77777777" w:rsidR="00FD5A4F" w:rsidRPr="0007307F" w:rsidRDefault="00FD5A4F" w:rsidP="00FD5A4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Nejpozději 30.11. za prosinec</w:t>
      </w:r>
      <w:r w:rsidR="00D55E4E" w:rsidRPr="000730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A1DF5" w14:textId="50CF3A76" w:rsidR="00D55E4E" w:rsidRPr="0007307F" w:rsidRDefault="00D55E4E" w:rsidP="00FD5A4F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Dnem uskutečnění zdanitelného plnění je den vystavení daňového dokladu. </w:t>
      </w:r>
    </w:p>
    <w:p w14:paraId="215D1DD6" w14:textId="77777777" w:rsidR="00EA501A" w:rsidRPr="0007307F" w:rsidRDefault="00EA501A" w:rsidP="00D55E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C4E61B4" w14:textId="77777777" w:rsidR="00EA501A" w:rsidRPr="0007307F" w:rsidRDefault="00291D9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2. V případě prodlení s úhradou dle odst. 1 čl. IV. této smlouvy je DU oprávněn účtovat uživateli smluvní pokutu dle občanského zákoníku ve výši 2,5 promile z dlužné částky denně a zákonné úroky z prodlení. </w:t>
      </w:r>
    </w:p>
    <w:p w14:paraId="3279F76A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56E5C" w14:textId="77777777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t>V. Ostatní ujednání</w:t>
      </w:r>
    </w:p>
    <w:p w14:paraId="2D377286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153E0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1. Uživatel:</w:t>
      </w:r>
    </w:p>
    <w:p w14:paraId="566B8001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A9913" w14:textId="77777777" w:rsidR="00EA501A" w:rsidRPr="0007307F" w:rsidRDefault="00291D9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ošetří vztah k OSA dle platných právních předpisů v případě provádění hudební  produkce v rámci akce</w:t>
      </w:r>
    </w:p>
    <w:p w14:paraId="186F71A1" w14:textId="77777777" w:rsidR="00EA501A" w:rsidRPr="0007307F" w:rsidRDefault="00291D9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se zavazuje respektovat organizační a bezpečnostní pokyny pronajímatele; podpisem této dohody nájemce potvrzuje, že byl seznámen s platnými předpisy BOZP a PO, a zavazuje se je dodržovat po celou dobu nájmu.</w:t>
      </w:r>
    </w:p>
    <w:p w14:paraId="0666ED8E" w14:textId="77777777" w:rsidR="00EA501A" w:rsidRPr="0007307F" w:rsidRDefault="00291D9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se zavazuje respektovat zákaz kouření ve všech prostorách budovy. Ve všech prostorách bez výjimky je zakázána jakákoliv manipulace s otevřeným ohněm.</w:t>
      </w:r>
    </w:p>
    <w:p w14:paraId="35B41FAD" w14:textId="4BE4EEF5" w:rsidR="00EA501A" w:rsidRPr="007C1813" w:rsidRDefault="00291D9E" w:rsidP="007C1813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odpovídá za všechny škody na majetku DU (včetně majetku jiných osob, který se v době nájmu nachází v pronajatých prostorách) vzniklé zaviněním uživatele během sjednané doby užívání nebytových prostor a škodu vznik</w:t>
      </w:r>
      <w:r w:rsidR="00C13539" w:rsidRPr="0007307F">
        <w:rPr>
          <w:rFonts w:asciiTheme="minorHAnsi" w:hAnsiTheme="minorHAnsi" w:cstheme="minorHAnsi"/>
          <w:sz w:val="22"/>
          <w:szCs w:val="22"/>
        </w:rPr>
        <w:t xml:space="preserve">lou v souvislosti s pořádáním </w:t>
      </w:r>
      <w:r w:rsidR="007C1813">
        <w:rPr>
          <w:rFonts w:asciiTheme="minorHAnsi" w:hAnsiTheme="minorHAnsi" w:cstheme="minorHAnsi"/>
          <w:sz w:val="22"/>
          <w:szCs w:val="22"/>
        </w:rPr>
        <w:t>kurzů</w:t>
      </w:r>
      <w:r w:rsidRPr="0007307F">
        <w:rPr>
          <w:rFonts w:asciiTheme="minorHAnsi" w:hAnsiTheme="minorHAnsi" w:cstheme="minorHAnsi"/>
          <w:sz w:val="22"/>
          <w:szCs w:val="22"/>
        </w:rPr>
        <w:t xml:space="preserve"> včetně </w:t>
      </w:r>
      <w:r w:rsidR="0007307F">
        <w:rPr>
          <w:rFonts w:asciiTheme="minorHAnsi" w:hAnsiTheme="minorHAnsi" w:cstheme="minorHAnsi"/>
          <w:sz w:val="22"/>
          <w:szCs w:val="22"/>
        </w:rPr>
        <w:t>škody způsobené návštěvníky kurzů</w:t>
      </w:r>
      <w:r w:rsidRPr="0007307F">
        <w:rPr>
          <w:rFonts w:asciiTheme="minorHAnsi" w:hAnsiTheme="minorHAnsi" w:cstheme="minorHAnsi"/>
          <w:sz w:val="22"/>
          <w:szCs w:val="22"/>
        </w:rPr>
        <w:t>.</w:t>
      </w:r>
      <w:r w:rsidR="007C1813">
        <w:rPr>
          <w:rFonts w:asciiTheme="minorHAnsi" w:hAnsiTheme="minorHAnsi" w:cstheme="minorHAnsi"/>
          <w:sz w:val="22"/>
          <w:szCs w:val="22"/>
        </w:rPr>
        <w:t xml:space="preserve"> Uživatel je povinen nahlásit veškeré vzniklé škody bezpečnostnímu pracovníku a zodpovědné osobě (H. Gottwald, +420 731 656 872)</w:t>
      </w:r>
    </w:p>
    <w:p w14:paraId="6D21B8E8" w14:textId="77777777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ukončení kurzů</w:t>
      </w:r>
      <w:r w:rsidR="00291D9E" w:rsidRPr="0007307F">
        <w:rPr>
          <w:rFonts w:asciiTheme="minorHAnsi" w:hAnsiTheme="minorHAnsi" w:cstheme="minorHAnsi"/>
          <w:sz w:val="22"/>
          <w:szCs w:val="22"/>
        </w:rPr>
        <w:t xml:space="preserve"> uvede pronajaté prostory do původního stavu</w:t>
      </w:r>
      <w:r>
        <w:rPr>
          <w:rFonts w:asciiTheme="minorHAnsi" w:hAnsiTheme="minorHAnsi" w:cstheme="minorHAnsi"/>
          <w:sz w:val="22"/>
          <w:szCs w:val="22"/>
        </w:rPr>
        <w:t xml:space="preserve"> - nebo dle domluvy -</w:t>
      </w:r>
      <w:r w:rsidR="00291D9E" w:rsidRPr="0007307F">
        <w:rPr>
          <w:rFonts w:asciiTheme="minorHAnsi" w:hAnsiTheme="minorHAnsi" w:cstheme="minorHAnsi"/>
          <w:sz w:val="22"/>
          <w:szCs w:val="22"/>
        </w:rPr>
        <w:t xml:space="preserve"> a odveze z nich na vlastní náklady veškerý spotřebovaný a odpadní materiál</w:t>
      </w:r>
    </w:p>
    <w:p w14:paraId="50F67E7A" w14:textId="77777777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Návštěvníci kurzu jsou povinni respektovat a dodržovat BOZP a Návštěvní řád budovy</w:t>
      </w:r>
    </w:p>
    <w:p w14:paraId="01F34CA1" w14:textId="4739D3A8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návštěvníci kurzu se při příchodu prok</w:t>
      </w:r>
      <w:r w:rsidR="007C1813">
        <w:rPr>
          <w:rFonts w:asciiTheme="minorHAnsi" w:hAnsiTheme="minorHAnsi" w:cstheme="minorHAnsi"/>
          <w:sz w:val="22"/>
          <w:szCs w:val="22"/>
        </w:rPr>
        <w:t>áží ostraze</w:t>
      </w:r>
      <w:r w:rsidRPr="0007307F">
        <w:rPr>
          <w:rFonts w:asciiTheme="minorHAnsi" w:hAnsiTheme="minorHAnsi" w:cstheme="minorHAnsi"/>
          <w:sz w:val="22"/>
          <w:szCs w:val="22"/>
        </w:rPr>
        <w:t xml:space="preserve"> (bezpečnostnímu pracovníku DU) kartičkou či visačkou s označením kurzu a svým jménem. </w:t>
      </w:r>
    </w:p>
    <w:p w14:paraId="016B7E7C" w14:textId="77777777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Při odchodu po skončení lekce uvědomí lektor bezpečnostního pracovníka DU o ukončení lekce a odchodu z budovy/ přesunu z přednáškového studia</w:t>
      </w:r>
    </w:p>
    <w:p w14:paraId="2A5062CC" w14:textId="77777777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Návštěvníci kurzu smí využívat sociální zázemí v suterénu budovy (stejné jako návštěvníci výstav)</w:t>
      </w:r>
    </w:p>
    <w:p w14:paraId="2A9A6139" w14:textId="132ACBB8" w:rsidR="0007307F" w:rsidRDefault="0007307F" w:rsidP="0007307F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Návštěvníci kurzu smí využívat sam</w:t>
      </w:r>
      <w:r w:rsidR="009F0478">
        <w:rPr>
          <w:rFonts w:asciiTheme="minorHAnsi" w:hAnsiTheme="minorHAnsi" w:cstheme="minorHAnsi"/>
          <w:sz w:val="22"/>
          <w:szCs w:val="22"/>
        </w:rPr>
        <w:t xml:space="preserve">oobslužnou </w:t>
      </w:r>
      <w:r w:rsidRPr="0007307F">
        <w:rPr>
          <w:rFonts w:asciiTheme="minorHAnsi" w:hAnsiTheme="minorHAnsi" w:cstheme="minorHAnsi"/>
          <w:sz w:val="22"/>
          <w:szCs w:val="22"/>
        </w:rPr>
        <w:t>šatnu, zamykatelné skříňky v suterénu budovy, návštěvníci kurzu se smí pohybovat ve foyer budovy a v odpočinkovém koutě – a to i po skončení lekce</w:t>
      </w:r>
    </w:p>
    <w:p w14:paraId="5AC2AF57" w14:textId="4816E52D" w:rsidR="00EA501A" w:rsidRPr="00B01874" w:rsidRDefault="0007307F" w:rsidP="009F047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lastRenderedPageBreak/>
        <w:t>Lektoři kurzu smí využívat 1 zamykatelnou skříňku ve studiu</w:t>
      </w:r>
    </w:p>
    <w:p w14:paraId="1FA53B38" w14:textId="614BACE4" w:rsidR="007F315F" w:rsidRPr="0007307F" w:rsidRDefault="00291D9E" w:rsidP="00F924D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Uživatel se zavazuje dodržet aktuální vládní nařízení a nařízení Ministerstva zdravotnictví ČR, platná v dobu konání akce</w:t>
      </w:r>
    </w:p>
    <w:p w14:paraId="0CD42AD0" w14:textId="77777777" w:rsidR="00F924D1" w:rsidRPr="0007307F" w:rsidRDefault="00F924D1" w:rsidP="00F924D1">
      <w:pPr>
        <w:rPr>
          <w:rFonts w:asciiTheme="minorHAnsi" w:hAnsiTheme="minorHAnsi" w:cstheme="minorHAnsi"/>
          <w:sz w:val="22"/>
          <w:szCs w:val="22"/>
        </w:rPr>
      </w:pPr>
    </w:p>
    <w:p w14:paraId="61B685BE" w14:textId="2F3484B7" w:rsidR="00EA501A" w:rsidRPr="0007307F" w:rsidRDefault="00291D9E" w:rsidP="00F924D1">
      <w:p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2.  DU:</w:t>
      </w:r>
    </w:p>
    <w:p w14:paraId="3235B04D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9517D" w14:textId="77777777" w:rsidR="00EA501A" w:rsidRPr="0007307F" w:rsidRDefault="00291D9E">
      <w:pPr>
        <w:numPr>
          <w:ilvl w:val="0"/>
          <w:numId w:val="3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umožní uživateli přípravu prostor touto smlouvou poskytnutých k užívání</w:t>
      </w:r>
    </w:p>
    <w:p w14:paraId="7078083E" w14:textId="4D5B5EC3" w:rsidR="00EA501A" w:rsidRPr="0007307F" w:rsidRDefault="00291D9E">
      <w:pPr>
        <w:numPr>
          <w:ilvl w:val="0"/>
          <w:numId w:val="3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po dobu užívání poskytne uživateli </w:t>
      </w:r>
      <w:r w:rsidR="00FD5A4F" w:rsidRPr="0007307F">
        <w:rPr>
          <w:rFonts w:asciiTheme="minorHAnsi" w:hAnsiTheme="minorHAnsi" w:cstheme="minorHAnsi"/>
          <w:sz w:val="22"/>
          <w:szCs w:val="22"/>
        </w:rPr>
        <w:t>28</w:t>
      </w:r>
      <w:r w:rsidR="00C13539" w:rsidRPr="0007307F">
        <w:rPr>
          <w:rFonts w:asciiTheme="minorHAnsi" w:hAnsiTheme="minorHAnsi" w:cstheme="minorHAnsi"/>
          <w:sz w:val="22"/>
          <w:szCs w:val="22"/>
        </w:rPr>
        <w:t>ks židlí</w:t>
      </w:r>
      <w:r w:rsidR="00FD5A4F" w:rsidRPr="0007307F">
        <w:rPr>
          <w:rFonts w:asciiTheme="minorHAnsi" w:hAnsiTheme="minorHAnsi" w:cstheme="minorHAnsi"/>
          <w:sz w:val="22"/>
          <w:szCs w:val="22"/>
        </w:rPr>
        <w:t>, bílou magnetickou tabuli, 10ks desky a 20ks nohy k deskám, stůl a židli pro lektora</w:t>
      </w:r>
    </w:p>
    <w:p w14:paraId="47E11893" w14:textId="55C56D1D" w:rsidR="00EA501A" w:rsidRPr="0007307F" w:rsidRDefault="00291D9E">
      <w:pPr>
        <w:numPr>
          <w:ilvl w:val="0"/>
          <w:numId w:val="3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umožní uživateli krátkodobé parkování na příjezdové cestě k</w:t>
      </w:r>
      <w:r w:rsidR="00FD5A4F" w:rsidRPr="0007307F">
        <w:rPr>
          <w:rFonts w:asciiTheme="minorHAnsi" w:hAnsiTheme="minorHAnsi" w:cstheme="minorHAnsi"/>
          <w:sz w:val="22"/>
          <w:szCs w:val="22"/>
        </w:rPr>
        <w:t> </w:t>
      </w:r>
      <w:r w:rsidRPr="0007307F">
        <w:rPr>
          <w:rFonts w:asciiTheme="minorHAnsi" w:hAnsiTheme="minorHAnsi" w:cstheme="minorHAnsi"/>
          <w:sz w:val="22"/>
          <w:szCs w:val="22"/>
        </w:rPr>
        <w:t>DUMB</w:t>
      </w:r>
      <w:r w:rsidR="00FD5A4F" w:rsidRPr="0007307F">
        <w:rPr>
          <w:rFonts w:asciiTheme="minorHAnsi" w:hAnsiTheme="minorHAnsi" w:cstheme="minorHAnsi"/>
          <w:sz w:val="22"/>
          <w:szCs w:val="22"/>
        </w:rPr>
        <w:t xml:space="preserve"> (platí pouze pro lektory)</w:t>
      </w:r>
    </w:p>
    <w:p w14:paraId="2178A887" w14:textId="77777777" w:rsidR="00EA501A" w:rsidRPr="0007307F" w:rsidRDefault="00291D9E">
      <w:pPr>
        <w:numPr>
          <w:ilvl w:val="0"/>
          <w:numId w:val="3"/>
        </w:numPr>
        <w:ind w:left="709" w:hanging="425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 je povinen předat předmět této smlouvy uživateli v takovém stavu, aby tento mohl předmět smlouvy řádně užívat k sjednanému účelu; dále je povinen zajistit řádný a nerušený výkon práv uživatele po sjednanou dobu užívání.</w:t>
      </w:r>
    </w:p>
    <w:p w14:paraId="2CE616D0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6E229E" w14:textId="77777777" w:rsidR="00EF688A" w:rsidRPr="0007307F" w:rsidRDefault="00EF68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60640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3.  Uživatel má právo od této dohody odstoupit, jestliže DU poruší podstatným způsobem </w:t>
      </w:r>
    </w:p>
    <w:p w14:paraId="0C2A932E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nebo opakovaně své závazky z této dohody vyplývající, a to i přes písemné upozornění uživatele a po poskytnutí přiměřené lhůty k odstranění závadného stavu. </w:t>
      </w:r>
    </w:p>
    <w:p w14:paraId="585CFB97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5616E" w14:textId="3534162C" w:rsidR="00EA501A" w:rsidRPr="0007307F" w:rsidRDefault="00F924D1" w:rsidP="00EF688A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4. </w:t>
      </w:r>
      <w:r w:rsidR="00291D9E" w:rsidRPr="0007307F">
        <w:rPr>
          <w:rFonts w:asciiTheme="minorHAnsi" w:hAnsiTheme="minorHAnsi" w:cstheme="minorHAnsi"/>
          <w:sz w:val="22"/>
          <w:szCs w:val="22"/>
        </w:rPr>
        <w:t xml:space="preserve">DU má právo od této dohody odstoupit, jestliže uživatel poruší podstatným způsobem nebo opakovaně své závazky z této dohody vyplývající. </w:t>
      </w:r>
    </w:p>
    <w:p w14:paraId="34B06364" w14:textId="6288E897" w:rsidR="00140487" w:rsidRPr="0007307F" w:rsidRDefault="001404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BBD46" w14:textId="77777777" w:rsidR="00140487" w:rsidRPr="0007307F" w:rsidRDefault="001404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B795A7" w14:textId="6DE1BA0F" w:rsidR="00EA501A" w:rsidRPr="0007307F" w:rsidRDefault="00291D9E">
      <w:pPr>
        <w:jc w:val="center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b/>
          <w:sz w:val="22"/>
          <w:szCs w:val="22"/>
        </w:rPr>
        <w:t>VI. Závěrečná ustanovení</w:t>
      </w:r>
    </w:p>
    <w:p w14:paraId="28F4CF3B" w14:textId="77777777" w:rsidR="00EA501A" w:rsidRPr="0007307F" w:rsidRDefault="00EA501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E294E" w14:textId="0E6C226A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1.  Tato dohoda nabývá účinnosti dnem jejího podpisu oprávněnými zástupci obou smluvních stran. Veškeré změny a doplňky lze provést pouze písemně formou číslovaných dodatků, podepsanými oprávněnými zástupci obou smluvních stran, není-li dohodou výslovně stanoveno jinak.</w:t>
      </w:r>
    </w:p>
    <w:p w14:paraId="65A1574F" w14:textId="5433008A" w:rsidR="00EA501A" w:rsidRPr="00B01874" w:rsidRDefault="00291D9E" w:rsidP="00B018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color w:val="000000"/>
          <w:sz w:val="22"/>
          <w:szCs w:val="22"/>
        </w:rPr>
        <w:t>Dohoda je vyhotovena ve čtyřech stejnopisech s platností originálu, z nichž každá strana obdrží dva.</w:t>
      </w:r>
    </w:p>
    <w:p w14:paraId="70669030" w14:textId="7C4C4F76" w:rsidR="00EA501A" w:rsidRPr="00B01874" w:rsidRDefault="00B01874" w:rsidP="00B01874">
      <w:pPr>
        <w:tabs>
          <w:tab w:val="left" w:pos="19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6F0048" w:rsidRPr="00B01874">
        <w:rPr>
          <w:rFonts w:asciiTheme="minorHAnsi" w:hAnsiTheme="minorHAnsi" w:cstheme="minorHAnsi"/>
          <w:sz w:val="22"/>
          <w:szCs w:val="22"/>
        </w:rPr>
        <w:t>Kontaktní osobou pronajímatele je Hana Gottwald, tel.: +</w:t>
      </w:r>
      <w:r w:rsidR="00FD5A4F" w:rsidRPr="00B01874">
        <w:rPr>
          <w:rFonts w:asciiTheme="minorHAnsi" w:hAnsiTheme="minorHAnsi" w:cstheme="minorHAnsi"/>
          <w:sz w:val="22"/>
          <w:szCs w:val="22"/>
        </w:rPr>
        <w:t xml:space="preserve">420 </w:t>
      </w:r>
      <w:r w:rsidR="00B23479">
        <w:rPr>
          <w:rFonts w:asciiTheme="minorHAnsi" w:hAnsiTheme="minorHAnsi" w:cstheme="minorHAnsi"/>
          <w:sz w:val="22"/>
          <w:szCs w:val="22"/>
        </w:rPr>
        <w:t>xxx xxx xxx</w:t>
      </w:r>
      <w:r w:rsidR="00FD5A4F" w:rsidRPr="00B01874">
        <w:rPr>
          <w:rFonts w:asciiTheme="minorHAnsi" w:hAnsiTheme="minorHAnsi" w:cstheme="minorHAnsi"/>
          <w:sz w:val="22"/>
          <w:szCs w:val="22"/>
        </w:rPr>
        <w:t>, email: gottwald</w:t>
      </w:r>
      <w:r w:rsidR="006F0048" w:rsidRPr="00B01874">
        <w:rPr>
          <w:rFonts w:asciiTheme="minorHAnsi" w:hAnsiTheme="minorHAnsi" w:cstheme="minorHAnsi"/>
          <w:sz w:val="22"/>
          <w:szCs w:val="22"/>
        </w:rPr>
        <w:t>@dum-umeni.cz. Kontakt</w:t>
      </w:r>
      <w:r w:rsidR="00C13539" w:rsidRPr="00B01874">
        <w:rPr>
          <w:rFonts w:asciiTheme="minorHAnsi" w:hAnsiTheme="minorHAnsi" w:cstheme="minorHAnsi"/>
          <w:sz w:val="22"/>
          <w:szCs w:val="22"/>
        </w:rPr>
        <w:t>ní</w:t>
      </w:r>
      <w:r w:rsidR="00FD5A4F" w:rsidRPr="00B01874">
        <w:rPr>
          <w:rFonts w:asciiTheme="minorHAnsi" w:hAnsiTheme="minorHAnsi" w:cstheme="minorHAnsi"/>
          <w:sz w:val="22"/>
          <w:szCs w:val="22"/>
        </w:rPr>
        <w:t xml:space="preserve"> osobou nájemce je Klár</w:t>
      </w:r>
      <w:r w:rsidR="000769C4" w:rsidRPr="00B01874">
        <w:rPr>
          <w:rFonts w:asciiTheme="minorHAnsi" w:hAnsiTheme="minorHAnsi" w:cstheme="minorHAnsi"/>
          <w:sz w:val="22"/>
          <w:szCs w:val="22"/>
        </w:rPr>
        <w:t>a Loukotová, tel.: +420 </w:t>
      </w:r>
      <w:r w:rsidR="00B23479">
        <w:rPr>
          <w:rFonts w:asciiTheme="minorHAnsi" w:hAnsiTheme="minorHAnsi" w:cstheme="minorHAnsi"/>
          <w:sz w:val="22"/>
          <w:szCs w:val="22"/>
        </w:rPr>
        <w:t>xxx xxx xxx</w:t>
      </w:r>
      <w:r w:rsidR="006F0048" w:rsidRPr="00B01874">
        <w:rPr>
          <w:rFonts w:asciiTheme="minorHAnsi" w:hAnsiTheme="minorHAnsi" w:cstheme="minorHAnsi"/>
          <w:sz w:val="22"/>
          <w:szCs w:val="22"/>
        </w:rPr>
        <w:t xml:space="preserve">, email: </w:t>
      </w:r>
      <w:r w:rsidR="00B23479">
        <w:rPr>
          <w:rFonts w:asciiTheme="minorHAnsi" w:hAnsiTheme="minorHAnsi" w:cstheme="minorHAnsi"/>
          <w:bCs/>
          <w:sz w:val="22"/>
          <w:szCs w:val="22"/>
        </w:rPr>
        <w:t>xxxxxxxxxxxxxxxxxx.</w:t>
      </w:r>
      <w:bookmarkStart w:id="1" w:name="_GoBack"/>
      <w:bookmarkEnd w:id="1"/>
    </w:p>
    <w:p w14:paraId="58BDCC27" w14:textId="381D7C57" w:rsidR="00EA501A" w:rsidRPr="00B01874" w:rsidRDefault="00B01874" w:rsidP="00B018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r w:rsidR="00291D9E" w:rsidRPr="0007307F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zavazují bez zbytečného odkladu navzájem se informovat o změně kontaktních údajů uvedených v tomto ustanovení, přičemž změna těchto údajů je vůči druhé straně účinná okamžikem doručení příslušného oznámení. </w:t>
      </w:r>
    </w:p>
    <w:p w14:paraId="39D07E49" w14:textId="4A73F765" w:rsidR="00EA501A" w:rsidRPr="00B01874" w:rsidRDefault="00B01874" w:rsidP="00B018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5. </w:t>
      </w:r>
      <w:r w:rsidR="00291D9E" w:rsidRPr="0007307F">
        <w:rPr>
          <w:rFonts w:asciiTheme="minorHAnsi" w:hAnsiTheme="minorHAnsi" w:cstheme="minorHAnsi"/>
          <w:color w:val="000000"/>
          <w:sz w:val="22"/>
          <w:szCs w:val="22"/>
        </w:rPr>
        <w:t xml:space="preserve">Tato dohoda představuje úplnou dohodu a nahrazuje veškeré dohody a ujednání smluvních stran učiněná písemně či ústně v záležitostech týkajících se předmětu této smlouvy před uzavřením této smlouvy. </w:t>
      </w:r>
    </w:p>
    <w:p w14:paraId="506C286E" w14:textId="40E32403" w:rsidR="00EA501A" w:rsidRPr="00B01874" w:rsidRDefault="00B01874" w:rsidP="00B018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="00291D9E" w:rsidRPr="0007307F">
        <w:rPr>
          <w:rFonts w:asciiTheme="minorHAnsi" w:hAnsiTheme="minorHAnsi" w:cstheme="minorHAnsi"/>
          <w:color w:val="000000"/>
          <w:sz w:val="22"/>
          <w:szCs w:val="22"/>
        </w:rPr>
        <w:t xml:space="preserve">Smluvní strany </w:t>
      </w:r>
      <w:r w:rsidR="00291D9E" w:rsidRPr="00B01874">
        <w:rPr>
          <w:rFonts w:asciiTheme="minorHAnsi" w:hAnsiTheme="minorHAnsi" w:cstheme="minorHAnsi"/>
          <w:color w:val="000000"/>
          <w:sz w:val="22"/>
          <w:szCs w:val="22"/>
        </w:rPr>
        <w:t xml:space="preserve">prohlašují, že si tuto dohodu před jejím podpisem přečetly a že dohodu uzavřely po vzájemném projednání podle jejich svobodné a pravé vůle, určitě, vážně a srozumitelně. </w:t>
      </w:r>
    </w:p>
    <w:p w14:paraId="24B420DB" w14:textId="4D15D117" w:rsidR="00EA501A" w:rsidRPr="00B01874" w:rsidRDefault="00B01874" w:rsidP="00B018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7. Tato dohoda nabývá platnosti dnem podpisu a účinnosti dnem zveřejnění v registru smluv.</w:t>
      </w:r>
    </w:p>
    <w:p w14:paraId="2D5D336C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8A831C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V Brně dne ....................</w:t>
      </w:r>
    </w:p>
    <w:p w14:paraId="3BD4B0F3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523C8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656D4" w14:textId="154A70DC" w:rsidR="006F0048" w:rsidRPr="0007307F" w:rsidRDefault="006F0048" w:rsidP="006F0048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 xml:space="preserve">……………............................                  </w:t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="004214A9" w:rsidRPr="0007307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07307F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29AB917A" w14:textId="789E6516" w:rsidR="004214A9" w:rsidRPr="0007307F" w:rsidRDefault="00FD5A4F" w:rsidP="006F004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07F">
        <w:rPr>
          <w:rFonts w:asciiTheme="minorHAnsi" w:hAnsiTheme="minorHAnsi" w:cstheme="minorHAnsi"/>
          <w:bCs/>
          <w:iCs/>
          <w:sz w:val="22"/>
          <w:szCs w:val="22"/>
        </w:rPr>
        <w:t>Paní Klára Loukotová</w:t>
      </w:r>
      <w:r w:rsidR="00C13539" w:rsidRPr="0007307F">
        <w:rPr>
          <w:rFonts w:asciiTheme="minorHAnsi" w:hAnsiTheme="minorHAnsi" w:cstheme="minorHAnsi"/>
          <w:bCs/>
          <w:iCs/>
          <w:sz w:val="22"/>
          <w:szCs w:val="22"/>
        </w:rPr>
        <w:t xml:space="preserve">       </w:t>
      </w:r>
      <w:r w:rsidR="00B7160A" w:rsidRPr="0007307F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</w:t>
      </w:r>
      <w:r w:rsidR="00C13539" w:rsidRPr="0007307F">
        <w:rPr>
          <w:rFonts w:asciiTheme="minorHAnsi" w:hAnsiTheme="minorHAnsi" w:cstheme="minorHAnsi"/>
          <w:bCs/>
          <w:iCs/>
          <w:sz w:val="22"/>
          <w:szCs w:val="22"/>
        </w:rPr>
        <w:t xml:space="preserve">      </w:t>
      </w:r>
      <w:r w:rsidR="006F0048" w:rsidRPr="0007307F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</w:t>
      </w:r>
      <w:r w:rsidR="006F0048" w:rsidRPr="0007307F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="004214A9" w:rsidRPr="0007307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0048" w:rsidRPr="0007307F">
        <w:rPr>
          <w:rFonts w:asciiTheme="minorHAnsi" w:hAnsiTheme="minorHAnsi" w:cstheme="minorHAnsi"/>
          <w:sz w:val="22"/>
          <w:szCs w:val="22"/>
        </w:rPr>
        <w:t>Mgr. Terezie Petišková</w:t>
      </w:r>
    </w:p>
    <w:p w14:paraId="198A90C4" w14:textId="4973C020" w:rsidR="00EA501A" w:rsidRPr="0007307F" w:rsidRDefault="00FD5A4F" w:rsidP="00B7160A">
      <w:pPr>
        <w:rPr>
          <w:rFonts w:asciiTheme="minorHAnsi" w:hAnsiTheme="minorHAnsi" w:cstheme="minorHAnsi"/>
          <w:bCs/>
          <w:sz w:val="22"/>
          <w:szCs w:val="22"/>
        </w:rPr>
      </w:pPr>
      <w:r w:rsidRPr="0007307F">
        <w:rPr>
          <w:rFonts w:asciiTheme="minorHAnsi" w:hAnsiTheme="minorHAnsi" w:cstheme="minorHAnsi"/>
          <w:bCs/>
          <w:sz w:val="22"/>
          <w:szCs w:val="22"/>
        </w:rPr>
        <w:t xml:space="preserve">Gabra s.r.o.             </w:t>
      </w:r>
      <w:r w:rsidR="00B7160A" w:rsidRPr="0007307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</w:t>
      </w:r>
      <w:r w:rsidR="00B7160A" w:rsidRPr="0007307F">
        <w:rPr>
          <w:rFonts w:asciiTheme="minorHAnsi" w:hAnsiTheme="minorHAnsi" w:cstheme="minorHAnsi"/>
          <w:bCs/>
          <w:sz w:val="22"/>
          <w:szCs w:val="22"/>
        </w:rPr>
        <w:tab/>
        <w:t xml:space="preserve">           ře</w:t>
      </w:r>
      <w:r w:rsidR="006F0048" w:rsidRPr="0007307F">
        <w:rPr>
          <w:rFonts w:asciiTheme="minorHAnsi" w:hAnsiTheme="minorHAnsi" w:cstheme="minorHAnsi"/>
          <w:sz w:val="22"/>
          <w:szCs w:val="22"/>
        </w:rPr>
        <w:t>ditelka Domu umění m. Brna, p.o.</w:t>
      </w:r>
    </w:p>
    <w:p w14:paraId="73E07243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</w:r>
    </w:p>
    <w:p w14:paraId="3E34B149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</w:r>
      <w:r w:rsidRPr="0007307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</w:t>
      </w:r>
    </w:p>
    <w:p w14:paraId="0682150A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DDA1A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4FD7F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349B4" w14:textId="77777777" w:rsidR="00266265" w:rsidRPr="0007307F" w:rsidRDefault="002662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5F35D7" w14:textId="77777777" w:rsidR="00266265" w:rsidRPr="0007307F" w:rsidRDefault="002662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13C78" w14:textId="00E62FEB" w:rsidR="00266265" w:rsidRPr="0007307F" w:rsidRDefault="00266265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>Příloha č.1 – Rozpis kurzů</w:t>
      </w:r>
    </w:p>
    <w:p w14:paraId="1F998663" w14:textId="77777777" w:rsidR="00266265" w:rsidRPr="0007307F" w:rsidRDefault="002662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53FAE" w14:textId="77777777" w:rsidR="00266265" w:rsidRPr="0007307F" w:rsidRDefault="0026626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2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515"/>
        <w:gridCol w:w="1515"/>
        <w:gridCol w:w="1515"/>
        <w:gridCol w:w="1515"/>
      </w:tblGrid>
      <w:tr w:rsidR="00C53170" w:rsidRPr="0007307F" w14:paraId="6896903F" w14:textId="77777777">
        <w:trPr>
          <w:trHeight w:val="197"/>
        </w:trPr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CC1B6E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870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E4B9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442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854C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C53170" w:rsidRPr="0007307F" w14:paraId="57881F46" w14:textId="77777777">
        <w:trPr>
          <w:trHeight w:val="297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8" w:space="0" w:color="000000"/>
              <w:right w:val="single" w:sz="6" w:space="0" w:color="000000"/>
            </w:tcBorders>
          </w:tcPr>
          <w:p w14:paraId="7328A05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9C398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5860C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585F06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63D8FB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C53170" w:rsidRPr="0007307F" w14:paraId="47A5E80B" w14:textId="77777777">
        <w:trPr>
          <w:trHeight w:val="297"/>
        </w:trPr>
        <w:tc>
          <w:tcPr>
            <w:tcW w:w="7521" w:type="dxa"/>
            <w:gridSpan w:val="5"/>
            <w:tcBorders>
              <w:top w:val="single" w:sz="8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4A6BD"/>
          </w:tcPr>
          <w:p w14:paraId="1C24B7A5" w14:textId="53CF3185" w:rsidR="00C53170" w:rsidRPr="0007307F" w:rsidRDefault="00EF688A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5"/>
              <w:ind w:right="57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  <w:t>Ř</w:t>
            </w:r>
            <w:r w:rsidR="00C53170" w:rsidRPr="0007307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  <w:t>íjen</w:t>
            </w:r>
          </w:p>
        </w:tc>
      </w:tr>
      <w:tr w:rsidR="00C53170" w:rsidRPr="0007307F" w14:paraId="025353D1" w14:textId="77777777">
        <w:trPr>
          <w:trHeight w:val="299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42C3C33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31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pondělí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6B23F66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úterý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5DB1CCA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středa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0905E649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6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čtvrtek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4260456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0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pátek</w:t>
            </w:r>
          </w:p>
        </w:tc>
      </w:tr>
      <w:tr w:rsidR="00C53170" w:rsidRPr="0007307F" w14:paraId="372219BC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51C332C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30.9.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487F9219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114B47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25BAB2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2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41C17E96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2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4.10.</w:t>
            </w:r>
          </w:p>
        </w:tc>
      </w:tr>
      <w:tr w:rsidR="00C53170" w:rsidRPr="0007307F" w14:paraId="550FA94F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2420196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7.10.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943AB7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8.10.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416A5A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9.10.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3DD462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10.10.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2AD8AA7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11.10.</w:t>
            </w:r>
          </w:p>
        </w:tc>
      </w:tr>
      <w:tr w:rsidR="00C53170" w:rsidRPr="0007307F" w14:paraId="268D9739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54DF29F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14.10.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05ADD80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15.10.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8F0446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16.10.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47BFEA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17.10.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23E5161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18.10.</w:t>
            </w:r>
          </w:p>
        </w:tc>
      </w:tr>
      <w:tr w:rsidR="00C53170" w:rsidRPr="0007307F" w14:paraId="5F3585E9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0EF2CE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21.10.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299EFB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22.10.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68ECF0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23.10.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FA8D6D9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24.10.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2B47091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25.10.</w:t>
            </w:r>
          </w:p>
        </w:tc>
      </w:tr>
      <w:tr w:rsidR="00C53170" w:rsidRPr="0007307F" w14:paraId="33A34E96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235F1676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28.10.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11ED660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29.10.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5B7057CF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30.10.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7FE599A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31.10.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ACBB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C53170" w:rsidRPr="0007307F" w14:paraId="4C643BB2" w14:textId="77777777">
        <w:trPr>
          <w:trHeight w:val="297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8" w:space="0" w:color="000000"/>
              <w:right w:val="single" w:sz="6" w:space="0" w:color="000000"/>
            </w:tcBorders>
          </w:tcPr>
          <w:p w14:paraId="1B0AA35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229FC9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CB92C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CAD46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436AC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C53170" w:rsidRPr="0007307F" w14:paraId="53B2D4C8" w14:textId="77777777">
        <w:trPr>
          <w:trHeight w:val="297"/>
        </w:trPr>
        <w:tc>
          <w:tcPr>
            <w:tcW w:w="7521" w:type="dxa"/>
            <w:gridSpan w:val="5"/>
            <w:tcBorders>
              <w:top w:val="single" w:sz="8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4A6BD"/>
          </w:tcPr>
          <w:p w14:paraId="3C52E89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8"/>
              <w:ind w:left="25" w:right="57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  <w:t>listopad</w:t>
            </w:r>
          </w:p>
        </w:tc>
      </w:tr>
      <w:tr w:rsidR="00C53170" w:rsidRPr="0007307F" w14:paraId="7B5B60A1" w14:textId="77777777">
        <w:trPr>
          <w:trHeight w:val="299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0E99DF4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31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pondělí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4016E8A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úterý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49E91ECC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středa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0F4F4BCF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6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čtvrtek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701BF38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0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pátek</w:t>
            </w:r>
          </w:p>
        </w:tc>
      </w:tr>
      <w:tr w:rsidR="00C53170" w:rsidRPr="0007307F" w14:paraId="6B24E50B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B96FCC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6" w:right="4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4.11.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A6CDEC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25" w:right="1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5.11.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DAB227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25" w:right="1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6.11.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59568646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1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7.11.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676A114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1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8.11.</w:t>
            </w:r>
          </w:p>
        </w:tc>
      </w:tr>
      <w:tr w:rsidR="00C53170" w:rsidRPr="0007307F" w14:paraId="15451B68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173CF8F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441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11.11.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52EE5E7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12.11.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DAAD9F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13.11.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E77C84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14.11.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144AD11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15.11.</w:t>
            </w:r>
          </w:p>
        </w:tc>
      </w:tr>
      <w:tr w:rsidR="00C53170" w:rsidRPr="0007307F" w14:paraId="3AAB102D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7391E6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18.11.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550230C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19.11.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E5D3DB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20.11.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0A15F58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21.11.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0778A6F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22.11.</w:t>
            </w:r>
          </w:p>
        </w:tc>
      </w:tr>
      <w:tr w:rsidR="00C53170" w:rsidRPr="0007307F" w14:paraId="0505C07F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4F986723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25.11.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4B98CEC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26.11.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D60001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27.11.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6F061B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28.11.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2EE0E6DF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3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29.11.</w:t>
            </w:r>
          </w:p>
        </w:tc>
      </w:tr>
      <w:tr w:rsidR="00C53170" w:rsidRPr="0007307F" w14:paraId="5D1BD9C4" w14:textId="77777777">
        <w:trPr>
          <w:trHeight w:val="299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8B6868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B4D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E82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0B4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38C0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C53170" w:rsidRPr="0007307F" w14:paraId="51C4CCF3" w14:textId="77777777">
        <w:trPr>
          <w:trHeight w:val="300"/>
        </w:trPr>
        <w:tc>
          <w:tcPr>
            <w:tcW w:w="7521" w:type="dxa"/>
            <w:gridSpan w:val="5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4A6BD"/>
          </w:tcPr>
          <w:p w14:paraId="107E210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1"/>
              <w:ind w:left="1" w:right="57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eastAsia="cs-CZ"/>
              </w:rPr>
              <w:t>prosinec</w:t>
            </w:r>
          </w:p>
        </w:tc>
      </w:tr>
      <w:tr w:rsidR="00C53170" w:rsidRPr="0007307F" w14:paraId="119A9EDB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05F758D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31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pondělí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7D185D1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úterý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2AB90B09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4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středa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17E9288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52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čtvrtek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C9EEB"/>
          </w:tcPr>
          <w:p w14:paraId="66C43E65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52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pátek</w:t>
            </w:r>
          </w:p>
        </w:tc>
      </w:tr>
      <w:tr w:rsidR="00C53170" w:rsidRPr="0007307F" w14:paraId="5E90521D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3CCFC3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9F3CC5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8F274FA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4.12.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487E7914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2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5.12.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36F7E170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532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6.12.</w:t>
            </w:r>
          </w:p>
        </w:tc>
      </w:tr>
      <w:tr w:rsidR="00C53170" w:rsidRPr="0007307F" w14:paraId="49711AAC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61AB06D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9.12.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9332E70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10.12.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3B897CF1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12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11.12.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248B05F0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12.12.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046FA09B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13.12.</w:t>
            </w:r>
          </w:p>
        </w:tc>
      </w:tr>
      <w:tr w:rsidR="00C53170" w:rsidRPr="0007307F" w14:paraId="3A6ECB97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3191373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16.12.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440BE9E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17.12.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18186B6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18.12.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14:paraId="7BDD224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19.12.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6D7847F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20.12.</w:t>
            </w:r>
          </w:p>
        </w:tc>
      </w:tr>
      <w:tr w:rsidR="00C53170" w:rsidRPr="0007307F" w14:paraId="0C92B953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4785447C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23.12.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5EA120B6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24.12.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6670D3E3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25.12.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117D8947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26.12.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18082C28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27.12.</w:t>
            </w:r>
          </w:p>
        </w:tc>
      </w:tr>
      <w:tr w:rsidR="00C53170" w:rsidRPr="0007307F" w14:paraId="2BCEFDC4" w14:textId="77777777">
        <w:trPr>
          <w:trHeight w:val="300"/>
        </w:trPr>
        <w:tc>
          <w:tcPr>
            <w:tcW w:w="146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73DC60DE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right="484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30.12.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14:paraId="687D1BEF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0"/>
              <w:ind w:left="14" w:right="25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</w:pPr>
            <w:r w:rsidRPr="0007307F">
              <w:rPr>
                <w:rFonts w:asciiTheme="minorHAnsi" w:hAnsiTheme="minorHAnsi" w:cstheme="minorHAnsi"/>
                <w:spacing w:val="-2"/>
                <w:sz w:val="22"/>
                <w:szCs w:val="22"/>
                <w:lang w:eastAsia="cs-CZ"/>
              </w:rPr>
              <w:t>31.12.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8042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350D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FBBB" w14:textId="77777777" w:rsidR="00C53170" w:rsidRPr="0007307F" w:rsidRDefault="00C53170" w:rsidP="00C53170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438DDA1D" w14:textId="77777777" w:rsidR="00EA501A" w:rsidRPr="0007307F" w:rsidRDefault="00291D9E">
      <w:pPr>
        <w:jc w:val="both"/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7307F">
        <w:rPr>
          <w:rFonts w:asciiTheme="minorHAnsi" w:hAnsiTheme="minorHAnsi" w:cstheme="minorHAnsi"/>
          <w:sz w:val="22"/>
          <w:szCs w:val="22"/>
        </w:rPr>
        <w:tab/>
      </w:r>
    </w:p>
    <w:p w14:paraId="743C591B" w14:textId="28B01515" w:rsidR="0007307F" w:rsidRPr="0007307F" w:rsidRDefault="00291D9E" w:rsidP="007C1813">
      <w:pPr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</w:r>
    </w:p>
    <w:p w14:paraId="4A334729" w14:textId="77777777" w:rsidR="0007307F" w:rsidRPr="0007307F" w:rsidRDefault="0007307F" w:rsidP="0007307F">
      <w:pPr>
        <w:tabs>
          <w:tab w:val="left" w:pos="1788"/>
        </w:tabs>
        <w:rPr>
          <w:rFonts w:asciiTheme="minorHAnsi" w:hAnsiTheme="minorHAnsi" w:cstheme="minorHAnsi"/>
          <w:sz w:val="22"/>
          <w:szCs w:val="22"/>
        </w:rPr>
      </w:pPr>
      <w:r w:rsidRPr="0007307F">
        <w:rPr>
          <w:rFonts w:asciiTheme="minorHAnsi" w:hAnsiTheme="minorHAnsi" w:cstheme="minorHAnsi"/>
          <w:sz w:val="22"/>
          <w:szCs w:val="22"/>
        </w:rPr>
        <w:tab/>
      </w:r>
    </w:p>
    <w:p w14:paraId="33F5505F" w14:textId="77777777" w:rsidR="00EA501A" w:rsidRPr="0007307F" w:rsidRDefault="00EA501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A501A" w:rsidRPr="0007307F">
      <w:footerReference w:type="default" r:id="rId8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E6139" w14:textId="77777777" w:rsidR="00230DCA" w:rsidRDefault="00230DCA">
      <w:r>
        <w:separator/>
      </w:r>
    </w:p>
  </w:endnote>
  <w:endnote w:type="continuationSeparator" w:id="0">
    <w:p w14:paraId="091E15BF" w14:textId="77777777" w:rsidR="00230DCA" w:rsidRDefault="0023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Segoe UI Symbol"/>
    <w:charset w:val="02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709127"/>
      <w:docPartObj>
        <w:docPartGallery w:val="Page Numbers (Bottom of Page)"/>
        <w:docPartUnique/>
      </w:docPartObj>
    </w:sdtPr>
    <w:sdtEndPr/>
    <w:sdtContent>
      <w:p w14:paraId="73591EF1" w14:textId="004924A9" w:rsidR="00EF688A" w:rsidRDefault="00EF68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479">
          <w:rPr>
            <w:noProof/>
          </w:rPr>
          <w:t>2</w:t>
        </w:r>
        <w:r>
          <w:fldChar w:fldCharType="end"/>
        </w:r>
      </w:p>
    </w:sdtContent>
  </w:sdt>
  <w:p w14:paraId="526B149E" w14:textId="1FC8BF21" w:rsidR="0097735B" w:rsidRDefault="009773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223F" w14:textId="77777777" w:rsidR="00230DCA" w:rsidRDefault="00230DCA">
      <w:r>
        <w:separator/>
      </w:r>
    </w:p>
  </w:footnote>
  <w:footnote w:type="continuationSeparator" w:id="0">
    <w:p w14:paraId="21A79C52" w14:textId="77777777" w:rsidR="00230DCA" w:rsidRDefault="0023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DDCA8F0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4E62135"/>
    <w:multiLevelType w:val="multilevel"/>
    <w:tmpl w:val="362E082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B6AC8"/>
    <w:multiLevelType w:val="multilevel"/>
    <w:tmpl w:val="A93E56BE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Nadpis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Nadpis9"/>
      <w:lvlText w:val=""/>
      <w:lvlJc w:val="left"/>
      <w:pPr>
        <w:ind w:left="0" w:firstLine="0"/>
      </w:pPr>
    </w:lvl>
  </w:abstractNum>
  <w:abstractNum w:abstractNumId="3" w15:restartNumberingAfterBreak="0">
    <w:nsid w:val="0D260F93"/>
    <w:multiLevelType w:val="hybridMultilevel"/>
    <w:tmpl w:val="3CBC5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3AF"/>
    <w:multiLevelType w:val="hybridMultilevel"/>
    <w:tmpl w:val="A4B64934"/>
    <w:lvl w:ilvl="0" w:tplc="3988A0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551"/>
    <w:multiLevelType w:val="hybridMultilevel"/>
    <w:tmpl w:val="00B46950"/>
    <w:lvl w:ilvl="0" w:tplc="E5544E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E12E7"/>
    <w:multiLevelType w:val="multilevel"/>
    <w:tmpl w:val="945E8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6717B28"/>
    <w:multiLevelType w:val="hybridMultilevel"/>
    <w:tmpl w:val="D21AD8EC"/>
    <w:lvl w:ilvl="0" w:tplc="AF1685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16483"/>
    <w:multiLevelType w:val="multilevel"/>
    <w:tmpl w:val="65166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67DC7"/>
    <w:multiLevelType w:val="multilevel"/>
    <w:tmpl w:val="264203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52B614A"/>
    <w:multiLevelType w:val="multilevel"/>
    <w:tmpl w:val="1C60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1A"/>
    <w:rsid w:val="00004531"/>
    <w:rsid w:val="00041956"/>
    <w:rsid w:val="0007307F"/>
    <w:rsid w:val="000769C4"/>
    <w:rsid w:val="00140487"/>
    <w:rsid w:val="00140A0E"/>
    <w:rsid w:val="0014140A"/>
    <w:rsid w:val="00185AF6"/>
    <w:rsid w:val="00196115"/>
    <w:rsid w:val="001A794C"/>
    <w:rsid w:val="001E41D4"/>
    <w:rsid w:val="001F5D52"/>
    <w:rsid w:val="00230DCA"/>
    <w:rsid w:val="00266265"/>
    <w:rsid w:val="00277811"/>
    <w:rsid w:val="00291D9E"/>
    <w:rsid w:val="00316A00"/>
    <w:rsid w:val="0034476A"/>
    <w:rsid w:val="00354A8E"/>
    <w:rsid w:val="003C7533"/>
    <w:rsid w:val="004214A9"/>
    <w:rsid w:val="004A20E8"/>
    <w:rsid w:val="004C4B6A"/>
    <w:rsid w:val="005131D1"/>
    <w:rsid w:val="00541500"/>
    <w:rsid w:val="00572DE8"/>
    <w:rsid w:val="005865BD"/>
    <w:rsid w:val="005A7072"/>
    <w:rsid w:val="00636F68"/>
    <w:rsid w:val="00647E0F"/>
    <w:rsid w:val="00667CCF"/>
    <w:rsid w:val="00685963"/>
    <w:rsid w:val="006E6E79"/>
    <w:rsid w:val="006F0048"/>
    <w:rsid w:val="00763F96"/>
    <w:rsid w:val="007C1813"/>
    <w:rsid w:val="007F315F"/>
    <w:rsid w:val="00831ACC"/>
    <w:rsid w:val="00871D0B"/>
    <w:rsid w:val="008F01BA"/>
    <w:rsid w:val="0097735B"/>
    <w:rsid w:val="009913A8"/>
    <w:rsid w:val="009A47EC"/>
    <w:rsid w:val="009B1B65"/>
    <w:rsid w:val="009C04BD"/>
    <w:rsid w:val="009E7EF8"/>
    <w:rsid w:val="009F0478"/>
    <w:rsid w:val="00A14CE7"/>
    <w:rsid w:val="00A42154"/>
    <w:rsid w:val="00A66AFD"/>
    <w:rsid w:val="00A86352"/>
    <w:rsid w:val="00AB6175"/>
    <w:rsid w:val="00AE3A05"/>
    <w:rsid w:val="00B01874"/>
    <w:rsid w:val="00B23479"/>
    <w:rsid w:val="00B23CC2"/>
    <w:rsid w:val="00B7160A"/>
    <w:rsid w:val="00BC3D43"/>
    <w:rsid w:val="00C13539"/>
    <w:rsid w:val="00C53170"/>
    <w:rsid w:val="00C72B60"/>
    <w:rsid w:val="00CE5C9A"/>
    <w:rsid w:val="00D05915"/>
    <w:rsid w:val="00D33A41"/>
    <w:rsid w:val="00D4077A"/>
    <w:rsid w:val="00D4108A"/>
    <w:rsid w:val="00D55E4E"/>
    <w:rsid w:val="00D87583"/>
    <w:rsid w:val="00DB0430"/>
    <w:rsid w:val="00DB742A"/>
    <w:rsid w:val="00E51EA0"/>
    <w:rsid w:val="00E63EBB"/>
    <w:rsid w:val="00EA501A"/>
    <w:rsid w:val="00EB25C9"/>
    <w:rsid w:val="00EF688A"/>
    <w:rsid w:val="00F0117C"/>
    <w:rsid w:val="00F11EAA"/>
    <w:rsid w:val="00F90026"/>
    <w:rsid w:val="00F924D1"/>
    <w:rsid w:val="00FD5A4F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2D4B"/>
  <w15:docId w15:val="{6E652B44-39F1-4A93-BC68-5B9AA42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9D1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rsid w:val="009459D1"/>
    <w:pPr>
      <w:keepNext/>
      <w:numPr>
        <w:numId w:val="1"/>
      </w:numPr>
      <w:outlineLvl w:val="0"/>
    </w:pPr>
    <w:rPr>
      <w:rFonts w:ascii="Tahoma" w:hAnsi="Tahoma" w:cs="Tahoma"/>
      <w:b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9459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uiPriority w:val="9"/>
    <w:semiHidden/>
    <w:unhideWhenUsed/>
    <w:qFormat/>
    <w:rsid w:val="009459D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rsid w:val="009459D1"/>
    <w:pPr>
      <w:keepNext/>
      <w:numPr>
        <w:ilvl w:val="8"/>
        <w:numId w:val="1"/>
      </w:numPr>
      <w:jc w:val="center"/>
      <w:outlineLvl w:val="8"/>
    </w:pPr>
    <w:rPr>
      <w:rFonts w:ascii="Tahoma" w:hAnsi="Tahoma" w:cs="Tahoma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"/>
    <w:qFormat/>
    <w:rsid w:val="009459D1"/>
    <w:pPr>
      <w:jc w:val="center"/>
    </w:pPr>
    <w:rPr>
      <w:sz w:val="32"/>
      <w:szCs w:val="20"/>
    </w:rPr>
  </w:style>
  <w:style w:type="character" w:customStyle="1" w:styleId="WW8Num1z0">
    <w:name w:val="WW8Num1z0"/>
    <w:rsid w:val="009459D1"/>
  </w:style>
  <w:style w:type="character" w:customStyle="1" w:styleId="WW8Num1z1">
    <w:name w:val="WW8Num1z1"/>
    <w:rsid w:val="009459D1"/>
  </w:style>
  <w:style w:type="character" w:customStyle="1" w:styleId="WW8Num1z2">
    <w:name w:val="WW8Num1z2"/>
    <w:rsid w:val="009459D1"/>
  </w:style>
  <w:style w:type="character" w:customStyle="1" w:styleId="WW8Num1z3">
    <w:name w:val="WW8Num1z3"/>
    <w:rsid w:val="009459D1"/>
  </w:style>
  <w:style w:type="character" w:customStyle="1" w:styleId="WW8Num1z4">
    <w:name w:val="WW8Num1z4"/>
    <w:rsid w:val="009459D1"/>
  </w:style>
  <w:style w:type="character" w:customStyle="1" w:styleId="WW8Num1z5">
    <w:name w:val="WW8Num1z5"/>
    <w:rsid w:val="009459D1"/>
  </w:style>
  <w:style w:type="character" w:customStyle="1" w:styleId="WW8Num1z6">
    <w:name w:val="WW8Num1z6"/>
    <w:rsid w:val="009459D1"/>
  </w:style>
  <w:style w:type="character" w:customStyle="1" w:styleId="WW8Num1z7">
    <w:name w:val="WW8Num1z7"/>
    <w:rsid w:val="009459D1"/>
  </w:style>
  <w:style w:type="character" w:customStyle="1" w:styleId="WW8Num1z8">
    <w:name w:val="WW8Num1z8"/>
    <w:rsid w:val="009459D1"/>
  </w:style>
  <w:style w:type="character" w:customStyle="1" w:styleId="WW8Num2z0">
    <w:name w:val="WW8Num2z0"/>
    <w:rsid w:val="009459D1"/>
  </w:style>
  <w:style w:type="character" w:customStyle="1" w:styleId="WW8Num2z1">
    <w:name w:val="WW8Num2z1"/>
    <w:rsid w:val="009459D1"/>
  </w:style>
  <w:style w:type="character" w:customStyle="1" w:styleId="WW8Num2z2">
    <w:name w:val="WW8Num2z2"/>
    <w:rsid w:val="009459D1"/>
  </w:style>
  <w:style w:type="character" w:customStyle="1" w:styleId="WW8Num2z3">
    <w:name w:val="WW8Num2z3"/>
    <w:rsid w:val="009459D1"/>
  </w:style>
  <w:style w:type="character" w:customStyle="1" w:styleId="WW8Num2z4">
    <w:name w:val="WW8Num2z4"/>
    <w:rsid w:val="009459D1"/>
  </w:style>
  <w:style w:type="character" w:customStyle="1" w:styleId="WW8Num2z5">
    <w:name w:val="WW8Num2z5"/>
    <w:rsid w:val="009459D1"/>
  </w:style>
  <w:style w:type="character" w:customStyle="1" w:styleId="WW8Num2z6">
    <w:name w:val="WW8Num2z6"/>
    <w:rsid w:val="009459D1"/>
  </w:style>
  <w:style w:type="character" w:customStyle="1" w:styleId="WW8Num2z7">
    <w:name w:val="WW8Num2z7"/>
    <w:rsid w:val="009459D1"/>
  </w:style>
  <w:style w:type="character" w:customStyle="1" w:styleId="WW8Num2z8">
    <w:name w:val="WW8Num2z8"/>
    <w:rsid w:val="009459D1"/>
  </w:style>
  <w:style w:type="character" w:customStyle="1" w:styleId="WW8Num3z0">
    <w:name w:val="WW8Num3z0"/>
    <w:rsid w:val="009459D1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sid w:val="009459D1"/>
  </w:style>
  <w:style w:type="character" w:customStyle="1" w:styleId="WW8Num3z2">
    <w:name w:val="WW8Num3z2"/>
    <w:rsid w:val="009459D1"/>
  </w:style>
  <w:style w:type="character" w:customStyle="1" w:styleId="WW8Num3z3">
    <w:name w:val="WW8Num3z3"/>
    <w:rsid w:val="009459D1"/>
  </w:style>
  <w:style w:type="character" w:customStyle="1" w:styleId="WW8Num3z4">
    <w:name w:val="WW8Num3z4"/>
    <w:rsid w:val="009459D1"/>
  </w:style>
  <w:style w:type="character" w:customStyle="1" w:styleId="WW8Num3z5">
    <w:name w:val="WW8Num3z5"/>
    <w:rsid w:val="009459D1"/>
  </w:style>
  <w:style w:type="character" w:customStyle="1" w:styleId="WW8Num3z6">
    <w:name w:val="WW8Num3z6"/>
    <w:rsid w:val="009459D1"/>
  </w:style>
  <w:style w:type="character" w:customStyle="1" w:styleId="WW8Num3z7">
    <w:name w:val="WW8Num3z7"/>
    <w:rsid w:val="009459D1"/>
  </w:style>
  <w:style w:type="character" w:customStyle="1" w:styleId="WW8Num3z8">
    <w:name w:val="WW8Num3z8"/>
    <w:rsid w:val="009459D1"/>
  </w:style>
  <w:style w:type="character" w:customStyle="1" w:styleId="WW8Num4z0">
    <w:name w:val="WW8Num4z0"/>
    <w:rsid w:val="009459D1"/>
    <w:rPr>
      <w:rFonts w:ascii="Times New Roman" w:hAnsi="Times New Roman" w:cs="Times New Roman"/>
    </w:rPr>
  </w:style>
  <w:style w:type="character" w:customStyle="1" w:styleId="WW8Num5z0">
    <w:name w:val="WW8Num5z0"/>
    <w:rsid w:val="009459D1"/>
    <w:rPr>
      <w:rFonts w:ascii="Symbol" w:hAnsi="Symbol" w:cs="Symbol" w:hint="default"/>
    </w:rPr>
  </w:style>
  <w:style w:type="character" w:customStyle="1" w:styleId="WW8Num6z0">
    <w:name w:val="WW8Num6z0"/>
    <w:rsid w:val="009459D1"/>
    <w:rPr>
      <w:rFonts w:ascii="Symbol" w:hAnsi="Symbol" w:cs="Symbol" w:hint="default"/>
    </w:rPr>
  </w:style>
  <w:style w:type="character" w:customStyle="1" w:styleId="WW8Num4z1">
    <w:name w:val="WW8Num4z1"/>
    <w:rsid w:val="009459D1"/>
  </w:style>
  <w:style w:type="character" w:customStyle="1" w:styleId="WW8Num4z2">
    <w:name w:val="WW8Num4z2"/>
    <w:rsid w:val="009459D1"/>
  </w:style>
  <w:style w:type="character" w:customStyle="1" w:styleId="WW8Num4z3">
    <w:name w:val="WW8Num4z3"/>
    <w:rsid w:val="009459D1"/>
  </w:style>
  <w:style w:type="character" w:customStyle="1" w:styleId="WW8Num4z4">
    <w:name w:val="WW8Num4z4"/>
    <w:rsid w:val="009459D1"/>
  </w:style>
  <w:style w:type="character" w:customStyle="1" w:styleId="WW8Num4z5">
    <w:name w:val="WW8Num4z5"/>
    <w:rsid w:val="009459D1"/>
  </w:style>
  <w:style w:type="character" w:customStyle="1" w:styleId="WW8Num4z6">
    <w:name w:val="WW8Num4z6"/>
    <w:rsid w:val="009459D1"/>
  </w:style>
  <w:style w:type="character" w:customStyle="1" w:styleId="WW8Num4z7">
    <w:name w:val="WW8Num4z7"/>
    <w:rsid w:val="009459D1"/>
  </w:style>
  <w:style w:type="character" w:customStyle="1" w:styleId="WW8Num4z8">
    <w:name w:val="WW8Num4z8"/>
    <w:rsid w:val="009459D1"/>
  </w:style>
  <w:style w:type="character" w:customStyle="1" w:styleId="WW8Num6z1">
    <w:name w:val="WW8Num6z1"/>
    <w:rsid w:val="009459D1"/>
    <w:rPr>
      <w:rFonts w:ascii="Courier New" w:hAnsi="Courier New" w:cs="Courier New" w:hint="default"/>
    </w:rPr>
  </w:style>
  <w:style w:type="character" w:customStyle="1" w:styleId="WW8Num6z2">
    <w:name w:val="WW8Num6z2"/>
    <w:rsid w:val="009459D1"/>
    <w:rPr>
      <w:rFonts w:ascii="Wingdings" w:hAnsi="Wingdings" w:cs="Wingdings" w:hint="default"/>
    </w:rPr>
  </w:style>
  <w:style w:type="character" w:customStyle="1" w:styleId="WW8Num7z0">
    <w:name w:val="WW8Num7z0"/>
    <w:rsid w:val="009459D1"/>
    <w:rPr>
      <w:rFonts w:ascii="Symbol" w:hAnsi="Symbol" w:cs="Symbol" w:hint="default"/>
    </w:rPr>
  </w:style>
  <w:style w:type="character" w:customStyle="1" w:styleId="WW8Num7z1">
    <w:name w:val="WW8Num7z1"/>
    <w:rsid w:val="009459D1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9459D1"/>
    <w:rPr>
      <w:rFonts w:ascii="Wingdings" w:hAnsi="Wingdings" w:cs="Wingdings" w:hint="default"/>
    </w:rPr>
  </w:style>
  <w:style w:type="character" w:customStyle="1" w:styleId="WW8Num7z4">
    <w:name w:val="WW8Num7z4"/>
    <w:rsid w:val="009459D1"/>
    <w:rPr>
      <w:rFonts w:ascii="Courier New" w:hAnsi="Courier New" w:cs="Courier New" w:hint="default"/>
    </w:rPr>
  </w:style>
  <w:style w:type="character" w:customStyle="1" w:styleId="Standardnpsmoodstavce5">
    <w:name w:val="Standardní písmo odstavce5"/>
    <w:rsid w:val="009459D1"/>
  </w:style>
  <w:style w:type="character" w:customStyle="1" w:styleId="WW8Num5z1">
    <w:name w:val="WW8Num5z1"/>
    <w:rsid w:val="009459D1"/>
    <w:rPr>
      <w:rFonts w:ascii="Courier New" w:hAnsi="Courier New" w:cs="Courier New"/>
    </w:rPr>
  </w:style>
  <w:style w:type="character" w:customStyle="1" w:styleId="WW8Num5z2">
    <w:name w:val="WW8Num5z2"/>
    <w:rsid w:val="009459D1"/>
    <w:rPr>
      <w:rFonts w:ascii="Wingdings" w:hAnsi="Wingdings" w:cs="Wingdings"/>
    </w:rPr>
  </w:style>
  <w:style w:type="character" w:customStyle="1" w:styleId="WW8Num6z3">
    <w:name w:val="WW8Num6z3"/>
    <w:rsid w:val="009459D1"/>
    <w:rPr>
      <w:rFonts w:ascii="Symbol" w:hAnsi="Symbol" w:cs="Symbol"/>
    </w:rPr>
  </w:style>
  <w:style w:type="character" w:customStyle="1" w:styleId="Standardnpsmoodstavce4">
    <w:name w:val="Standardní písmo odstavce4"/>
    <w:rsid w:val="009459D1"/>
  </w:style>
  <w:style w:type="character" w:customStyle="1" w:styleId="Absatz-Standardschriftart">
    <w:name w:val="Absatz-Standardschriftart"/>
    <w:rsid w:val="009459D1"/>
  </w:style>
  <w:style w:type="character" w:customStyle="1" w:styleId="WW-Absatz-Standardschriftart">
    <w:name w:val="WW-Absatz-Standardschriftart"/>
    <w:rsid w:val="009459D1"/>
  </w:style>
  <w:style w:type="character" w:customStyle="1" w:styleId="Standardnpsmoodstavce3">
    <w:name w:val="Standardní písmo odstavce3"/>
    <w:rsid w:val="009459D1"/>
  </w:style>
  <w:style w:type="character" w:customStyle="1" w:styleId="WW-Absatz-Standardschriftart1">
    <w:name w:val="WW-Absatz-Standardschriftart1"/>
    <w:rsid w:val="009459D1"/>
  </w:style>
  <w:style w:type="character" w:customStyle="1" w:styleId="WW-Absatz-Standardschriftart11">
    <w:name w:val="WW-Absatz-Standardschriftart11"/>
    <w:rsid w:val="009459D1"/>
  </w:style>
  <w:style w:type="character" w:customStyle="1" w:styleId="WW-Absatz-Standardschriftart111">
    <w:name w:val="WW-Absatz-Standardschriftart111"/>
    <w:rsid w:val="009459D1"/>
  </w:style>
  <w:style w:type="character" w:customStyle="1" w:styleId="Standardnpsmoodstavce2">
    <w:name w:val="Standardní písmo odstavce2"/>
    <w:rsid w:val="009459D1"/>
  </w:style>
  <w:style w:type="character" w:customStyle="1" w:styleId="WW8Num10z0">
    <w:name w:val="WW8Num10z0"/>
    <w:rsid w:val="009459D1"/>
    <w:rPr>
      <w:rFonts w:cs="Tahoma"/>
    </w:rPr>
  </w:style>
  <w:style w:type="character" w:customStyle="1" w:styleId="WW8Num11z0">
    <w:name w:val="WW8Num11z0"/>
    <w:rsid w:val="009459D1"/>
    <w:rPr>
      <w:rFonts w:ascii="Wingdings" w:hAnsi="Wingdings" w:cs="Wingdings"/>
    </w:rPr>
  </w:style>
  <w:style w:type="character" w:customStyle="1" w:styleId="WW8Num11z1">
    <w:name w:val="WW8Num11z1"/>
    <w:rsid w:val="009459D1"/>
    <w:rPr>
      <w:rFonts w:ascii="Courier New" w:hAnsi="Courier New" w:cs="Courier New"/>
    </w:rPr>
  </w:style>
  <w:style w:type="character" w:customStyle="1" w:styleId="WW8Num11z3">
    <w:name w:val="WW8Num11z3"/>
    <w:rsid w:val="009459D1"/>
    <w:rPr>
      <w:rFonts w:ascii="Symbol" w:hAnsi="Symbol" w:cs="Symbol"/>
    </w:rPr>
  </w:style>
  <w:style w:type="character" w:customStyle="1" w:styleId="WW8Num13z0">
    <w:name w:val="WW8Num13z0"/>
    <w:rsid w:val="009459D1"/>
    <w:rPr>
      <w:rFonts w:ascii="Wingdings" w:hAnsi="Wingdings" w:cs="Wingdings"/>
    </w:rPr>
  </w:style>
  <w:style w:type="character" w:customStyle="1" w:styleId="WW8Num13z1">
    <w:name w:val="WW8Num13z1"/>
    <w:rsid w:val="009459D1"/>
    <w:rPr>
      <w:rFonts w:ascii="Courier New" w:hAnsi="Courier New" w:cs="Courier New"/>
    </w:rPr>
  </w:style>
  <w:style w:type="character" w:customStyle="1" w:styleId="WW8Num13z3">
    <w:name w:val="WW8Num13z3"/>
    <w:rsid w:val="009459D1"/>
    <w:rPr>
      <w:rFonts w:ascii="Symbol" w:hAnsi="Symbol" w:cs="Symbol"/>
    </w:rPr>
  </w:style>
  <w:style w:type="character" w:customStyle="1" w:styleId="Standardnpsmoodstavce1">
    <w:name w:val="Standardní písmo odstavce1"/>
    <w:rsid w:val="009459D1"/>
  </w:style>
  <w:style w:type="character" w:customStyle="1" w:styleId="Symbolyproslovn">
    <w:name w:val="Symboly pro číslování"/>
    <w:rsid w:val="009459D1"/>
  </w:style>
  <w:style w:type="character" w:styleId="Hypertextovodkaz">
    <w:name w:val="Hyperlink"/>
    <w:rsid w:val="009459D1"/>
    <w:rPr>
      <w:color w:val="000080"/>
      <w:u w:val="single"/>
    </w:rPr>
  </w:style>
  <w:style w:type="character" w:styleId="Sledovanodkaz">
    <w:name w:val="FollowedHyperlink"/>
    <w:rsid w:val="009459D1"/>
    <w:rPr>
      <w:color w:val="800000"/>
      <w:u w:val="single"/>
    </w:rPr>
  </w:style>
  <w:style w:type="character" w:styleId="slodku">
    <w:name w:val="line number"/>
    <w:rsid w:val="009459D1"/>
  </w:style>
  <w:style w:type="character" w:customStyle="1" w:styleId="WW-Absatz-Standardschriftart1111">
    <w:name w:val="WW-Absatz-Standardschriftart1111"/>
    <w:rsid w:val="009459D1"/>
  </w:style>
  <w:style w:type="character" w:customStyle="1" w:styleId="WW-WW8Num1z0">
    <w:name w:val="WW-WW8Num1z0"/>
    <w:rsid w:val="009459D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459D1"/>
  </w:style>
  <w:style w:type="character" w:customStyle="1" w:styleId="WW-WW8Num1z01">
    <w:name w:val="WW-WW8Num1z01"/>
    <w:rsid w:val="009459D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459D1"/>
  </w:style>
  <w:style w:type="character" w:customStyle="1" w:styleId="WW-WW8Num1z011">
    <w:name w:val="WW-WW8Num1z011"/>
    <w:rsid w:val="009459D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9459D1"/>
  </w:style>
  <w:style w:type="character" w:customStyle="1" w:styleId="WW-WW8Num1z0111">
    <w:name w:val="WW-WW8Num1z0111"/>
    <w:rsid w:val="009459D1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  <w:rsid w:val="009459D1"/>
  </w:style>
  <w:style w:type="character" w:customStyle="1" w:styleId="WW-Symbolyproslovn">
    <w:name w:val="WW-Symboly pro číslování"/>
    <w:rsid w:val="009459D1"/>
  </w:style>
  <w:style w:type="character" w:customStyle="1" w:styleId="WW-Symbolyproslovn1">
    <w:name w:val="WW-Symboly pro číslování1"/>
    <w:rsid w:val="009459D1"/>
  </w:style>
  <w:style w:type="character" w:customStyle="1" w:styleId="WW-Symbolyproslovn11">
    <w:name w:val="WW-Symboly pro číslování11"/>
    <w:rsid w:val="009459D1"/>
  </w:style>
  <w:style w:type="character" w:customStyle="1" w:styleId="WW-Symbolyproslovn111">
    <w:name w:val="WW-Symboly pro číslování111"/>
    <w:rsid w:val="009459D1"/>
  </w:style>
  <w:style w:type="character" w:customStyle="1" w:styleId="WW-Symbolyproslovn1111">
    <w:name w:val="WW-Symboly pro číslování1111"/>
    <w:rsid w:val="009459D1"/>
  </w:style>
  <w:style w:type="character" w:customStyle="1" w:styleId="WW-WW8Num1z01111">
    <w:name w:val="WW-WW8Num1z01111"/>
    <w:rsid w:val="009459D1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9459D1"/>
  </w:style>
  <w:style w:type="character" w:customStyle="1" w:styleId="WW-WW8Num1z011111">
    <w:name w:val="WW-WW8Num1z011111"/>
    <w:rsid w:val="009459D1"/>
    <w:rPr>
      <w:rFonts w:ascii="Times New Roman" w:hAnsi="Times New Roman" w:cs="Times New Roman"/>
    </w:rPr>
  </w:style>
  <w:style w:type="character" w:customStyle="1" w:styleId="WW-Standardnpsmoodstavce">
    <w:name w:val="WW-Standardní písmo odstavce"/>
    <w:rsid w:val="009459D1"/>
  </w:style>
  <w:style w:type="character" w:customStyle="1" w:styleId="WW-WW8Num1z0111111">
    <w:name w:val="WW-WW8Num1z0111111"/>
    <w:rsid w:val="009459D1"/>
    <w:rPr>
      <w:rFonts w:ascii="Times New Roman" w:hAnsi="Times New Roman" w:cs="Times New Roman"/>
    </w:rPr>
  </w:style>
  <w:style w:type="character" w:customStyle="1" w:styleId="WW-Absatz-Standardschriftart1111111111">
    <w:name w:val="WW-Absatz-Standardschriftart1111111111"/>
    <w:rsid w:val="009459D1"/>
  </w:style>
  <w:style w:type="character" w:customStyle="1" w:styleId="WW-WW8Num1z01111111">
    <w:name w:val="WW-WW8Num1z01111111"/>
    <w:rsid w:val="009459D1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  <w:rsid w:val="009459D1"/>
  </w:style>
  <w:style w:type="character" w:customStyle="1" w:styleId="WW-WW8Num1z011111111">
    <w:name w:val="WW-WW8Num1z011111111"/>
    <w:rsid w:val="009459D1"/>
    <w:rPr>
      <w:rFonts w:ascii="Times New Roman" w:eastAsia="Times New Roman" w:hAnsi="Times New Roman" w:cs="Times New Roman"/>
    </w:rPr>
  </w:style>
  <w:style w:type="character" w:customStyle="1" w:styleId="WW-Standardnpsmoodstavce1">
    <w:name w:val="WW-Standardní písmo odstavce1"/>
    <w:rsid w:val="009459D1"/>
  </w:style>
  <w:style w:type="character" w:customStyle="1" w:styleId="WW-Symbolyproslovn11111">
    <w:name w:val="WW-Symboly pro číslování11111"/>
    <w:rsid w:val="009459D1"/>
  </w:style>
  <w:style w:type="character" w:customStyle="1" w:styleId="WW-Symbolyproslovn111111">
    <w:name w:val="WW-Symboly pro číslování111111"/>
    <w:rsid w:val="009459D1"/>
  </w:style>
  <w:style w:type="character" w:customStyle="1" w:styleId="WW-Symbolyproslovn1111111">
    <w:name w:val="WW-Symboly pro číslování1111111"/>
    <w:rsid w:val="009459D1"/>
  </w:style>
  <w:style w:type="character" w:customStyle="1" w:styleId="WW-Znakypropoznmkupodarou">
    <w:name w:val="WW-Znaky pro poznámku pod ?arou"/>
    <w:rsid w:val="009459D1"/>
    <w:rPr>
      <w:vertAlign w:val="superscript"/>
    </w:rPr>
  </w:style>
  <w:style w:type="character" w:styleId="slostrnky">
    <w:name w:val="page number"/>
    <w:basedOn w:val="Standardnpsmoodstavce1"/>
    <w:rsid w:val="009459D1"/>
  </w:style>
  <w:style w:type="character" w:customStyle="1" w:styleId="Odrky">
    <w:name w:val="Odrážky"/>
    <w:rsid w:val="009459D1"/>
    <w:rPr>
      <w:rFonts w:ascii="OpenSymbol" w:eastAsia="OpenSymbol" w:hAnsi="OpenSymbol" w:cs="OpenSymbol"/>
    </w:rPr>
  </w:style>
  <w:style w:type="character" w:customStyle="1" w:styleId="nowrap">
    <w:name w:val="nowrap"/>
    <w:basedOn w:val="Standardnpsmoodstavce4"/>
    <w:rsid w:val="009459D1"/>
  </w:style>
  <w:style w:type="paragraph" w:customStyle="1" w:styleId="Nadpis">
    <w:name w:val="Nadpis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9459D1"/>
    <w:rPr>
      <w:b/>
      <w:sz w:val="28"/>
      <w:szCs w:val="20"/>
    </w:rPr>
  </w:style>
  <w:style w:type="paragraph" w:styleId="Seznam">
    <w:name w:val="List"/>
    <w:basedOn w:val="Zkladntext"/>
    <w:rsid w:val="009459D1"/>
    <w:rPr>
      <w:rFonts w:cs="Tahoma"/>
    </w:rPr>
  </w:style>
  <w:style w:type="paragraph" w:styleId="Titulek">
    <w:name w:val="caption"/>
    <w:basedOn w:val="Normln"/>
    <w:qFormat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9459D1"/>
    <w:pPr>
      <w:suppressLineNumbers/>
    </w:pPr>
    <w:rPr>
      <w:rFonts w:cs="Tahoma"/>
    </w:rPr>
  </w:style>
  <w:style w:type="paragraph" w:styleId="Zkladntextodsazen">
    <w:name w:val="Body Text Indent"/>
    <w:basedOn w:val="Zkladntext"/>
    <w:rsid w:val="009459D1"/>
    <w:pPr>
      <w:ind w:left="283"/>
    </w:pPr>
  </w:style>
  <w:style w:type="paragraph" w:customStyle="1" w:styleId="WW-Nadpis11111">
    <w:name w:val="WW-Nadpis1111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itul">
    <w:name w:val="Subtitle"/>
    <w:basedOn w:val="Normln"/>
    <w:next w:val="Normln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WW-Popisek">
    <w:name w:val="WW-Popisek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">
    <w:name w:val="WW-Rejstřík"/>
    <w:basedOn w:val="Normln"/>
    <w:rsid w:val="009459D1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">
    <w:name w:val="WW-Rejstřík1"/>
    <w:basedOn w:val="Normln"/>
    <w:rsid w:val="009459D1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">
    <w:name w:val="WW-Rejstřík11"/>
    <w:basedOn w:val="Normln"/>
    <w:rsid w:val="009459D1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">
    <w:name w:val="WW-Rejstřík111"/>
    <w:basedOn w:val="Normln"/>
    <w:rsid w:val="009459D1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">
    <w:name w:val="WW-Rejstřík1111"/>
    <w:basedOn w:val="Normln"/>
    <w:rsid w:val="009459D1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">
    <w:name w:val="WW-Rejstřík11111"/>
    <w:basedOn w:val="Normln"/>
    <w:rsid w:val="009459D1"/>
    <w:pPr>
      <w:suppressLineNumbers/>
    </w:pPr>
    <w:rPr>
      <w:rFonts w:cs="Tahoma"/>
    </w:rPr>
  </w:style>
  <w:style w:type="paragraph" w:customStyle="1" w:styleId="WW-Nadpis1112">
    <w:name w:val="WW-Nadpis1112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1">
    <w:name w:val="WW-Rejstřík111111"/>
    <w:basedOn w:val="Normln"/>
    <w:rsid w:val="009459D1"/>
    <w:pPr>
      <w:suppressLineNumbers/>
    </w:pPr>
    <w:rPr>
      <w:rFonts w:cs="Tahoma"/>
    </w:rPr>
  </w:style>
  <w:style w:type="paragraph" w:customStyle="1" w:styleId="WW-Nadpis11121">
    <w:name w:val="WW-Nadpis1112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11">
    <w:name w:val="WW-Rejstřík1111111"/>
    <w:basedOn w:val="Normln"/>
    <w:rsid w:val="009459D1"/>
    <w:pPr>
      <w:suppressLineNumbers/>
    </w:pPr>
    <w:rPr>
      <w:rFonts w:cs="Tahoma"/>
    </w:rPr>
  </w:style>
  <w:style w:type="paragraph" w:customStyle="1" w:styleId="WW-Nadpis111211">
    <w:name w:val="WW-Nadpis111211"/>
    <w:basedOn w:val="Normln"/>
    <w:next w:val="Zkladntext"/>
    <w:rsid w:val="00945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1">
    <w:name w:val="WW-Popisek11111111"/>
    <w:basedOn w:val="Normln"/>
    <w:rsid w:val="009459D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ejstk11111111">
    <w:name w:val="WW-Rejstřík11111111"/>
    <w:basedOn w:val="Normln"/>
    <w:rsid w:val="009459D1"/>
    <w:pPr>
      <w:suppressLineNumbers/>
    </w:pPr>
    <w:rPr>
      <w:rFonts w:cs="Tahoma"/>
    </w:rPr>
  </w:style>
  <w:style w:type="paragraph" w:customStyle="1" w:styleId="WW-Zkladntext2">
    <w:name w:val="WW-Základní text 2"/>
    <w:basedOn w:val="Normln"/>
    <w:rsid w:val="009459D1"/>
    <w:rPr>
      <w:rFonts w:ascii="Century Gothic" w:hAnsi="Century Gothic" w:cs="Arial"/>
      <w:sz w:val="22"/>
    </w:rPr>
  </w:style>
  <w:style w:type="paragraph" w:customStyle="1" w:styleId="WW-Rozvrendokumentu">
    <w:name w:val="WW-Rozvržení dokumentu"/>
    <w:basedOn w:val="Normln"/>
    <w:rsid w:val="009459D1"/>
    <w:pPr>
      <w:shd w:val="clear" w:color="auto" w:fill="000080"/>
    </w:pPr>
    <w:rPr>
      <w:rFonts w:ascii="Tahoma" w:hAnsi="Tahoma" w:cs="Tahoma"/>
    </w:rPr>
  </w:style>
  <w:style w:type="paragraph" w:customStyle="1" w:styleId="WW-Rejstk11110">
    <w:name w:val="WW-Rejst?ík1111"/>
    <w:basedOn w:val="Normln"/>
    <w:rsid w:val="009459D1"/>
    <w:pPr>
      <w:suppressLineNumbers/>
      <w:overflowPunct w:val="0"/>
      <w:autoSpaceDE w:val="0"/>
      <w:textAlignment w:val="baseline"/>
    </w:pPr>
    <w:rPr>
      <w:szCs w:val="20"/>
    </w:rPr>
  </w:style>
  <w:style w:type="paragraph" w:customStyle="1" w:styleId="Rozvrendokumentu1">
    <w:name w:val="Rozvržení dokumentu1"/>
    <w:basedOn w:val="Normln"/>
    <w:rsid w:val="009459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9459D1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9459D1"/>
  </w:style>
  <w:style w:type="paragraph" w:styleId="Zhlav">
    <w:name w:val="header"/>
    <w:basedOn w:val="Normln"/>
    <w:rsid w:val="009459D1"/>
    <w:pPr>
      <w:suppressLineNumbers/>
      <w:tabs>
        <w:tab w:val="center" w:pos="4818"/>
        <w:tab w:val="right" w:pos="9637"/>
      </w:tabs>
    </w:pPr>
  </w:style>
  <w:style w:type="paragraph" w:styleId="FormtovanvHTML">
    <w:name w:val="HTML Preformatted"/>
    <w:basedOn w:val="Normln"/>
    <w:rsid w:val="009459D1"/>
    <w:rPr>
      <w:rFonts w:ascii="Courier New" w:hAnsi="Courier New" w:cs="Courier New"/>
      <w:sz w:val="20"/>
      <w:szCs w:val="20"/>
    </w:rPr>
  </w:style>
  <w:style w:type="paragraph" w:customStyle="1" w:styleId="Quotations">
    <w:name w:val="Quotations"/>
    <w:basedOn w:val="Normln"/>
    <w:rsid w:val="009459D1"/>
    <w:pPr>
      <w:spacing w:after="283"/>
      <w:ind w:left="567" w:right="567"/>
    </w:pPr>
  </w:style>
  <w:style w:type="character" w:styleId="Siln">
    <w:name w:val="Strong"/>
    <w:uiPriority w:val="22"/>
    <w:qFormat/>
    <w:rsid w:val="002F2A5F"/>
    <w:rPr>
      <w:b/>
      <w:bCs/>
    </w:rPr>
  </w:style>
  <w:style w:type="character" w:customStyle="1" w:styleId="apple-converted-space">
    <w:name w:val="apple-converted-space"/>
    <w:basedOn w:val="Standardnpsmoodstavce"/>
    <w:rsid w:val="00BD64C2"/>
  </w:style>
  <w:style w:type="character" w:customStyle="1" w:styleId="go">
    <w:name w:val="go"/>
    <w:basedOn w:val="Standardnpsmoodstavce"/>
    <w:rsid w:val="00BD64C2"/>
  </w:style>
  <w:style w:type="character" w:customStyle="1" w:styleId="data">
    <w:name w:val="data"/>
    <w:rsid w:val="00441E6B"/>
  </w:style>
  <w:style w:type="paragraph" w:styleId="Normlnweb">
    <w:name w:val="Normal (Web)"/>
    <w:basedOn w:val="Normln"/>
    <w:uiPriority w:val="99"/>
    <w:rsid w:val="001507D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7581A"/>
    <w:pPr>
      <w:ind w:left="720"/>
      <w:contextualSpacing/>
    </w:pPr>
  </w:style>
  <w:style w:type="numbering" w:customStyle="1" w:styleId="WW8Num5">
    <w:name w:val="WW8Num5"/>
    <w:basedOn w:val="Bezseznamu"/>
    <w:rsid w:val="005F3C70"/>
  </w:style>
  <w:style w:type="paragraph" w:customStyle="1" w:styleId="TableParagraph">
    <w:name w:val="Table Paragraph"/>
    <w:basedOn w:val="Normln"/>
    <w:uiPriority w:val="1"/>
    <w:qFormat/>
    <w:rsid w:val="00C53170"/>
    <w:pPr>
      <w:suppressAutoHyphens w:val="0"/>
      <w:autoSpaceDE w:val="0"/>
      <w:autoSpaceDN w:val="0"/>
      <w:adjustRightInd w:val="0"/>
      <w:spacing w:before="50"/>
      <w:jc w:val="center"/>
    </w:pPr>
    <w:rPr>
      <w:rFonts w:ascii="Arial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F688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jZo1Lcdt43l5cTUIezH81lipw==">AMUW2mW8XpoZRcen/qe0+cEwNeSfF5qr1utcYX1ao/SCoUg79QJLT9YoiIZ1XNqXpiH3n07p/7+VXgBrsncNKGnM4aPxMFV2JNnqR7lIo7Bf+B/sa1k7YdVpZGR7Mdl+InMUfR/mndNw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7171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DUMB</dc:creator>
  <cp:lastModifiedBy>Hajkova</cp:lastModifiedBy>
  <cp:revision>2</cp:revision>
  <cp:lastPrinted>2024-09-18T19:30:00Z</cp:lastPrinted>
  <dcterms:created xsi:type="dcterms:W3CDTF">2024-09-23T08:14:00Z</dcterms:created>
  <dcterms:modified xsi:type="dcterms:W3CDTF">2024-09-23T08:14:00Z</dcterms:modified>
</cp:coreProperties>
</file>