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619CE" w14:textId="17B1E57B" w:rsidR="000E58A0" w:rsidRPr="004031E6" w:rsidRDefault="000E58A0" w:rsidP="00E825C7">
      <w:pPr>
        <w:pStyle w:val="Nzev"/>
        <w:rPr>
          <w:rFonts w:ascii="Arial" w:hAnsi="Arial" w:cs="Arial"/>
          <w:sz w:val="20"/>
          <w:u w:val="single"/>
        </w:rPr>
      </w:pPr>
      <w:r w:rsidRPr="00560DC2">
        <w:rPr>
          <w:rFonts w:ascii="Arial" w:hAnsi="Arial" w:cs="Arial"/>
          <w:sz w:val="20"/>
          <w:u w:val="single"/>
        </w:rPr>
        <w:t>Dohoda o</w:t>
      </w:r>
      <w:r w:rsidR="000F6526" w:rsidRPr="00560DC2">
        <w:rPr>
          <w:rFonts w:ascii="Arial" w:hAnsi="Arial" w:cs="Arial"/>
          <w:sz w:val="20"/>
          <w:u w:val="single"/>
        </w:rPr>
        <w:t xml:space="preserve"> </w:t>
      </w:r>
      <w:r w:rsidR="00676F6E" w:rsidRPr="00560DC2">
        <w:rPr>
          <w:rFonts w:ascii="Arial" w:hAnsi="Arial" w:cs="Arial"/>
          <w:sz w:val="20"/>
          <w:u w:val="single"/>
        </w:rPr>
        <w:t>narovnání smluvních vztahů</w:t>
      </w:r>
    </w:p>
    <w:p w14:paraId="1EBD4C91" w14:textId="36236BFE" w:rsidR="00783549" w:rsidRPr="00560DC2" w:rsidRDefault="007B3B41" w:rsidP="00E825C7">
      <w:pPr>
        <w:pStyle w:val="Nzev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č.: </w:t>
      </w:r>
      <w:r w:rsidR="00C11A86">
        <w:rPr>
          <w:rFonts w:ascii="Arial" w:hAnsi="Arial" w:cs="Arial"/>
          <w:sz w:val="20"/>
          <w:u w:val="single"/>
        </w:rPr>
        <w:t>2024/19/</w:t>
      </w:r>
      <w:r w:rsidR="0060650F">
        <w:rPr>
          <w:rFonts w:ascii="Arial" w:hAnsi="Arial" w:cs="Arial"/>
          <w:sz w:val="20"/>
          <w:u w:val="single"/>
        </w:rPr>
        <w:t>0612</w:t>
      </w:r>
    </w:p>
    <w:p w14:paraId="75F5E52B" w14:textId="77777777" w:rsidR="00783549" w:rsidRPr="00560DC2" w:rsidRDefault="00783549" w:rsidP="00E825C7">
      <w:pPr>
        <w:pStyle w:val="Nzev"/>
        <w:rPr>
          <w:rFonts w:ascii="Arial" w:hAnsi="Arial" w:cs="Arial"/>
          <w:sz w:val="20"/>
          <w:u w:val="single"/>
        </w:rPr>
      </w:pPr>
    </w:p>
    <w:p w14:paraId="4DD8113D" w14:textId="77777777" w:rsidR="00E67DB1" w:rsidRPr="00560DC2" w:rsidRDefault="00E67DB1" w:rsidP="00E825C7">
      <w:pPr>
        <w:pStyle w:val="Nzev"/>
        <w:rPr>
          <w:rFonts w:ascii="Arial" w:hAnsi="Arial" w:cs="Arial"/>
          <w:sz w:val="20"/>
          <w:u w:val="single"/>
        </w:rPr>
      </w:pPr>
    </w:p>
    <w:p w14:paraId="0E98AE49" w14:textId="5F58E685" w:rsidR="000E58A0" w:rsidRPr="00560DC2" w:rsidRDefault="00783549" w:rsidP="00A94B24">
      <w:pPr>
        <w:rPr>
          <w:rFonts w:ascii="Arial" w:hAnsi="Arial" w:cs="Arial"/>
          <w:b/>
          <w:sz w:val="20"/>
          <w:szCs w:val="20"/>
        </w:rPr>
      </w:pPr>
      <w:r w:rsidRPr="00560DC2">
        <w:rPr>
          <w:rFonts w:ascii="Arial" w:hAnsi="Arial" w:cs="Arial"/>
          <w:b/>
          <w:bCs/>
          <w:sz w:val="20"/>
          <w:szCs w:val="20"/>
        </w:rPr>
        <w:t>Lumius, spol. s r.o. "v likvidaci"</w:t>
      </w:r>
      <w:r w:rsidR="00E237E2">
        <w:rPr>
          <w:rFonts w:ascii="Arial" w:hAnsi="Arial" w:cs="Arial"/>
          <w:b/>
          <w:bCs/>
          <w:sz w:val="20"/>
          <w:szCs w:val="20"/>
        </w:rPr>
        <w:t xml:space="preserve">, </w:t>
      </w:r>
      <w:r w:rsidR="000E58A0" w:rsidRPr="00560DC2">
        <w:rPr>
          <w:rFonts w:ascii="Arial" w:hAnsi="Arial" w:cs="Arial"/>
          <w:sz w:val="20"/>
          <w:szCs w:val="20"/>
        </w:rPr>
        <w:t xml:space="preserve">se sídlem Horní 700, 739 25 Sviadnov, zapsána v obchodním rejstříku vedeném Krajským soudem v Ostravě, odd. C, č. vložky 27060, IČ: 25911945, </w:t>
      </w:r>
      <w:r w:rsidR="00E237E2">
        <w:rPr>
          <w:rFonts w:ascii="Arial" w:hAnsi="Arial" w:cs="Arial"/>
          <w:sz w:val="20"/>
          <w:szCs w:val="20"/>
        </w:rPr>
        <w:br/>
      </w:r>
      <w:r w:rsidR="000E58A0" w:rsidRPr="00560DC2">
        <w:rPr>
          <w:rFonts w:ascii="Arial" w:hAnsi="Arial" w:cs="Arial"/>
          <w:sz w:val="20"/>
          <w:szCs w:val="20"/>
        </w:rPr>
        <w:t xml:space="preserve">DIČ: CZ25911945, </w:t>
      </w:r>
      <w:r w:rsidR="00E237E2">
        <w:rPr>
          <w:rFonts w:ascii="Arial" w:hAnsi="Arial" w:cs="Arial"/>
          <w:sz w:val="20"/>
          <w:szCs w:val="20"/>
        </w:rPr>
        <w:t xml:space="preserve">č. ú.: </w:t>
      </w:r>
      <w:r w:rsidR="00E237E2" w:rsidRPr="00E237E2">
        <w:rPr>
          <w:rFonts w:ascii="Arial" w:hAnsi="Arial" w:cs="Arial"/>
          <w:sz w:val="20"/>
          <w:szCs w:val="20"/>
        </w:rPr>
        <w:t>191564692/0300</w:t>
      </w:r>
      <w:r w:rsidR="00D66D36">
        <w:rPr>
          <w:rFonts w:ascii="Arial" w:hAnsi="Arial" w:cs="Arial"/>
          <w:sz w:val="20"/>
          <w:szCs w:val="20"/>
        </w:rPr>
        <w:t xml:space="preserve">, </w:t>
      </w:r>
      <w:r w:rsidR="000E58A0" w:rsidRPr="00560DC2">
        <w:rPr>
          <w:rFonts w:ascii="Arial" w:hAnsi="Arial" w:cs="Arial"/>
          <w:noProof/>
          <w:sz w:val="20"/>
          <w:szCs w:val="20"/>
        </w:rPr>
        <w:t xml:space="preserve">kterou zastupuje: Ing. Pavel Miklas, </w:t>
      </w:r>
      <w:r w:rsidR="00EE151F">
        <w:rPr>
          <w:rFonts w:ascii="Arial" w:hAnsi="Arial" w:cs="Arial"/>
          <w:noProof/>
          <w:sz w:val="20"/>
          <w:szCs w:val="20"/>
        </w:rPr>
        <w:t xml:space="preserve">jednatel a </w:t>
      </w:r>
      <w:r w:rsidR="00C4604C">
        <w:rPr>
          <w:rFonts w:ascii="Arial" w:hAnsi="Arial" w:cs="Arial"/>
          <w:noProof/>
          <w:sz w:val="20"/>
          <w:szCs w:val="20"/>
        </w:rPr>
        <w:t>likvidátor</w:t>
      </w:r>
      <w:r w:rsidR="00C4604C" w:rsidRPr="00560DC2">
        <w:rPr>
          <w:rFonts w:ascii="Arial" w:hAnsi="Arial" w:cs="Arial"/>
          <w:noProof/>
          <w:sz w:val="20"/>
          <w:szCs w:val="20"/>
        </w:rPr>
        <w:t xml:space="preserve"> </w:t>
      </w:r>
      <w:r w:rsidR="000E58A0" w:rsidRPr="00560DC2">
        <w:rPr>
          <w:rFonts w:ascii="Arial" w:hAnsi="Arial" w:cs="Arial"/>
          <w:noProof/>
          <w:sz w:val="20"/>
          <w:szCs w:val="20"/>
        </w:rPr>
        <w:t xml:space="preserve">společnosti </w:t>
      </w:r>
    </w:p>
    <w:p w14:paraId="1262CDB6" w14:textId="77777777" w:rsidR="000E58A0" w:rsidRPr="00560DC2" w:rsidRDefault="000E58A0" w:rsidP="000E58A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60DC2">
        <w:rPr>
          <w:rFonts w:ascii="Arial" w:hAnsi="Arial" w:cs="Arial"/>
          <w:b/>
          <w:sz w:val="20"/>
          <w:szCs w:val="20"/>
        </w:rPr>
        <w:t>(dále jen „Dodavatel“)</w:t>
      </w:r>
      <w:r w:rsidRPr="00560DC2">
        <w:rPr>
          <w:rFonts w:ascii="Arial" w:hAnsi="Arial" w:cs="Arial"/>
          <w:b/>
          <w:bCs/>
          <w:sz w:val="20"/>
          <w:szCs w:val="20"/>
        </w:rPr>
        <w:tab/>
      </w:r>
    </w:p>
    <w:p w14:paraId="401047D1" w14:textId="56B62441" w:rsidR="00922F9D" w:rsidRPr="00560DC2" w:rsidRDefault="001546C9" w:rsidP="000E58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757EDEE" w14:textId="58A093EE" w:rsidR="00FA29DC" w:rsidRDefault="007A79A9" w:rsidP="00FA29DC">
      <w:pPr>
        <w:numPr>
          <w:ilvl w:val="12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Statutární město Ostrava – městský obvod Poruba</w:t>
      </w:r>
      <w:r w:rsidR="005402BD" w:rsidRPr="0013793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Klimkovická 55/28</w:t>
      </w:r>
      <w:r w:rsidR="005402BD" w:rsidRPr="0013793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708 56</w:t>
      </w:r>
      <w:r w:rsidR="005402BD" w:rsidRPr="00137930">
        <w:rPr>
          <w:rFonts w:ascii="Arial" w:hAnsi="Arial" w:cs="Arial"/>
          <w:sz w:val="20"/>
          <w:szCs w:val="20"/>
        </w:rPr>
        <w:t xml:space="preserve"> Ostrava – </w:t>
      </w:r>
      <w:r>
        <w:rPr>
          <w:rFonts w:ascii="Arial" w:hAnsi="Arial" w:cs="Arial"/>
          <w:sz w:val="20"/>
          <w:szCs w:val="20"/>
        </w:rPr>
        <w:t>Poruba</w:t>
      </w:r>
      <w:r w:rsidR="005402BD" w:rsidRPr="00137930">
        <w:rPr>
          <w:rFonts w:ascii="Arial" w:hAnsi="Arial" w:cs="Arial"/>
          <w:sz w:val="20"/>
          <w:szCs w:val="20"/>
        </w:rPr>
        <w:t xml:space="preserve">, </w:t>
      </w:r>
      <w:r w:rsidR="00CC47BF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>00845451</w:t>
      </w:r>
      <w:r w:rsidR="00CC47BF">
        <w:rPr>
          <w:rFonts w:ascii="Arial" w:hAnsi="Arial" w:cs="Arial"/>
          <w:sz w:val="20"/>
          <w:szCs w:val="20"/>
        </w:rPr>
        <w:t>, DIČ: CZ00</w:t>
      </w:r>
      <w:r>
        <w:rPr>
          <w:rFonts w:ascii="Arial" w:hAnsi="Arial" w:cs="Arial"/>
          <w:sz w:val="20"/>
          <w:szCs w:val="20"/>
        </w:rPr>
        <w:t>845451</w:t>
      </w:r>
      <w:r w:rsidR="00CC47BF">
        <w:rPr>
          <w:rFonts w:ascii="Arial" w:hAnsi="Arial" w:cs="Arial"/>
          <w:sz w:val="20"/>
          <w:szCs w:val="20"/>
        </w:rPr>
        <w:t xml:space="preserve">, </w:t>
      </w:r>
      <w:r w:rsidR="001546C9">
        <w:rPr>
          <w:rFonts w:ascii="Arial" w:hAnsi="Arial" w:cs="Arial"/>
          <w:sz w:val="20"/>
          <w:szCs w:val="20"/>
        </w:rPr>
        <w:t xml:space="preserve">č. ú.: 19-1649335379/0800, </w:t>
      </w:r>
      <w:r w:rsidR="005402BD" w:rsidRPr="00137930">
        <w:rPr>
          <w:rFonts w:ascii="Arial" w:hAnsi="Arial" w:cs="Arial"/>
          <w:sz w:val="20"/>
          <w:szCs w:val="20"/>
        </w:rPr>
        <w:t xml:space="preserve">zastoupené: </w:t>
      </w:r>
      <w:r>
        <w:rPr>
          <w:rFonts w:ascii="Arial" w:hAnsi="Arial" w:cs="Arial"/>
          <w:sz w:val="20"/>
          <w:szCs w:val="20"/>
        </w:rPr>
        <w:t xml:space="preserve">Ing. Lucií Baránkovou </w:t>
      </w:r>
      <w:proofErr w:type="spellStart"/>
      <w:r>
        <w:rPr>
          <w:rFonts w:ascii="Arial" w:hAnsi="Arial" w:cs="Arial"/>
          <w:sz w:val="20"/>
          <w:szCs w:val="20"/>
        </w:rPr>
        <w:t>Vilamovou</w:t>
      </w:r>
      <w:proofErr w:type="spellEnd"/>
      <w:r>
        <w:rPr>
          <w:rFonts w:ascii="Arial" w:hAnsi="Arial" w:cs="Arial"/>
          <w:sz w:val="20"/>
          <w:szCs w:val="20"/>
        </w:rPr>
        <w:t>, Ph.D., starostkou</w:t>
      </w:r>
    </w:p>
    <w:p w14:paraId="137BCF10" w14:textId="77777777" w:rsidR="00935BE4" w:rsidRPr="00E776F5" w:rsidRDefault="00935BE4" w:rsidP="00FA29DC">
      <w:pPr>
        <w:numPr>
          <w:ilvl w:val="12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4FAB8A" w14:textId="77777777" w:rsidR="00FA29DC" w:rsidRPr="00E776F5" w:rsidRDefault="00FA29DC" w:rsidP="00FA29DC">
      <w:pPr>
        <w:rPr>
          <w:rFonts w:ascii="Arial" w:hAnsi="Arial" w:cs="Arial"/>
          <w:sz w:val="20"/>
          <w:szCs w:val="20"/>
        </w:rPr>
      </w:pPr>
      <w:r w:rsidRPr="00E776F5">
        <w:rPr>
          <w:rFonts w:ascii="Arial" w:hAnsi="Arial" w:cs="Arial"/>
          <w:sz w:val="20"/>
          <w:szCs w:val="20"/>
        </w:rPr>
        <w:t>(dále jen „</w:t>
      </w:r>
      <w:r w:rsidRPr="00E776F5">
        <w:rPr>
          <w:rFonts w:ascii="Arial" w:hAnsi="Arial" w:cs="Arial"/>
          <w:b/>
          <w:bCs/>
          <w:sz w:val="20"/>
          <w:szCs w:val="20"/>
        </w:rPr>
        <w:t>Odběratel</w:t>
      </w:r>
      <w:r w:rsidRPr="00E776F5">
        <w:rPr>
          <w:rFonts w:ascii="Arial" w:hAnsi="Arial" w:cs="Arial"/>
          <w:sz w:val="20"/>
          <w:szCs w:val="20"/>
        </w:rPr>
        <w:t>“)</w:t>
      </w:r>
    </w:p>
    <w:p w14:paraId="2C8E5EDE" w14:textId="53657C21" w:rsidR="00922F9D" w:rsidRPr="00560DC2" w:rsidRDefault="00922F9D" w:rsidP="00A94B24">
      <w:pPr>
        <w:pStyle w:val="Zhlav"/>
        <w:numPr>
          <w:ilvl w:val="12"/>
          <w:numId w:val="0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0B45466" w14:textId="77265BF1" w:rsidR="000E58A0" w:rsidRPr="00560DC2" w:rsidRDefault="000E58A0" w:rsidP="000E58A0">
      <w:pPr>
        <w:rPr>
          <w:rFonts w:ascii="Arial" w:hAnsi="Arial" w:cs="Arial"/>
          <w:sz w:val="20"/>
          <w:szCs w:val="20"/>
        </w:rPr>
      </w:pPr>
      <w:r w:rsidRPr="00560DC2">
        <w:rPr>
          <w:rFonts w:ascii="Arial" w:hAnsi="Arial" w:cs="Arial"/>
          <w:sz w:val="20"/>
          <w:szCs w:val="20"/>
        </w:rPr>
        <w:t xml:space="preserve">(společně také jako </w:t>
      </w:r>
      <w:r w:rsidRPr="00560DC2">
        <w:rPr>
          <w:rFonts w:ascii="Arial" w:hAnsi="Arial" w:cs="Arial"/>
          <w:b/>
          <w:bCs/>
          <w:sz w:val="20"/>
          <w:szCs w:val="20"/>
        </w:rPr>
        <w:t>„Smluvní strany“</w:t>
      </w:r>
      <w:r w:rsidR="00473CE4">
        <w:rPr>
          <w:rFonts w:ascii="Arial" w:hAnsi="Arial" w:cs="Arial"/>
          <w:b/>
          <w:bCs/>
          <w:sz w:val="20"/>
          <w:szCs w:val="20"/>
        </w:rPr>
        <w:t xml:space="preserve"> nebo „účastníci“</w:t>
      </w:r>
      <w:r w:rsidRPr="00560DC2">
        <w:rPr>
          <w:rFonts w:ascii="Arial" w:hAnsi="Arial" w:cs="Arial"/>
          <w:sz w:val="20"/>
          <w:szCs w:val="20"/>
        </w:rPr>
        <w:t>)</w:t>
      </w:r>
    </w:p>
    <w:p w14:paraId="5116C83C" w14:textId="77777777" w:rsidR="000E58A0" w:rsidRPr="00560DC2" w:rsidRDefault="000E58A0" w:rsidP="000E58A0">
      <w:pPr>
        <w:pStyle w:val="Zkladntext"/>
        <w:tabs>
          <w:tab w:val="center" w:pos="5245"/>
          <w:tab w:val="left" w:pos="7908"/>
        </w:tabs>
        <w:jc w:val="center"/>
        <w:rPr>
          <w:rFonts w:ascii="Arial" w:hAnsi="Arial" w:cs="Arial"/>
          <w:sz w:val="20"/>
          <w:szCs w:val="20"/>
        </w:rPr>
      </w:pPr>
      <w:r w:rsidRPr="00560DC2">
        <w:rPr>
          <w:rFonts w:ascii="Arial" w:hAnsi="Arial" w:cs="Arial"/>
          <w:sz w:val="20"/>
          <w:szCs w:val="20"/>
        </w:rPr>
        <w:t xml:space="preserve">uzavírají níže uvedeného dne, měsíce a roku Dohodu o </w:t>
      </w:r>
      <w:r w:rsidR="00676F6E" w:rsidRPr="00560DC2">
        <w:rPr>
          <w:rFonts w:ascii="Arial" w:hAnsi="Arial" w:cs="Arial"/>
          <w:sz w:val="20"/>
          <w:szCs w:val="20"/>
        </w:rPr>
        <w:t>narovnání smluvních vztahů</w:t>
      </w:r>
      <w:r w:rsidR="00017737" w:rsidRPr="00560DC2">
        <w:rPr>
          <w:rFonts w:ascii="Arial" w:hAnsi="Arial" w:cs="Arial"/>
          <w:sz w:val="20"/>
          <w:szCs w:val="20"/>
        </w:rPr>
        <w:t>, § 1903 zákona č. 89/2012 Sb.</w:t>
      </w:r>
    </w:p>
    <w:p w14:paraId="6815B905" w14:textId="61778B3C" w:rsidR="000E58A0" w:rsidRDefault="000E58A0" w:rsidP="0064652E">
      <w:pPr>
        <w:pStyle w:val="Zkladntext"/>
        <w:tabs>
          <w:tab w:val="center" w:pos="5245"/>
          <w:tab w:val="left" w:pos="7908"/>
        </w:tabs>
        <w:jc w:val="center"/>
        <w:rPr>
          <w:rFonts w:ascii="Arial" w:hAnsi="Arial" w:cs="Arial"/>
          <w:sz w:val="20"/>
          <w:szCs w:val="20"/>
        </w:rPr>
      </w:pPr>
      <w:r w:rsidRPr="00560DC2">
        <w:rPr>
          <w:rFonts w:ascii="Arial" w:hAnsi="Arial" w:cs="Arial"/>
          <w:sz w:val="20"/>
          <w:szCs w:val="20"/>
        </w:rPr>
        <w:t>(dále jen „</w:t>
      </w:r>
      <w:r w:rsidRPr="005438CA">
        <w:rPr>
          <w:rFonts w:ascii="Arial" w:hAnsi="Arial"/>
          <w:b/>
          <w:sz w:val="20"/>
        </w:rPr>
        <w:t>Dohoda</w:t>
      </w:r>
      <w:r w:rsidRPr="00560DC2">
        <w:rPr>
          <w:rFonts w:ascii="Arial" w:hAnsi="Arial" w:cs="Arial"/>
          <w:sz w:val="20"/>
          <w:szCs w:val="20"/>
        </w:rPr>
        <w:t>“) jak následuje:</w:t>
      </w:r>
    </w:p>
    <w:p w14:paraId="42255B82" w14:textId="77777777" w:rsidR="00560DC2" w:rsidRPr="00664518" w:rsidRDefault="00560DC2" w:rsidP="0064652E">
      <w:pPr>
        <w:pStyle w:val="Zkladntext"/>
        <w:tabs>
          <w:tab w:val="center" w:pos="5245"/>
          <w:tab w:val="left" w:pos="7908"/>
        </w:tabs>
        <w:jc w:val="center"/>
        <w:rPr>
          <w:rFonts w:ascii="Arial" w:hAnsi="Arial" w:cs="Arial"/>
          <w:sz w:val="20"/>
          <w:szCs w:val="20"/>
        </w:rPr>
      </w:pPr>
    </w:p>
    <w:p w14:paraId="2467D075" w14:textId="77777777" w:rsidR="000E58A0" w:rsidRPr="00560DC2" w:rsidRDefault="000E58A0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0DC2">
        <w:rPr>
          <w:rFonts w:ascii="Arial" w:hAnsi="Arial" w:cs="Arial"/>
          <w:b/>
          <w:sz w:val="20"/>
          <w:szCs w:val="20"/>
        </w:rPr>
        <w:t>I.</w:t>
      </w:r>
    </w:p>
    <w:p w14:paraId="3DB4D19A" w14:textId="77777777" w:rsidR="000E58A0" w:rsidRPr="00D47851" w:rsidRDefault="000E58A0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47851">
        <w:rPr>
          <w:rFonts w:ascii="Arial" w:hAnsi="Arial" w:cs="Arial"/>
          <w:b/>
          <w:sz w:val="20"/>
          <w:szCs w:val="20"/>
        </w:rPr>
        <w:t>Úvodní ustanovení</w:t>
      </w:r>
    </w:p>
    <w:p w14:paraId="3D16158D" w14:textId="5E804B5F" w:rsidR="007A79A9" w:rsidRPr="00D47851" w:rsidRDefault="007A79A9" w:rsidP="007A79A9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7851">
        <w:rPr>
          <w:rFonts w:ascii="Arial" w:hAnsi="Arial" w:cs="Arial"/>
          <w:sz w:val="20"/>
          <w:szCs w:val="20"/>
        </w:rPr>
        <w:t xml:space="preserve">Smluvní strany spolu uzavřely dne </w:t>
      </w:r>
      <w:r w:rsidR="00426D8E">
        <w:rPr>
          <w:rFonts w:ascii="Arial" w:hAnsi="Arial" w:cs="Arial"/>
          <w:sz w:val="20"/>
          <w:szCs w:val="20"/>
        </w:rPr>
        <w:t xml:space="preserve">18. 11. </w:t>
      </w:r>
      <w:r w:rsidRPr="00D47851">
        <w:rPr>
          <w:rFonts w:ascii="Arial" w:hAnsi="Arial" w:cs="Arial"/>
          <w:sz w:val="20"/>
          <w:szCs w:val="20"/>
        </w:rPr>
        <w:t xml:space="preserve">2021 Smlouvu o sdružených službách dodávky elektřiny ze sítí VN, </w:t>
      </w:r>
      <w:r w:rsidRPr="005438CA">
        <w:rPr>
          <w:rFonts w:ascii="Arial" w:hAnsi="Arial"/>
          <w:sz w:val="20"/>
        </w:rPr>
        <w:t xml:space="preserve">ev. č. </w:t>
      </w:r>
      <w:r w:rsidRPr="005438CA">
        <w:rPr>
          <w:rFonts w:ascii="Arial" w:hAnsi="Arial"/>
          <w:color w:val="000000"/>
          <w:sz w:val="20"/>
        </w:rPr>
        <w:t>E0173210</w:t>
      </w:r>
      <w:r>
        <w:rPr>
          <w:rFonts w:ascii="Arial" w:hAnsi="Arial"/>
          <w:color w:val="000000"/>
          <w:sz w:val="20"/>
        </w:rPr>
        <w:t>27</w:t>
      </w:r>
      <w:r w:rsidR="00426D8E">
        <w:rPr>
          <w:rFonts w:ascii="Arial" w:hAnsi="Arial"/>
          <w:color w:val="000000"/>
          <w:sz w:val="20"/>
        </w:rPr>
        <w:t>, č. j. 2021/13/0649</w:t>
      </w:r>
      <w:r w:rsidRPr="005438CA">
        <w:rPr>
          <w:rFonts w:ascii="Arial" w:hAnsi="Arial"/>
          <w:sz w:val="20"/>
        </w:rPr>
        <w:t xml:space="preserve"> </w:t>
      </w:r>
      <w:r w:rsidRPr="00D47851">
        <w:rPr>
          <w:rFonts w:ascii="Arial" w:hAnsi="Arial" w:cs="Arial"/>
          <w:sz w:val="20"/>
          <w:szCs w:val="20"/>
        </w:rPr>
        <w:t xml:space="preserve">(dále jen „Smlouva“), na jejímž základě se Dodavatel zavázal dodávat Odběrateli elektřinu do odběrných míst Odběratele dle Smlouvy. </w:t>
      </w:r>
    </w:p>
    <w:p w14:paraId="134592D9" w14:textId="77777777" w:rsidR="007A79A9" w:rsidRPr="00D47851" w:rsidRDefault="007A79A9" w:rsidP="007A79A9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7851">
        <w:rPr>
          <w:rFonts w:ascii="Arial" w:hAnsi="Arial" w:cs="Arial"/>
          <w:sz w:val="20"/>
          <w:szCs w:val="20"/>
        </w:rPr>
        <w:t xml:space="preserve">Smluvní strany dále konstatují, že dne 11. 1. 2022 byla ze strany Dodavatele z důvodu nemožnosti plnění ukončena dodávka elektřiny do odběrných míst Odběratele dle Smlouvy. </w:t>
      </w:r>
    </w:p>
    <w:p w14:paraId="6F1F5364" w14:textId="77777777" w:rsidR="007A79A9" w:rsidRPr="00D47851" w:rsidRDefault="007A79A9" w:rsidP="007A79A9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7851">
        <w:rPr>
          <w:rFonts w:ascii="Arial" w:hAnsi="Arial" w:cs="Arial"/>
          <w:sz w:val="20"/>
          <w:szCs w:val="20"/>
        </w:rPr>
        <w:t xml:space="preserve">Odběratel má za prokázané, že s ohledem na to, že nedošlo k plnění dle uzavřené Smlouvy, vznikl odběrateli nárok na smluvní pokutu a rovněž nárok na náhradu škody.  </w:t>
      </w:r>
    </w:p>
    <w:p w14:paraId="1D6C1A55" w14:textId="1FCF04E3" w:rsidR="008360AE" w:rsidRPr="006F5168" w:rsidRDefault="007A79A9" w:rsidP="007A79A9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7851">
        <w:rPr>
          <w:rFonts w:ascii="Arial" w:hAnsi="Arial" w:cs="Arial"/>
          <w:sz w:val="20"/>
          <w:szCs w:val="20"/>
        </w:rPr>
        <w:t xml:space="preserve">Vzhledem k tomu, že Dodavatel ukončil svou podnikatelskou činnost a k 1. červnu 2022 vstoupil do likvidace, dohodly se Smluvní strany na narovnání </w:t>
      </w:r>
      <w:r>
        <w:rPr>
          <w:rFonts w:ascii="Arial" w:hAnsi="Arial" w:cs="Arial"/>
          <w:sz w:val="20"/>
          <w:szCs w:val="20"/>
        </w:rPr>
        <w:t xml:space="preserve">mezi nimi </w:t>
      </w:r>
      <w:r w:rsidRPr="00D47851">
        <w:rPr>
          <w:rFonts w:ascii="Arial" w:hAnsi="Arial" w:cs="Arial"/>
          <w:sz w:val="20"/>
          <w:szCs w:val="20"/>
        </w:rPr>
        <w:t xml:space="preserve">sporných </w:t>
      </w:r>
      <w:r>
        <w:rPr>
          <w:rFonts w:ascii="Arial" w:hAnsi="Arial" w:cs="Arial"/>
          <w:sz w:val="20"/>
          <w:szCs w:val="20"/>
        </w:rPr>
        <w:t xml:space="preserve">práv a povinností jejich nahrazením novými závazky </w:t>
      </w:r>
      <w:r w:rsidRPr="00D47851">
        <w:rPr>
          <w:rFonts w:ascii="Arial" w:hAnsi="Arial" w:cs="Arial"/>
          <w:sz w:val="20"/>
          <w:szCs w:val="20"/>
        </w:rPr>
        <w:t xml:space="preserve">a na </w:t>
      </w:r>
      <w:r>
        <w:rPr>
          <w:rFonts w:ascii="Arial" w:hAnsi="Arial" w:cs="Arial"/>
          <w:sz w:val="20"/>
          <w:szCs w:val="20"/>
        </w:rPr>
        <w:t xml:space="preserve">zániku právního vztahu založeného </w:t>
      </w:r>
      <w:r w:rsidRPr="00D47851">
        <w:rPr>
          <w:rFonts w:ascii="Arial" w:hAnsi="Arial" w:cs="Arial"/>
          <w:sz w:val="20"/>
          <w:szCs w:val="20"/>
        </w:rPr>
        <w:t>Smlouv</w:t>
      </w:r>
      <w:r>
        <w:rPr>
          <w:rFonts w:ascii="Arial" w:hAnsi="Arial" w:cs="Arial"/>
          <w:sz w:val="20"/>
          <w:szCs w:val="20"/>
        </w:rPr>
        <w:t>ou</w:t>
      </w:r>
      <w:r w:rsidRPr="00D47851">
        <w:rPr>
          <w:rFonts w:ascii="Arial" w:hAnsi="Arial" w:cs="Arial"/>
          <w:sz w:val="20"/>
          <w:szCs w:val="20"/>
        </w:rPr>
        <w:t>, a to za podmínek této Dohody.</w:t>
      </w:r>
      <w:r w:rsidR="008360AE" w:rsidRPr="006F5168">
        <w:rPr>
          <w:rFonts w:ascii="Arial" w:hAnsi="Arial" w:cs="Arial"/>
          <w:sz w:val="20"/>
          <w:szCs w:val="20"/>
        </w:rPr>
        <w:t xml:space="preserve">  </w:t>
      </w:r>
    </w:p>
    <w:p w14:paraId="34FFEC4B" w14:textId="77777777" w:rsidR="000E58A0" w:rsidRPr="00560DC2" w:rsidRDefault="008523F0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0DC2">
        <w:rPr>
          <w:rFonts w:ascii="Arial" w:hAnsi="Arial" w:cs="Arial"/>
          <w:b/>
          <w:sz w:val="20"/>
          <w:szCs w:val="20"/>
        </w:rPr>
        <w:t>II.</w:t>
      </w:r>
    </w:p>
    <w:p w14:paraId="5918BA5C" w14:textId="723256C0" w:rsidR="00017737" w:rsidRPr="00560DC2" w:rsidRDefault="008523F0" w:rsidP="00426D8E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60DC2">
        <w:rPr>
          <w:rFonts w:ascii="Arial" w:hAnsi="Arial" w:cs="Arial"/>
          <w:b/>
          <w:sz w:val="20"/>
          <w:szCs w:val="20"/>
        </w:rPr>
        <w:t>Specifikace sporných práv</w:t>
      </w:r>
    </w:p>
    <w:p w14:paraId="103709A6" w14:textId="77777777" w:rsidR="00727F94" w:rsidRPr="00560DC2" w:rsidRDefault="00727F94" w:rsidP="00017737">
      <w:pPr>
        <w:pStyle w:val="Odstavecseseznamem"/>
        <w:spacing w:after="120"/>
        <w:ind w:left="284"/>
        <w:jc w:val="center"/>
        <w:rPr>
          <w:rFonts w:ascii="Arial" w:hAnsi="Arial" w:cs="Arial"/>
          <w:bCs/>
          <w:sz w:val="20"/>
          <w:szCs w:val="20"/>
        </w:rPr>
      </w:pPr>
    </w:p>
    <w:p w14:paraId="24B22F58" w14:textId="2EA36FA0" w:rsidR="00E76ED4" w:rsidRPr="00560DC2" w:rsidRDefault="008523F0" w:rsidP="00727F94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560DC2">
        <w:rPr>
          <w:rFonts w:ascii="Arial" w:hAnsi="Arial" w:cs="Arial"/>
          <w:bCs/>
          <w:sz w:val="20"/>
          <w:szCs w:val="20"/>
        </w:rPr>
        <w:t>Odběratel má za nepochybné, že ukončením dodávek elektřiny dle Smlouvy došlo k</w:t>
      </w:r>
      <w:r w:rsidR="0040398D">
        <w:rPr>
          <w:rFonts w:ascii="Arial" w:hAnsi="Arial" w:cs="Arial"/>
          <w:bCs/>
          <w:sz w:val="20"/>
          <w:szCs w:val="20"/>
        </w:rPr>
        <w:t> </w:t>
      </w:r>
      <w:r w:rsidRPr="00560DC2">
        <w:rPr>
          <w:rFonts w:ascii="Arial" w:hAnsi="Arial" w:cs="Arial"/>
          <w:bCs/>
          <w:sz w:val="20"/>
          <w:szCs w:val="20"/>
        </w:rPr>
        <w:t>porušení smluvní povinnosti Dodavatele, čímž má Odběratel za t</w:t>
      </w:r>
      <w:r w:rsidR="00017737" w:rsidRPr="00560DC2">
        <w:rPr>
          <w:rFonts w:ascii="Arial" w:hAnsi="Arial" w:cs="Arial"/>
          <w:bCs/>
          <w:sz w:val="20"/>
          <w:szCs w:val="20"/>
        </w:rPr>
        <w:t>o, že mu vznikla škoda a Dodavatel za tuto škodu odpovídá v</w:t>
      </w:r>
      <w:r w:rsidR="0040398D">
        <w:rPr>
          <w:rFonts w:ascii="Arial" w:hAnsi="Arial" w:cs="Arial"/>
          <w:bCs/>
          <w:sz w:val="20"/>
          <w:szCs w:val="20"/>
        </w:rPr>
        <w:t> </w:t>
      </w:r>
      <w:r w:rsidR="00017737" w:rsidRPr="00560DC2">
        <w:rPr>
          <w:rFonts w:ascii="Arial" w:hAnsi="Arial" w:cs="Arial"/>
          <w:bCs/>
          <w:sz w:val="20"/>
          <w:szCs w:val="20"/>
        </w:rPr>
        <w:t xml:space="preserve">plné výši. </w:t>
      </w:r>
      <w:r w:rsidR="005B4BAE">
        <w:rPr>
          <w:rFonts w:ascii="Arial" w:hAnsi="Arial" w:cs="Arial"/>
          <w:bCs/>
          <w:sz w:val="20"/>
          <w:szCs w:val="20"/>
        </w:rPr>
        <w:t>Dále má odběratel zato, že mu vznikl</w:t>
      </w:r>
      <w:r w:rsidR="0040398D">
        <w:rPr>
          <w:rFonts w:ascii="Arial" w:hAnsi="Arial" w:cs="Arial"/>
          <w:bCs/>
          <w:sz w:val="20"/>
          <w:szCs w:val="20"/>
        </w:rPr>
        <w:t>o</w:t>
      </w:r>
      <w:r w:rsidR="005B4BAE">
        <w:rPr>
          <w:rFonts w:ascii="Arial" w:hAnsi="Arial" w:cs="Arial"/>
          <w:bCs/>
          <w:sz w:val="20"/>
          <w:szCs w:val="20"/>
        </w:rPr>
        <w:t xml:space="preserve"> právo na zaplacení smluvní pokuty dle Smlouvy.</w:t>
      </w:r>
    </w:p>
    <w:p w14:paraId="51ACF4C9" w14:textId="77777777" w:rsidR="00FA29DC" w:rsidRDefault="005A7AC9" w:rsidP="00FA29DC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5438CA">
        <w:rPr>
          <w:rFonts w:ascii="Arial" w:hAnsi="Arial"/>
          <w:sz w:val="20"/>
        </w:rPr>
        <w:t>Odběratel má za nepochybné, že ukončením dodávek elektřiny došlo k porušení smluvní povinnosti Dodavatele, čímž má Odběratel</w:t>
      </w:r>
      <w:r>
        <w:rPr>
          <w:rFonts w:ascii="Arial" w:hAnsi="Arial"/>
          <w:sz w:val="20"/>
        </w:rPr>
        <w:t xml:space="preserve"> nárok na náhradu škody</w:t>
      </w:r>
      <w:r w:rsidR="00DF343F" w:rsidRPr="005B4BAE">
        <w:rPr>
          <w:rFonts w:ascii="Arial" w:hAnsi="Arial" w:cs="Arial"/>
          <w:bCs/>
          <w:sz w:val="20"/>
          <w:szCs w:val="20"/>
        </w:rPr>
        <w:t xml:space="preserve">, když výše škody odpovídá rozdílu mezi </w:t>
      </w:r>
      <w:r w:rsidR="00DF343F" w:rsidRPr="005B4BAE">
        <w:rPr>
          <w:rFonts w:ascii="Arial" w:hAnsi="Arial" w:cs="Arial"/>
          <w:bCs/>
          <w:sz w:val="20"/>
          <w:szCs w:val="20"/>
        </w:rPr>
        <w:lastRenderedPageBreak/>
        <w:t xml:space="preserve">cenou stanovenou a uhrazenou </w:t>
      </w:r>
      <w:r w:rsidR="00551741" w:rsidRPr="005B4BAE">
        <w:rPr>
          <w:rFonts w:ascii="Arial" w:hAnsi="Arial" w:cs="Arial"/>
          <w:bCs/>
          <w:sz w:val="20"/>
          <w:szCs w:val="20"/>
        </w:rPr>
        <w:t>novému dodavateli</w:t>
      </w:r>
      <w:r w:rsidR="00DF343F" w:rsidRPr="005B4BAE">
        <w:rPr>
          <w:rFonts w:ascii="Arial" w:hAnsi="Arial" w:cs="Arial"/>
          <w:bCs/>
          <w:sz w:val="20"/>
          <w:szCs w:val="20"/>
        </w:rPr>
        <w:t xml:space="preserve"> a </w:t>
      </w:r>
      <w:r w:rsidR="005B4BAE">
        <w:rPr>
          <w:rFonts w:ascii="Arial" w:hAnsi="Arial" w:cs="Arial"/>
          <w:bCs/>
          <w:sz w:val="20"/>
          <w:szCs w:val="20"/>
        </w:rPr>
        <w:t xml:space="preserve">původní smluvní </w:t>
      </w:r>
      <w:r w:rsidR="00DF343F" w:rsidRPr="005B4BAE">
        <w:rPr>
          <w:rFonts w:ascii="Arial" w:hAnsi="Arial" w:cs="Arial"/>
          <w:bCs/>
          <w:sz w:val="20"/>
          <w:szCs w:val="20"/>
        </w:rPr>
        <w:t>cenou sjednanou ve Smlouvě, za kterou se Dodavatel zavázal Odběrateli dodávat elektřinu</w:t>
      </w:r>
      <w:r w:rsidR="002671B6" w:rsidRPr="005B4BAE">
        <w:rPr>
          <w:rFonts w:ascii="Arial" w:hAnsi="Arial" w:cs="Arial"/>
          <w:bCs/>
          <w:sz w:val="20"/>
          <w:szCs w:val="20"/>
        </w:rPr>
        <w:t xml:space="preserve">. </w:t>
      </w:r>
    </w:p>
    <w:p w14:paraId="2F4194AE" w14:textId="60F1F438" w:rsidR="005B4BAE" w:rsidRPr="00FA29DC" w:rsidRDefault="00FA29DC" w:rsidP="00FA29DC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Odběratel prohlašuje, že </w:t>
      </w:r>
      <w:r>
        <w:rPr>
          <w:rFonts w:ascii="Arial" w:hAnsi="Arial"/>
          <w:sz w:val="20"/>
        </w:rPr>
        <w:t>z</w:t>
      </w:r>
      <w:r w:rsidR="00640231" w:rsidRPr="00FA29DC">
        <w:rPr>
          <w:rFonts w:ascii="Arial" w:hAnsi="Arial"/>
          <w:sz w:val="20"/>
        </w:rPr>
        <w:t>působená škoda je za dobu odběru od 12.1. 2022 do 3</w:t>
      </w:r>
      <w:r w:rsidR="005A7AC9" w:rsidRPr="00FA29DC">
        <w:rPr>
          <w:rFonts w:ascii="Arial" w:hAnsi="Arial"/>
          <w:sz w:val="20"/>
        </w:rPr>
        <w:t>1</w:t>
      </w:r>
      <w:r w:rsidR="00640231" w:rsidRPr="00FA29DC">
        <w:rPr>
          <w:rFonts w:ascii="Arial" w:hAnsi="Arial"/>
          <w:sz w:val="20"/>
        </w:rPr>
        <w:t>.</w:t>
      </w:r>
      <w:r w:rsidR="005A7AC9" w:rsidRPr="00FA29DC">
        <w:rPr>
          <w:rFonts w:ascii="Arial" w:hAnsi="Arial"/>
          <w:sz w:val="20"/>
        </w:rPr>
        <w:t>12</w:t>
      </w:r>
      <w:r w:rsidR="00640231" w:rsidRPr="00FA29DC">
        <w:rPr>
          <w:rFonts w:ascii="Arial" w:hAnsi="Arial"/>
          <w:sz w:val="20"/>
        </w:rPr>
        <w:t xml:space="preserve">.2022 </w:t>
      </w:r>
      <w:r w:rsidR="005A7AC9" w:rsidRPr="00FA29DC">
        <w:rPr>
          <w:rFonts w:ascii="Arial" w:hAnsi="Arial"/>
          <w:sz w:val="20"/>
        </w:rPr>
        <w:t xml:space="preserve">ve výši </w:t>
      </w:r>
      <w:r w:rsidR="007A79A9">
        <w:rPr>
          <w:rFonts w:ascii="Arial" w:hAnsi="Arial"/>
          <w:sz w:val="20"/>
        </w:rPr>
        <w:t>1 033 705,42</w:t>
      </w:r>
      <w:r w:rsidRPr="00FA29DC">
        <w:rPr>
          <w:rFonts w:ascii="Arial" w:hAnsi="Arial"/>
          <w:sz w:val="20"/>
        </w:rPr>
        <w:t xml:space="preserve"> </w:t>
      </w:r>
      <w:r w:rsidR="005A7AC9" w:rsidRPr="00FA29DC">
        <w:rPr>
          <w:rFonts w:ascii="Arial" w:hAnsi="Arial"/>
          <w:sz w:val="20"/>
        </w:rPr>
        <w:t>K</w:t>
      </w:r>
      <w:r w:rsidR="006E38F1" w:rsidRPr="00FA29DC">
        <w:rPr>
          <w:rFonts w:ascii="Arial" w:hAnsi="Arial"/>
          <w:sz w:val="20"/>
        </w:rPr>
        <w:t>č</w:t>
      </w:r>
      <w:r w:rsidR="005A7AC9" w:rsidRPr="00FA29DC">
        <w:rPr>
          <w:rFonts w:ascii="Arial" w:hAnsi="Arial"/>
          <w:sz w:val="20"/>
        </w:rPr>
        <w:t>.</w:t>
      </w:r>
      <w:r w:rsidR="00640231" w:rsidRPr="00FA29DC">
        <w:rPr>
          <w:rFonts w:ascii="Arial" w:hAnsi="Arial"/>
          <w:sz w:val="20"/>
        </w:rPr>
        <w:t xml:space="preserve"> Způsobená škoda za období od 1.</w:t>
      </w:r>
      <w:r w:rsidR="005A7AC9" w:rsidRPr="00FA29DC">
        <w:rPr>
          <w:rFonts w:ascii="Arial" w:hAnsi="Arial"/>
          <w:sz w:val="20"/>
        </w:rPr>
        <w:t>1</w:t>
      </w:r>
      <w:r w:rsidR="00640231" w:rsidRPr="00FA29DC">
        <w:rPr>
          <w:rFonts w:ascii="Arial" w:hAnsi="Arial"/>
          <w:sz w:val="20"/>
        </w:rPr>
        <w:t>.202</w:t>
      </w:r>
      <w:r w:rsidR="005A7AC9" w:rsidRPr="00FA29DC">
        <w:rPr>
          <w:rFonts w:ascii="Arial" w:hAnsi="Arial"/>
          <w:sz w:val="20"/>
        </w:rPr>
        <w:t>3</w:t>
      </w:r>
      <w:r w:rsidR="00640231" w:rsidRPr="00FA29DC">
        <w:rPr>
          <w:rFonts w:ascii="Arial" w:hAnsi="Arial"/>
          <w:sz w:val="20"/>
        </w:rPr>
        <w:t xml:space="preserve"> do 31.12.2023 </w:t>
      </w:r>
      <w:r w:rsidR="005A7AC9" w:rsidRPr="00FA29DC">
        <w:rPr>
          <w:rFonts w:ascii="Arial" w:hAnsi="Arial"/>
          <w:sz w:val="20"/>
        </w:rPr>
        <w:t xml:space="preserve">ve výši </w:t>
      </w:r>
      <w:r w:rsidR="00CC47BF">
        <w:rPr>
          <w:rFonts w:ascii="Arial" w:hAnsi="Arial"/>
          <w:sz w:val="20"/>
        </w:rPr>
        <w:br/>
      </w:r>
      <w:r w:rsidR="007A79A9">
        <w:rPr>
          <w:rFonts w:ascii="Arial" w:hAnsi="Arial"/>
          <w:sz w:val="20"/>
        </w:rPr>
        <w:t>704 198,71</w:t>
      </w:r>
      <w:r>
        <w:rPr>
          <w:rFonts w:ascii="Arial" w:hAnsi="Arial"/>
          <w:sz w:val="20"/>
        </w:rPr>
        <w:t xml:space="preserve"> </w:t>
      </w:r>
      <w:r w:rsidR="005A7AC9" w:rsidRPr="00FA29DC">
        <w:rPr>
          <w:rFonts w:ascii="Arial" w:hAnsi="Arial"/>
          <w:sz w:val="20"/>
        </w:rPr>
        <w:t>Kč.</w:t>
      </w:r>
      <w:r w:rsidR="00EF6260" w:rsidRPr="00FA29DC">
        <w:rPr>
          <w:rFonts w:ascii="Arial" w:hAnsi="Arial"/>
          <w:sz w:val="20"/>
        </w:rPr>
        <w:t xml:space="preserve"> Celkem z titulu náhrady škody činí nárok Odběratele </w:t>
      </w:r>
      <w:r w:rsidR="007A79A9">
        <w:rPr>
          <w:rFonts w:ascii="Arial" w:hAnsi="Arial"/>
          <w:sz w:val="20"/>
        </w:rPr>
        <w:t>1 737 904,13</w:t>
      </w:r>
      <w:r w:rsidR="00CC47BF">
        <w:rPr>
          <w:rFonts w:ascii="Arial" w:hAnsi="Arial"/>
          <w:sz w:val="20"/>
        </w:rPr>
        <w:t xml:space="preserve"> </w:t>
      </w:r>
      <w:r w:rsidR="00EF6260" w:rsidRPr="00FA29DC">
        <w:rPr>
          <w:rFonts w:ascii="Arial" w:hAnsi="Arial"/>
          <w:sz w:val="20"/>
        </w:rPr>
        <w:t>Kč.</w:t>
      </w:r>
    </w:p>
    <w:p w14:paraId="04B382AC" w14:textId="2F0490EB" w:rsidR="008F5FDC" w:rsidRPr="00C11A86" w:rsidRDefault="00640231" w:rsidP="00130019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/>
          <w:sz w:val="20"/>
        </w:rPr>
      </w:pPr>
      <w:r w:rsidRPr="00EF6260">
        <w:rPr>
          <w:rFonts w:ascii="Arial" w:hAnsi="Arial"/>
          <w:sz w:val="20"/>
        </w:rPr>
        <w:t xml:space="preserve">Odběratel má za nepochybné, že ukončením dodávek elektřiny dle Smlouvy došlo k porušení smluvní povinnosti Dodavatele, čímž má Odběratel za to, že mu </w:t>
      </w:r>
      <w:r w:rsidRPr="00EF6260">
        <w:rPr>
          <w:rFonts w:ascii="Arial" w:hAnsi="Arial" w:cs="Arial"/>
          <w:bCs/>
          <w:sz w:val="20"/>
          <w:szCs w:val="20"/>
        </w:rPr>
        <w:t>vznikl</w:t>
      </w:r>
      <w:r w:rsidR="00003DCE" w:rsidRPr="00EF6260">
        <w:rPr>
          <w:rFonts w:ascii="Arial" w:hAnsi="Arial" w:cs="Arial"/>
          <w:bCs/>
          <w:sz w:val="20"/>
          <w:szCs w:val="20"/>
        </w:rPr>
        <w:t>o</w:t>
      </w:r>
      <w:r w:rsidRPr="00EF6260">
        <w:rPr>
          <w:rFonts w:ascii="Arial" w:hAnsi="Arial"/>
          <w:sz w:val="20"/>
        </w:rPr>
        <w:t xml:space="preserve"> také </w:t>
      </w:r>
      <w:r w:rsidR="00003DCE" w:rsidRPr="00EF6260">
        <w:rPr>
          <w:rFonts w:ascii="Arial" w:hAnsi="Arial" w:cs="Arial"/>
          <w:bCs/>
          <w:sz w:val="20"/>
          <w:szCs w:val="20"/>
        </w:rPr>
        <w:t>právo</w:t>
      </w:r>
      <w:r w:rsidRPr="00EF6260">
        <w:rPr>
          <w:rFonts w:ascii="Arial" w:hAnsi="Arial"/>
          <w:sz w:val="20"/>
        </w:rPr>
        <w:t xml:space="preserve"> na smluvní pokutu dle čl. II</w:t>
      </w:r>
      <w:r w:rsidR="0095446E">
        <w:rPr>
          <w:rFonts w:ascii="Arial" w:hAnsi="Arial"/>
          <w:sz w:val="20"/>
        </w:rPr>
        <w:t>.</w:t>
      </w:r>
      <w:r w:rsidRPr="00EF6260">
        <w:rPr>
          <w:rFonts w:ascii="Arial" w:hAnsi="Arial"/>
          <w:sz w:val="20"/>
        </w:rPr>
        <w:t xml:space="preserve"> odst. 6 </w:t>
      </w:r>
      <w:r w:rsidR="002D0190" w:rsidRPr="00EF6260">
        <w:rPr>
          <w:rFonts w:ascii="Arial" w:hAnsi="Arial"/>
          <w:sz w:val="20"/>
        </w:rPr>
        <w:t>obchodních podmínek</w:t>
      </w:r>
      <w:r w:rsidR="001546C9">
        <w:rPr>
          <w:rFonts w:ascii="Arial" w:hAnsi="Arial"/>
          <w:sz w:val="20"/>
        </w:rPr>
        <w:t xml:space="preserve"> Smlouvy</w:t>
      </w:r>
      <w:r w:rsidR="00BE26FE">
        <w:rPr>
          <w:rFonts w:ascii="Arial" w:hAnsi="Arial"/>
          <w:sz w:val="20"/>
        </w:rPr>
        <w:t xml:space="preserve">, a to ve výši </w:t>
      </w:r>
      <w:r w:rsidR="00426D8E">
        <w:rPr>
          <w:rFonts w:ascii="Arial" w:hAnsi="Arial"/>
          <w:sz w:val="20"/>
        </w:rPr>
        <w:t>330</w:t>
      </w:r>
      <w:r w:rsidR="00130019">
        <w:rPr>
          <w:rFonts w:ascii="Arial" w:hAnsi="Arial"/>
          <w:sz w:val="20"/>
        </w:rPr>
        <w:t> </w:t>
      </w:r>
      <w:r w:rsidR="00426D8E">
        <w:rPr>
          <w:rFonts w:ascii="Arial" w:hAnsi="Arial"/>
          <w:sz w:val="20"/>
        </w:rPr>
        <w:t>894,34</w:t>
      </w:r>
      <w:r w:rsidR="00BE26FE">
        <w:rPr>
          <w:rFonts w:ascii="Arial" w:hAnsi="Arial"/>
          <w:sz w:val="20"/>
        </w:rPr>
        <w:t xml:space="preserve"> Kč</w:t>
      </w:r>
      <w:r w:rsidR="000A27B3" w:rsidRPr="00EF6260">
        <w:rPr>
          <w:rFonts w:ascii="Arial" w:hAnsi="Arial"/>
          <w:sz w:val="20"/>
        </w:rPr>
        <w:t xml:space="preserve">. </w:t>
      </w:r>
    </w:p>
    <w:p w14:paraId="25F85CBA" w14:textId="5AF9456E" w:rsidR="006D5791" w:rsidRDefault="006D5791" w:rsidP="005438CA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Dodavatel má za nepochybné, že má za Odběratelem splatnou pohledávku z titulu neuhrazené ceny za dodanou elektrickou energii v období 1. 1. – 11. 1. 2022 dle faktury č. </w:t>
      </w:r>
      <w:r w:rsidRPr="007A79A9">
        <w:rPr>
          <w:rFonts w:ascii="Arial" w:hAnsi="Arial" w:cs="Arial"/>
          <w:bCs/>
          <w:sz w:val="20"/>
          <w:szCs w:val="20"/>
        </w:rPr>
        <w:t>222000168</w:t>
      </w:r>
      <w:r>
        <w:rPr>
          <w:rFonts w:ascii="Arial" w:hAnsi="Arial" w:cs="Arial"/>
          <w:bCs/>
          <w:sz w:val="20"/>
          <w:szCs w:val="20"/>
        </w:rPr>
        <w:t xml:space="preserve"> ve výši </w:t>
      </w:r>
      <w:r w:rsidRPr="007A79A9">
        <w:rPr>
          <w:rFonts w:ascii="Arial" w:hAnsi="Arial" w:cs="Arial"/>
          <w:bCs/>
          <w:sz w:val="20"/>
          <w:szCs w:val="20"/>
        </w:rPr>
        <w:t>23</w:t>
      </w:r>
      <w:r>
        <w:rPr>
          <w:rFonts w:ascii="Arial" w:hAnsi="Arial" w:cs="Arial"/>
          <w:bCs/>
          <w:sz w:val="20"/>
          <w:szCs w:val="20"/>
        </w:rPr>
        <w:t> </w:t>
      </w:r>
      <w:r w:rsidRPr="007A79A9">
        <w:rPr>
          <w:rFonts w:ascii="Arial" w:hAnsi="Arial" w:cs="Arial"/>
          <w:bCs/>
          <w:sz w:val="20"/>
          <w:szCs w:val="20"/>
        </w:rPr>
        <w:t>858,</w:t>
      </w:r>
      <w:r>
        <w:rPr>
          <w:rFonts w:ascii="Arial" w:hAnsi="Arial" w:cs="Arial"/>
          <w:bCs/>
          <w:sz w:val="20"/>
          <w:szCs w:val="20"/>
        </w:rPr>
        <w:t>65</w:t>
      </w:r>
      <w:r w:rsidRPr="007A79A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Kč.</w:t>
      </w:r>
    </w:p>
    <w:p w14:paraId="1921164B" w14:textId="4568F159" w:rsidR="00426D8E" w:rsidRPr="00EF6260" w:rsidRDefault="00426D8E" w:rsidP="005438CA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Odběratel má za nepochybné, že došlo k </w:t>
      </w:r>
      <w:r w:rsidR="006D5791">
        <w:rPr>
          <w:rFonts w:ascii="Arial" w:hAnsi="Arial"/>
          <w:sz w:val="20"/>
        </w:rPr>
        <w:t>zániku</w:t>
      </w:r>
      <w:r>
        <w:rPr>
          <w:rFonts w:ascii="Arial" w:hAnsi="Arial"/>
          <w:sz w:val="20"/>
        </w:rPr>
        <w:t xml:space="preserve"> pohledávky </w:t>
      </w:r>
      <w:r w:rsidR="006D5791">
        <w:rPr>
          <w:rFonts w:ascii="Arial" w:hAnsi="Arial"/>
          <w:sz w:val="20"/>
        </w:rPr>
        <w:t xml:space="preserve">specifikované v odst. 5. tohoto článku Dodatku </w:t>
      </w:r>
      <w:r>
        <w:rPr>
          <w:rFonts w:ascii="Arial" w:hAnsi="Arial"/>
          <w:sz w:val="20"/>
        </w:rPr>
        <w:t xml:space="preserve">v důsledku </w:t>
      </w:r>
      <w:r w:rsidR="006D5791">
        <w:rPr>
          <w:rFonts w:ascii="Arial" w:hAnsi="Arial"/>
          <w:sz w:val="20"/>
        </w:rPr>
        <w:t xml:space="preserve">jednostranného započtení pohledávky Odběratele </w:t>
      </w:r>
      <w:r>
        <w:rPr>
          <w:rFonts w:ascii="Arial" w:hAnsi="Arial"/>
          <w:sz w:val="20"/>
        </w:rPr>
        <w:t xml:space="preserve">na zaplacení </w:t>
      </w:r>
      <w:r w:rsidR="002F003F">
        <w:rPr>
          <w:rFonts w:ascii="Arial" w:hAnsi="Arial"/>
          <w:sz w:val="20"/>
        </w:rPr>
        <w:t xml:space="preserve">části </w:t>
      </w:r>
      <w:r>
        <w:rPr>
          <w:rFonts w:ascii="Arial" w:hAnsi="Arial"/>
          <w:sz w:val="20"/>
        </w:rPr>
        <w:t xml:space="preserve">smluvní pokuty, na niž Odběrateli vznikl nárok za dobu 12. 1. – 31. 12. 2022 ve výši </w:t>
      </w:r>
      <w:r w:rsidR="006D5791">
        <w:rPr>
          <w:rFonts w:ascii="Arial" w:hAnsi="Arial"/>
          <w:sz w:val="20"/>
        </w:rPr>
        <w:t xml:space="preserve">122.317,97 Kč. </w:t>
      </w:r>
      <w:r w:rsidR="00130019">
        <w:rPr>
          <w:rFonts w:ascii="Arial" w:hAnsi="Arial"/>
          <w:sz w:val="20"/>
        </w:rPr>
        <w:t>Odběratel má za nepochybné, že v důsledku provedeného započtení došlo k zániku pohledávky Dodavatele specifikované v odst. 5. tohoto článku Dohody a v odpovídajícím rozsahu i k zániku pohledávky Odběratele na smluvní pokutu, která po provedeném započtení činí 307 035,69 Kč.</w:t>
      </w:r>
    </w:p>
    <w:p w14:paraId="3908A2F8" w14:textId="6556F4F5" w:rsidR="00E825C7" w:rsidRPr="005438CA" w:rsidRDefault="00017737" w:rsidP="005438CA">
      <w:pPr>
        <w:pStyle w:val="Odstavecseseznamem"/>
        <w:numPr>
          <w:ilvl w:val="0"/>
          <w:numId w:val="8"/>
        </w:numPr>
        <w:spacing w:after="120" w:line="360" w:lineRule="auto"/>
        <w:ind w:left="284"/>
        <w:jc w:val="both"/>
        <w:rPr>
          <w:rFonts w:ascii="Arial" w:hAnsi="Arial"/>
          <w:sz w:val="20"/>
        </w:rPr>
      </w:pPr>
      <w:r w:rsidRPr="005B4BAE">
        <w:rPr>
          <w:rFonts w:ascii="Arial" w:hAnsi="Arial" w:cs="Arial"/>
          <w:bCs/>
          <w:sz w:val="20"/>
          <w:szCs w:val="20"/>
        </w:rPr>
        <w:t>Dodavatel má za to, že k</w:t>
      </w:r>
      <w:r w:rsidR="006D5791">
        <w:rPr>
          <w:rFonts w:ascii="Arial" w:hAnsi="Arial" w:cs="Arial"/>
          <w:bCs/>
          <w:sz w:val="20"/>
          <w:szCs w:val="20"/>
        </w:rPr>
        <w:t> </w:t>
      </w:r>
      <w:r w:rsidRPr="005B4BAE">
        <w:rPr>
          <w:rFonts w:ascii="Arial" w:hAnsi="Arial" w:cs="Arial"/>
          <w:bCs/>
          <w:sz w:val="20"/>
          <w:szCs w:val="20"/>
        </w:rPr>
        <w:t>ukončení dodávek elektřiny došlo z</w:t>
      </w:r>
      <w:r w:rsidR="006D5791">
        <w:rPr>
          <w:rFonts w:ascii="Arial" w:hAnsi="Arial" w:cs="Arial"/>
          <w:bCs/>
          <w:sz w:val="20"/>
          <w:szCs w:val="20"/>
        </w:rPr>
        <w:t> </w:t>
      </w:r>
      <w:r w:rsidRPr="005B4BAE">
        <w:rPr>
          <w:rFonts w:ascii="Arial" w:hAnsi="Arial" w:cs="Arial"/>
          <w:bCs/>
          <w:sz w:val="20"/>
          <w:szCs w:val="20"/>
        </w:rPr>
        <w:t>důvodu objektivní nemožnosti plnění na straně Dodavatele, resp. vyšší moci, když plnění Smlouvy brání mimořádná nepředvídatelná a nepřekonatelná vnější okolnost, tedy Dodavatel Odběratelem požadovanou škodu</w:t>
      </w:r>
      <w:r w:rsidR="00C16427">
        <w:rPr>
          <w:rFonts w:ascii="Arial" w:hAnsi="Arial" w:cs="Arial"/>
          <w:bCs/>
          <w:sz w:val="20"/>
          <w:szCs w:val="20"/>
        </w:rPr>
        <w:t xml:space="preserve"> a smluvní pokutu</w:t>
      </w:r>
      <w:r w:rsidRPr="005B4BAE">
        <w:rPr>
          <w:rFonts w:ascii="Arial" w:hAnsi="Arial" w:cs="Arial"/>
          <w:bCs/>
          <w:sz w:val="20"/>
          <w:szCs w:val="20"/>
        </w:rPr>
        <w:t xml:space="preserve"> neuznává</w:t>
      </w:r>
      <w:r w:rsidR="006D5791">
        <w:rPr>
          <w:rFonts w:ascii="Arial" w:hAnsi="Arial" w:cs="Arial"/>
          <w:bCs/>
          <w:sz w:val="20"/>
          <w:szCs w:val="20"/>
        </w:rPr>
        <w:t>, neuznává také zánik své pohledávky specifikované v odst. 5. tohoto článku Dohody započtením</w:t>
      </w:r>
      <w:r w:rsidRPr="005B4BAE">
        <w:rPr>
          <w:rFonts w:ascii="Arial" w:hAnsi="Arial" w:cs="Arial"/>
          <w:bCs/>
          <w:sz w:val="20"/>
          <w:szCs w:val="20"/>
        </w:rPr>
        <w:t xml:space="preserve">. </w:t>
      </w:r>
      <w:r w:rsidR="00CD5A4F" w:rsidRPr="005B4BAE">
        <w:rPr>
          <w:rFonts w:ascii="Arial" w:hAnsi="Arial" w:cs="Arial"/>
          <w:bCs/>
          <w:sz w:val="20"/>
          <w:szCs w:val="20"/>
        </w:rPr>
        <w:t xml:space="preserve">Odběratel s tímto stanoviskem Dodavatele nesouhlasí. </w:t>
      </w:r>
    </w:p>
    <w:p w14:paraId="0DA7DBFB" w14:textId="77777777" w:rsidR="00017737" w:rsidRPr="00560DC2" w:rsidRDefault="00C9535F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0DC2">
        <w:rPr>
          <w:rFonts w:ascii="Arial" w:hAnsi="Arial" w:cs="Arial"/>
          <w:b/>
          <w:sz w:val="20"/>
          <w:szCs w:val="20"/>
        </w:rPr>
        <w:t>III.</w:t>
      </w:r>
    </w:p>
    <w:p w14:paraId="7BAEE187" w14:textId="77777777" w:rsidR="000E58A0" w:rsidRPr="00560DC2" w:rsidRDefault="00C9535F" w:rsidP="000E58A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0DC2">
        <w:rPr>
          <w:rFonts w:ascii="Arial" w:hAnsi="Arial" w:cs="Arial"/>
          <w:b/>
          <w:sz w:val="20"/>
          <w:szCs w:val="20"/>
        </w:rPr>
        <w:t>Narovnání</w:t>
      </w:r>
    </w:p>
    <w:p w14:paraId="7F0F04D4" w14:textId="1A2785D0" w:rsidR="000E58A0" w:rsidRPr="00560DC2" w:rsidRDefault="000E58A0" w:rsidP="00C9535F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60DC2">
        <w:rPr>
          <w:rFonts w:ascii="Arial" w:hAnsi="Arial" w:cs="Arial"/>
          <w:bCs/>
          <w:sz w:val="20"/>
          <w:szCs w:val="20"/>
        </w:rPr>
        <w:t>Smluvní strany</w:t>
      </w:r>
      <w:r w:rsidR="00C9535F" w:rsidRPr="00560DC2">
        <w:rPr>
          <w:rFonts w:ascii="Arial" w:hAnsi="Arial" w:cs="Arial"/>
          <w:bCs/>
          <w:sz w:val="20"/>
          <w:szCs w:val="20"/>
        </w:rPr>
        <w:t xml:space="preserve">, ve snaze vyhnout se soudnímu sporu, když mezi Smluvními stranami existují </w:t>
      </w:r>
      <w:r w:rsidR="00727EDE">
        <w:rPr>
          <w:rFonts w:ascii="Arial" w:hAnsi="Arial" w:cs="Arial"/>
          <w:bCs/>
          <w:sz w:val="20"/>
          <w:szCs w:val="20"/>
        </w:rPr>
        <w:t>sporná práva a povinnosti specifikovan</w:t>
      </w:r>
      <w:r w:rsidR="002F003F">
        <w:rPr>
          <w:rFonts w:ascii="Arial" w:hAnsi="Arial" w:cs="Arial"/>
          <w:bCs/>
          <w:sz w:val="20"/>
          <w:szCs w:val="20"/>
        </w:rPr>
        <w:t>é</w:t>
      </w:r>
      <w:r w:rsidR="00E1446E">
        <w:rPr>
          <w:rFonts w:ascii="Arial" w:hAnsi="Arial" w:cs="Arial"/>
          <w:bCs/>
          <w:sz w:val="20"/>
          <w:szCs w:val="20"/>
        </w:rPr>
        <w:t xml:space="preserve"> v čl. II. </w:t>
      </w:r>
      <w:r w:rsidR="00D53B57">
        <w:rPr>
          <w:rFonts w:ascii="Arial" w:hAnsi="Arial" w:cs="Arial"/>
          <w:bCs/>
          <w:sz w:val="20"/>
          <w:szCs w:val="20"/>
        </w:rPr>
        <w:t>t</w:t>
      </w:r>
      <w:r w:rsidR="00E1446E">
        <w:rPr>
          <w:rFonts w:ascii="Arial" w:hAnsi="Arial" w:cs="Arial"/>
          <w:bCs/>
          <w:sz w:val="20"/>
          <w:szCs w:val="20"/>
        </w:rPr>
        <w:t xml:space="preserve">éto </w:t>
      </w:r>
      <w:r w:rsidR="00003DCE">
        <w:rPr>
          <w:rFonts w:ascii="Arial" w:hAnsi="Arial" w:cs="Arial"/>
          <w:bCs/>
          <w:sz w:val="20"/>
          <w:szCs w:val="20"/>
        </w:rPr>
        <w:t>D</w:t>
      </w:r>
      <w:r w:rsidR="00E1446E">
        <w:rPr>
          <w:rFonts w:ascii="Arial" w:hAnsi="Arial" w:cs="Arial"/>
          <w:bCs/>
          <w:sz w:val="20"/>
          <w:szCs w:val="20"/>
        </w:rPr>
        <w:t>ohody</w:t>
      </w:r>
      <w:r w:rsidR="00C9535F" w:rsidRPr="00560DC2">
        <w:rPr>
          <w:rFonts w:ascii="Arial" w:hAnsi="Arial" w:cs="Arial"/>
          <w:bCs/>
          <w:sz w:val="20"/>
          <w:szCs w:val="20"/>
        </w:rPr>
        <w:t xml:space="preserve">, považují za rozumnější, když se na vyřešení vzájemných </w:t>
      </w:r>
      <w:r w:rsidR="00003DCE">
        <w:rPr>
          <w:rFonts w:ascii="Arial" w:hAnsi="Arial" w:cs="Arial"/>
          <w:bCs/>
          <w:sz w:val="20"/>
          <w:szCs w:val="20"/>
        </w:rPr>
        <w:t>sporných práv a povinností</w:t>
      </w:r>
      <w:r w:rsidR="00C9535F" w:rsidRPr="00560DC2">
        <w:rPr>
          <w:rFonts w:ascii="Arial" w:hAnsi="Arial" w:cs="Arial"/>
          <w:bCs/>
          <w:sz w:val="20"/>
          <w:szCs w:val="20"/>
        </w:rPr>
        <w:t xml:space="preserve"> dohodnou, a to formou narovnání, jak je uvedeno dále v tomto článku za podmínek dle této Dohody. </w:t>
      </w:r>
      <w:r w:rsidR="007C1C5C">
        <w:rPr>
          <w:rFonts w:ascii="Arial" w:hAnsi="Arial" w:cs="Arial"/>
          <w:bCs/>
          <w:sz w:val="20"/>
          <w:szCs w:val="20"/>
        </w:rPr>
        <w:t xml:space="preserve">Veškerá </w:t>
      </w:r>
      <w:r w:rsidR="00003DCE">
        <w:rPr>
          <w:rFonts w:ascii="Arial" w:hAnsi="Arial" w:cs="Arial"/>
          <w:bCs/>
          <w:sz w:val="20"/>
          <w:szCs w:val="20"/>
        </w:rPr>
        <w:t>s</w:t>
      </w:r>
      <w:r w:rsidR="007C1C5C">
        <w:rPr>
          <w:rFonts w:ascii="Arial" w:hAnsi="Arial" w:cs="Arial"/>
          <w:bCs/>
          <w:sz w:val="20"/>
          <w:szCs w:val="20"/>
        </w:rPr>
        <w:t xml:space="preserve">porná práva </w:t>
      </w:r>
      <w:r w:rsidR="002F003F">
        <w:rPr>
          <w:rFonts w:ascii="Arial" w:hAnsi="Arial" w:cs="Arial"/>
          <w:bCs/>
          <w:sz w:val="20"/>
          <w:szCs w:val="20"/>
        </w:rPr>
        <w:t xml:space="preserve">a povinnosti </w:t>
      </w:r>
      <w:r w:rsidR="007C1C5C">
        <w:rPr>
          <w:rFonts w:ascii="Arial" w:hAnsi="Arial" w:cs="Arial"/>
          <w:bCs/>
          <w:sz w:val="20"/>
          <w:szCs w:val="20"/>
        </w:rPr>
        <w:t xml:space="preserve">budou na základě této Dohody nahrazeny níže uvedenými novými </w:t>
      </w:r>
      <w:r w:rsidR="00003DCE">
        <w:rPr>
          <w:rFonts w:ascii="Arial" w:hAnsi="Arial" w:cs="Arial"/>
          <w:bCs/>
          <w:sz w:val="20"/>
          <w:szCs w:val="20"/>
        </w:rPr>
        <w:t>závazky</w:t>
      </w:r>
      <w:r w:rsidR="007C1C5C">
        <w:rPr>
          <w:rFonts w:ascii="Arial" w:hAnsi="Arial" w:cs="Arial"/>
          <w:bCs/>
          <w:sz w:val="20"/>
          <w:szCs w:val="20"/>
        </w:rPr>
        <w:t>.</w:t>
      </w:r>
    </w:p>
    <w:p w14:paraId="65833254" w14:textId="2B4FE57A" w:rsidR="006E38F1" w:rsidRPr="00EF6260" w:rsidRDefault="000E58A0" w:rsidP="006E38F1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F6260">
        <w:rPr>
          <w:rFonts w:ascii="Arial" w:hAnsi="Arial" w:cs="Arial"/>
          <w:bCs/>
          <w:sz w:val="20"/>
          <w:szCs w:val="20"/>
        </w:rPr>
        <w:t xml:space="preserve">Dodavatel se zavazuje zaplatit Odběrateli </w:t>
      </w:r>
      <w:r w:rsidR="00C9535F" w:rsidRPr="00EF6260">
        <w:rPr>
          <w:rFonts w:ascii="Arial" w:hAnsi="Arial" w:cs="Arial"/>
          <w:bCs/>
          <w:sz w:val="20"/>
          <w:szCs w:val="20"/>
        </w:rPr>
        <w:t>částku</w:t>
      </w:r>
      <w:r w:rsidRPr="00EF6260">
        <w:rPr>
          <w:rFonts w:ascii="Arial" w:hAnsi="Arial" w:cs="Arial"/>
          <w:bCs/>
          <w:sz w:val="20"/>
          <w:szCs w:val="20"/>
        </w:rPr>
        <w:t xml:space="preserve"> ve výši </w:t>
      </w:r>
      <w:r w:rsidR="007A79A9">
        <w:rPr>
          <w:rFonts w:ascii="Arial" w:hAnsi="Arial" w:cs="Arial"/>
          <w:b/>
          <w:sz w:val="20"/>
          <w:szCs w:val="20"/>
        </w:rPr>
        <w:t>173 790,41</w:t>
      </w:r>
      <w:r w:rsidR="00935BE4">
        <w:rPr>
          <w:rFonts w:ascii="Arial" w:hAnsi="Arial" w:cs="Arial"/>
          <w:b/>
          <w:sz w:val="20"/>
          <w:szCs w:val="20"/>
        </w:rPr>
        <w:t xml:space="preserve"> </w:t>
      </w:r>
      <w:r w:rsidR="0086262F" w:rsidRPr="00EF6260">
        <w:rPr>
          <w:rFonts w:ascii="Arial" w:hAnsi="Arial" w:cs="Arial"/>
          <w:b/>
          <w:sz w:val="20"/>
          <w:szCs w:val="20"/>
        </w:rPr>
        <w:t>Kč</w:t>
      </w:r>
      <w:r w:rsidR="00727EDE">
        <w:rPr>
          <w:rFonts w:ascii="Arial" w:hAnsi="Arial" w:cs="Arial"/>
          <w:b/>
          <w:sz w:val="20"/>
          <w:szCs w:val="20"/>
        </w:rPr>
        <w:t>,</w:t>
      </w:r>
      <w:r w:rsidR="00012D8B" w:rsidRPr="00EF6260">
        <w:rPr>
          <w:rFonts w:ascii="Arial" w:hAnsi="Arial" w:cs="Arial"/>
          <w:b/>
          <w:sz w:val="20"/>
          <w:szCs w:val="20"/>
        </w:rPr>
        <w:t xml:space="preserve"> </w:t>
      </w:r>
      <w:r w:rsidRPr="00EF6260">
        <w:rPr>
          <w:rFonts w:ascii="Arial" w:hAnsi="Arial" w:cs="Arial"/>
          <w:bCs/>
          <w:sz w:val="20"/>
          <w:szCs w:val="20"/>
        </w:rPr>
        <w:t xml:space="preserve">přičemž tato </w:t>
      </w:r>
      <w:r w:rsidR="008D291F" w:rsidRPr="00EF6260">
        <w:rPr>
          <w:rFonts w:ascii="Arial" w:hAnsi="Arial" w:cs="Arial"/>
          <w:bCs/>
          <w:sz w:val="20"/>
          <w:szCs w:val="20"/>
        </w:rPr>
        <w:t xml:space="preserve">částka představuje paušalizovanou náhradu </w:t>
      </w:r>
      <w:r w:rsidR="006C49A2" w:rsidRPr="00EF6260">
        <w:rPr>
          <w:rFonts w:ascii="Arial" w:hAnsi="Arial" w:cs="Arial"/>
          <w:bCs/>
          <w:sz w:val="20"/>
          <w:szCs w:val="20"/>
        </w:rPr>
        <w:t>škody</w:t>
      </w:r>
      <w:r w:rsidR="008D291F" w:rsidRPr="00EF6260">
        <w:rPr>
          <w:rFonts w:ascii="Arial" w:hAnsi="Arial" w:cs="Arial"/>
          <w:bCs/>
          <w:sz w:val="20"/>
          <w:szCs w:val="20"/>
        </w:rPr>
        <w:t>, která Odběrateli již vznikla</w:t>
      </w:r>
      <w:r w:rsidR="00EE151F" w:rsidRPr="00EF6260">
        <w:rPr>
          <w:rFonts w:ascii="Arial" w:hAnsi="Arial" w:cs="Arial"/>
          <w:bCs/>
          <w:sz w:val="20"/>
          <w:szCs w:val="20"/>
        </w:rPr>
        <w:t xml:space="preserve">. </w:t>
      </w:r>
    </w:p>
    <w:p w14:paraId="5D060301" w14:textId="21B1B1C5" w:rsidR="000E58A0" w:rsidRPr="00EF6260" w:rsidRDefault="00073A4F" w:rsidP="006E38F1">
      <w:pPr>
        <w:pStyle w:val="Odstavecseseznamem"/>
        <w:spacing w:after="12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F6260">
        <w:rPr>
          <w:rFonts w:ascii="Arial" w:hAnsi="Arial" w:cs="Arial"/>
          <w:bCs/>
          <w:sz w:val="20"/>
          <w:szCs w:val="20"/>
        </w:rPr>
        <w:t>Z tohoto titulu má Odběratel za Dodavatelem pohledávku</w:t>
      </w:r>
      <w:r w:rsidR="006E38F1" w:rsidRPr="00EF6260">
        <w:rPr>
          <w:rFonts w:ascii="Arial" w:hAnsi="Arial" w:cs="Arial"/>
          <w:bCs/>
          <w:sz w:val="20"/>
          <w:szCs w:val="20"/>
        </w:rPr>
        <w:t xml:space="preserve"> </w:t>
      </w:r>
      <w:r w:rsidRPr="00EF6260">
        <w:rPr>
          <w:rFonts w:ascii="Arial" w:hAnsi="Arial" w:cs="Arial"/>
          <w:bCs/>
          <w:sz w:val="20"/>
          <w:szCs w:val="20"/>
        </w:rPr>
        <w:t xml:space="preserve">ve výši </w:t>
      </w:r>
      <w:r w:rsidR="007A79A9">
        <w:rPr>
          <w:rFonts w:ascii="Arial" w:hAnsi="Arial" w:cs="Arial"/>
          <w:b/>
          <w:sz w:val="20"/>
          <w:szCs w:val="20"/>
        </w:rPr>
        <w:t>173 790,41</w:t>
      </w:r>
      <w:r w:rsidR="00CC47BF">
        <w:rPr>
          <w:rFonts w:ascii="Arial" w:hAnsi="Arial" w:cs="Arial"/>
          <w:b/>
          <w:sz w:val="20"/>
          <w:szCs w:val="20"/>
        </w:rPr>
        <w:t xml:space="preserve"> </w:t>
      </w:r>
      <w:r w:rsidR="00CC47BF" w:rsidRPr="00EF6260">
        <w:rPr>
          <w:rFonts w:ascii="Arial" w:hAnsi="Arial" w:cs="Arial"/>
          <w:b/>
          <w:sz w:val="20"/>
          <w:szCs w:val="20"/>
        </w:rPr>
        <w:t xml:space="preserve">Kč </w:t>
      </w:r>
      <w:r w:rsidRPr="00EF6260">
        <w:rPr>
          <w:rFonts w:ascii="Arial" w:hAnsi="Arial" w:cs="Arial"/>
          <w:bCs/>
          <w:sz w:val="20"/>
          <w:szCs w:val="20"/>
        </w:rPr>
        <w:t>(dále také jako „</w:t>
      </w:r>
      <w:r w:rsidR="00306E75" w:rsidRPr="00EF6260">
        <w:rPr>
          <w:rFonts w:ascii="Arial" w:hAnsi="Arial"/>
          <w:b/>
          <w:sz w:val="20"/>
        </w:rPr>
        <w:t>Pohledávka</w:t>
      </w:r>
      <w:r w:rsidR="007C1C5C" w:rsidRPr="00EF6260">
        <w:rPr>
          <w:rFonts w:ascii="Arial" w:hAnsi="Arial"/>
          <w:b/>
          <w:sz w:val="20"/>
        </w:rPr>
        <w:t xml:space="preserve"> </w:t>
      </w:r>
      <w:r w:rsidRPr="00EF6260">
        <w:rPr>
          <w:rFonts w:ascii="Arial" w:hAnsi="Arial"/>
          <w:b/>
          <w:sz w:val="20"/>
        </w:rPr>
        <w:t>1</w:t>
      </w:r>
      <w:r w:rsidRPr="00EF6260">
        <w:rPr>
          <w:rFonts w:ascii="Arial" w:hAnsi="Arial" w:cs="Arial"/>
          <w:bCs/>
          <w:sz w:val="20"/>
          <w:szCs w:val="20"/>
        </w:rPr>
        <w:t>“).</w:t>
      </w:r>
    </w:p>
    <w:p w14:paraId="642863C9" w14:textId="6C239F24" w:rsidR="001F3E62" w:rsidRPr="00FA29DC" w:rsidRDefault="004E4155" w:rsidP="00155231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EF6260">
        <w:rPr>
          <w:rFonts w:ascii="Arial" w:hAnsi="Arial" w:cs="Arial"/>
          <w:bCs/>
          <w:sz w:val="20"/>
          <w:szCs w:val="20"/>
        </w:rPr>
        <w:t>Dodavatel za Odběratelem zároveň eviduje níže uveden</w:t>
      </w:r>
      <w:r w:rsidR="001F3E62" w:rsidRPr="00EF6260">
        <w:rPr>
          <w:rFonts w:ascii="Arial" w:hAnsi="Arial" w:cs="Arial"/>
          <w:bCs/>
          <w:sz w:val="20"/>
          <w:szCs w:val="20"/>
        </w:rPr>
        <w:t>ou</w:t>
      </w:r>
      <w:r w:rsidRPr="00EF6260">
        <w:rPr>
          <w:rFonts w:ascii="Arial" w:hAnsi="Arial" w:cs="Arial"/>
          <w:bCs/>
          <w:sz w:val="20"/>
          <w:szCs w:val="20"/>
        </w:rPr>
        <w:t xml:space="preserve"> neuhrazen</w:t>
      </w:r>
      <w:r w:rsidR="001F3E62" w:rsidRPr="00EF6260">
        <w:rPr>
          <w:rFonts w:ascii="Arial" w:hAnsi="Arial" w:cs="Arial"/>
          <w:bCs/>
          <w:sz w:val="20"/>
          <w:szCs w:val="20"/>
        </w:rPr>
        <w:t>ou</w:t>
      </w:r>
      <w:r w:rsidRPr="00EF6260">
        <w:rPr>
          <w:rFonts w:ascii="Arial" w:hAnsi="Arial" w:cs="Arial"/>
          <w:bCs/>
          <w:sz w:val="20"/>
          <w:szCs w:val="20"/>
        </w:rPr>
        <w:t xml:space="preserve"> </w:t>
      </w:r>
      <w:r w:rsidR="000D446F" w:rsidRPr="00EF6260">
        <w:rPr>
          <w:rFonts w:ascii="Arial" w:hAnsi="Arial" w:cs="Arial"/>
          <w:bCs/>
          <w:sz w:val="20"/>
          <w:szCs w:val="20"/>
        </w:rPr>
        <w:t>splatn</w:t>
      </w:r>
      <w:r w:rsidR="001F3E62" w:rsidRPr="00EF6260">
        <w:rPr>
          <w:rFonts w:ascii="Arial" w:hAnsi="Arial" w:cs="Arial"/>
          <w:bCs/>
          <w:sz w:val="20"/>
          <w:szCs w:val="20"/>
        </w:rPr>
        <w:t>ou</w:t>
      </w:r>
      <w:r w:rsidR="000D446F" w:rsidRPr="00EF6260">
        <w:rPr>
          <w:rFonts w:ascii="Arial" w:hAnsi="Arial" w:cs="Arial"/>
          <w:bCs/>
          <w:sz w:val="20"/>
          <w:szCs w:val="20"/>
        </w:rPr>
        <w:t xml:space="preserve"> pohledávk</w:t>
      </w:r>
      <w:r w:rsidR="001F3E62" w:rsidRPr="00EF6260">
        <w:rPr>
          <w:rFonts w:ascii="Arial" w:hAnsi="Arial" w:cs="Arial"/>
          <w:bCs/>
          <w:sz w:val="20"/>
          <w:szCs w:val="20"/>
        </w:rPr>
        <w:t>u</w:t>
      </w:r>
      <w:r w:rsidR="006E38F1" w:rsidRPr="00EF6260">
        <w:rPr>
          <w:rFonts w:ascii="Arial" w:hAnsi="Arial" w:cs="Arial"/>
          <w:bCs/>
          <w:sz w:val="20"/>
          <w:szCs w:val="20"/>
        </w:rPr>
        <w:t xml:space="preserve"> ve výši </w:t>
      </w:r>
      <w:r w:rsidR="007A79A9">
        <w:rPr>
          <w:rFonts w:ascii="Arial" w:hAnsi="Arial" w:cs="Arial"/>
          <w:b/>
          <w:sz w:val="20"/>
          <w:szCs w:val="20"/>
        </w:rPr>
        <w:t>23 858,65</w:t>
      </w:r>
      <w:r w:rsidR="00F21072">
        <w:rPr>
          <w:rFonts w:ascii="Arial" w:hAnsi="Arial" w:cs="Arial"/>
          <w:b/>
          <w:sz w:val="20"/>
          <w:szCs w:val="20"/>
        </w:rPr>
        <w:t xml:space="preserve"> </w:t>
      </w:r>
      <w:r w:rsidR="006E38F1" w:rsidRPr="00EF6260">
        <w:rPr>
          <w:rFonts w:ascii="Arial" w:hAnsi="Arial" w:cs="Arial"/>
          <w:b/>
          <w:sz w:val="20"/>
          <w:szCs w:val="20"/>
        </w:rPr>
        <w:t>Kč</w:t>
      </w:r>
      <w:r w:rsidR="006E38F1" w:rsidRPr="00EF6260">
        <w:rPr>
          <w:rFonts w:ascii="Arial" w:hAnsi="Arial" w:cs="Arial"/>
          <w:bCs/>
          <w:sz w:val="20"/>
          <w:szCs w:val="20"/>
        </w:rPr>
        <w:t xml:space="preserve"> z titulu neuhrazen</w:t>
      </w:r>
      <w:r w:rsidR="00935BE4">
        <w:rPr>
          <w:rFonts w:ascii="Arial" w:hAnsi="Arial" w:cs="Arial"/>
          <w:bCs/>
          <w:sz w:val="20"/>
          <w:szCs w:val="20"/>
        </w:rPr>
        <w:t>é</w:t>
      </w:r>
      <w:r w:rsidR="006E38F1" w:rsidRPr="00EF6260">
        <w:rPr>
          <w:rFonts w:ascii="Arial" w:hAnsi="Arial" w:cs="Arial"/>
          <w:bCs/>
          <w:sz w:val="20"/>
          <w:szCs w:val="20"/>
        </w:rPr>
        <w:t xml:space="preserve"> faktur</w:t>
      </w:r>
      <w:r w:rsidR="00935BE4">
        <w:rPr>
          <w:rFonts w:ascii="Arial" w:hAnsi="Arial" w:cs="Arial"/>
          <w:bCs/>
          <w:sz w:val="20"/>
          <w:szCs w:val="20"/>
        </w:rPr>
        <w:t>y</w:t>
      </w:r>
      <w:r w:rsidR="006E38F1" w:rsidRPr="00EF6260">
        <w:rPr>
          <w:rFonts w:ascii="Arial" w:hAnsi="Arial" w:cs="Arial"/>
          <w:bCs/>
          <w:sz w:val="20"/>
          <w:szCs w:val="20"/>
        </w:rPr>
        <w:t xml:space="preserve"> za odběr elektrické energie</w:t>
      </w:r>
      <w:r w:rsidR="000D446F" w:rsidRPr="00EF6260">
        <w:rPr>
          <w:rFonts w:ascii="Arial" w:hAnsi="Arial" w:cs="Arial"/>
          <w:bCs/>
          <w:sz w:val="20"/>
          <w:szCs w:val="20"/>
        </w:rPr>
        <w:t>,</w:t>
      </w:r>
      <w:r w:rsidR="00EE151F" w:rsidRPr="00EF6260">
        <w:rPr>
          <w:rFonts w:ascii="Arial" w:hAnsi="Arial" w:cs="Arial"/>
          <w:bCs/>
          <w:sz w:val="20"/>
          <w:szCs w:val="20"/>
        </w:rPr>
        <w:t xml:space="preserve"> </w:t>
      </w:r>
      <w:r w:rsidR="001F3E62" w:rsidRPr="00EF6260">
        <w:rPr>
          <w:rFonts w:ascii="Arial" w:hAnsi="Arial" w:cs="Arial"/>
          <w:bCs/>
          <w:sz w:val="20"/>
          <w:szCs w:val="20"/>
        </w:rPr>
        <w:t>kter</w:t>
      </w:r>
      <w:r w:rsidR="00935BE4">
        <w:rPr>
          <w:rFonts w:ascii="Arial" w:hAnsi="Arial" w:cs="Arial"/>
          <w:bCs/>
          <w:sz w:val="20"/>
          <w:szCs w:val="20"/>
        </w:rPr>
        <w:t>ou</w:t>
      </w:r>
      <w:r w:rsidR="001F3E62" w:rsidRPr="00EF6260">
        <w:rPr>
          <w:rFonts w:ascii="Arial" w:hAnsi="Arial" w:cs="Arial"/>
          <w:bCs/>
          <w:sz w:val="20"/>
          <w:szCs w:val="20"/>
        </w:rPr>
        <w:t xml:space="preserve"> se </w:t>
      </w:r>
      <w:r w:rsidR="007C1C5C" w:rsidRPr="00EF6260">
        <w:rPr>
          <w:rFonts w:ascii="Arial" w:hAnsi="Arial" w:cs="Arial"/>
          <w:bCs/>
          <w:sz w:val="20"/>
          <w:szCs w:val="20"/>
        </w:rPr>
        <w:t>Odběratel zavazuje uhradit</w:t>
      </w:r>
      <w:r w:rsidR="00E237E2">
        <w:rPr>
          <w:rFonts w:ascii="Arial" w:hAnsi="Arial" w:cs="Arial"/>
          <w:bCs/>
          <w:sz w:val="20"/>
          <w:szCs w:val="20"/>
        </w:rPr>
        <w:t xml:space="preserve">, tj. konkrétně faktury č. </w:t>
      </w:r>
      <w:r w:rsidR="007A79A9" w:rsidRPr="007A79A9">
        <w:rPr>
          <w:rFonts w:ascii="Arial" w:hAnsi="Arial" w:cs="Arial"/>
          <w:bCs/>
          <w:sz w:val="20"/>
          <w:szCs w:val="20"/>
        </w:rPr>
        <w:t>222000168</w:t>
      </w:r>
      <w:r w:rsidR="00E237E2">
        <w:rPr>
          <w:rFonts w:ascii="Arial" w:hAnsi="Arial" w:cs="Arial"/>
          <w:bCs/>
          <w:sz w:val="20"/>
          <w:szCs w:val="20"/>
        </w:rPr>
        <w:t xml:space="preserve"> ve výši </w:t>
      </w:r>
      <w:r w:rsidR="007A79A9" w:rsidRPr="007A79A9">
        <w:rPr>
          <w:rFonts w:ascii="Arial" w:hAnsi="Arial" w:cs="Arial"/>
          <w:bCs/>
          <w:sz w:val="20"/>
          <w:szCs w:val="20"/>
        </w:rPr>
        <w:t>23 858,</w:t>
      </w:r>
      <w:r w:rsidR="007A79A9">
        <w:rPr>
          <w:rFonts w:ascii="Arial" w:hAnsi="Arial" w:cs="Arial"/>
          <w:bCs/>
          <w:sz w:val="20"/>
          <w:szCs w:val="20"/>
        </w:rPr>
        <w:t>65</w:t>
      </w:r>
      <w:r w:rsidR="007A79A9" w:rsidRPr="007A79A9">
        <w:rPr>
          <w:rFonts w:ascii="Arial" w:hAnsi="Arial" w:cs="Arial"/>
          <w:bCs/>
          <w:sz w:val="20"/>
          <w:szCs w:val="20"/>
        </w:rPr>
        <w:t xml:space="preserve"> </w:t>
      </w:r>
      <w:r w:rsidR="008360AE">
        <w:rPr>
          <w:rFonts w:ascii="Arial" w:hAnsi="Arial" w:cs="Arial"/>
          <w:bCs/>
          <w:sz w:val="20"/>
          <w:szCs w:val="20"/>
        </w:rPr>
        <w:t>Kč</w:t>
      </w:r>
      <w:r w:rsidR="00935BE4">
        <w:rPr>
          <w:rFonts w:ascii="Arial" w:hAnsi="Arial" w:cs="Arial"/>
          <w:bCs/>
          <w:sz w:val="20"/>
          <w:szCs w:val="20"/>
        </w:rPr>
        <w:t>.</w:t>
      </w:r>
      <w:r w:rsidR="007C1C5C" w:rsidRPr="00FA29DC">
        <w:rPr>
          <w:rFonts w:ascii="Arial" w:hAnsi="Arial" w:cs="Arial"/>
          <w:bCs/>
          <w:sz w:val="20"/>
          <w:szCs w:val="20"/>
        </w:rPr>
        <w:t xml:space="preserve"> </w:t>
      </w:r>
    </w:p>
    <w:p w14:paraId="110C0593" w14:textId="016E3192" w:rsidR="007C1C5C" w:rsidRPr="00E009B1" w:rsidRDefault="007C1C5C" w:rsidP="00E16F4C">
      <w:pPr>
        <w:spacing w:after="12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009B1">
        <w:rPr>
          <w:rFonts w:ascii="Arial" w:hAnsi="Arial" w:cs="Arial"/>
          <w:bCs/>
          <w:sz w:val="20"/>
          <w:szCs w:val="20"/>
        </w:rPr>
        <w:t xml:space="preserve">Z toho titulu má Dodavatel za Odběratelem pohledávku ve výši </w:t>
      </w:r>
      <w:r w:rsidR="007A79A9">
        <w:rPr>
          <w:rFonts w:ascii="Arial" w:hAnsi="Arial" w:cs="Arial"/>
          <w:b/>
          <w:sz w:val="20"/>
          <w:szCs w:val="20"/>
        </w:rPr>
        <w:t xml:space="preserve">23 858,65 </w:t>
      </w:r>
      <w:r w:rsidR="00E009B1">
        <w:rPr>
          <w:rFonts w:ascii="Arial" w:hAnsi="Arial" w:cs="Arial"/>
          <w:b/>
          <w:sz w:val="20"/>
          <w:szCs w:val="20"/>
        </w:rPr>
        <w:t>Kč</w:t>
      </w:r>
      <w:r w:rsidRPr="00E009B1">
        <w:rPr>
          <w:rFonts w:ascii="Arial" w:hAnsi="Arial" w:cs="Arial"/>
          <w:bCs/>
          <w:sz w:val="20"/>
          <w:szCs w:val="20"/>
        </w:rPr>
        <w:t xml:space="preserve"> (dále jen „</w:t>
      </w:r>
      <w:r w:rsidR="00306E75" w:rsidRPr="00E009B1">
        <w:rPr>
          <w:rFonts w:ascii="Arial" w:hAnsi="Arial"/>
          <w:b/>
          <w:sz w:val="20"/>
        </w:rPr>
        <w:t>Pohledávka</w:t>
      </w:r>
      <w:r w:rsidRPr="00E009B1">
        <w:rPr>
          <w:rFonts w:ascii="Arial" w:hAnsi="Arial"/>
          <w:b/>
          <w:sz w:val="20"/>
        </w:rPr>
        <w:t xml:space="preserve"> 2</w:t>
      </w:r>
      <w:r w:rsidRPr="00E009B1">
        <w:rPr>
          <w:rFonts w:ascii="Arial" w:hAnsi="Arial" w:cs="Arial"/>
          <w:bCs/>
          <w:sz w:val="20"/>
          <w:szCs w:val="20"/>
        </w:rPr>
        <w:t>“).</w:t>
      </w:r>
    </w:p>
    <w:p w14:paraId="084CDBF7" w14:textId="02890E3F" w:rsidR="004E4155" w:rsidRPr="00560DC2" w:rsidRDefault="007C1C5C" w:rsidP="004E4155">
      <w:pPr>
        <w:pStyle w:val="Odstavecseseznamem"/>
        <w:spacing w:after="12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009B1">
        <w:rPr>
          <w:rFonts w:ascii="Arial" w:hAnsi="Arial" w:cs="Arial"/>
          <w:bCs/>
          <w:sz w:val="20"/>
          <w:szCs w:val="20"/>
        </w:rPr>
        <w:t>(</w:t>
      </w:r>
      <w:r w:rsidR="00306E75" w:rsidRPr="00E009B1">
        <w:rPr>
          <w:rFonts w:ascii="Arial" w:hAnsi="Arial" w:cs="Arial"/>
          <w:bCs/>
          <w:sz w:val="20"/>
          <w:szCs w:val="20"/>
        </w:rPr>
        <w:t>Pohledávka</w:t>
      </w:r>
      <w:r w:rsidR="002F003F">
        <w:rPr>
          <w:rFonts w:ascii="Arial" w:hAnsi="Arial" w:cs="Arial"/>
          <w:bCs/>
          <w:sz w:val="20"/>
          <w:szCs w:val="20"/>
        </w:rPr>
        <w:t xml:space="preserve"> </w:t>
      </w:r>
      <w:r w:rsidRPr="00E009B1">
        <w:rPr>
          <w:rFonts w:ascii="Arial" w:hAnsi="Arial" w:cs="Arial"/>
          <w:bCs/>
          <w:sz w:val="20"/>
          <w:szCs w:val="20"/>
        </w:rPr>
        <w:t xml:space="preserve">1 a </w:t>
      </w:r>
      <w:r w:rsidR="00690E6D">
        <w:rPr>
          <w:rFonts w:ascii="Arial" w:hAnsi="Arial" w:cs="Arial"/>
          <w:bCs/>
          <w:sz w:val="20"/>
          <w:szCs w:val="20"/>
        </w:rPr>
        <w:t>P</w:t>
      </w:r>
      <w:r w:rsidR="00306E75" w:rsidRPr="00E009B1">
        <w:rPr>
          <w:rFonts w:ascii="Arial" w:hAnsi="Arial" w:cs="Arial"/>
          <w:bCs/>
          <w:sz w:val="20"/>
          <w:szCs w:val="20"/>
        </w:rPr>
        <w:t>ohledávka</w:t>
      </w:r>
      <w:r w:rsidRPr="00E009B1">
        <w:rPr>
          <w:rFonts w:ascii="Arial" w:hAnsi="Arial" w:cs="Arial"/>
          <w:bCs/>
          <w:sz w:val="20"/>
          <w:szCs w:val="20"/>
        </w:rPr>
        <w:t xml:space="preserve"> 2 společně také jako „</w:t>
      </w:r>
      <w:r w:rsidR="00306E75" w:rsidRPr="00E009B1">
        <w:rPr>
          <w:rFonts w:ascii="Arial" w:hAnsi="Arial" w:cs="Arial"/>
          <w:bCs/>
          <w:sz w:val="20"/>
          <w:szCs w:val="20"/>
        </w:rPr>
        <w:t>Pohledávky</w:t>
      </w:r>
      <w:r w:rsidRPr="00E009B1">
        <w:rPr>
          <w:rFonts w:ascii="Arial" w:hAnsi="Arial" w:cs="Arial"/>
          <w:bCs/>
          <w:sz w:val="20"/>
          <w:szCs w:val="20"/>
        </w:rPr>
        <w:t>“)</w:t>
      </w:r>
    </w:p>
    <w:p w14:paraId="649EB3CC" w14:textId="5B5BC1AF" w:rsidR="007C1C5C" w:rsidRPr="00384B55" w:rsidRDefault="007C1C5C" w:rsidP="007C1C5C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84B55">
        <w:rPr>
          <w:rFonts w:ascii="Arial" w:hAnsi="Arial" w:cs="Arial"/>
          <w:bCs/>
          <w:sz w:val="20"/>
          <w:szCs w:val="20"/>
        </w:rPr>
        <w:lastRenderedPageBreak/>
        <w:t xml:space="preserve">Smluvní strany se dohodly, </w:t>
      </w:r>
      <w:r>
        <w:rPr>
          <w:rFonts w:ascii="Arial" w:hAnsi="Arial" w:cs="Arial"/>
          <w:bCs/>
          <w:sz w:val="20"/>
          <w:szCs w:val="20"/>
        </w:rPr>
        <w:t xml:space="preserve">že </w:t>
      </w:r>
      <w:r w:rsidR="001F3E62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porná práva</w:t>
      </w:r>
      <w:r w:rsidR="001F3E62">
        <w:rPr>
          <w:rFonts w:ascii="Arial" w:hAnsi="Arial" w:cs="Arial"/>
          <w:bCs/>
          <w:sz w:val="20"/>
          <w:szCs w:val="20"/>
        </w:rPr>
        <w:t xml:space="preserve"> specifikovaná v plném rozsahu v čl. II</w:t>
      </w:r>
      <w:r w:rsidR="00727EDE">
        <w:rPr>
          <w:rFonts w:ascii="Arial" w:hAnsi="Arial" w:cs="Arial"/>
          <w:bCs/>
          <w:sz w:val="20"/>
          <w:szCs w:val="20"/>
        </w:rPr>
        <w:t>.</w:t>
      </w:r>
      <w:r w:rsidR="001F3E62">
        <w:rPr>
          <w:rFonts w:ascii="Arial" w:hAnsi="Arial" w:cs="Arial"/>
          <w:bCs/>
          <w:sz w:val="20"/>
          <w:szCs w:val="20"/>
        </w:rPr>
        <w:t xml:space="preserve"> této Dohody se nahrazují </w:t>
      </w:r>
      <w:r w:rsidR="00306E75">
        <w:rPr>
          <w:rFonts w:ascii="Arial" w:hAnsi="Arial" w:cs="Arial"/>
          <w:bCs/>
          <w:sz w:val="20"/>
          <w:szCs w:val="20"/>
        </w:rPr>
        <w:t>Pohledávkami</w:t>
      </w:r>
      <w:r>
        <w:rPr>
          <w:rFonts w:ascii="Arial" w:hAnsi="Arial" w:cs="Arial"/>
          <w:bCs/>
          <w:sz w:val="20"/>
          <w:szCs w:val="20"/>
        </w:rPr>
        <w:t xml:space="preserve">, které budou </w:t>
      </w:r>
      <w:r w:rsidRPr="00906AB9">
        <w:rPr>
          <w:rFonts w:ascii="Arial" w:hAnsi="Arial" w:cs="Arial"/>
          <w:bCs/>
          <w:sz w:val="20"/>
          <w:szCs w:val="20"/>
        </w:rPr>
        <w:t xml:space="preserve">vypořádány </w:t>
      </w:r>
      <w:r>
        <w:rPr>
          <w:rFonts w:ascii="Arial" w:hAnsi="Arial" w:cs="Arial"/>
          <w:bCs/>
          <w:sz w:val="20"/>
          <w:szCs w:val="20"/>
        </w:rPr>
        <w:t>následovně</w:t>
      </w:r>
      <w:r w:rsidRPr="00384B55">
        <w:rPr>
          <w:rFonts w:ascii="Arial" w:hAnsi="Arial" w:cs="Arial"/>
          <w:bCs/>
          <w:sz w:val="20"/>
          <w:szCs w:val="20"/>
        </w:rPr>
        <w:t>:</w:t>
      </w:r>
    </w:p>
    <w:p w14:paraId="37648F0C" w14:textId="4F21B7D7" w:rsidR="007C1C5C" w:rsidRDefault="00306E75" w:rsidP="007C1C5C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Pohledávka</w:t>
      </w:r>
      <w:r w:rsidR="007C1C5C">
        <w:rPr>
          <w:rFonts w:ascii="Arial" w:hAnsi="Arial" w:cs="Arial"/>
          <w:bCs/>
          <w:sz w:val="20"/>
          <w:szCs w:val="20"/>
        </w:rPr>
        <w:t xml:space="preserve"> 1 bude </w:t>
      </w:r>
      <w:r w:rsidR="00485A12">
        <w:rPr>
          <w:rFonts w:ascii="Arial" w:hAnsi="Arial" w:cs="Arial"/>
          <w:bCs/>
          <w:sz w:val="20"/>
          <w:szCs w:val="20"/>
        </w:rPr>
        <w:t xml:space="preserve">k okamžiku </w:t>
      </w:r>
      <w:r w:rsidR="000A74C8">
        <w:rPr>
          <w:rFonts w:ascii="Arial" w:hAnsi="Arial" w:cs="Arial"/>
          <w:bCs/>
          <w:sz w:val="20"/>
          <w:szCs w:val="20"/>
        </w:rPr>
        <w:t xml:space="preserve">nabytí </w:t>
      </w:r>
      <w:r w:rsidR="007F1398">
        <w:rPr>
          <w:rFonts w:ascii="Arial" w:hAnsi="Arial" w:cs="Arial"/>
          <w:bCs/>
          <w:sz w:val="20"/>
          <w:szCs w:val="20"/>
        </w:rPr>
        <w:t>účinností</w:t>
      </w:r>
      <w:r w:rsidR="007C1C5C">
        <w:rPr>
          <w:rFonts w:ascii="Arial" w:hAnsi="Arial" w:cs="Arial"/>
          <w:bCs/>
          <w:sz w:val="20"/>
          <w:szCs w:val="20"/>
        </w:rPr>
        <w:t xml:space="preserve"> této Dohody započten</w:t>
      </w:r>
      <w:r>
        <w:rPr>
          <w:rFonts w:ascii="Arial" w:hAnsi="Arial" w:cs="Arial"/>
          <w:bCs/>
          <w:sz w:val="20"/>
          <w:szCs w:val="20"/>
        </w:rPr>
        <w:t>a</w:t>
      </w:r>
      <w:r w:rsidR="007C1C5C">
        <w:rPr>
          <w:rFonts w:ascii="Arial" w:hAnsi="Arial" w:cs="Arial"/>
          <w:bCs/>
          <w:sz w:val="20"/>
          <w:szCs w:val="20"/>
        </w:rPr>
        <w:t xml:space="preserve"> s </w:t>
      </w:r>
      <w:r>
        <w:rPr>
          <w:rFonts w:ascii="Arial" w:hAnsi="Arial" w:cs="Arial"/>
          <w:bCs/>
          <w:sz w:val="20"/>
          <w:szCs w:val="20"/>
        </w:rPr>
        <w:t>Pohledávkou</w:t>
      </w:r>
      <w:r w:rsidR="007C1C5C">
        <w:rPr>
          <w:rFonts w:ascii="Arial" w:hAnsi="Arial" w:cs="Arial"/>
          <w:bCs/>
          <w:sz w:val="20"/>
          <w:szCs w:val="20"/>
        </w:rPr>
        <w:t xml:space="preserve"> 2, a to tak, že </w:t>
      </w:r>
      <w:r>
        <w:rPr>
          <w:rFonts w:ascii="Arial" w:hAnsi="Arial" w:cs="Arial"/>
          <w:bCs/>
          <w:sz w:val="20"/>
          <w:szCs w:val="20"/>
        </w:rPr>
        <w:t>Pohledávka</w:t>
      </w:r>
      <w:r w:rsidR="007C1C5C">
        <w:rPr>
          <w:rFonts w:ascii="Arial" w:hAnsi="Arial" w:cs="Arial"/>
          <w:bCs/>
          <w:sz w:val="20"/>
          <w:szCs w:val="20"/>
        </w:rPr>
        <w:t xml:space="preserve"> 2 zanikne zcela a </w:t>
      </w:r>
      <w:r>
        <w:rPr>
          <w:rFonts w:ascii="Arial" w:hAnsi="Arial" w:cs="Arial"/>
          <w:bCs/>
          <w:sz w:val="20"/>
          <w:szCs w:val="20"/>
        </w:rPr>
        <w:t>Pohledávka</w:t>
      </w:r>
      <w:r w:rsidR="007C1C5C">
        <w:rPr>
          <w:rFonts w:ascii="Arial" w:hAnsi="Arial" w:cs="Arial"/>
          <w:bCs/>
          <w:sz w:val="20"/>
          <w:szCs w:val="20"/>
        </w:rPr>
        <w:t xml:space="preserve"> 1 </w:t>
      </w:r>
      <w:r w:rsidR="00E009B1">
        <w:rPr>
          <w:rFonts w:ascii="Arial" w:hAnsi="Arial" w:cs="Arial"/>
          <w:bCs/>
          <w:sz w:val="20"/>
          <w:szCs w:val="20"/>
        </w:rPr>
        <w:t xml:space="preserve">tím </w:t>
      </w:r>
      <w:r w:rsidR="007C1C5C">
        <w:rPr>
          <w:rFonts w:ascii="Arial" w:hAnsi="Arial" w:cs="Arial"/>
          <w:bCs/>
          <w:sz w:val="20"/>
          <w:szCs w:val="20"/>
        </w:rPr>
        <w:t xml:space="preserve">zanikne do výše </w:t>
      </w:r>
      <w:r w:rsidR="007A79A9">
        <w:rPr>
          <w:rFonts w:ascii="Arial" w:hAnsi="Arial" w:cs="Arial"/>
          <w:b/>
          <w:sz w:val="20"/>
          <w:szCs w:val="20"/>
        </w:rPr>
        <w:t xml:space="preserve">23 858,65 </w:t>
      </w:r>
      <w:r w:rsidR="007C1C5C" w:rsidRPr="00A36ADF">
        <w:rPr>
          <w:rFonts w:ascii="Arial" w:hAnsi="Arial" w:cs="Arial"/>
          <w:b/>
          <w:sz w:val="20"/>
          <w:szCs w:val="20"/>
        </w:rPr>
        <w:t>Kč</w:t>
      </w:r>
      <w:r w:rsidR="007C1C5C">
        <w:rPr>
          <w:rFonts w:ascii="Arial" w:hAnsi="Arial" w:cs="Arial"/>
          <w:bCs/>
          <w:sz w:val="20"/>
          <w:szCs w:val="20"/>
        </w:rPr>
        <w:t>;</w:t>
      </w:r>
    </w:p>
    <w:p w14:paraId="27D09574" w14:textId="78A88622" w:rsidR="007C1C5C" w:rsidRPr="00E009B1" w:rsidRDefault="007C1C5C" w:rsidP="00E009B1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Zbývající část </w:t>
      </w:r>
      <w:r w:rsidR="00306E75">
        <w:rPr>
          <w:rFonts w:ascii="Arial" w:hAnsi="Arial" w:cs="Arial"/>
          <w:bCs/>
          <w:sz w:val="20"/>
          <w:szCs w:val="20"/>
        </w:rPr>
        <w:t>Pohledávky</w:t>
      </w:r>
      <w:r w:rsidR="000A74C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1</w:t>
      </w:r>
      <w:r w:rsidRPr="00384B55">
        <w:rPr>
          <w:rFonts w:ascii="Arial" w:hAnsi="Arial" w:cs="Arial"/>
          <w:bCs/>
          <w:sz w:val="20"/>
          <w:szCs w:val="20"/>
        </w:rPr>
        <w:t xml:space="preserve"> ve výši </w:t>
      </w:r>
      <w:r w:rsidR="007A79A9">
        <w:rPr>
          <w:rFonts w:ascii="Arial" w:hAnsi="Arial" w:cs="Arial"/>
          <w:b/>
          <w:sz w:val="20"/>
          <w:szCs w:val="20"/>
        </w:rPr>
        <w:t>149 931,76</w:t>
      </w:r>
      <w:r w:rsidRPr="00E009B1">
        <w:rPr>
          <w:rFonts w:ascii="Arial" w:hAnsi="Arial" w:cs="Arial"/>
          <w:b/>
          <w:sz w:val="20"/>
          <w:szCs w:val="20"/>
        </w:rPr>
        <w:t xml:space="preserve"> Kč</w:t>
      </w:r>
      <w:r w:rsidRPr="00E009B1">
        <w:rPr>
          <w:rFonts w:ascii="Arial" w:hAnsi="Arial" w:cs="Arial"/>
          <w:bCs/>
          <w:sz w:val="20"/>
          <w:szCs w:val="20"/>
        </w:rPr>
        <w:t xml:space="preserve"> bude Dodavatelem Odběrateli uhrazena na bankovní účet č. </w:t>
      </w:r>
      <w:r w:rsidR="003A6D2F">
        <w:rPr>
          <w:rFonts w:ascii="Arial" w:hAnsi="Arial" w:cs="Arial"/>
          <w:bCs/>
          <w:sz w:val="20"/>
          <w:szCs w:val="20"/>
        </w:rPr>
        <w:t>19-1649335379/0800</w:t>
      </w:r>
      <w:r w:rsidRPr="00E009B1">
        <w:rPr>
          <w:rFonts w:ascii="Arial" w:hAnsi="Arial" w:cs="Arial"/>
          <w:bCs/>
          <w:sz w:val="20"/>
          <w:szCs w:val="20"/>
        </w:rPr>
        <w:t xml:space="preserve">, vedený u </w:t>
      </w:r>
      <w:r w:rsidR="003A6D2F">
        <w:rPr>
          <w:rFonts w:ascii="Arial" w:hAnsi="Arial" w:cs="Arial"/>
          <w:bCs/>
          <w:sz w:val="20"/>
          <w:szCs w:val="20"/>
        </w:rPr>
        <w:t>České spořitelny, a.s.</w:t>
      </w:r>
      <w:r w:rsidR="0042516B">
        <w:rPr>
          <w:rFonts w:ascii="Arial" w:hAnsi="Arial" w:cs="Arial"/>
          <w:bCs/>
          <w:sz w:val="20"/>
          <w:szCs w:val="20"/>
        </w:rPr>
        <w:t>, pod variabilním symbolem:</w:t>
      </w:r>
      <w:r w:rsidR="003A6D2F">
        <w:rPr>
          <w:rFonts w:ascii="Arial" w:hAnsi="Arial" w:cs="Arial"/>
          <w:bCs/>
          <w:sz w:val="20"/>
          <w:szCs w:val="20"/>
        </w:rPr>
        <w:t xml:space="preserve"> 222000168</w:t>
      </w:r>
      <w:r w:rsidR="0042516B">
        <w:rPr>
          <w:rFonts w:ascii="Arial" w:hAnsi="Arial" w:cs="Arial"/>
          <w:bCs/>
          <w:sz w:val="20"/>
          <w:szCs w:val="20"/>
        </w:rPr>
        <w:t>,</w:t>
      </w:r>
      <w:r w:rsidRPr="00E009B1">
        <w:rPr>
          <w:rFonts w:ascii="Arial" w:hAnsi="Arial" w:cs="Arial"/>
          <w:bCs/>
          <w:sz w:val="20"/>
          <w:szCs w:val="20"/>
        </w:rPr>
        <w:t xml:space="preserve"> a to nejpozději do 7 dnů ode dne </w:t>
      </w:r>
      <w:r w:rsidR="000A74C8" w:rsidRPr="00E009B1">
        <w:rPr>
          <w:rFonts w:ascii="Arial" w:hAnsi="Arial" w:cs="Arial"/>
          <w:bCs/>
          <w:sz w:val="20"/>
          <w:szCs w:val="20"/>
        </w:rPr>
        <w:t>nabytí účinnosti</w:t>
      </w:r>
      <w:r w:rsidRPr="00E009B1">
        <w:rPr>
          <w:rFonts w:ascii="Arial" w:hAnsi="Arial" w:cs="Arial"/>
          <w:bCs/>
          <w:sz w:val="20"/>
          <w:szCs w:val="20"/>
        </w:rPr>
        <w:t xml:space="preserve"> této Dohody.</w:t>
      </w:r>
    </w:p>
    <w:p w14:paraId="48E30C4E" w14:textId="734D776F" w:rsidR="00CB387A" w:rsidRPr="00E16F4C" w:rsidRDefault="00D20DE4" w:rsidP="003A6D2F">
      <w:pPr>
        <w:pStyle w:val="Odstavecseseznamem"/>
        <w:spacing w:after="120" w:line="360" w:lineRule="auto"/>
        <w:ind w:left="567"/>
        <w:jc w:val="both"/>
        <w:rPr>
          <w:rFonts w:ascii="Arial" w:hAnsi="Arial"/>
          <w:sz w:val="20"/>
        </w:rPr>
      </w:pPr>
      <w:r w:rsidRPr="00E16F4C">
        <w:rPr>
          <w:rFonts w:ascii="Arial" w:hAnsi="Arial"/>
          <w:sz w:val="20"/>
        </w:rPr>
        <w:t xml:space="preserve">Úhradou se rozumí připsání částky uvedené v první větě odstavce </w:t>
      </w:r>
      <w:r w:rsidR="003A6D2F">
        <w:rPr>
          <w:rFonts w:ascii="Arial" w:hAnsi="Arial"/>
          <w:sz w:val="20"/>
        </w:rPr>
        <w:t xml:space="preserve">4. písm. b) tohoto článku Dohody </w:t>
      </w:r>
      <w:r w:rsidRPr="00E16F4C">
        <w:rPr>
          <w:rFonts w:ascii="Arial" w:hAnsi="Arial"/>
          <w:sz w:val="20"/>
        </w:rPr>
        <w:t>na účet odběratele.</w:t>
      </w:r>
    </w:p>
    <w:p w14:paraId="024EAD4F" w14:textId="592BEBB7" w:rsidR="000E58A0" w:rsidRPr="004647C2" w:rsidRDefault="00CB387A" w:rsidP="006F5168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647C2">
        <w:rPr>
          <w:rFonts w:ascii="Arial" w:hAnsi="Arial" w:cs="Arial"/>
          <w:bCs/>
          <w:sz w:val="20"/>
          <w:szCs w:val="20"/>
        </w:rPr>
        <w:t>Smluvní strany se dohodly, že pokud nedojde k</w:t>
      </w:r>
      <w:r w:rsidR="00F315D9" w:rsidRPr="004647C2">
        <w:rPr>
          <w:rFonts w:ascii="Arial" w:hAnsi="Arial" w:cs="Arial"/>
          <w:bCs/>
          <w:sz w:val="20"/>
          <w:szCs w:val="20"/>
        </w:rPr>
        <w:t> </w:t>
      </w:r>
      <w:r w:rsidRPr="004647C2">
        <w:rPr>
          <w:rFonts w:ascii="Arial" w:hAnsi="Arial" w:cs="Arial"/>
          <w:bCs/>
          <w:sz w:val="20"/>
          <w:szCs w:val="20"/>
        </w:rPr>
        <w:t>úhradě</w:t>
      </w:r>
      <w:r w:rsidR="00F315D9" w:rsidRPr="004647C2">
        <w:rPr>
          <w:rFonts w:ascii="Arial" w:hAnsi="Arial" w:cs="Arial"/>
          <w:bCs/>
          <w:sz w:val="20"/>
          <w:szCs w:val="20"/>
        </w:rPr>
        <w:t xml:space="preserve"> </w:t>
      </w:r>
      <w:r w:rsidR="00F315D9" w:rsidRPr="004647C2">
        <w:rPr>
          <w:rFonts w:ascii="Arial" w:hAnsi="Arial"/>
          <w:sz w:val="20"/>
        </w:rPr>
        <w:t>zbývající části</w:t>
      </w:r>
      <w:r w:rsidR="00783A65" w:rsidRPr="004647C2">
        <w:rPr>
          <w:rFonts w:ascii="Arial" w:hAnsi="Arial" w:cs="Arial"/>
          <w:bCs/>
          <w:smallCaps/>
          <w:sz w:val="20"/>
          <w:szCs w:val="20"/>
        </w:rPr>
        <w:t xml:space="preserve"> </w:t>
      </w:r>
      <w:r w:rsidR="00783A65" w:rsidRPr="004647C2">
        <w:rPr>
          <w:rFonts w:ascii="Arial" w:hAnsi="Arial" w:cs="Arial"/>
          <w:bCs/>
          <w:sz w:val="20"/>
          <w:szCs w:val="20"/>
        </w:rPr>
        <w:t>Pohledávky</w:t>
      </w:r>
      <w:r w:rsidR="00F315D9" w:rsidRPr="004647C2">
        <w:rPr>
          <w:rFonts w:ascii="Arial" w:hAnsi="Arial" w:cs="Arial"/>
          <w:bCs/>
          <w:sz w:val="20"/>
          <w:szCs w:val="20"/>
        </w:rPr>
        <w:t xml:space="preserve"> </w:t>
      </w:r>
      <w:r w:rsidR="007C1C5C" w:rsidRPr="004647C2">
        <w:rPr>
          <w:rFonts w:ascii="Arial" w:hAnsi="Arial" w:cs="Arial"/>
          <w:bCs/>
          <w:sz w:val="20"/>
          <w:szCs w:val="20"/>
        </w:rPr>
        <w:t>1</w:t>
      </w:r>
      <w:r w:rsidRPr="004647C2">
        <w:rPr>
          <w:rFonts w:ascii="Arial" w:hAnsi="Arial" w:cs="Arial"/>
          <w:bCs/>
          <w:sz w:val="20"/>
          <w:szCs w:val="20"/>
        </w:rPr>
        <w:t xml:space="preserve"> dle odst. 4</w:t>
      </w:r>
      <w:r w:rsidR="00F315D9" w:rsidRPr="004647C2">
        <w:rPr>
          <w:rFonts w:ascii="Arial" w:hAnsi="Arial" w:cs="Arial"/>
          <w:bCs/>
          <w:sz w:val="20"/>
          <w:szCs w:val="20"/>
        </w:rPr>
        <w:t>.</w:t>
      </w:r>
      <w:r w:rsidRPr="004647C2">
        <w:rPr>
          <w:rFonts w:ascii="Arial" w:hAnsi="Arial" w:cs="Arial"/>
          <w:bCs/>
          <w:sz w:val="20"/>
          <w:szCs w:val="20"/>
        </w:rPr>
        <w:t xml:space="preserve"> písm. b) tohoto článku </w:t>
      </w:r>
      <w:r w:rsidR="003A6D2F">
        <w:rPr>
          <w:rFonts w:ascii="Arial" w:hAnsi="Arial" w:cs="Arial"/>
          <w:bCs/>
          <w:sz w:val="20"/>
          <w:szCs w:val="20"/>
        </w:rPr>
        <w:t xml:space="preserve">Dohody </w:t>
      </w:r>
      <w:r w:rsidRPr="004647C2">
        <w:rPr>
          <w:rFonts w:ascii="Arial" w:hAnsi="Arial" w:cs="Arial"/>
          <w:bCs/>
          <w:sz w:val="20"/>
          <w:szCs w:val="20"/>
        </w:rPr>
        <w:t xml:space="preserve">ve stanovené lhůtě a </w:t>
      </w:r>
      <w:r w:rsidR="00F315D9" w:rsidRPr="004647C2">
        <w:rPr>
          <w:rFonts w:ascii="Arial" w:hAnsi="Arial" w:cs="Arial"/>
          <w:bCs/>
          <w:sz w:val="20"/>
          <w:szCs w:val="20"/>
        </w:rPr>
        <w:t>v</w:t>
      </w:r>
      <w:r w:rsidRPr="004647C2">
        <w:rPr>
          <w:rFonts w:ascii="Arial" w:hAnsi="Arial" w:cs="Arial"/>
          <w:bCs/>
          <w:sz w:val="20"/>
          <w:szCs w:val="20"/>
        </w:rPr>
        <w:t xml:space="preserve"> </w:t>
      </w:r>
      <w:r w:rsidR="00917A83" w:rsidRPr="004647C2">
        <w:rPr>
          <w:rFonts w:ascii="Arial" w:hAnsi="Arial" w:cs="Arial"/>
          <w:bCs/>
          <w:sz w:val="20"/>
          <w:szCs w:val="20"/>
        </w:rPr>
        <w:t>plné výši</w:t>
      </w:r>
      <w:r w:rsidRPr="004647C2">
        <w:rPr>
          <w:rFonts w:ascii="Arial" w:hAnsi="Arial" w:cs="Arial"/>
          <w:bCs/>
          <w:sz w:val="20"/>
          <w:szCs w:val="20"/>
        </w:rPr>
        <w:t>,</w:t>
      </w:r>
      <w:r w:rsidR="00AB4A18" w:rsidRPr="004647C2">
        <w:rPr>
          <w:rFonts w:ascii="Arial" w:hAnsi="Arial" w:cs="Arial"/>
          <w:bCs/>
          <w:sz w:val="20"/>
          <w:szCs w:val="20"/>
        </w:rPr>
        <w:t xml:space="preserve"> je Odběratel oprávněn od této Dohody odstoupit. </w:t>
      </w:r>
      <w:r w:rsidR="007118B6" w:rsidRPr="004647C2">
        <w:rPr>
          <w:rFonts w:ascii="Arial" w:hAnsi="Arial" w:cs="Arial"/>
          <w:bCs/>
          <w:sz w:val="20"/>
          <w:szCs w:val="20"/>
        </w:rPr>
        <w:t>Odstoupení od této Dohody je účinné od doručení písemného vyhotovení oznámení o odstoupení Dodavateli, odstoupením se tato Dohoda zrušuje od počátku a práva a povinnosti Smluvních stran z této Dohody zanikají.</w:t>
      </w:r>
    </w:p>
    <w:p w14:paraId="5FCC8C1B" w14:textId="1F35D94C" w:rsidR="004647C2" w:rsidRDefault="004647C2" w:rsidP="006F5168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Částka Pohledávky 1 je uvedena včetně DPH, Odběratel vystaví Dodavateli k úhradě Pohledávky řádný daňový doklad. </w:t>
      </w:r>
    </w:p>
    <w:p w14:paraId="6A0A06EF" w14:textId="77777777" w:rsidR="004647C2" w:rsidRPr="004647C2" w:rsidRDefault="004647C2" w:rsidP="004647C2">
      <w:pPr>
        <w:pStyle w:val="Odstavecseseznamem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5B5B03" w14:textId="79B0795A" w:rsidR="000E58A0" w:rsidRPr="00560DC2" w:rsidRDefault="000E58A0" w:rsidP="000E58A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0DC2">
        <w:rPr>
          <w:rFonts w:ascii="Arial" w:hAnsi="Arial" w:cs="Arial"/>
          <w:b/>
          <w:bCs/>
          <w:sz w:val="20"/>
          <w:szCs w:val="20"/>
        </w:rPr>
        <w:t>I</w:t>
      </w:r>
      <w:r w:rsidR="00E57FBE" w:rsidRPr="00560DC2">
        <w:rPr>
          <w:rFonts w:ascii="Arial" w:hAnsi="Arial" w:cs="Arial"/>
          <w:b/>
          <w:bCs/>
          <w:sz w:val="20"/>
          <w:szCs w:val="20"/>
        </w:rPr>
        <w:t>V</w:t>
      </w:r>
      <w:r w:rsidRPr="00560DC2">
        <w:rPr>
          <w:rFonts w:ascii="Arial" w:hAnsi="Arial" w:cs="Arial"/>
          <w:b/>
          <w:bCs/>
          <w:sz w:val="20"/>
          <w:szCs w:val="20"/>
        </w:rPr>
        <w:t>.</w:t>
      </w:r>
    </w:p>
    <w:p w14:paraId="0EBF351F" w14:textId="7BC750FE" w:rsidR="00E57FBE" w:rsidRPr="00560DC2" w:rsidRDefault="00E57FBE" w:rsidP="00E57FBE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0DC2">
        <w:rPr>
          <w:rFonts w:ascii="Arial" w:hAnsi="Arial" w:cs="Arial"/>
          <w:b/>
          <w:bCs/>
          <w:sz w:val="20"/>
          <w:szCs w:val="20"/>
        </w:rPr>
        <w:t>Účinky narovnání</w:t>
      </w:r>
    </w:p>
    <w:p w14:paraId="16D1AE93" w14:textId="560E240E" w:rsidR="007E480F" w:rsidRPr="00E57FBE" w:rsidRDefault="007E480F" w:rsidP="007E480F">
      <w:pPr>
        <w:pStyle w:val="Odstavecseseznamem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1DE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</w:t>
      </w:r>
      <w:r w:rsidRPr="00631DE5">
        <w:rPr>
          <w:rFonts w:ascii="Arial" w:hAnsi="Arial" w:cs="Arial"/>
          <w:sz w:val="20"/>
          <w:szCs w:val="20"/>
        </w:rPr>
        <w:t>trany tímto prohlašují, že vyjma závazk</w:t>
      </w:r>
      <w:r>
        <w:rPr>
          <w:rFonts w:ascii="Arial" w:hAnsi="Arial" w:cs="Arial"/>
          <w:sz w:val="20"/>
          <w:szCs w:val="20"/>
        </w:rPr>
        <w:t>ů</w:t>
      </w:r>
      <w:r w:rsidRPr="00631DE5">
        <w:rPr>
          <w:rFonts w:ascii="Arial" w:hAnsi="Arial" w:cs="Arial"/>
          <w:sz w:val="20"/>
          <w:szCs w:val="20"/>
        </w:rPr>
        <w:t xml:space="preserve"> dle čl. I</w:t>
      </w:r>
      <w:r>
        <w:rPr>
          <w:rFonts w:ascii="Arial" w:hAnsi="Arial" w:cs="Arial"/>
          <w:sz w:val="20"/>
          <w:szCs w:val="20"/>
        </w:rPr>
        <w:t>II</w:t>
      </w:r>
      <w:r w:rsidRPr="00631DE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této D</w:t>
      </w:r>
      <w:r w:rsidRPr="00631DE5">
        <w:rPr>
          <w:rFonts w:ascii="Arial" w:hAnsi="Arial" w:cs="Arial"/>
          <w:sz w:val="20"/>
          <w:szCs w:val="20"/>
        </w:rPr>
        <w:t xml:space="preserve">ohody nebudou mít po uzavření této </w:t>
      </w:r>
      <w:r>
        <w:rPr>
          <w:rFonts w:ascii="Arial" w:hAnsi="Arial" w:cs="Arial"/>
          <w:sz w:val="20"/>
          <w:szCs w:val="20"/>
        </w:rPr>
        <w:t>D</w:t>
      </w:r>
      <w:r w:rsidRPr="00631DE5">
        <w:rPr>
          <w:rFonts w:ascii="Arial" w:hAnsi="Arial" w:cs="Arial"/>
          <w:sz w:val="20"/>
          <w:szCs w:val="20"/>
        </w:rPr>
        <w:t xml:space="preserve">ohody vůči sobě navzájem v souvislosti se spornými právy popsanými v čl. II. této </w:t>
      </w:r>
      <w:r>
        <w:rPr>
          <w:rFonts w:ascii="Arial" w:hAnsi="Arial" w:cs="Arial"/>
          <w:sz w:val="20"/>
          <w:szCs w:val="20"/>
        </w:rPr>
        <w:t>D</w:t>
      </w:r>
      <w:r w:rsidRPr="00631DE5">
        <w:rPr>
          <w:rFonts w:ascii="Arial" w:hAnsi="Arial" w:cs="Arial"/>
          <w:sz w:val="20"/>
          <w:szCs w:val="20"/>
        </w:rPr>
        <w:t>ohody žádnou neuspokojenou peněžitou či nepeněžitou pohledávku, splatnou či nesplatnou, ani žádné jiné budoucí právo, a dále prohlašují, že v souvislosti se spornými právy a povinnost</w:t>
      </w:r>
      <w:r>
        <w:rPr>
          <w:rFonts w:ascii="Arial" w:hAnsi="Arial" w:cs="Arial"/>
          <w:sz w:val="20"/>
          <w:szCs w:val="20"/>
        </w:rPr>
        <w:t>m</w:t>
      </w:r>
      <w:r w:rsidRPr="00631DE5">
        <w:rPr>
          <w:rFonts w:ascii="Arial" w:hAnsi="Arial" w:cs="Arial"/>
          <w:sz w:val="20"/>
          <w:szCs w:val="20"/>
        </w:rPr>
        <w:t xml:space="preserve">i uvedenými v této </w:t>
      </w:r>
      <w:r>
        <w:rPr>
          <w:rFonts w:ascii="Arial" w:hAnsi="Arial" w:cs="Arial"/>
          <w:sz w:val="20"/>
          <w:szCs w:val="20"/>
        </w:rPr>
        <w:t>D</w:t>
      </w:r>
      <w:r w:rsidRPr="00631DE5">
        <w:rPr>
          <w:rFonts w:ascii="Arial" w:hAnsi="Arial" w:cs="Arial"/>
          <w:sz w:val="20"/>
          <w:szCs w:val="20"/>
        </w:rPr>
        <w:t>ohodě nebudou vůči sobě navzájem uplatňovat žádnou další náhradu škody</w:t>
      </w:r>
      <w:r>
        <w:rPr>
          <w:rFonts w:ascii="Arial" w:hAnsi="Arial" w:cs="Arial"/>
          <w:sz w:val="20"/>
          <w:szCs w:val="20"/>
        </w:rPr>
        <w:t>, smluvní pokuty, úroky z prodlení</w:t>
      </w:r>
      <w:r w:rsidRPr="00631DE5">
        <w:rPr>
          <w:rFonts w:ascii="Arial" w:hAnsi="Arial" w:cs="Arial"/>
          <w:sz w:val="20"/>
          <w:szCs w:val="20"/>
        </w:rPr>
        <w:t xml:space="preserve">, či jiné náklady. </w:t>
      </w:r>
    </w:p>
    <w:p w14:paraId="0158DC33" w14:textId="2EC17F7B" w:rsidR="000E58A0" w:rsidRPr="00EC7319" w:rsidRDefault="007E480F" w:rsidP="00EC7319">
      <w:pPr>
        <w:pStyle w:val="Odstavecseseznamem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610E9">
        <w:rPr>
          <w:rFonts w:ascii="Arial" w:hAnsi="Arial" w:cs="Arial"/>
          <w:sz w:val="20"/>
          <w:szCs w:val="20"/>
        </w:rPr>
        <w:t>Smluvní strany sjednávají, že splněním závazků</w:t>
      </w:r>
      <w:r>
        <w:rPr>
          <w:rFonts w:ascii="Arial" w:hAnsi="Arial" w:cs="Arial"/>
          <w:sz w:val="20"/>
          <w:szCs w:val="20"/>
        </w:rPr>
        <w:t xml:space="preserve"> </w:t>
      </w:r>
      <w:r w:rsidRPr="00F610E9">
        <w:rPr>
          <w:rFonts w:ascii="Arial" w:hAnsi="Arial" w:cs="Arial"/>
          <w:sz w:val="20"/>
          <w:szCs w:val="20"/>
        </w:rPr>
        <w:t>dle čl. I</w:t>
      </w:r>
      <w:r>
        <w:rPr>
          <w:rFonts w:ascii="Arial" w:hAnsi="Arial" w:cs="Arial"/>
          <w:sz w:val="20"/>
          <w:szCs w:val="20"/>
        </w:rPr>
        <w:t>II</w:t>
      </w:r>
      <w:r w:rsidRPr="00F610E9">
        <w:rPr>
          <w:rFonts w:ascii="Arial" w:hAnsi="Arial" w:cs="Arial"/>
          <w:sz w:val="20"/>
          <w:szCs w:val="20"/>
        </w:rPr>
        <w:t>. této Dohody budou jejich sporná práva</w:t>
      </w:r>
      <w:r>
        <w:rPr>
          <w:rFonts w:ascii="Arial" w:hAnsi="Arial" w:cs="Arial"/>
          <w:sz w:val="20"/>
          <w:szCs w:val="20"/>
        </w:rPr>
        <w:t xml:space="preserve"> ze Smlouvy</w:t>
      </w:r>
      <w:r w:rsidRPr="00F610E9">
        <w:rPr>
          <w:rFonts w:ascii="Arial" w:hAnsi="Arial" w:cs="Arial"/>
          <w:sz w:val="20"/>
          <w:szCs w:val="20"/>
        </w:rPr>
        <w:t xml:space="preserve"> popsaná v čl. II. této Dohody zcela narovnána</w:t>
      </w:r>
      <w:r w:rsidR="00783A65">
        <w:rPr>
          <w:rFonts w:ascii="Arial" w:hAnsi="Arial" w:cs="Arial"/>
          <w:sz w:val="20"/>
          <w:szCs w:val="20"/>
        </w:rPr>
        <w:t xml:space="preserve"> a Smluvní strany již do budoucna z titulu Smlouvy po sobě nebudou moci ničeho požadovat</w:t>
      </w:r>
      <w:r w:rsidR="00EC7319">
        <w:rPr>
          <w:rFonts w:ascii="Arial" w:hAnsi="Arial" w:cs="Arial"/>
          <w:sz w:val="20"/>
          <w:szCs w:val="20"/>
        </w:rPr>
        <w:t>, leda by byla smlouva v důsledku případného insolvenčního řízení Dodavatele shledána neúčinnou</w:t>
      </w:r>
      <w:r w:rsidRPr="00F610E9">
        <w:rPr>
          <w:rFonts w:ascii="Arial" w:hAnsi="Arial" w:cs="Arial"/>
          <w:sz w:val="20"/>
          <w:szCs w:val="20"/>
        </w:rPr>
        <w:t>.</w:t>
      </w:r>
    </w:p>
    <w:p w14:paraId="49044B32" w14:textId="77777777" w:rsidR="000E58A0" w:rsidRPr="00560DC2" w:rsidRDefault="000E58A0" w:rsidP="000E58A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0DC2">
        <w:rPr>
          <w:rFonts w:ascii="Arial" w:hAnsi="Arial" w:cs="Arial"/>
          <w:b/>
          <w:bCs/>
          <w:sz w:val="20"/>
          <w:szCs w:val="20"/>
        </w:rPr>
        <w:t>V</w:t>
      </w:r>
      <w:r w:rsidR="00E57FBE" w:rsidRPr="00560DC2">
        <w:rPr>
          <w:rFonts w:ascii="Arial" w:hAnsi="Arial" w:cs="Arial"/>
          <w:b/>
          <w:bCs/>
          <w:sz w:val="20"/>
          <w:szCs w:val="20"/>
        </w:rPr>
        <w:t>I</w:t>
      </w:r>
      <w:r w:rsidRPr="00560DC2">
        <w:rPr>
          <w:rFonts w:ascii="Arial" w:hAnsi="Arial" w:cs="Arial"/>
          <w:b/>
          <w:bCs/>
          <w:sz w:val="20"/>
          <w:szCs w:val="20"/>
        </w:rPr>
        <w:t>.</w:t>
      </w:r>
    </w:p>
    <w:p w14:paraId="44C59F9F" w14:textId="77777777" w:rsidR="000E58A0" w:rsidRPr="00560DC2" w:rsidRDefault="000E58A0" w:rsidP="00E16F4C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0DC2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7D3FA2B" w14:textId="08ACCF9C" w:rsidR="00636897" w:rsidRPr="000B62A2" w:rsidRDefault="00636897" w:rsidP="00E16F4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color w:val="auto"/>
          <w:sz w:val="20"/>
          <w:szCs w:val="20"/>
        </w:rPr>
      </w:pPr>
      <w:r w:rsidRPr="000B62A2">
        <w:rPr>
          <w:color w:val="auto"/>
          <w:sz w:val="20"/>
          <w:szCs w:val="20"/>
        </w:rPr>
        <w:t xml:space="preserve">Smluvní strany shodně prohlašují, že si tuto </w:t>
      </w:r>
      <w:r w:rsidR="001546C9">
        <w:rPr>
          <w:color w:val="auto"/>
          <w:sz w:val="20"/>
          <w:szCs w:val="20"/>
        </w:rPr>
        <w:t>D</w:t>
      </w:r>
      <w:r w:rsidRPr="000B62A2">
        <w:rPr>
          <w:color w:val="auto"/>
          <w:sz w:val="20"/>
          <w:szCs w:val="20"/>
        </w:rPr>
        <w:t>ohod</w:t>
      </w:r>
      <w:r w:rsidR="00DF6B8B">
        <w:rPr>
          <w:color w:val="auto"/>
          <w:sz w:val="20"/>
          <w:szCs w:val="20"/>
        </w:rPr>
        <w:t>u</w:t>
      </w:r>
      <w:r w:rsidRPr="000B62A2">
        <w:rPr>
          <w:color w:val="auto"/>
          <w:sz w:val="20"/>
          <w:szCs w:val="20"/>
        </w:rPr>
        <w:t xml:space="preserve"> před jejím podpisem přečetly, že byla uzavřena po vzájemném projednání podle jejich pravé a svobodné vůle, určitě, vážně a srozumitelně, nikoli v tísni za nápadně nevýhodných podmínek. </w:t>
      </w:r>
    </w:p>
    <w:p w14:paraId="7A312F37" w14:textId="65E9D143" w:rsidR="00636897" w:rsidRPr="000B62A2" w:rsidRDefault="00636897" w:rsidP="00E16F4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color w:val="auto"/>
          <w:sz w:val="20"/>
          <w:szCs w:val="20"/>
        </w:rPr>
      </w:pPr>
      <w:r w:rsidRPr="000B62A2">
        <w:rPr>
          <w:color w:val="auto"/>
          <w:sz w:val="20"/>
          <w:szCs w:val="20"/>
        </w:rPr>
        <w:t xml:space="preserve">Smluvní strany se dohodly ve smyslu § 1740 odst. 2 a 3 zákona č. 89/2012 Sb., občanský zákoník, ve znění pozdějších předpisů, že vylučují přijetí nabídky, která vyjadřuje obsah návrhu dohody jinými slovy, i přijetí nabídky s dodatkem nebo odchylkou, i když dodatek či odchylka podstatně nemění podmínky nabídky. </w:t>
      </w:r>
    </w:p>
    <w:p w14:paraId="4BED4AE3" w14:textId="51989437" w:rsidR="00636897" w:rsidRPr="000B62A2" w:rsidRDefault="00636897" w:rsidP="00E16F4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color w:val="auto"/>
          <w:sz w:val="20"/>
          <w:szCs w:val="20"/>
        </w:rPr>
      </w:pPr>
      <w:r w:rsidRPr="000B62A2">
        <w:rPr>
          <w:color w:val="auto"/>
          <w:sz w:val="20"/>
          <w:szCs w:val="20"/>
        </w:rPr>
        <w:lastRenderedPageBreak/>
        <w:t xml:space="preserve">Tato </w:t>
      </w:r>
      <w:r w:rsidR="001546C9">
        <w:rPr>
          <w:color w:val="auto"/>
          <w:sz w:val="20"/>
          <w:szCs w:val="20"/>
        </w:rPr>
        <w:t>D</w:t>
      </w:r>
      <w:r w:rsidRPr="000B62A2">
        <w:rPr>
          <w:color w:val="auto"/>
          <w:sz w:val="20"/>
          <w:szCs w:val="20"/>
        </w:rPr>
        <w:t xml:space="preserve">ohoda obsahuje úplné ujednání o předmětu </w:t>
      </w:r>
      <w:r w:rsidR="00474D17">
        <w:rPr>
          <w:color w:val="auto"/>
          <w:sz w:val="20"/>
          <w:szCs w:val="20"/>
        </w:rPr>
        <w:t>Dohod</w:t>
      </w:r>
      <w:r w:rsidRPr="000B62A2">
        <w:rPr>
          <w:color w:val="auto"/>
          <w:sz w:val="20"/>
          <w:szCs w:val="20"/>
        </w:rPr>
        <w:t>y a všech náležitostech, které strany měly a chtěly v</w:t>
      </w:r>
      <w:r w:rsidR="00474D17">
        <w:rPr>
          <w:color w:val="auto"/>
          <w:sz w:val="20"/>
          <w:szCs w:val="20"/>
        </w:rPr>
        <w:t xml:space="preserve"> Dohodě</w:t>
      </w:r>
      <w:r w:rsidRPr="000B62A2">
        <w:rPr>
          <w:color w:val="auto"/>
          <w:sz w:val="20"/>
          <w:szCs w:val="20"/>
        </w:rPr>
        <w:t xml:space="preserve"> ujednat, a které považují za důležité pro závaznost této </w:t>
      </w:r>
      <w:r w:rsidR="00474D17">
        <w:rPr>
          <w:color w:val="auto"/>
          <w:sz w:val="20"/>
          <w:szCs w:val="20"/>
        </w:rPr>
        <w:t>Dohod</w:t>
      </w:r>
      <w:r w:rsidRPr="000B62A2">
        <w:rPr>
          <w:color w:val="auto"/>
          <w:sz w:val="20"/>
          <w:szCs w:val="20"/>
        </w:rPr>
        <w:t xml:space="preserve">y. Žádný projev stran učiněný při jednání o této </w:t>
      </w:r>
      <w:r w:rsidR="00474D17">
        <w:rPr>
          <w:color w:val="auto"/>
          <w:sz w:val="20"/>
          <w:szCs w:val="20"/>
        </w:rPr>
        <w:t>Dohod</w:t>
      </w:r>
      <w:r w:rsidRPr="000B62A2">
        <w:rPr>
          <w:color w:val="auto"/>
          <w:sz w:val="20"/>
          <w:szCs w:val="20"/>
        </w:rPr>
        <w:t xml:space="preserve">ě ani projev učiněný po uzavření této </w:t>
      </w:r>
      <w:r w:rsidR="00474D17">
        <w:rPr>
          <w:color w:val="auto"/>
          <w:sz w:val="20"/>
          <w:szCs w:val="20"/>
        </w:rPr>
        <w:t>Dohod</w:t>
      </w:r>
      <w:r w:rsidRPr="000B62A2">
        <w:rPr>
          <w:color w:val="auto"/>
          <w:sz w:val="20"/>
          <w:szCs w:val="20"/>
        </w:rPr>
        <w:t xml:space="preserve">y nesmí být vykládán v rozporu s výslovnými ustanoveními této </w:t>
      </w:r>
      <w:r w:rsidR="00474D17">
        <w:rPr>
          <w:color w:val="auto"/>
          <w:sz w:val="20"/>
          <w:szCs w:val="20"/>
        </w:rPr>
        <w:t>Dohod</w:t>
      </w:r>
      <w:r w:rsidRPr="000B62A2">
        <w:rPr>
          <w:color w:val="auto"/>
          <w:sz w:val="20"/>
          <w:szCs w:val="20"/>
        </w:rPr>
        <w:t xml:space="preserve">y a nezakládá žádný závazek žádné ze stran. </w:t>
      </w:r>
    </w:p>
    <w:p w14:paraId="695ED4AF" w14:textId="62EB8FF6" w:rsidR="00636897" w:rsidRPr="000B62A2" w:rsidRDefault="00636897" w:rsidP="00E16F4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color w:val="auto"/>
          <w:sz w:val="20"/>
          <w:szCs w:val="20"/>
        </w:rPr>
      </w:pPr>
      <w:r w:rsidRPr="000B62A2">
        <w:rPr>
          <w:color w:val="auto"/>
          <w:sz w:val="20"/>
          <w:szCs w:val="20"/>
        </w:rPr>
        <w:t xml:space="preserve">Tato </w:t>
      </w:r>
      <w:r w:rsidR="001546C9">
        <w:rPr>
          <w:color w:val="auto"/>
          <w:sz w:val="20"/>
          <w:szCs w:val="20"/>
        </w:rPr>
        <w:t>D</w:t>
      </w:r>
      <w:r w:rsidRPr="000B62A2">
        <w:rPr>
          <w:color w:val="auto"/>
          <w:sz w:val="20"/>
          <w:szCs w:val="20"/>
        </w:rPr>
        <w:t xml:space="preserve">ohoda může být měněna pouze písemně. Za písemnou formu nebude pro tento účel považována výměna e-mailových či jiných elektronických zpráv. </w:t>
      </w:r>
    </w:p>
    <w:p w14:paraId="76121ED4" w14:textId="08C153AF" w:rsidR="00636897" w:rsidRPr="000B62A2" w:rsidRDefault="00636897" w:rsidP="00E16F4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color w:val="auto"/>
          <w:sz w:val="20"/>
          <w:szCs w:val="20"/>
        </w:rPr>
      </w:pPr>
      <w:r w:rsidRPr="000B62A2">
        <w:rPr>
          <w:color w:val="auto"/>
          <w:sz w:val="20"/>
          <w:szCs w:val="20"/>
        </w:rPr>
        <w:t xml:space="preserve">Pro případ, že ustanovení této </w:t>
      </w:r>
      <w:r w:rsidR="001546C9">
        <w:rPr>
          <w:color w:val="auto"/>
          <w:sz w:val="20"/>
          <w:szCs w:val="20"/>
        </w:rPr>
        <w:t>D</w:t>
      </w:r>
      <w:r w:rsidRPr="000B62A2">
        <w:rPr>
          <w:color w:val="auto"/>
          <w:sz w:val="20"/>
          <w:szCs w:val="20"/>
        </w:rPr>
        <w:t xml:space="preserve">ohody oddělitelné od ostatního obsahu se stane neúčinným nebo neplatným, smluvní strany se zavazují bez zbytečných odkladů nahradit takové ustanovení novým. Případná neplatnost některého ustanovení této dohody zmíněného v předchozí větě nemá za následek neplatnost ostatních ustanovení. </w:t>
      </w:r>
    </w:p>
    <w:p w14:paraId="3035A261" w14:textId="739BB547" w:rsidR="00636897" w:rsidRPr="000B62A2" w:rsidRDefault="00636897" w:rsidP="00E16F4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color w:val="auto"/>
          <w:sz w:val="20"/>
          <w:szCs w:val="20"/>
        </w:rPr>
      </w:pPr>
      <w:r w:rsidRPr="000B62A2">
        <w:rPr>
          <w:color w:val="auto"/>
          <w:sz w:val="20"/>
          <w:szCs w:val="20"/>
        </w:rPr>
        <w:t xml:space="preserve">Smluvní strany se dohodly, že pro právní vztahy založené touto </w:t>
      </w:r>
      <w:r w:rsidR="00245253">
        <w:rPr>
          <w:color w:val="auto"/>
          <w:sz w:val="20"/>
          <w:szCs w:val="20"/>
        </w:rPr>
        <w:t>D</w:t>
      </w:r>
      <w:r w:rsidRPr="000B62A2">
        <w:rPr>
          <w:color w:val="auto"/>
          <w:sz w:val="20"/>
          <w:szCs w:val="20"/>
        </w:rPr>
        <w:t xml:space="preserve">ohodou vylučují použití ustanovení § 1765 a § 1793 odst. 1 zákona č. 89/2012 Sb., občanský zákoník, ve znění pozdějších předpisů. </w:t>
      </w:r>
    </w:p>
    <w:p w14:paraId="6B783232" w14:textId="396FDF59" w:rsidR="00F1767F" w:rsidRPr="000B62A2" w:rsidRDefault="00636897" w:rsidP="00E16F4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color w:val="auto"/>
          <w:sz w:val="20"/>
          <w:szCs w:val="20"/>
        </w:rPr>
      </w:pPr>
      <w:r w:rsidRPr="000B62A2">
        <w:rPr>
          <w:color w:val="auto"/>
          <w:sz w:val="20"/>
          <w:szCs w:val="20"/>
        </w:rPr>
        <w:t xml:space="preserve">Tato </w:t>
      </w:r>
      <w:r w:rsidR="001546C9">
        <w:rPr>
          <w:color w:val="auto"/>
          <w:sz w:val="20"/>
          <w:szCs w:val="20"/>
        </w:rPr>
        <w:t>D</w:t>
      </w:r>
      <w:r w:rsidRPr="000B62A2">
        <w:rPr>
          <w:color w:val="auto"/>
          <w:sz w:val="20"/>
          <w:szCs w:val="20"/>
        </w:rPr>
        <w:t>ohod</w:t>
      </w:r>
      <w:r w:rsidR="001546C9">
        <w:rPr>
          <w:color w:val="auto"/>
          <w:sz w:val="20"/>
          <w:szCs w:val="20"/>
        </w:rPr>
        <w:t>a</w:t>
      </w:r>
      <w:r w:rsidRPr="000B62A2">
        <w:rPr>
          <w:color w:val="auto"/>
          <w:sz w:val="20"/>
          <w:szCs w:val="20"/>
        </w:rPr>
        <w:t xml:space="preserve"> je vyhotovena ve čtyřech stejnopisech v platnosti originálu, </w:t>
      </w:r>
      <w:r w:rsidR="00245253">
        <w:rPr>
          <w:color w:val="auto"/>
          <w:sz w:val="20"/>
          <w:szCs w:val="20"/>
        </w:rPr>
        <w:t>Dodavatel</w:t>
      </w:r>
      <w:r w:rsidRPr="000B62A2">
        <w:rPr>
          <w:color w:val="auto"/>
          <w:sz w:val="20"/>
          <w:szCs w:val="20"/>
        </w:rPr>
        <w:t xml:space="preserve"> obdrží 1 vyhotovení a </w:t>
      </w:r>
      <w:r w:rsidR="00245253">
        <w:rPr>
          <w:color w:val="auto"/>
          <w:sz w:val="20"/>
          <w:szCs w:val="20"/>
        </w:rPr>
        <w:t>Odběratel</w:t>
      </w:r>
      <w:r w:rsidRPr="000B62A2">
        <w:rPr>
          <w:color w:val="auto"/>
          <w:sz w:val="20"/>
          <w:szCs w:val="20"/>
        </w:rPr>
        <w:t xml:space="preserve"> 3 vyhotovení. </w:t>
      </w:r>
    </w:p>
    <w:p w14:paraId="0DE986DA" w14:textId="11EAFA8A" w:rsidR="00636897" w:rsidRDefault="00636897" w:rsidP="00E16F4C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B62A2">
        <w:rPr>
          <w:rFonts w:ascii="Arial" w:hAnsi="Arial" w:cs="Arial"/>
          <w:sz w:val="20"/>
          <w:szCs w:val="20"/>
        </w:rPr>
        <w:t xml:space="preserve">Tato </w:t>
      </w:r>
      <w:r w:rsidR="001546C9">
        <w:rPr>
          <w:rFonts w:ascii="Arial" w:hAnsi="Arial" w:cs="Arial"/>
          <w:sz w:val="20"/>
          <w:szCs w:val="20"/>
        </w:rPr>
        <w:t>D</w:t>
      </w:r>
      <w:r w:rsidRPr="000B62A2">
        <w:rPr>
          <w:rFonts w:ascii="Arial" w:hAnsi="Arial" w:cs="Arial"/>
          <w:sz w:val="20"/>
          <w:szCs w:val="20"/>
        </w:rPr>
        <w:t xml:space="preserve">ohoda nabývá účinnosti dnem uveřejnění této smlouvy v registru smluv v souladu se zákonem č. 340/2015 Sb., o zvláštních podmínkách účinnosti některých smluv, uveřejňování těchto smluv a o registru smluv, ve znění pozdějších předpisů. Smluvní strany se dohodly, že uveřejnění této </w:t>
      </w:r>
      <w:r w:rsidR="00245253">
        <w:rPr>
          <w:rFonts w:ascii="Arial" w:hAnsi="Arial" w:cs="Arial"/>
          <w:sz w:val="20"/>
          <w:szCs w:val="20"/>
        </w:rPr>
        <w:t>Dohody</w:t>
      </w:r>
      <w:r w:rsidRPr="000B62A2">
        <w:rPr>
          <w:rFonts w:ascii="Arial" w:hAnsi="Arial" w:cs="Arial"/>
          <w:sz w:val="20"/>
          <w:szCs w:val="20"/>
        </w:rPr>
        <w:t xml:space="preserve"> dle zákona o registru smluv zajistí </w:t>
      </w:r>
      <w:r w:rsidR="00245253">
        <w:rPr>
          <w:rFonts w:ascii="Arial" w:hAnsi="Arial" w:cs="Arial"/>
          <w:sz w:val="20"/>
          <w:szCs w:val="20"/>
        </w:rPr>
        <w:t>O</w:t>
      </w:r>
      <w:r w:rsidR="00783549" w:rsidRPr="00783A65">
        <w:rPr>
          <w:rFonts w:ascii="Arial" w:hAnsi="Arial" w:cs="Arial"/>
          <w:sz w:val="20"/>
          <w:szCs w:val="20"/>
        </w:rPr>
        <w:t>dběratel</w:t>
      </w:r>
      <w:r w:rsidRPr="00783A65">
        <w:rPr>
          <w:rFonts w:ascii="Arial" w:hAnsi="Arial" w:cs="Arial"/>
          <w:sz w:val="20"/>
          <w:szCs w:val="20"/>
        </w:rPr>
        <w:t>.</w:t>
      </w:r>
    </w:p>
    <w:p w14:paraId="5499C0B6" w14:textId="5D57274E" w:rsidR="00DE67E4" w:rsidRPr="00560DC2" w:rsidRDefault="00596C9A" w:rsidP="00E16F4C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uzavření této </w:t>
      </w:r>
      <w:r w:rsidR="00154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ohody rozhodlo Zastupitelstvo městského obvodu Poruba na svém zasedání konaném dne </w:t>
      </w:r>
      <w:r w:rsidR="00D24223">
        <w:rPr>
          <w:rFonts w:ascii="Arial" w:hAnsi="Arial" w:cs="Arial"/>
          <w:sz w:val="20"/>
          <w:szCs w:val="20"/>
        </w:rPr>
        <w:t>3. 9. 2024</w:t>
      </w:r>
      <w:r w:rsidR="00852ABA">
        <w:rPr>
          <w:rFonts w:ascii="Arial" w:hAnsi="Arial" w:cs="Arial"/>
          <w:sz w:val="20"/>
          <w:szCs w:val="20"/>
        </w:rPr>
        <w:t>,</w:t>
      </w:r>
      <w:r w:rsidR="00D242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č. usnesení </w:t>
      </w:r>
      <w:r w:rsidR="00D24223">
        <w:rPr>
          <w:rFonts w:ascii="Arial" w:hAnsi="Arial" w:cs="Arial"/>
          <w:sz w:val="20"/>
          <w:szCs w:val="20"/>
        </w:rPr>
        <w:t>141/ZMOb2226/9</w:t>
      </w:r>
      <w:r>
        <w:rPr>
          <w:rFonts w:ascii="Arial" w:hAnsi="Arial" w:cs="Arial"/>
          <w:sz w:val="20"/>
          <w:szCs w:val="20"/>
        </w:rPr>
        <w:t>.</w:t>
      </w:r>
    </w:p>
    <w:p w14:paraId="71358C76" w14:textId="77777777" w:rsidR="000E58A0" w:rsidRPr="00560DC2" w:rsidRDefault="000E58A0" w:rsidP="000E58A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985"/>
        <w:gridCol w:w="3543"/>
      </w:tblGrid>
      <w:tr w:rsidR="000E58A0" w:rsidRPr="00560DC2" w14:paraId="006AB457" w14:textId="77777777" w:rsidTr="00E06CE1">
        <w:tc>
          <w:tcPr>
            <w:tcW w:w="3260" w:type="dxa"/>
            <w:hideMark/>
          </w:tcPr>
          <w:p w14:paraId="2E5A7FC2" w14:textId="12D4B3C8" w:rsidR="000E58A0" w:rsidRPr="00560DC2" w:rsidRDefault="000E58A0" w:rsidP="00E06CE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DC2">
              <w:rPr>
                <w:rFonts w:ascii="Arial" w:hAnsi="Arial" w:cs="Arial"/>
                <w:sz w:val="20"/>
                <w:szCs w:val="20"/>
              </w:rPr>
              <w:t>Sviadnov ………………</w:t>
            </w:r>
            <w:proofErr w:type="gramStart"/>
            <w:r w:rsidRPr="00560D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60DC2">
              <w:rPr>
                <w:rFonts w:ascii="Arial" w:hAnsi="Arial" w:cs="Arial"/>
                <w:sz w:val="20"/>
                <w:szCs w:val="20"/>
              </w:rPr>
              <w:t>202</w:t>
            </w:r>
            <w:r w:rsidR="00EE15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60E3F6BD" w14:textId="77777777" w:rsidR="000E58A0" w:rsidRPr="00560DC2" w:rsidRDefault="000E58A0" w:rsidP="00E06CE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hideMark/>
          </w:tcPr>
          <w:p w14:paraId="247D9285" w14:textId="2F7DF74A" w:rsidR="000E58A0" w:rsidRPr="00560DC2" w:rsidRDefault="00E57FBE" w:rsidP="00E06CE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DC2">
              <w:rPr>
                <w:rFonts w:ascii="Arial" w:hAnsi="Arial" w:cs="Arial"/>
                <w:sz w:val="20"/>
                <w:szCs w:val="20"/>
              </w:rPr>
              <w:t>O</w:t>
            </w:r>
            <w:r w:rsidR="00E67DB1" w:rsidRPr="00560DC2">
              <w:rPr>
                <w:rFonts w:ascii="Arial" w:hAnsi="Arial" w:cs="Arial"/>
                <w:sz w:val="20"/>
                <w:szCs w:val="20"/>
              </w:rPr>
              <w:t>stra</w:t>
            </w:r>
            <w:r w:rsidR="00012D8B" w:rsidRPr="00560DC2">
              <w:rPr>
                <w:rFonts w:ascii="Arial" w:hAnsi="Arial" w:cs="Arial"/>
                <w:sz w:val="20"/>
                <w:szCs w:val="20"/>
              </w:rPr>
              <w:t>va</w:t>
            </w:r>
            <w:r w:rsidR="000E58A0" w:rsidRPr="00560DC2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proofErr w:type="gramStart"/>
            <w:r w:rsidR="000E58A0" w:rsidRPr="00560D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0E58A0" w:rsidRPr="00560DC2">
              <w:rPr>
                <w:rFonts w:ascii="Arial" w:hAnsi="Arial" w:cs="Arial"/>
                <w:sz w:val="20"/>
                <w:szCs w:val="20"/>
              </w:rPr>
              <w:t>202</w:t>
            </w:r>
            <w:r w:rsidR="00EE15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58A0" w:rsidRPr="00560DC2" w14:paraId="1EF3B457" w14:textId="77777777" w:rsidTr="00E06CE1">
        <w:tc>
          <w:tcPr>
            <w:tcW w:w="3260" w:type="dxa"/>
          </w:tcPr>
          <w:p w14:paraId="18950DAD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0DC2">
              <w:rPr>
                <w:rFonts w:ascii="Arial" w:hAnsi="Arial" w:cs="Arial"/>
                <w:sz w:val="20"/>
                <w:szCs w:val="20"/>
              </w:rPr>
              <w:t>za Dodavatele:</w:t>
            </w:r>
          </w:p>
          <w:p w14:paraId="293A75CD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2C5F12F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EC260A5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27CFC1D" w14:textId="77777777" w:rsidR="000E58A0" w:rsidRDefault="000E58A0" w:rsidP="00E06CE1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560DC2">
              <w:rPr>
                <w:rFonts w:ascii="Arial" w:hAnsi="Arial" w:cs="Arial"/>
                <w:noProof/>
                <w:sz w:val="20"/>
                <w:szCs w:val="20"/>
              </w:rPr>
              <w:t>........................................</w:t>
            </w:r>
          </w:p>
          <w:p w14:paraId="70941688" w14:textId="77777777" w:rsidR="00596C9A" w:rsidRDefault="00596C9A" w:rsidP="001546C9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Ing. Pavel Miklas,</w:t>
            </w:r>
          </w:p>
          <w:p w14:paraId="6FCAD7BC" w14:textId="1076965E" w:rsidR="00596C9A" w:rsidRPr="00560DC2" w:rsidRDefault="00596C9A" w:rsidP="00E06C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jednatel a likvidátor</w:t>
            </w:r>
          </w:p>
        </w:tc>
        <w:tc>
          <w:tcPr>
            <w:tcW w:w="1985" w:type="dxa"/>
            <w:vAlign w:val="center"/>
          </w:tcPr>
          <w:p w14:paraId="53C34361" w14:textId="77777777" w:rsidR="000E58A0" w:rsidRPr="00560DC2" w:rsidRDefault="000E58A0" w:rsidP="00E06CE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4FCB24A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0DC2">
              <w:rPr>
                <w:rFonts w:ascii="Arial" w:hAnsi="Arial" w:cs="Arial"/>
                <w:sz w:val="20"/>
                <w:szCs w:val="20"/>
              </w:rPr>
              <w:t xml:space="preserve">za Odběratele: </w:t>
            </w:r>
          </w:p>
          <w:p w14:paraId="6D507063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41F465F3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57F7E8FA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5CB1A685" w14:textId="77777777" w:rsidR="000E58A0" w:rsidRPr="00560DC2" w:rsidRDefault="000E58A0" w:rsidP="00E06CE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0DC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</w:t>
            </w:r>
          </w:p>
          <w:p w14:paraId="264E2525" w14:textId="199EE5B1" w:rsidR="000E58A0" w:rsidRPr="00C11A86" w:rsidRDefault="00596C9A" w:rsidP="00E06C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11A86">
              <w:rPr>
                <w:rFonts w:ascii="Arial" w:hAnsi="Arial" w:cs="Arial"/>
                <w:sz w:val="20"/>
                <w:szCs w:val="20"/>
              </w:rPr>
              <w:t>Ing. Lucie Baránková Vilamová, starostka</w:t>
            </w:r>
          </w:p>
        </w:tc>
      </w:tr>
    </w:tbl>
    <w:p w14:paraId="065A346B" w14:textId="77777777" w:rsidR="000E58A0" w:rsidRPr="00783A65" w:rsidRDefault="000E58A0" w:rsidP="000E58A0">
      <w:pPr>
        <w:rPr>
          <w:rFonts w:ascii="Arial" w:hAnsi="Arial" w:cs="Arial"/>
          <w:sz w:val="20"/>
          <w:szCs w:val="20"/>
        </w:rPr>
      </w:pPr>
    </w:p>
    <w:p w14:paraId="4D9992EF" w14:textId="77777777" w:rsidR="000E58A0" w:rsidRPr="00560DC2" w:rsidRDefault="000E58A0" w:rsidP="000E58A0">
      <w:pPr>
        <w:rPr>
          <w:rFonts w:ascii="Arial" w:hAnsi="Arial" w:cs="Arial"/>
          <w:sz w:val="20"/>
          <w:szCs w:val="20"/>
        </w:rPr>
      </w:pPr>
    </w:p>
    <w:p w14:paraId="17A6BF28" w14:textId="77777777" w:rsidR="003B723B" w:rsidRPr="004A4FBA" w:rsidRDefault="003B723B">
      <w:pPr>
        <w:rPr>
          <w:rFonts w:ascii="Arial" w:hAnsi="Arial"/>
          <w:sz w:val="20"/>
        </w:rPr>
      </w:pPr>
    </w:p>
    <w:sectPr w:rsidR="003B723B" w:rsidRPr="004A4FBA" w:rsidSect="003017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D74FE" w14:textId="77777777" w:rsidR="000E5428" w:rsidRDefault="000E5428" w:rsidP="00077382">
      <w:pPr>
        <w:spacing w:after="0" w:line="240" w:lineRule="auto"/>
      </w:pPr>
      <w:r>
        <w:separator/>
      </w:r>
    </w:p>
  </w:endnote>
  <w:endnote w:type="continuationSeparator" w:id="0">
    <w:p w14:paraId="7B5D9B69" w14:textId="77777777" w:rsidR="000E5428" w:rsidRDefault="000E5428" w:rsidP="00077382">
      <w:pPr>
        <w:spacing w:after="0" w:line="240" w:lineRule="auto"/>
      </w:pPr>
      <w:r>
        <w:continuationSeparator/>
      </w:r>
    </w:p>
  </w:endnote>
  <w:endnote w:type="continuationNotice" w:id="1">
    <w:p w14:paraId="53663DD7" w14:textId="77777777" w:rsidR="000E5428" w:rsidRDefault="000E5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789854"/>
      <w:docPartObj>
        <w:docPartGallery w:val="Page Numbers (Bottom of Page)"/>
        <w:docPartUnique/>
      </w:docPartObj>
    </w:sdtPr>
    <w:sdtEndPr/>
    <w:sdtContent>
      <w:p w14:paraId="2A16F5BA" w14:textId="33B0A29C" w:rsidR="0030179F" w:rsidRDefault="003017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918F2" w14:textId="77777777" w:rsidR="000E5428" w:rsidRDefault="000E5428" w:rsidP="00077382">
      <w:pPr>
        <w:spacing w:after="0" w:line="240" w:lineRule="auto"/>
      </w:pPr>
      <w:r>
        <w:separator/>
      </w:r>
    </w:p>
  </w:footnote>
  <w:footnote w:type="continuationSeparator" w:id="0">
    <w:p w14:paraId="262554A5" w14:textId="77777777" w:rsidR="000E5428" w:rsidRDefault="000E5428" w:rsidP="00077382">
      <w:pPr>
        <w:spacing w:after="0" w:line="240" w:lineRule="auto"/>
      </w:pPr>
      <w:r>
        <w:continuationSeparator/>
      </w:r>
    </w:p>
  </w:footnote>
  <w:footnote w:type="continuationNotice" w:id="1">
    <w:p w14:paraId="35083E1A" w14:textId="77777777" w:rsidR="000E5428" w:rsidRDefault="000E54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E6C1" w14:textId="5176C4D9" w:rsidR="00C11A86" w:rsidRPr="00560DC2" w:rsidRDefault="00077382" w:rsidP="00C11A86">
    <w:pPr>
      <w:pStyle w:val="Nzev"/>
      <w:tabs>
        <w:tab w:val="left" w:pos="6521"/>
      </w:tabs>
      <w:rPr>
        <w:rFonts w:ascii="Arial" w:hAnsi="Arial" w:cs="Arial"/>
        <w:sz w:val="20"/>
        <w:u w:val="single"/>
      </w:rPr>
    </w:pPr>
    <w:r>
      <w:tab/>
    </w:r>
    <w:r w:rsidR="00C11A86">
      <w:rPr>
        <w:rFonts w:ascii="Arial" w:hAnsi="Arial" w:cs="Arial"/>
        <w:sz w:val="20"/>
        <w:u w:val="single"/>
      </w:rPr>
      <w:t>č.: 2024/19/</w:t>
    </w:r>
    <w:r w:rsidR="0060650F">
      <w:rPr>
        <w:rFonts w:ascii="Arial" w:hAnsi="Arial" w:cs="Arial"/>
        <w:sz w:val="20"/>
        <w:u w:val="single"/>
      </w:rPr>
      <w:t>0612</w:t>
    </w:r>
  </w:p>
  <w:p w14:paraId="1F868AE3" w14:textId="14097346" w:rsidR="00077382" w:rsidRDefault="000773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05AB"/>
    <w:multiLevelType w:val="hybridMultilevel"/>
    <w:tmpl w:val="853E17B2"/>
    <w:lvl w:ilvl="0" w:tplc="057E1D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30"/>
    <w:multiLevelType w:val="hybridMultilevel"/>
    <w:tmpl w:val="DB10A2D4"/>
    <w:lvl w:ilvl="0" w:tplc="51A23C6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CE0F76"/>
    <w:multiLevelType w:val="hybridMultilevel"/>
    <w:tmpl w:val="5EA420CC"/>
    <w:lvl w:ilvl="0" w:tplc="0F7A369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4D3806"/>
    <w:multiLevelType w:val="hybridMultilevel"/>
    <w:tmpl w:val="DF7A0C42"/>
    <w:lvl w:ilvl="0" w:tplc="E7E614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14EDB"/>
    <w:multiLevelType w:val="hybridMultilevel"/>
    <w:tmpl w:val="66564F66"/>
    <w:lvl w:ilvl="0" w:tplc="887CA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84229"/>
    <w:multiLevelType w:val="hybridMultilevel"/>
    <w:tmpl w:val="8732188A"/>
    <w:lvl w:ilvl="0" w:tplc="DA0445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2A7840"/>
    <w:multiLevelType w:val="hybridMultilevel"/>
    <w:tmpl w:val="2BFA740E"/>
    <w:lvl w:ilvl="0" w:tplc="9BB016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4E66"/>
    <w:multiLevelType w:val="hybridMultilevel"/>
    <w:tmpl w:val="2488E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829F1"/>
    <w:multiLevelType w:val="hybridMultilevel"/>
    <w:tmpl w:val="56206830"/>
    <w:lvl w:ilvl="0" w:tplc="E55A6E3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8E004F4"/>
    <w:multiLevelType w:val="hybridMultilevel"/>
    <w:tmpl w:val="58F88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70E15"/>
    <w:multiLevelType w:val="hybridMultilevel"/>
    <w:tmpl w:val="EB22F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6541A"/>
    <w:multiLevelType w:val="hybridMultilevel"/>
    <w:tmpl w:val="61962338"/>
    <w:lvl w:ilvl="0" w:tplc="8CAE600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D7C75"/>
    <w:multiLevelType w:val="hybridMultilevel"/>
    <w:tmpl w:val="FAE86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E72"/>
    <w:multiLevelType w:val="hybridMultilevel"/>
    <w:tmpl w:val="C01A1D42"/>
    <w:lvl w:ilvl="0" w:tplc="657CC798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6906025">
    <w:abstractNumId w:val="7"/>
  </w:num>
  <w:num w:numId="2" w16cid:durableId="402610725">
    <w:abstractNumId w:val="6"/>
  </w:num>
  <w:num w:numId="3" w16cid:durableId="1142893950">
    <w:abstractNumId w:val="9"/>
  </w:num>
  <w:num w:numId="4" w16cid:durableId="642076759">
    <w:abstractNumId w:val="2"/>
  </w:num>
  <w:num w:numId="5" w16cid:durableId="122383198">
    <w:abstractNumId w:val="10"/>
  </w:num>
  <w:num w:numId="6" w16cid:durableId="1207108319">
    <w:abstractNumId w:val="13"/>
  </w:num>
  <w:num w:numId="7" w16cid:durableId="1137141234">
    <w:abstractNumId w:val="8"/>
  </w:num>
  <w:num w:numId="8" w16cid:durableId="402798333">
    <w:abstractNumId w:val="4"/>
  </w:num>
  <w:num w:numId="9" w16cid:durableId="1461340867">
    <w:abstractNumId w:val="12"/>
  </w:num>
  <w:num w:numId="10" w16cid:durableId="334577385">
    <w:abstractNumId w:val="1"/>
  </w:num>
  <w:num w:numId="11" w16cid:durableId="1234463845">
    <w:abstractNumId w:val="11"/>
  </w:num>
  <w:num w:numId="12" w16cid:durableId="225338557">
    <w:abstractNumId w:val="0"/>
  </w:num>
  <w:num w:numId="13" w16cid:durableId="642194563">
    <w:abstractNumId w:val="5"/>
  </w:num>
  <w:num w:numId="14" w16cid:durableId="65542965">
    <w:abstractNumId w:val="3"/>
  </w:num>
  <w:num w:numId="15" w16cid:durableId="2042977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A0"/>
    <w:rsid w:val="00002771"/>
    <w:rsid w:val="00003DCE"/>
    <w:rsid w:val="00007395"/>
    <w:rsid w:val="00012D8B"/>
    <w:rsid w:val="00017737"/>
    <w:rsid w:val="0006412E"/>
    <w:rsid w:val="00067187"/>
    <w:rsid w:val="00073A4F"/>
    <w:rsid w:val="00077382"/>
    <w:rsid w:val="000A27B3"/>
    <w:rsid w:val="000A4BA5"/>
    <w:rsid w:val="000A74C8"/>
    <w:rsid w:val="000B62A2"/>
    <w:rsid w:val="000D446F"/>
    <w:rsid w:val="000E5428"/>
    <w:rsid w:val="000E58A0"/>
    <w:rsid w:val="000F6526"/>
    <w:rsid w:val="001061B6"/>
    <w:rsid w:val="001164BB"/>
    <w:rsid w:val="0012438F"/>
    <w:rsid w:val="00130019"/>
    <w:rsid w:val="00146B0B"/>
    <w:rsid w:val="001546C9"/>
    <w:rsid w:val="00155231"/>
    <w:rsid w:val="00165317"/>
    <w:rsid w:val="00174476"/>
    <w:rsid w:val="00195C52"/>
    <w:rsid w:val="001C44DF"/>
    <w:rsid w:val="001F1863"/>
    <w:rsid w:val="001F3E62"/>
    <w:rsid w:val="00206EE7"/>
    <w:rsid w:val="002140B1"/>
    <w:rsid w:val="00216591"/>
    <w:rsid w:val="00220B86"/>
    <w:rsid w:val="00234639"/>
    <w:rsid w:val="00245253"/>
    <w:rsid w:val="002579E4"/>
    <w:rsid w:val="002671B6"/>
    <w:rsid w:val="00274F13"/>
    <w:rsid w:val="002A659E"/>
    <w:rsid w:val="002B052E"/>
    <w:rsid w:val="002D0190"/>
    <w:rsid w:val="002F003F"/>
    <w:rsid w:val="0030179F"/>
    <w:rsid w:val="00306E75"/>
    <w:rsid w:val="00321598"/>
    <w:rsid w:val="00324E26"/>
    <w:rsid w:val="00340BF6"/>
    <w:rsid w:val="00346499"/>
    <w:rsid w:val="003A446C"/>
    <w:rsid w:val="003A604F"/>
    <w:rsid w:val="003A6D2F"/>
    <w:rsid w:val="003B723B"/>
    <w:rsid w:val="0040398D"/>
    <w:rsid w:val="00412261"/>
    <w:rsid w:val="0042516B"/>
    <w:rsid w:val="00426D8E"/>
    <w:rsid w:val="004320C1"/>
    <w:rsid w:val="00461653"/>
    <w:rsid w:val="00462341"/>
    <w:rsid w:val="004647C2"/>
    <w:rsid w:val="00473CE4"/>
    <w:rsid w:val="00474D17"/>
    <w:rsid w:val="00485A12"/>
    <w:rsid w:val="004863A9"/>
    <w:rsid w:val="0049632A"/>
    <w:rsid w:val="004A4F02"/>
    <w:rsid w:val="004A4FBA"/>
    <w:rsid w:val="004D3138"/>
    <w:rsid w:val="004E4155"/>
    <w:rsid w:val="004F486E"/>
    <w:rsid w:val="005402BD"/>
    <w:rsid w:val="005438CA"/>
    <w:rsid w:val="005466C4"/>
    <w:rsid w:val="00551741"/>
    <w:rsid w:val="00560DC2"/>
    <w:rsid w:val="00576CCB"/>
    <w:rsid w:val="00596C9A"/>
    <w:rsid w:val="005A60D0"/>
    <w:rsid w:val="005A7AC9"/>
    <w:rsid w:val="005B4BAE"/>
    <w:rsid w:val="00603D46"/>
    <w:rsid w:val="0060650F"/>
    <w:rsid w:val="00615B00"/>
    <w:rsid w:val="00616B09"/>
    <w:rsid w:val="00623AEA"/>
    <w:rsid w:val="00630A84"/>
    <w:rsid w:val="00636897"/>
    <w:rsid w:val="00640231"/>
    <w:rsid w:val="006434D5"/>
    <w:rsid w:val="0064652E"/>
    <w:rsid w:val="00660848"/>
    <w:rsid w:val="00664518"/>
    <w:rsid w:val="006672E1"/>
    <w:rsid w:val="00676F6E"/>
    <w:rsid w:val="006874C8"/>
    <w:rsid w:val="00690E6D"/>
    <w:rsid w:val="00692B0F"/>
    <w:rsid w:val="006A3149"/>
    <w:rsid w:val="006A718C"/>
    <w:rsid w:val="006B6FD0"/>
    <w:rsid w:val="006C49A2"/>
    <w:rsid w:val="006D2ABF"/>
    <w:rsid w:val="006D5791"/>
    <w:rsid w:val="006E38F1"/>
    <w:rsid w:val="006F5168"/>
    <w:rsid w:val="00700B1C"/>
    <w:rsid w:val="007118B6"/>
    <w:rsid w:val="007254FB"/>
    <w:rsid w:val="00726710"/>
    <w:rsid w:val="00727EDE"/>
    <w:rsid w:val="00727F94"/>
    <w:rsid w:val="00783549"/>
    <w:rsid w:val="00783A65"/>
    <w:rsid w:val="00790EC6"/>
    <w:rsid w:val="007A79A9"/>
    <w:rsid w:val="007B3B41"/>
    <w:rsid w:val="007C1C5C"/>
    <w:rsid w:val="007C2A3E"/>
    <w:rsid w:val="007D1E76"/>
    <w:rsid w:val="007D517D"/>
    <w:rsid w:val="007E480F"/>
    <w:rsid w:val="007F1398"/>
    <w:rsid w:val="00821B22"/>
    <w:rsid w:val="008360AE"/>
    <w:rsid w:val="0084092A"/>
    <w:rsid w:val="00847639"/>
    <w:rsid w:val="008523F0"/>
    <w:rsid w:val="00852ABA"/>
    <w:rsid w:val="008553CF"/>
    <w:rsid w:val="0086262F"/>
    <w:rsid w:val="0087251C"/>
    <w:rsid w:val="008C7119"/>
    <w:rsid w:val="008D291F"/>
    <w:rsid w:val="008F5FDC"/>
    <w:rsid w:val="00904047"/>
    <w:rsid w:val="00917A83"/>
    <w:rsid w:val="00922F9D"/>
    <w:rsid w:val="00931A33"/>
    <w:rsid w:val="00935BE4"/>
    <w:rsid w:val="0095446E"/>
    <w:rsid w:val="009D2402"/>
    <w:rsid w:val="009D552B"/>
    <w:rsid w:val="009D6658"/>
    <w:rsid w:val="009E4367"/>
    <w:rsid w:val="00A475E5"/>
    <w:rsid w:val="00A70C5C"/>
    <w:rsid w:val="00A94B24"/>
    <w:rsid w:val="00AA16EF"/>
    <w:rsid w:val="00AA2C51"/>
    <w:rsid w:val="00AA4ACA"/>
    <w:rsid w:val="00AB4A18"/>
    <w:rsid w:val="00AB5B2D"/>
    <w:rsid w:val="00AB7275"/>
    <w:rsid w:val="00AD1198"/>
    <w:rsid w:val="00B155C1"/>
    <w:rsid w:val="00B32549"/>
    <w:rsid w:val="00B529D7"/>
    <w:rsid w:val="00BA0E30"/>
    <w:rsid w:val="00BA1FF6"/>
    <w:rsid w:val="00BE26FE"/>
    <w:rsid w:val="00BE2B79"/>
    <w:rsid w:val="00BF609E"/>
    <w:rsid w:val="00C11A86"/>
    <w:rsid w:val="00C13CD8"/>
    <w:rsid w:val="00C16427"/>
    <w:rsid w:val="00C2383F"/>
    <w:rsid w:val="00C4604C"/>
    <w:rsid w:val="00C471B5"/>
    <w:rsid w:val="00C9535F"/>
    <w:rsid w:val="00CB387A"/>
    <w:rsid w:val="00CC47BF"/>
    <w:rsid w:val="00CD4563"/>
    <w:rsid w:val="00CD5A4F"/>
    <w:rsid w:val="00CE11D8"/>
    <w:rsid w:val="00CF53BD"/>
    <w:rsid w:val="00D06E65"/>
    <w:rsid w:val="00D20DE4"/>
    <w:rsid w:val="00D24223"/>
    <w:rsid w:val="00D47851"/>
    <w:rsid w:val="00D53B57"/>
    <w:rsid w:val="00D66D36"/>
    <w:rsid w:val="00D66F06"/>
    <w:rsid w:val="00D72B76"/>
    <w:rsid w:val="00D84CC0"/>
    <w:rsid w:val="00DB02E6"/>
    <w:rsid w:val="00DE67E4"/>
    <w:rsid w:val="00DF343F"/>
    <w:rsid w:val="00DF5215"/>
    <w:rsid w:val="00DF6B8B"/>
    <w:rsid w:val="00E009B1"/>
    <w:rsid w:val="00E105C3"/>
    <w:rsid w:val="00E12CB3"/>
    <w:rsid w:val="00E1446E"/>
    <w:rsid w:val="00E16F4C"/>
    <w:rsid w:val="00E237E2"/>
    <w:rsid w:val="00E2387B"/>
    <w:rsid w:val="00E26FF1"/>
    <w:rsid w:val="00E436B4"/>
    <w:rsid w:val="00E57FBE"/>
    <w:rsid w:val="00E640BF"/>
    <w:rsid w:val="00E65371"/>
    <w:rsid w:val="00E65573"/>
    <w:rsid w:val="00E67DB1"/>
    <w:rsid w:val="00E76ED4"/>
    <w:rsid w:val="00E825C7"/>
    <w:rsid w:val="00EA2A87"/>
    <w:rsid w:val="00EB0337"/>
    <w:rsid w:val="00EC55B8"/>
    <w:rsid w:val="00EC7319"/>
    <w:rsid w:val="00EE151F"/>
    <w:rsid w:val="00EE2995"/>
    <w:rsid w:val="00EE74D7"/>
    <w:rsid w:val="00EF6260"/>
    <w:rsid w:val="00F146FF"/>
    <w:rsid w:val="00F1767F"/>
    <w:rsid w:val="00F21072"/>
    <w:rsid w:val="00F315D9"/>
    <w:rsid w:val="00F62FBB"/>
    <w:rsid w:val="00F64F36"/>
    <w:rsid w:val="00F679D7"/>
    <w:rsid w:val="00FA29DC"/>
    <w:rsid w:val="00FD7C16"/>
    <w:rsid w:val="00FE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6515B"/>
  <w15:docId w15:val="{D88110C3-3081-48E5-8DFC-86D15566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8A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E58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58A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E58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E58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E58A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0E58A0"/>
  </w:style>
  <w:style w:type="paragraph" w:styleId="Textbubliny">
    <w:name w:val="Balloon Text"/>
    <w:basedOn w:val="Normln"/>
    <w:link w:val="TextbublinyChar"/>
    <w:uiPriority w:val="99"/>
    <w:semiHidden/>
    <w:unhideWhenUsed/>
    <w:rsid w:val="004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86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1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11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11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1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1D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18C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077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77382"/>
  </w:style>
  <w:style w:type="paragraph" w:styleId="Zpat">
    <w:name w:val="footer"/>
    <w:basedOn w:val="Normln"/>
    <w:link w:val="ZpatChar"/>
    <w:uiPriority w:val="99"/>
    <w:unhideWhenUsed/>
    <w:rsid w:val="00077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382"/>
  </w:style>
  <w:style w:type="paragraph" w:customStyle="1" w:styleId="Default">
    <w:name w:val="Default"/>
    <w:qFormat/>
    <w:rsid w:val="00922F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66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F61F738ADB146ACBBDAAFD781526F" ma:contentTypeVersion="14" ma:contentTypeDescription="Vytvoří nový dokument" ma:contentTypeScope="" ma:versionID="654d8efaf6902b83b1e3b14c70c5ae00">
  <xsd:schema xmlns:xsd="http://www.w3.org/2001/XMLSchema" xmlns:xs="http://www.w3.org/2001/XMLSchema" xmlns:p="http://schemas.microsoft.com/office/2006/metadata/properties" xmlns:ns3="2c5069bb-3490-4c2a-9d3c-e6c7cb668331" xmlns:ns4="6af81bb3-5d0c-426f-ae4a-84d42d69b0f4" targetNamespace="http://schemas.microsoft.com/office/2006/metadata/properties" ma:root="true" ma:fieldsID="ab5c180b440392545e62752efcfb7b0a" ns3:_="" ns4:_="">
    <xsd:import namespace="2c5069bb-3490-4c2a-9d3c-e6c7cb668331"/>
    <xsd:import namespace="6af81bb3-5d0c-426f-ae4a-84d42d69b0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69bb-3490-4c2a-9d3c-e6c7cb668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81bb3-5d0c-426f-ae4a-84d42d69b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6D3CC-1889-4990-B6F2-5433F6943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8DBEF-F902-41BF-815F-F890DCC97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69bb-3490-4c2a-9d3c-e6c7cb668331"/>
    <ds:schemaRef ds:uri="6af81bb3-5d0c-426f-ae4a-84d42d69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53454-79FF-4DC7-99C5-D8B150B19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3D7C38-7962-4010-B93D-4C55955F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1433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Štverková</dc:creator>
  <cp:lastModifiedBy>Vodičková Anna</cp:lastModifiedBy>
  <cp:revision>17</cp:revision>
  <cp:lastPrinted>2024-08-02T12:14:00Z</cp:lastPrinted>
  <dcterms:created xsi:type="dcterms:W3CDTF">2024-06-27T14:16:00Z</dcterms:created>
  <dcterms:modified xsi:type="dcterms:W3CDTF">2024-09-11T07:57:00Z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0x0101005C4F61F738ADB146ACBBDAAFD781526F</vt:lpwstr>
  </property>
</Properties>
</file>