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D08" w:rsidRPr="00F909ED" w:rsidRDefault="00642D08" w:rsidP="00642D08">
      <w:pPr>
        <w:pStyle w:val="Podnadpis2"/>
        <w:spacing w:before="0" w:after="0"/>
        <w:outlineLvl w:val="0"/>
        <w:rPr>
          <w:rFonts w:ascii="Arial" w:hAnsi="Arial" w:cs="Arial"/>
          <w:b/>
          <w:spacing w:val="206"/>
          <w:szCs w:val="32"/>
        </w:rPr>
      </w:pPr>
      <w:r>
        <w:rPr>
          <w:rFonts w:ascii="Arial" w:hAnsi="Arial" w:cs="Arial"/>
          <w:b/>
          <w:spacing w:val="206"/>
          <w:szCs w:val="32"/>
        </w:rPr>
        <w:t>Dodatek č.</w:t>
      </w:r>
      <w:r w:rsidR="00C46860">
        <w:rPr>
          <w:rFonts w:ascii="Arial" w:hAnsi="Arial" w:cs="Arial"/>
          <w:b/>
          <w:spacing w:val="206"/>
          <w:szCs w:val="32"/>
        </w:rPr>
        <w:t>2</w:t>
      </w:r>
    </w:p>
    <w:p w:rsidR="00642D08" w:rsidRDefault="00642D08" w:rsidP="00E44948">
      <w:pPr>
        <w:pStyle w:val="Podnadpis1"/>
        <w:pBdr>
          <w:bottom w:val="single" w:sz="6" w:space="1" w:color="auto"/>
        </w:pBdr>
        <w:tabs>
          <w:tab w:val="left" w:pos="567"/>
        </w:tabs>
        <w:spacing w:before="0" w:after="0"/>
        <w:jc w:val="left"/>
        <w:rPr>
          <w:rFonts w:ascii="Arial" w:hAnsi="Arial" w:cs="Arial"/>
          <w:sz w:val="20"/>
          <w:szCs w:val="20"/>
        </w:rPr>
      </w:pPr>
    </w:p>
    <w:p w:rsidR="000456C7" w:rsidRPr="0092705B" w:rsidRDefault="00642D08" w:rsidP="000C1C57">
      <w:pPr>
        <w:pStyle w:val="Podnadpis1"/>
        <w:pBdr>
          <w:bottom w:val="single" w:sz="6" w:space="1" w:color="auto"/>
        </w:pBdr>
        <w:tabs>
          <w:tab w:val="left" w:pos="567"/>
        </w:tabs>
        <w:spacing w:before="0"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ke smlouvě o dílo </w:t>
      </w:r>
      <w:r w:rsidR="000716AC">
        <w:rPr>
          <w:rFonts w:ascii="Arial" w:hAnsi="Arial" w:cs="Arial"/>
          <w:sz w:val="20"/>
          <w:szCs w:val="20"/>
        </w:rPr>
        <w:t xml:space="preserve">vedené u objednatele pod </w:t>
      </w:r>
      <w:r>
        <w:rPr>
          <w:rFonts w:ascii="Arial" w:hAnsi="Arial" w:cs="Arial"/>
          <w:sz w:val="20"/>
          <w:szCs w:val="20"/>
        </w:rPr>
        <w:t xml:space="preserve">č. </w:t>
      </w:r>
      <w:r w:rsidR="003F29F6">
        <w:rPr>
          <w:rFonts w:ascii="Arial" w:hAnsi="Arial" w:cs="Arial"/>
          <w:sz w:val="20"/>
          <w:szCs w:val="20"/>
        </w:rPr>
        <w:t>1330</w:t>
      </w:r>
      <w:r>
        <w:rPr>
          <w:rFonts w:ascii="Arial" w:hAnsi="Arial" w:cs="Arial"/>
          <w:sz w:val="20"/>
          <w:szCs w:val="20"/>
        </w:rPr>
        <w:t>/ORM/20</w:t>
      </w:r>
      <w:r w:rsidR="00B56CBB">
        <w:rPr>
          <w:rFonts w:ascii="Arial" w:hAnsi="Arial" w:cs="Arial"/>
          <w:sz w:val="20"/>
          <w:szCs w:val="20"/>
        </w:rPr>
        <w:t>2</w:t>
      </w:r>
      <w:r w:rsidR="009708D0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 </w:t>
      </w:r>
      <w:r w:rsidR="00CE33B8">
        <w:rPr>
          <w:rFonts w:ascii="Arial" w:hAnsi="Arial" w:cs="Arial"/>
          <w:sz w:val="20"/>
          <w:szCs w:val="20"/>
        </w:rPr>
        <w:t xml:space="preserve">ze </w:t>
      </w:r>
      <w:r>
        <w:rPr>
          <w:rFonts w:ascii="Arial" w:hAnsi="Arial" w:cs="Arial"/>
          <w:sz w:val="20"/>
          <w:szCs w:val="20"/>
        </w:rPr>
        <w:t xml:space="preserve">dne </w:t>
      </w:r>
      <w:r w:rsidR="003F29F6">
        <w:rPr>
          <w:rFonts w:ascii="Arial" w:hAnsi="Arial" w:cs="Arial"/>
          <w:sz w:val="20"/>
          <w:szCs w:val="20"/>
        </w:rPr>
        <w:t>3</w:t>
      </w:r>
      <w:r w:rsidR="0092705B">
        <w:rPr>
          <w:rFonts w:ascii="Arial" w:hAnsi="Arial" w:cs="Arial"/>
          <w:sz w:val="20"/>
          <w:szCs w:val="20"/>
        </w:rPr>
        <w:t xml:space="preserve">. </w:t>
      </w:r>
      <w:r w:rsidR="003F29F6">
        <w:rPr>
          <w:rFonts w:ascii="Arial" w:hAnsi="Arial" w:cs="Arial"/>
          <w:sz w:val="20"/>
          <w:szCs w:val="20"/>
        </w:rPr>
        <w:t>10</w:t>
      </w:r>
      <w:r w:rsidR="0092705B">
        <w:rPr>
          <w:rFonts w:ascii="Arial" w:hAnsi="Arial" w:cs="Arial"/>
          <w:sz w:val="20"/>
          <w:szCs w:val="20"/>
        </w:rPr>
        <w:t>. 20</w:t>
      </w:r>
      <w:r w:rsidR="00B56CBB">
        <w:rPr>
          <w:rFonts w:ascii="Arial" w:hAnsi="Arial" w:cs="Arial"/>
          <w:sz w:val="20"/>
          <w:szCs w:val="20"/>
        </w:rPr>
        <w:t>2</w:t>
      </w:r>
      <w:r w:rsidR="009708D0">
        <w:rPr>
          <w:rFonts w:ascii="Arial" w:hAnsi="Arial" w:cs="Arial"/>
          <w:sz w:val="20"/>
          <w:szCs w:val="20"/>
        </w:rPr>
        <w:t>3</w:t>
      </w:r>
      <w:r w:rsidR="009A3075">
        <w:rPr>
          <w:rFonts w:ascii="Arial" w:hAnsi="Arial" w:cs="Arial"/>
          <w:sz w:val="20"/>
          <w:szCs w:val="20"/>
        </w:rPr>
        <w:t xml:space="preserve"> </w:t>
      </w:r>
      <w:r w:rsidR="00DB657A">
        <w:rPr>
          <w:rFonts w:ascii="Arial" w:hAnsi="Arial" w:cs="Arial"/>
          <w:sz w:val="20"/>
          <w:szCs w:val="20"/>
        </w:rPr>
        <w:t xml:space="preserve">ve znění dodatku č. 1 ze dne </w:t>
      </w:r>
      <w:r w:rsidR="001F725F">
        <w:rPr>
          <w:rFonts w:ascii="Arial" w:hAnsi="Arial" w:cs="Arial"/>
          <w:sz w:val="20"/>
          <w:szCs w:val="20"/>
        </w:rPr>
        <w:t>30. 8.</w:t>
      </w:r>
      <w:r w:rsidR="00DB657A">
        <w:rPr>
          <w:rFonts w:ascii="Arial" w:hAnsi="Arial" w:cs="Arial"/>
          <w:sz w:val="20"/>
          <w:szCs w:val="20"/>
        </w:rPr>
        <w:t xml:space="preserve"> 2024 </w:t>
      </w:r>
      <w:r w:rsidR="000214C1">
        <w:rPr>
          <w:rFonts w:ascii="Arial" w:hAnsi="Arial" w:cs="Arial"/>
          <w:sz w:val="20"/>
          <w:szCs w:val="20"/>
        </w:rPr>
        <w:t xml:space="preserve">uzavřené </w:t>
      </w:r>
      <w:r w:rsidR="00153B3C" w:rsidRPr="00D61E25">
        <w:rPr>
          <w:rFonts w:ascii="Arial" w:hAnsi="Arial" w:cs="Arial"/>
          <w:sz w:val="20"/>
          <w:szCs w:val="20"/>
        </w:rPr>
        <w:t>dle</w:t>
      </w:r>
      <w:r w:rsidR="009A3075">
        <w:rPr>
          <w:rFonts w:ascii="Arial" w:hAnsi="Arial" w:cs="Arial"/>
          <w:sz w:val="20"/>
          <w:szCs w:val="20"/>
        </w:rPr>
        <w:t xml:space="preserve"> </w:t>
      </w:r>
      <w:r w:rsidR="00153B3C" w:rsidRPr="00D61E25">
        <w:rPr>
          <w:rFonts w:ascii="Arial" w:hAnsi="Arial" w:cs="Arial"/>
          <w:sz w:val="20"/>
          <w:szCs w:val="20"/>
        </w:rPr>
        <w:t xml:space="preserve">§ </w:t>
      </w:r>
      <w:r w:rsidR="0047589C">
        <w:rPr>
          <w:rFonts w:ascii="Arial" w:hAnsi="Arial" w:cs="Arial"/>
          <w:sz w:val="20"/>
          <w:szCs w:val="20"/>
        </w:rPr>
        <w:t>2586</w:t>
      </w:r>
      <w:r w:rsidR="0047589C" w:rsidRPr="00D61E25">
        <w:rPr>
          <w:rFonts w:ascii="Arial" w:hAnsi="Arial" w:cs="Arial"/>
          <w:sz w:val="20"/>
          <w:szCs w:val="20"/>
        </w:rPr>
        <w:t xml:space="preserve"> </w:t>
      </w:r>
      <w:r w:rsidR="00153B3C" w:rsidRPr="00D61E25">
        <w:rPr>
          <w:rFonts w:ascii="Arial" w:hAnsi="Arial" w:cs="Arial"/>
          <w:sz w:val="20"/>
          <w:szCs w:val="20"/>
        </w:rPr>
        <w:t>a násl. zákona č.</w:t>
      </w:r>
      <w:r w:rsidR="0047589C">
        <w:rPr>
          <w:rFonts w:ascii="Arial" w:hAnsi="Arial" w:cs="Arial"/>
          <w:sz w:val="20"/>
          <w:szCs w:val="20"/>
        </w:rPr>
        <w:t>89/2012 Sb., občanský zákoník, v platném znění</w:t>
      </w:r>
      <w:r>
        <w:rPr>
          <w:rFonts w:ascii="Arial" w:hAnsi="Arial" w:cs="Arial"/>
          <w:sz w:val="20"/>
          <w:szCs w:val="20"/>
        </w:rPr>
        <w:t xml:space="preserve"> a v souladu s usnesením Rady města Jihlavy č</w:t>
      </w:r>
      <w:r w:rsidR="001F725F">
        <w:rPr>
          <w:rFonts w:ascii="Arial" w:hAnsi="Arial" w:cs="Arial"/>
          <w:sz w:val="20"/>
          <w:szCs w:val="20"/>
        </w:rPr>
        <w:t>. 2695</w:t>
      </w:r>
      <w:r w:rsidR="003D6897">
        <w:rPr>
          <w:rFonts w:ascii="Arial" w:hAnsi="Arial" w:cs="Arial"/>
          <w:sz w:val="20"/>
          <w:szCs w:val="20"/>
        </w:rPr>
        <w:t>/</w:t>
      </w:r>
      <w:r w:rsidR="00CA36F7">
        <w:rPr>
          <w:rFonts w:ascii="Arial" w:hAnsi="Arial" w:cs="Arial"/>
          <w:sz w:val="20"/>
          <w:szCs w:val="20"/>
        </w:rPr>
        <w:t>2</w:t>
      </w:r>
      <w:r w:rsidR="003F29F6">
        <w:rPr>
          <w:rFonts w:ascii="Arial" w:hAnsi="Arial" w:cs="Arial"/>
          <w:sz w:val="20"/>
          <w:szCs w:val="20"/>
        </w:rPr>
        <w:t>4</w:t>
      </w:r>
      <w:r w:rsidR="0092705B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RM ze dne </w:t>
      </w:r>
      <w:r w:rsidR="00A35F26">
        <w:rPr>
          <w:rFonts w:ascii="Arial" w:hAnsi="Arial" w:cs="Arial"/>
          <w:sz w:val="20"/>
          <w:szCs w:val="20"/>
        </w:rPr>
        <w:br/>
      </w:r>
      <w:r w:rsidR="001F725F">
        <w:rPr>
          <w:rFonts w:ascii="Arial" w:hAnsi="Arial" w:cs="Arial"/>
          <w:sz w:val="20"/>
          <w:szCs w:val="20"/>
        </w:rPr>
        <w:t>5</w:t>
      </w:r>
      <w:r w:rsidR="00B30E8A">
        <w:rPr>
          <w:rFonts w:ascii="Arial" w:hAnsi="Arial" w:cs="Arial"/>
          <w:sz w:val="20"/>
          <w:szCs w:val="20"/>
        </w:rPr>
        <w:t xml:space="preserve">. </w:t>
      </w:r>
      <w:r w:rsidR="001F725F">
        <w:rPr>
          <w:rFonts w:ascii="Arial" w:hAnsi="Arial" w:cs="Arial"/>
          <w:sz w:val="20"/>
          <w:szCs w:val="20"/>
        </w:rPr>
        <w:t>9</w:t>
      </w:r>
      <w:r w:rsidR="00B30E8A">
        <w:rPr>
          <w:rFonts w:ascii="Arial" w:hAnsi="Arial" w:cs="Arial"/>
          <w:sz w:val="20"/>
          <w:szCs w:val="20"/>
        </w:rPr>
        <w:t>.</w:t>
      </w:r>
      <w:r w:rsidR="00D87D9A">
        <w:rPr>
          <w:rFonts w:ascii="Arial" w:hAnsi="Arial" w:cs="Arial"/>
          <w:sz w:val="20"/>
          <w:szCs w:val="20"/>
        </w:rPr>
        <w:t xml:space="preserve"> </w:t>
      </w:r>
      <w:r w:rsidR="002C0458">
        <w:rPr>
          <w:rFonts w:ascii="Arial" w:hAnsi="Arial" w:cs="Arial"/>
          <w:sz w:val="20"/>
          <w:szCs w:val="20"/>
        </w:rPr>
        <w:t>20</w:t>
      </w:r>
      <w:r w:rsidR="00CA36F7">
        <w:rPr>
          <w:rFonts w:ascii="Arial" w:hAnsi="Arial" w:cs="Arial"/>
          <w:sz w:val="20"/>
          <w:szCs w:val="20"/>
        </w:rPr>
        <w:t>2</w:t>
      </w:r>
      <w:r w:rsidR="003F29F6">
        <w:rPr>
          <w:rFonts w:ascii="Arial" w:hAnsi="Arial" w:cs="Arial"/>
          <w:sz w:val="20"/>
          <w:szCs w:val="20"/>
        </w:rPr>
        <w:t>4</w:t>
      </w:r>
      <w:r w:rsidR="00BD0FD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 w:rsidR="00381820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týkající se akce:</w:t>
      </w:r>
      <w:r w:rsidR="000456C7" w:rsidRPr="0092705B">
        <w:rPr>
          <w:rFonts w:ascii="Arial" w:hAnsi="Arial" w:cs="Arial"/>
          <w:sz w:val="20"/>
          <w:szCs w:val="20"/>
        </w:rPr>
        <w:t xml:space="preserve"> </w:t>
      </w:r>
      <w:r w:rsidR="00434520">
        <w:rPr>
          <w:rFonts w:ascii="Arial" w:hAnsi="Arial" w:cs="Arial"/>
          <w:sz w:val="20"/>
          <w:szCs w:val="20"/>
        </w:rPr>
        <w:br/>
      </w:r>
      <w:r w:rsidR="000456C7" w:rsidRPr="0092705B">
        <w:rPr>
          <w:rFonts w:ascii="Arial" w:hAnsi="Arial" w:cs="Arial"/>
          <w:sz w:val="20"/>
          <w:szCs w:val="20"/>
        </w:rPr>
        <w:t>„</w:t>
      </w:r>
      <w:r w:rsidR="003F29F6">
        <w:rPr>
          <w:rFonts w:ascii="Arial" w:hAnsi="Arial" w:cs="Arial"/>
          <w:b/>
          <w:sz w:val="20"/>
          <w:szCs w:val="20"/>
        </w:rPr>
        <w:t>Rekonstrukce ul. Hybrálecká a Červené Domky – I. etapa</w:t>
      </w:r>
      <w:r w:rsidR="000456C7" w:rsidRPr="0092705B">
        <w:rPr>
          <w:rFonts w:ascii="Arial" w:hAnsi="Arial" w:cs="Arial"/>
          <w:sz w:val="20"/>
          <w:szCs w:val="20"/>
        </w:rPr>
        <w:t>“</w:t>
      </w:r>
    </w:p>
    <w:p w:rsidR="000456C7" w:rsidRDefault="000456C7" w:rsidP="00FF52C9">
      <w:pPr>
        <w:pStyle w:val="Odstavec"/>
        <w:numPr>
          <w:ilvl w:val="0"/>
          <w:numId w:val="3"/>
        </w:numPr>
        <w:tabs>
          <w:tab w:val="left" w:pos="567"/>
        </w:tabs>
        <w:ind w:left="0" w:firstLine="0"/>
        <w:jc w:val="center"/>
        <w:rPr>
          <w:rFonts w:ascii="Arial" w:hAnsi="Arial" w:cs="Arial"/>
          <w:szCs w:val="22"/>
          <w:u w:val="single"/>
        </w:rPr>
      </w:pPr>
      <w:r w:rsidRPr="007E03E1">
        <w:rPr>
          <w:rFonts w:ascii="Arial" w:hAnsi="Arial" w:cs="Arial"/>
          <w:b/>
          <w:szCs w:val="22"/>
          <w:u w:val="single"/>
        </w:rPr>
        <w:t>SMLUVNÍ STRANY</w:t>
      </w:r>
    </w:p>
    <w:p w:rsidR="000716AC" w:rsidRPr="007E03E1" w:rsidRDefault="000716AC" w:rsidP="007E03E1">
      <w:pPr>
        <w:pStyle w:val="Odstavec"/>
        <w:tabs>
          <w:tab w:val="left" w:pos="567"/>
        </w:tabs>
        <w:ind w:firstLine="0"/>
        <w:rPr>
          <w:rFonts w:ascii="Arial" w:hAnsi="Arial" w:cs="Arial"/>
          <w:szCs w:val="22"/>
          <w:u w:val="single"/>
        </w:rPr>
      </w:pPr>
    </w:p>
    <w:p w:rsidR="000456C7" w:rsidRPr="0092705B" w:rsidRDefault="000456C7" w:rsidP="00FF52C9">
      <w:pPr>
        <w:pStyle w:val="Nadpis2"/>
        <w:keepLines/>
        <w:numPr>
          <w:ilvl w:val="0"/>
          <w:numId w:val="5"/>
        </w:numPr>
        <w:overflowPunct/>
        <w:autoSpaceDE/>
        <w:autoSpaceDN/>
        <w:adjustRightInd/>
        <w:spacing w:after="60"/>
        <w:ind w:left="426" w:hanging="426"/>
        <w:textAlignment w:val="auto"/>
        <w:rPr>
          <w:rFonts w:ascii="Arial" w:hAnsi="Arial" w:cs="Arial"/>
          <w:sz w:val="20"/>
          <w:szCs w:val="20"/>
        </w:rPr>
      </w:pPr>
      <w:r w:rsidRPr="0092705B">
        <w:rPr>
          <w:rFonts w:ascii="Arial" w:hAnsi="Arial" w:cs="Arial"/>
          <w:b w:val="0"/>
          <w:sz w:val="20"/>
          <w:szCs w:val="20"/>
        </w:rPr>
        <w:t>Objednatel:</w:t>
      </w:r>
      <w:r w:rsidR="00D87D9A">
        <w:rPr>
          <w:rFonts w:ascii="Arial" w:hAnsi="Arial" w:cs="Arial"/>
          <w:sz w:val="20"/>
          <w:szCs w:val="20"/>
        </w:rPr>
        <w:t xml:space="preserve"> </w:t>
      </w:r>
      <w:r w:rsidR="00D87D9A">
        <w:rPr>
          <w:rFonts w:ascii="Arial" w:hAnsi="Arial" w:cs="Arial"/>
          <w:sz w:val="20"/>
          <w:szCs w:val="20"/>
        </w:rPr>
        <w:tab/>
      </w:r>
      <w:r w:rsidR="00D87D9A">
        <w:rPr>
          <w:rFonts w:ascii="Arial" w:hAnsi="Arial" w:cs="Arial"/>
          <w:sz w:val="20"/>
          <w:szCs w:val="20"/>
        </w:rPr>
        <w:tab/>
      </w:r>
      <w:r w:rsidRPr="0092705B">
        <w:rPr>
          <w:rFonts w:ascii="Arial" w:hAnsi="Arial" w:cs="Arial"/>
          <w:sz w:val="20"/>
          <w:szCs w:val="20"/>
        </w:rPr>
        <w:t>Statutární město Jihlava</w:t>
      </w:r>
    </w:p>
    <w:p w:rsidR="000456C7" w:rsidRPr="0092705B" w:rsidRDefault="000456C7" w:rsidP="00442ACA">
      <w:pPr>
        <w:pStyle w:val="Nadpis2"/>
        <w:numPr>
          <w:ilvl w:val="0"/>
          <w:numId w:val="0"/>
        </w:numPr>
        <w:spacing w:after="60"/>
        <w:ind w:left="426"/>
        <w:rPr>
          <w:rFonts w:ascii="Arial" w:hAnsi="Arial" w:cs="Arial"/>
          <w:b w:val="0"/>
          <w:sz w:val="20"/>
          <w:szCs w:val="20"/>
        </w:rPr>
      </w:pPr>
      <w:r w:rsidRPr="0092705B">
        <w:rPr>
          <w:rFonts w:ascii="Arial" w:hAnsi="Arial" w:cs="Arial"/>
          <w:b w:val="0"/>
          <w:sz w:val="20"/>
          <w:szCs w:val="20"/>
        </w:rPr>
        <w:t>se sídlem:</w:t>
      </w:r>
      <w:r w:rsidRPr="0092705B">
        <w:rPr>
          <w:rFonts w:ascii="Arial" w:hAnsi="Arial" w:cs="Arial"/>
          <w:b w:val="0"/>
          <w:sz w:val="20"/>
          <w:szCs w:val="20"/>
        </w:rPr>
        <w:tab/>
      </w:r>
      <w:r w:rsidRPr="0092705B">
        <w:rPr>
          <w:rFonts w:ascii="Arial" w:hAnsi="Arial" w:cs="Arial"/>
          <w:b w:val="0"/>
          <w:sz w:val="20"/>
          <w:szCs w:val="20"/>
        </w:rPr>
        <w:tab/>
      </w:r>
      <w:r w:rsidR="00BD0FD1">
        <w:rPr>
          <w:rFonts w:ascii="Arial" w:hAnsi="Arial" w:cs="Arial"/>
          <w:b w:val="0"/>
          <w:sz w:val="20"/>
          <w:szCs w:val="20"/>
        </w:rPr>
        <w:tab/>
      </w:r>
      <w:r w:rsidRPr="0092705B">
        <w:rPr>
          <w:rFonts w:ascii="Arial" w:hAnsi="Arial" w:cs="Arial"/>
          <w:b w:val="0"/>
          <w:sz w:val="20"/>
          <w:szCs w:val="20"/>
        </w:rPr>
        <w:t>Masarykovo nám. č. 97/1, 586 01 Jihlava</w:t>
      </w:r>
    </w:p>
    <w:p w:rsidR="000456C7" w:rsidRPr="0092705B" w:rsidRDefault="000456C7" w:rsidP="00442ACA">
      <w:pPr>
        <w:pStyle w:val="Nadpis2"/>
        <w:numPr>
          <w:ilvl w:val="0"/>
          <w:numId w:val="0"/>
        </w:numPr>
        <w:spacing w:after="60"/>
        <w:ind w:left="426"/>
        <w:rPr>
          <w:rFonts w:ascii="Arial" w:hAnsi="Arial" w:cs="Arial"/>
          <w:b w:val="0"/>
          <w:sz w:val="20"/>
          <w:szCs w:val="20"/>
        </w:rPr>
      </w:pPr>
      <w:r w:rsidRPr="0092705B">
        <w:rPr>
          <w:rFonts w:ascii="Arial" w:hAnsi="Arial" w:cs="Arial"/>
          <w:b w:val="0"/>
          <w:sz w:val="20"/>
          <w:szCs w:val="20"/>
        </w:rPr>
        <w:t>zastoupený:</w:t>
      </w:r>
      <w:r w:rsidRPr="0092705B">
        <w:rPr>
          <w:rFonts w:ascii="Arial" w:hAnsi="Arial" w:cs="Arial"/>
          <w:b w:val="0"/>
          <w:sz w:val="20"/>
          <w:szCs w:val="20"/>
        </w:rPr>
        <w:tab/>
      </w:r>
      <w:r w:rsidRPr="0092705B">
        <w:rPr>
          <w:rFonts w:ascii="Arial" w:hAnsi="Arial" w:cs="Arial"/>
          <w:b w:val="0"/>
          <w:sz w:val="20"/>
          <w:szCs w:val="20"/>
        </w:rPr>
        <w:tab/>
        <w:t xml:space="preserve">Mgr. Petrem </w:t>
      </w:r>
      <w:r w:rsidR="00CA36F7">
        <w:rPr>
          <w:rFonts w:ascii="Arial" w:hAnsi="Arial" w:cs="Arial"/>
          <w:b w:val="0"/>
          <w:sz w:val="20"/>
          <w:szCs w:val="20"/>
        </w:rPr>
        <w:t>Ryškou</w:t>
      </w:r>
      <w:r w:rsidRPr="0092705B">
        <w:rPr>
          <w:rFonts w:ascii="Arial" w:hAnsi="Arial" w:cs="Arial"/>
          <w:b w:val="0"/>
          <w:sz w:val="20"/>
          <w:szCs w:val="20"/>
        </w:rPr>
        <w:t>, primátor</w:t>
      </w:r>
      <w:r w:rsidR="00B61D0F">
        <w:rPr>
          <w:rFonts w:ascii="Arial" w:hAnsi="Arial" w:cs="Arial"/>
          <w:b w:val="0"/>
          <w:sz w:val="20"/>
          <w:szCs w:val="20"/>
        </w:rPr>
        <w:t>em</w:t>
      </w:r>
    </w:p>
    <w:p w:rsidR="000456C7" w:rsidRPr="0092705B" w:rsidRDefault="000456C7" w:rsidP="00442ACA">
      <w:pPr>
        <w:pStyle w:val="Nadpis2"/>
        <w:numPr>
          <w:ilvl w:val="0"/>
          <w:numId w:val="0"/>
        </w:numPr>
        <w:spacing w:after="60"/>
        <w:ind w:left="426"/>
        <w:rPr>
          <w:rFonts w:ascii="Arial" w:hAnsi="Arial" w:cs="Arial"/>
          <w:b w:val="0"/>
          <w:sz w:val="20"/>
          <w:szCs w:val="20"/>
        </w:rPr>
      </w:pPr>
      <w:r w:rsidRPr="0092705B">
        <w:rPr>
          <w:rFonts w:ascii="Arial" w:hAnsi="Arial" w:cs="Arial"/>
          <w:b w:val="0"/>
          <w:sz w:val="20"/>
          <w:szCs w:val="20"/>
        </w:rPr>
        <w:t>IČO:</w:t>
      </w:r>
      <w:r w:rsidRPr="0092705B">
        <w:rPr>
          <w:rFonts w:ascii="Arial" w:hAnsi="Arial" w:cs="Arial"/>
          <w:b w:val="0"/>
          <w:sz w:val="20"/>
          <w:szCs w:val="20"/>
        </w:rPr>
        <w:tab/>
      </w:r>
      <w:r w:rsidRPr="0092705B">
        <w:rPr>
          <w:rFonts w:ascii="Arial" w:hAnsi="Arial" w:cs="Arial"/>
          <w:b w:val="0"/>
          <w:sz w:val="20"/>
          <w:szCs w:val="20"/>
        </w:rPr>
        <w:tab/>
      </w:r>
      <w:r w:rsidRPr="0092705B">
        <w:rPr>
          <w:rFonts w:ascii="Arial" w:hAnsi="Arial" w:cs="Arial"/>
          <w:b w:val="0"/>
          <w:sz w:val="20"/>
          <w:szCs w:val="20"/>
        </w:rPr>
        <w:tab/>
        <w:t>00286010</w:t>
      </w:r>
    </w:p>
    <w:p w:rsidR="000456C7" w:rsidRPr="0092705B" w:rsidRDefault="000456C7" w:rsidP="00442ACA">
      <w:pPr>
        <w:pStyle w:val="Nadpis2"/>
        <w:numPr>
          <w:ilvl w:val="0"/>
          <w:numId w:val="0"/>
        </w:numPr>
        <w:spacing w:after="60"/>
        <w:ind w:left="426"/>
        <w:rPr>
          <w:rFonts w:ascii="Arial" w:hAnsi="Arial" w:cs="Arial"/>
          <w:b w:val="0"/>
          <w:sz w:val="20"/>
          <w:szCs w:val="20"/>
        </w:rPr>
      </w:pPr>
      <w:r w:rsidRPr="0092705B">
        <w:rPr>
          <w:rFonts w:ascii="Arial" w:hAnsi="Arial" w:cs="Arial"/>
          <w:b w:val="0"/>
          <w:sz w:val="20"/>
          <w:szCs w:val="20"/>
        </w:rPr>
        <w:t>DIČ:</w:t>
      </w:r>
      <w:r w:rsidRPr="0092705B">
        <w:rPr>
          <w:rFonts w:ascii="Arial" w:hAnsi="Arial" w:cs="Arial"/>
          <w:b w:val="0"/>
          <w:sz w:val="20"/>
          <w:szCs w:val="20"/>
        </w:rPr>
        <w:tab/>
      </w:r>
      <w:r w:rsidRPr="0092705B">
        <w:rPr>
          <w:rFonts w:ascii="Arial" w:hAnsi="Arial" w:cs="Arial"/>
          <w:b w:val="0"/>
          <w:sz w:val="20"/>
          <w:szCs w:val="20"/>
        </w:rPr>
        <w:tab/>
      </w:r>
      <w:r w:rsidRPr="0092705B">
        <w:rPr>
          <w:rFonts w:ascii="Arial" w:hAnsi="Arial" w:cs="Arial"/>
          <w:b w:val="0"/>
          <w:sz w:val="20"/>
          <w:szCs w:val="20"/>
        </w:rPr>
        <w:tab/>
        <w:t>CZ00286010</w:t>
      </w:r>
    </w:p>
    <w:p w:rsidR="000456C7" w:rsidRDefault="000456C7" w:rsidP="000456C7">
      <w:pPr>
        <w:ind w:left="426" w:hanging="426"/>
        <w:rPr>
          <w:rFonts w:cs="Arial"/>
        </w:rPr>
      </w:pPr>
      <w:r>
        <w:tab/>
      </w:r>
      <w:r w:rsidRPr="00FD35A9">
        <w:rPr>
          <w:rFonts w:cs="Arial"/>
        </w:rPr>
        <w:t>(dále též jako „objednatel“)</w:t>
      </w:r>
    </w:p>
    <w:p w:rsidR="00BD0FD1" w:rsidRDefault="00BD0FD1" w:rsidP="000456C7">
      <w:pPr>
        <w:ind w:left="426" w:hanging="426"/>
        <w:rPr>
          <w:rFonts w:cs="Arial"/>
        </w:rPr>
      </w:pPr>
    </w:p>
    <w:p w:rsidR="00BB58F4" w:rsidRPr="00BB58F4" w:rsidRDefault="00BB58F4" w:rsidP="00BB58F4">
      <w:pPr>
        <w:widowControl/>
        <w:numPr>
          <w:ilvl w:val="0"/>
          <w:numId w:val="5"/>
        </w:numPr>
        <w:tabs>
          <w:tab w:val="left" w:pos="1701"/>
          <w:tab w:val="left" w:pos="2835"/>
        </w:tabs>
        <w:autoSpaceDE/>
        <w:autoSpaceDN/>
        <w:adjustRightInd/>
        <w:ind w:left="426" w:hanging="426"/>
        <w:jc w:val="both"/>
      </w:pPr>
      <w:r w:rsidRPr="00BB58F4">
        <w:t>Zhotovitel:</w:t>
      </w:r>
      <w:r w:rsidRPr="00BB58F4">
        <w:tab/>
      </w:r>
      <w:r w:rsidRPr="00BB58F4">
        <w:tab/>
      </w:r>
      <w:r w:rsidR="003F29F6" w:rsidRPr="003F29F6">
        <w:rPr>
          <w:b/>
        </w:rPr>
        <w:t>COLAS CZ, a.s.</w:t>
      </w:r>
    </w:p>
    <w:p w:rsidR="00BB58F4" w:rsidRPr="00BB58F4" w:rsidRDefault="00BB58F4" w:rsidP="00BB58F4">
      <w:pPr>
        <w:tabs>
          <w:tab w:val="left" w:pos="426"/>
          <w:tab w:val="left" w:pos="1701"/>
          <w:tab w:val="left" w:pos="2552"/>
        </w:tabs>
        <w:jc w:val="both"/>
      </w:pPr>
      <w:r w:rsidRPr="00BB58F4">
        <w:tab/>
        <w:t xml:space="preserve">Se sídlem: </w:t>
      </w:r>
      <w:r>
        <w:tab/>
      </w:r>
      <w:r>
        <w:tab/>
      </w:r>
      <w:r>
        <w:tab/>
      </w:r>
      <w:r w:rsidR="003F29F6">
        <w:t>Rubeška 215/1, Vysočany, 190 00 Praha 9</w:t>
      </w:r>
      <w:r w:rsidRPr="00BB58F4">
        <w:t xml:space="preserve"> </w:t>
      </w:r>
    </w:p>
    <w:p w:rsidR="005A7B44" w:rsidRPr="00BB58F4" w:rsidRDefault="00BB58F4" w:rsidP="003006E3">
      <w:pPr>
        <w:tabs>
          <w:tab w:val="left" w:pos="426"/>
          <w:tab w:val="left" w:pos="1440"/>
          <w:tab w:val="left" w:pos="2552"/>
        </w:tabs>
        <w:ind w:left="2836" w:hanging="2410"/>
        <w:jc w:val="both"/>
      </w:pPr>
      <w:r w:rsidRPr="00BB58F4">
        <w:t>Zastoupený:</w:t>
      </w:r>
      <w:r>
        <w:tab/>
      </w:r>
      <w:r>
        <w:tab/>
      </w:r>
      <w:r w:rsidR="003F29F6">
        <w:t>Michalem Altrichtrem, ředitelem oblasti Jih na základě PM</w:t>
      </w:r>
    </w:p>
    <w:p w:rsidR="00BB58F4" w:rsidRPr="00BB58F4" w:rsidRDefault="00BB58F4" w:rsidP="00BB58F4">
      <w:pPr>
        <w:tabs>
          <w:tab w:val="left" w:pos="426"/>
          <w:tab w:val="left" w:pos="1440"/>
        </w:tabs>
        <w:ind w:left="1644" w:hanging="1275"/>
      </w:pPr>
      <w:r w:rsidRPr="00BB58F4">
        <w:tab/>
        <w:t xml:space="preserve">IČO: </w:t>
      </w:r>
      <w:r>
        <w:tab/>
      </w:r>
      <w:r>
        <w:tab/>
      </w:r>
      <w:r>
        <w:tab/>
      </w:r>
      <w:r>
        <w:tab/>
      </w:r>
      <w:r w:rsidR="003F29F6">
        <w:t>261 77 005</w:t>
      </w:r>
    </w:p>
    <w:p w:rsidR="000456C7" w:rsidRDefault="000456C7" w:rsidP="000456C7">
      <w:pPr>
        <w:spacing w:after="60"/>
        <w:ind w:left="426" w:hanging="426"/>
        <w:rPr>
          <w:rFonts w:cs="Arial"/>
        </w:rPr>
      </w:pPr>
      <w:r>
        <w:rPr>
          <w:rFonts w:cs="Arial"/>
        </w:rPr>
        <w:tab/>
        <w:t>(dále též jako „zhotovitel“)</w:t>
      </w:r>
    </w:p>
    <w:p w:rsidR="000456C7" w:rsidRPr="005A0FE6" w:rsidRDefault="000456C7" w:rsidP="000456C7">
      <w:pPr>
        <w:spacing w:after="60"/>
        <w:ind w:left="426" w:hanging="426"/>
        <w:rPr>
          <w:rFonts w:cs="Arial"/>
        </w:rPr>
      </w:pPr>
    </w:p>
    <w:p w:rsidR="000456C7" w:rsidRPr="005A0FE6" w:rsidRDefault="000456C7" w:rsidP="000456C7">
      <w:pPr>
        <w:spacing w:after="60"/>
        <w:ind w:left="426"/>
        <w:rPr>
          <w:rFonts w:cs="Arial"/>
        </w:rPr>
      </w:pPr>
      <w:r w:rsidRPr="005A0FE6">
        <w:rPr>
          <w:rFonts w:cs="Arial"/>
        </w:rPr>
        <w:t>(společně jako „smluvní strany“, jednotlivě pak jako „smluvní strana“)</w:t>
      </w:r>
    </w:p>
    <w:p w:rsidR="00B02FF3" w:rsidRDefault="00B02FF3" w:rsidP="00883C61">
      <w:pPr>
        <w:pStyle w:val="Zkladntext2"/>
        <w:tabs>
          <w:tab w:val="left" w:pos="284"/>
          <w:tab w:val="left" w:pos="567"/>
        </w:tabs>
        <w:jc w:val="both"/>
        <w:rPr>
          <w:rFonts w:ascii="Arial" w:hAnsi="Arial" w:cs="Arial"/>
          <w:szCs w:val="20"/>
        </w:rPr>
      </w:pPr>
    </w:p>
    <w:p w:rsidR="00256211" w:rsidRPr="00256211" w:rsidRDefault="00256211" w:rsidP="00FF52C9">
      <w:pPr>
        <w:pStyle w:val="Odstavec"/>
        <w:numPr>
          <w:ilvl w:val="0"/>
          <w:numId w:val="3"/>
        </w:numPr>
        <w:tabs>
          <w:tab w:val="left" w:pos="567"/>
        </w:tabs>
        <w:ind w:left="0" w:firstLine="0"/>
        <w:jc w:val="center"/>
        <w:rPr>
          <w:rFonts w:ascii="Arial" w:hAnsi="Arial" w:cs="Arial"/>
          <w:b/>
          <w:szCs w:val="20"/>
          <w:u w:val="single"/>
        </w:rPr>
      </w:pPr>
      <w:r w:rsidRPr="00256211">
        <w:rPr>
          <w:rFonts w:ascii="Arial" w:hAnsi="Arial" w:cs="Arial"/>
          <w:b/>
          <w:szCs w:val="20"/>
          <w:u w:val="single"/>
        </w:rPr>
        <w:t>ÚVODNÍ USTANOVENÍ</w:t>
      </w:r>
    </w:p>
    <w:p w:rsidR="00153B3C" w:rsidRPr="00256211" w:rsidRDefault="00153B3C" w:rsidP="00153B3C">
      <w:pPr>
        <w:jc w:val="both"/>
        <w:rPr>
          <w:rFonts w:cs="Arial"/>
          <w:szCs w:val="20"/>
        </w:rPr>
      </w:pPr>
    </w:p>
    <w:p w:rsidR="00256211" w:rsidRDefault="00BD0FD1" w:rsidP="00FF52C9">
      <w:pPr>
        <w:pStyle w:val="Odstavecseseznamem"/>
        <w:numPr>
          <w:ilvl w:val="1"/>
          <w:numId w:val="4"/>
        </w:numPr>
        <w:autoSpaceDE/>
        <w:autoSpaceDN/>
        <w:adjustRightInd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256211" w:rsidRPr="004758B2">
        <w:rPr>
          <w:rFonts w:ascii="Arial" w:hAnsi="Arial" w:cs="Arial"/>
          <w:sz w:val="20"/>
          <w:szCs w:val="20"/>
        </w:rPr>
        <w:t xml:space="preserve">mluvní strany </w:t>
      </w:r>
      <w:r w:rsidRPr="004758B2">
        <w:rPr>
          <w:rFonts w:ascii="Arial" w:hAnsi="Arial" w:cs="Arial"/>
          <w:sz w:val="20"/>
          <w:szCs w:val="20"/>
        </w:rPr>
        <w:t>uzavřel</w:t>
      </w:r>
      <w:r>
        <w:rPr>
          <w:rFonts w:ascii="Arial" w:hAnsi="Arial" w:cs="Arial"/>
          <w:sz w:val="20"/>
          <w:szCs w:val="20"/>
        </w:rPr>
        <w:t>y</w:t>
      </w:r>
      <w:r w:rsidRPr="004758B2">
        <w:rPr>
          <w:rFonts w:ascii="Arial" w:hAnsi="Arial" w:cs="Arial"/>
          <w:sz w:val="20"/>
          <w:szCs w:val="20"/>
        </w:rPr>
        <w:t xml:space="preserve"> </w:t>
      </w:r>
      <w:r w:rsidR="00256211" w:rsidRPr="004758B2">
        <w:rPr>
          <w:rFonts w:ascii="Arial" w:hAnsi="Arial" w:cs="Arial"/>
          <w:sz w:val="20"/>
          <w:szCs w:val="20"/>
        </w:rPr>
        <w:t xml:space="preserve">dne </w:t>
      </w:r>
      <w:r w:rsidR="003F29F6">
        <w:rPr>
          <w:rFonts w:ascii="Arial" w:hAnsi="Arial" w:cs="Arial"/>
          <w:sz w:val="20"/>
          <w:szCs w:val="20"/>
        </w:rPr>
        <w:t>3</w:t>
      </w:r>
      <w:r w:rsidR="00EA410A">
        <w:rPr>
          <w:rFonts w:ascii="Arial" w:hAnsi="Arial" w:cs="Arial"/>
          <w:sz w:val="20"/>
          <w:szCs w:val="20"/>
        </w:rPr>
        <w:t>.</w:t>
      </w:r>
      <w:r w:rsidR="0092705B">
        <w:rPr>
          <w:rFonts w:ascii="Arial" w:hAnsi="Arial" w:cs="Arial"/>
          <w:sz w:val="20"/>
          <w:szCs w:val="20"/>
        </w:rPr>
        <w:t xml:space="preserve"> </w:t>
      </w:r>
      <w:r w:rsidR="003F29F6">
        <w:rPr>
          <w:rFonts w:ascii="Arial" w:hAnsi="Arial" w:cs="Arial"/>
          <w:sz w:val="20"/>
          <w:szCs w:val="20"/>
        </w:rPr>
        <w:t>10</w:t>
      </w:r>
      <w:r w:rsidR="0092705B">
        <w:rPr>
          <w:rFonts w:ascii="Arial" w:hAnsi="Arial" w:cs="Arial"/>
          <w:sz w:val="20"/>
          <w:szCs w:val="20"/>
        </w:rPr>
        <w:t>. 20</w:t>
      </w:r>
      <w:r w:rsidR="00B56CBB">
        <w:rPr>
          <w:rFonts w:ascii="Arial" w:hAnsi="Arial" w:cs="Arial"/>
          <w:sz w:val="20"/>
          <w:szCs w:val="20"/>
        </w:rPr>
        <w:t>2</w:t>
      </w:r>
      <w:r w:rsidR="009708D0">
        <w:rPr>
          <w:rFonts w:ascii="Arial" w:hAnsi="Arial" w:cs="Arial"/>
          <w:sz w:val="20"/>
          <w:szCs w:val="20"/>
        </w:rPr>
        <w:t>3</w:t>
      </w:r>
      <w:r w:rsidR="00256211" w:rsidRPr="004758B2">
        <w:rPr>
          <w:rFonts w:ascii="Arial" w:hAnsi="Arial" w:cs="Arial"/>
          <w:sz w:val="20"/>
          <w:szCs w:val="20"/>
        </w:rPr>
        <w:t xml:space="preserve"> smlouvu o dílo</w:t>
      </w:r>
      <w:r w:rsidR="00431DED">
        <w:rPr>
          <w:rFonts w:ascii="Arial" w:hAnsi="Arial" w:cs="Arial"/>
          <w:sz w:val="20"/>
          <w:szCs w:val="20"/>
        </w:rPr>
        <w:t xml:space="preserve"> </w:t>
      </w:r>
      <w:r w:rsidR="000716AC">
        <w:rPr>
          <w:rFonts w:ascii="Arial" w:hAnsi="Arial" w:cs="Arial"/>
          <w:sz w:val="20"/>
          <w:szCs w:val="20"/>
        </w:rPr>
        <w:t>veden</w:t>
      </w:r>
      <w:r w:rsidR="00614A2B">
        <w:rPr>
          <w:rFonts w:ascii="Arial" w:hAnsi="Arial" w:cs="Arial"/>
          <w:sz w:val="20"/>
          <w:szCs w:val="20"/>
        </w:rPr>
        <w:t>ou</w:t>
      </w:r>
      <w:r w:rsidR="000716AC">
        <w:rPr>
          <w:rFonts w:ascii="Arial" w:hAnsi="Arial" w:cs="Arial"/>
          <w:sz w:val="20"/>
          <w:szCs w:val="20"/>
        </w:rPr>
        <w:t xml:space="preserve"> u objednatele pod </w:t>
      </w:r>
      <w:r w:rsidR="000C4167">
        <w:rPr>
          <w:rFonts w:ascii="Arial" w:hAnsi="Arial" w:cs="Arial"/>
          <w:sz w:val="20"/>
          <w:szCs w:val="20"/>
        </w:rPr>
        <w:br/>
      </w:r>
      <w:r w:rsidR="00431DED">
        <w:rPr>
          <w:rFonts w:ascii="Arial" w:hAnsi="Arial" w:cs="Arial"/>
          <w:sz w:val="20"/>
          <w:szCs w:val="20"/>
        </w:rPr>
        <w:t xml:space="preserve">č. </w:t>
      </w:r>
      <w:r w:rsidR="003F29F6">
        <w:rPr>
          <w:rFonts w:ascii="Arial" w:hAnsi="Arial" w:cs="Arial"/>
          <w:sz w:val="20"/>
          <w:szCs w:val="20"/>
        </w:rPr>
        <w:t>1330</w:t>
      </w:r>
      <w:r w:rsidR="0092705B">
        <w:rPr>
          <w:rFonts w:ascii="Arial" w:hAnsi="Arial" w:cs="Arial"/>
          <w:sz w:val="20"/>
          <w:szCs w:val="20"/>
        </w:rPr>
        <w:t>/</w:t>
      </w:r>
      <w:r w:rsidR="00431DED">
        <w:rPr>
          <w:rFonts w:ascii="Arial" w:hAnsi="Arial" w:cs="Arial"/>
          <w:sz w:val="20"/>
          <w:szCs w:val="20"/>
        </w:rPr>
        <w:t>OR</w:t>
      </w:r>
      <w:r w:rsidR="006E562A">
        <w:rPr>
          <w:rFonts w:ascii="Arial" w:hAnsi="Arial" w:cs="Arial"/>
          <w:sz w:val="20"/>
          <w:szCs w:val="20"/>
        </w:rPr>
        <w:t>M</w:t>
      </w:r>
      <w:r w:rsidR="00431DED">
        <w:rPr>
          <w:rFonts w:ascii="Arial" w:hAnsi="Arial" w:cs="Arial"/>
          <w:sz w:val="20"/>
          <w:szCs w:val="20"/>
        </w:rPr>
        <w:t>/20</w:t>
      </w:r>
      <w:r w:rsidR="0027775D">
        <w:rPr>
          <w:rFonts w:ascii="Arial" w:hAnsi="Arial" w:cs="Arial"/>
          <w:sz w:val="20"/>
          <w:szCs w:val="20"/>
        </w:rPr>
        <w:t>2</w:t>
      </w:r>
      <w:r w:rsidR="009708D0">
        <w:rPr>
          <w:rFonts w:ascii="Arial" w:hAnsi="Arial" w:cs="Arial"/>
          <w:sz w:val="20"/>
          <w:szCs w:val="20"/>
        </w:rPr>
        <w:t>3</w:t>
      </w:r>
      <w:r w:rsidR="00256211" w:rsidRPr="004758B2">
        <w:rPr>
          <w:rFonts w:ascii="Arial" w:hAnsi="Arial" w:cs="Arial"/>
          <w:sz w:val="20"/>
          <w:szCs w:val="20"/>
        </w:rPr>
        <w:t xml:space="preserve">, jejímž předmětem je provedení stavebních prací na akci </w:t>
      </w:r>
      <w:r w:rsidR="00EA410A">
        <w:rPr>
          <w:rFonts w:ascii="Arial" w:hAnsi="Arial" w:cs="Arial"/>
          <w:sz w:val="20"/>
          <w:szCs w:val="20"/>
        </w:rPr>
        <w:br/>
      </w:r>
      <w:r w:rsidR="00256211" w:rsidRPr="004758B2">
        <w:rPr>
          <w:rFonts w:ascii="Arial" w:hAnsi="Arial" w:cs="Arial"/>
          <w:sz w:val="20"/>
          <w:szCs w:val="20"/>
        </w:rPr>
        <w:t>„</w:t>
      </w:r>
      <w:r w:rsidR="003F29F6">
        <w:rPr>
          <w:rFonts w:ascii="Arial" w:hAnsi="Arial" w:cs="Arial"/>
          <w:b/>
          <w:sz w:val="20"/>
          <w:szCs w:val="22"/>
        </w:rPr>
        <w:t>Rekonstrukce ul. Hybrálecká a Červené Domky – I. etapa</w:t>
      </w:r>
      <w:r w:rsidR="00240700">
        <w:rPr>
          <w:rFonts w:ascii="Arial" w:hAnsi="Arial" w:cs="Arial"/>
          <w:sz w:val="20"/>
          <w:szCs w:val="20"/>
        </w:rPr>
        <w:t>“</w:t>
      </w:r>
      <w:r w:rsidR="00256211" w:rsidRPr="004758B2">
        <w:rPr>
          <w:rFonts w:ascii="Arial" w:hAnsi="Arial" w:cs="Arial"/>
          <w:sz w:val="20"/>
          <w:szCs w:val="20"/>
        </w:rPr>
        <w:t xml:space="preserve"> (dále též jako </w:t>
      </w:r>
      <w:r w:rsidR="00F420F5">
        <w:rPr>
          <w:rFonts w:ascii="Arial" w:hAnsi="Arial" w:cs="Arial"/>
          <w:sz w:val="20"/>
          <w:szCs w:val="20"/>
        </w:rPr>
        <w:t>„</w:t>
      </w:r>
      <w:r w:rsidR="00256211" w:rsidRPr="004758B2">
        <w:rPr>
          <w:rFonts w:ascii="Arial" w:hAnsi="Arial" w:cs="Arial"/>
          <w:sz w:val="20"/>
          <w:szCs w:val="20"/>
        </w:rPr>
        <w:t>smlouva</w:t>
      </w:r>
      <w:r w:rsidR="00F420F5">
        <w:rPr>
          <w:rFonts w:ascii="Arial" w:hAnsi="Arial" w:cs="Arial"/>
          <w:sz w:val="20"/>
          <w:szCs w:val="20"/>
        </w:rPr>
        <w:t>“</w:t>
      </w:r>
      <w:r w:rsidR="00256211" w:rsidRPr="004758B2">
        <w:rPr>
          <w:rFonts w:ascii="Arial" w:hAnsi="Arial" w:cs="Arial"/>
          <w:sz w:val="20"/>
          <w:szCs w:val="20"/>
        </w:rPr>
        <w:t>).</w:t>
      </w:r>
      <w:r w:rsidR="002D4295" w:rsidRPr="004758B2">
        <w:rPr>
          <w:rFonts w:ascii="Arial" w:hAnsi="Arial" w:cs="Arial"/>
          <w:sz w:val="20"/>
          <w:szCs w:val="20"/>
        </w:rPr>
        <w:t xml:space="preserve"> </w:t>
      </w:r>
    </w:p>
    <w:p w:rsidR="009A3075" w:rsidRDefault="009A3075" w:rsidP="00FF52C9">
      <w:pPr>
        <w:pStyle w:val="Odstavecseseznamem"/>
        <w:numPr>
          <w:ilvl w:val="1"/>
          <w:numId w:val="4"/>
        </w:numPr>
        <w:autoSpaceDE/>
        <w:autoSpaceDN/>
        <w:adjustRightInd/>
        <w:ind w:left="426" w:hanging="426"/>
        <w:jc w:val="both"/>
        <w:rPr>
          <w:rFonts w:ascii="Arial" w:hAnsi="Arial" w:cs="Arial"/>
          <w:sz w:val="20"/>
          <w:szCs w:val="20"/>
        </w:rPr>
      </w:pPr>
      <w:r w:rsidRPr="009A3075">
        <w:rPr>
          <w:rFonts w:ascii="Arial" w:hAnsi="Arial" w:cs="Arial"/>
          <w:sz w:val="20"/>
          <w:szCs w:val="20"/>
        </w:rPr>
        <w:t>V souvislosti s uzavřenou smlouvou se smluvní strany dohodly na uzavření tohoto dodatku č. </w:t>
      </w:r>
      <w:r w:rsidR="00D81816">
        <w:rPr>
          <w:rFonts w:ascii="Arial" w:hAnsi="Arial" w:cs="Arial"/>
          <w:sz w:val="20"/>
          <w:szCs w:val="20"/>
        </w:rPr>
        <w:t xml:space="preserve">2, </w:t>
      </w:r>
      <w:r w:rsidRPr="009A3075">
        <w:rPr>
          <w:rFonts w:ascii="Arial" w:hAnsi="Arial" w:cs="Arial"/>
          <w:sz w:val="20"/>
          <w:szCs w:val="20"/>
        </w:rPr>
        <w:t>a to z důvodu objektivní nutnosti provedení změn rozsahu předmětu díla, které vznikly v průběhu provádění díla dle smlouvy.</w:t>
      </w:r>
    </w:p>
    <w:p w:rsidR="009A3075" w:rsidRDefault="009A3075" w:rsidP="00FF52C9">
      <w:pPr>
        <w:pStyle w:val="Odstavecseseznamem"/>
        <w:numPr>
          <w:ilvl w:val="1"/>
          <w:numId w:val="4"/>
        </w:numPr>
        <w:autoSpaceDE/>
        <w:autoSpaceDN/>
        <w:adjustRightInd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 ohledem na výše uvedené se smluvní strany dohodly i na adekvátní úpravě ceny předmětu díla způsobené výše uvedenou změnou rozsahu předmětu díla. Změny předmětu díla jsou dále popsány změnovými listy jednotliv</w:t>
      </w:r>
      <w:r w:rsidR="00C46860">
        <w:rPr>
          <w:rFonts w:ascii="Arial" w:hAnsi="Arial" w:cs="Arial"/>
          <w:sz w:val="20"/>
          <w:szCs w:val="20"/>
        </w:rPr>
        <w:t xml:space="preserve">ých stavebních objektů – ZL č. </w:t>
      </w:r>
      <w:r w:rsidR="00C46860" w:rsidRPr="00DB657A">
        <w:rPr>
          <w:rFonts w:ascii="Arial" w:hAnsi="Arial" w:cs="Arial"/>
          <w:sz w:val="20"/>
          <w:szCs w:val="20"/>
        </w:rPr>
        <w:t>3</w:t>
      </w:r>
      <w:r w:rsidRPr="00DB657A">
        <w:rPr>
          <w:rFonts w:ascii="Arial" w:hAnsi="Arial" w:cs="Arial"/>
          <w:sz w:val="20"/>
          <w:szCs w:val="20"/>
        </w:rPr>
        <w:t>-</w:t>
      </w:r>
      <w:r w:rsidR="00EC3AA4">
        <w:rPr>
          <w:rFonts w:ascii="Arial" w:hAnsi="Arial" w:cs="Arial"/>
          <w:sz w:val="20"/>
          <w:szCs w:val="20"/>
        </w:rPr>
        <w:t>6</w:t>
      </w:r>
      <w:r w:rsidRPr="00DB657A">
        <w:rPr>
          <w:rFonts w:ascii="Arial" w:hAnsi="Arial" w:cs="Arial"/>
          <w:sz w:val="20"/>
          <w:szCs w:val="20"/>
        </w:rPr>
        <w:t>.</w:t>
      </w:r>
    </w:p>
    <w:p w:rsidR="00F81834" w:rsidRPr="00F81834" w:rsidRDefault="00F81834" w:rsidP="00F81834">
      <w:pPr>
        <w:pStyle w:val="Odstavecseseznamem"/>
        <w:rPr>
          <w:rFonts w:ascii="Arial" w:hAnsi="Arial" w:cs="Arial"/>
          <w:caps/>
          <w:sz w:val="20"/>
          <w:szCs w:val="20"/>
        </w:rPr>
      </w:pPr>
    </w:p>
    <w:p w:rsidR="00F81834" w:rsidRDefault="00F81834" w:rsidP="00F81834">
      <w:pPr>
        <w:ind w:left="426"/>
        <w:jc w:val="both"/>
        <w:rPr>
          <w:rFonts w:cs="Arial"/>
        </w:rPr>
      </w:pPr>
      <w:r>
        <w:rPr>
          <w:rFonts w:cs="Arial"/>
        </w:rPr>
        <w:t xml:space="preserve">Stavební </w:t>
      </w:r>
      <w:r w:rsidR="00844811">
        <w:rPr>
          <w:rFonts w:cs="Arial"/>
        </w:rPr>
        <w:t>práce</w:t>
      </w:r>
      <w:r>
        <w:rPr>
          <w:rFonts w:cs="Arial"/>
        </w:rPr>
        <w:t xml:space="preserve"> </w:t>
      </w:r>
      <w:r w:rsidR="00A729CA">
        <w:rPr>
          <w:rFonts w:cs="Arial"/>
        </w:rPr>
        <w:t>(částky uvedeny bez DPH)</w:t>
      </w:r>
      <w:r w:rsidR="00937516">
        <w:rPr>
          <w:rFonts w:cs="Arial"/>
        </w:rPr>
        <w:t>:</w:t>
      </w:r>
    </w:p>
    <w:p w:rsidR="00D36CB3" w:rsidRDefault="00297A79" w:rsidP="00C46860">
      <w:pPr>
        <w:pStyle w:val="Zkladntext"/>
        <w:widowControl/>
        <w:autoSpaceDE/>
        <w:autoSpaceDN/>
        <w:adjustRightInd/>
        <w:spacing w:before="120" w:after="0"/>
        <w:ind w:left="426"/>
        <w:jc w:val="both"/>
        <w:rPr>
          <w:rFonts w:cs="Arial"/>
          <w:b/>
        </w:rPr>
      </w:pPr>
      <w:r w:rsidRPr="00297A79">
        <w:rPr>
          <w:rFonts w:cs="Arial"/>
          <w:b/>
        </w:rPr>
        <w:t xml:space="preserve">Změnový list č. </w:t>
      </w:r>
      <w:r w:rsidR="00C46860">
        <w:rPr>
          <w:rFonts w:cs="Arial"/>
          <w:b/>
        </w:rPr>
        <w:t>3</w:t>
      </w:r>
      <w:r w:rsidRPr="00297A79">
        <w:rPr>
          <w:rFonts w:cs="Arial"/>
          <w:b/>
        </w:rPr>
        <w:t xml:space="preserve"> – </w:t>
      </w:r>
      <w:r w:rsidR="00C46860">
        <w:rPr>
          <w:rFonts w:cs="Arial"/>
          <w:b/>
        </w:rPr>
        <w:t>SO 102</w:t>
      </w:r>
      <w:r w:rsidR="003F29F6">
        <w:rPr>
          <w:rFonts w:cs="Arial"/>
          <w:b/>
        </w:rPr>
        <w:t xml:space="preserve"> </w:t>
      </w:r>
      <w:r w:rsidR="00C46860">
        <w:rPr>
          <w:rFonts w:cs="Arial"/>
          <w:b/>
        </w:rPr>
        <w:t>Chodníky – odstranění</w:t>
      </w:r>
      <w:r w:rsidR="006C57C1">
        <w:rPr>
          <w:rFonts w:cs="Arial"/>
          <w:b/>
        </w:rPr>
        <w:t xml:space="preserve"> stromů a pařezů</w:t>
      </w:r>
    </w:p>
    <w:p w:rsidR="006C57C1" w:rsidRPr="006C57C1" w:rsidRDefault="006C57C1" w:rsidP="006C57C1">
      <w:pPr>
        <w:pStyle w:val="Zkladntext"/>
        <w:widowControl/>
        <w:autoSpaceDE/>
        <w:autoSpaceDN/>
        <w:adjustRightInd/>
        <w:spacing w:before="120"/>
        <w:ind w:left="928"/>
        <w:jc w:val="both"/>
        <w:rPr>
          <w:rStyle w:val="Zdraznn"/>
          <w:rFonts w:cs="Arial"/>
        </w:rPr>
      </w:pPr>
      <w:r w:rsidRPr="006C57C1">
        <w:rPr>
          <w:rStyle w:val="Zdraznn"/>
          <w:rFonts w:cs="Arial"/>
        </w:rPr>
        <w:t>Původní rozpočet uvažoval se 4 ks stromů DN 100-300 mm včetně pařezů = reálně odstraněn pouze 1 ks.</w:t>
      </w:r>
    </w:p>
    <w:p w:rsidR="00D36CB3" w:rsidRDefault="006C57C1" w:rsidP="00EC3AA4">
      <w:pPr>
        <w:pStyle w:val="Zkladntext"/>
        <w:widowControl/>
        <w:autoSpaceDE/>
        <w:autoSpaceDN/>
        <w:adjustRightInd/>
        <w:spacing w:before="120"/>
        <w:ind w:left="928"/>
        <w:jc w:val="both"/>
        <w:rPr>
          <w:rFonts w:cs="Arial"/>
          <w:i/>
        </w:rPr>
      </w:pPr>
      <w:r w:rsidRPr="006C57C1">
        <w:rPr>
          <w:rStyle w:val="Zdraznn"/>
          <w:rFonts w:cs="Arial"/>
        </w:rPr>
        <w:t>Dále bylo na stavbě odstraněno : 1 ks stromu DN cca 1 metr včetně pařezu DN prům. 1m. Dále 2 ks pařezů prům.DN 0,3-0,5m a 3 ks pařezů DN 0,8m.</w:t>
      </w:r>
      <w:r w:rsidR="00EC3AA4">
        <w:rPr>
          <w:rStyle w:val="Zdraznn"/>
          <w:rFonts w:cs="Arial"/>
        </w:rPr>
        <w:t xml:space="preserve"> </w:t>
      </w:r>
      <w:r w:rsidRPr="006C57C1">
        <w:rPr>
          <w:rStyle w:val="Zdraznn"/>
          <w:rFonts w:cs="Arial"/>
        </w:rPr>
        <w:t>Vzniklé " krátery " bylo potřeba zasypat a zhutnit.</w:t>
      </w:r>
    </w:p>
    <w:p w:rsidR="001F5AB2" w:rsidRDefault="001F5AB2" w:rsidP="00D36CB3">
      <w:pPr>
        <w:pStyle w:val="Zkladntext"/>
        <w:spacing w:after="0"/>
        <w:ind w:left="885"/>
        <w:rPr>
          <w:rFonts w:cs="Arial"/>
          <w:i/>
        </w:rPr>
      </w:pPr>
    </w:p>
    <w:p w:rsidR="003F29F6" w:rsidRDefault="00D36CB3" w:rsidP="003F29F6">
      <w:pPr>
        <w:pStyle w:val="Zkladntext"/>
        <w:tabs>
          <w:tab w:val="left" w:pos="851"/>
        </w:tabs>
        <w:rPr>
          <w:rStyle w:val="Zdraznn"/>
          <w:rFonts w:cs="Arial"/>
        </w:rPr>
      </w:pPr>
      <w:r>
        <w:rPr>
          <w:rFonts w:cs="Arial"/>
          <w:i/>
        </w:rPr>
        <w:t xml:space="preserve"> </w:t>
      </w:r>
      <w:r w:rsidR="003F29F6">
        <w:rPr>
          <w:rStyle w:val="Zdraznn"/>
          <w:rFonts w:cs="Arial"/>
        </w:rPr>
        <w:t> </w:t>
      </w:r>
      <w:r w:rsidR="003F29F6">
        <w:rPr>
          <w:rStyle w:val="Zdraznn"/>
          <w:rFonts w:cs="Arial"/>
        </w:rPr>
        <w:tab/>
        <w:t xml:space="preserve">Odpočet                                                                                              -  </w:t>
      </w:r>
      <w:r w:rsidR="00C46860">
        <w:rPr>
          <w:rStyle w:val="Zdraznn"/>
          <w:rFonts w:cs="Arial"/>
        </w:rPr>
        <w:t xml:space="preserve">  </w:t>
      </w:r>
      <w:r w:rsidR="006C57C1">
        <w:rPr>
          <w:rStyle w:val="Zdraznn"/>
          <w:rFonts w:cs="Arial"/>
        </w:rPr>
        <w:t xml:space="preserve">  8</w:t>
      </w:r>
      <w:r w:rsidR="003F29F6">
        <w:rPr>
          <w:rStyle w:val="Zdraznn"/>
          <w:rFonts w:cs="Arial"/>
        </w:rPr>
        <w:t>.</w:t>
      </w:r>
      <w:r w:rsidR="006C57C1">
        <w:rPr>
          <w:rStyle w:val="Zdraznn"/>
          <w:rFonts w:cs="Arial"/>
        </w:rPr>
        <w:t>931</w:t>
      </w:r>
      <w:r w:rsidR="003F29F6">
        <w:rPr>
          <w:rStyle w:val="Zdraznn"/>
          <w:rFonts w:cs="Arial"/>
        </w:rPr>
        <w:t>,</w:t>
      </w:r>
      <w:r w:rsidR="00C46860">
        <w:rPr>
          <w:rStyle w:val="Zdraznn"/>
          <w:rFonts w:cs="Arial"/>
        </w:rPr>
        <w:t>00</w:t>
      </w:r>
      <w:r w:rsidR="003F29F6">
        <w:rPr>
          <w:rStyle w:val="Zdraznn"/>
          <w:rFonts w:cs="Arial"/>
        </w:rPr>
        <w:t xml:space="preserve"> Kč </w:t>
      </w:r>
    </w:p>
    <w:p w:rsidR="003F29F6" w:rsidRDefault="003F29F6" w:rsidP="003F29F6">
      <w:pPr>
        <w:pStyle w:val="Zkladntext"/>
        <w:tabs>
          <w:tab w:val="left" w:pos="851"/>
        </w:tabs>
        <w:rPr>
          <w:rStyle w:val="Zdraznn"/>
          <w:rFonts w:cs="Arial"/>
        </w:rPr>
      </w:pPr>
      <w:r>
        <w:rPr>
          <w:rStyle w:val="Zdraznn"/>
          <w:rFonts w:cs="Arial"/>
        </w:rPr>
        <w:tab/>
        <w:t xml:space="preserve">Přípočet                                                                                              + </w:t>
      </w:r>
      <w:r w:rsidR="006C57C1">
        <w:rPr>
          <w:rStyle w:val="Zdraznn"/>
          <w:rFonts w:cs="Arial"/>
        </w:rPr>
        <w:t xml:space="preserve">  65</w:t>
      </w:r>
      <w:r>
        <w:rPr>
          <w:rStyle w:val="Zdraznn"/>
          <w:rFonts w:cs="Arial"/>
        </w:rPr>
        <w:t>.</w:t>
      </w:r>
      <w:r w:rsidR="006C57C1">
        <w:rPr>
          <w:rStyle w:val="Zdraznn"/>
          <w:rFonts w:cs="Arial"/>
        </w:rPr>
        <w:t>998</w:t>
      </w:r>
      <w:r>
        <w:rPr>
          <w:rStyle w:val="Zdraznn"/>
          <w:rFonts w:cs="Arial"/>
        </w:rPr>
        <w:t>,</w:t>
      </w:r>
      <w:r w:rsidR="006C57C1">
        <w:rPr>
          <w:rStyle w:val="Zdraznn"/>
          <w:rFonts w:cs="Arial"/>
        </w:rPr>
        <w:t>3</w:t>
      </w:r>
      <w:r w:rsidR="00C46860">
        <w:rPr>
          <w:rStyle w:val="Zdraznn"/>
          <w:rFonts w:cs="Arial"/>
        </w:rPr>
        <w:t>8</w:t>
      </w:r>
      <w:r>
        <w:rPr>
          <w:rStyle w:val="Zdraznn"/>
          <w:rFonts w:cs="Arial"/>
        </w:rPr>
        <w:t> Kč</w:t>
      </w:r>
    </w:p>
    <w:p w:rsidR="003F29F6" w:rsidRDefault="003F29F6" w:rsidP="003F29F6">
      <w:pPr>
        <w:pStyle w:val="Zkladntext"/>
        <w:tabs>
          <w:tab w:val="left" w:pos="851"/>
        </w:tabs>
      </w:pPr>
      <w:r>
        <w:rPr>
          <w:rStyle w:val="Zdraznn"/>
          <w:rFonts w:cs="Arial"/>
        </w:rPr>
        <w:tab/>
      </w:r>
      <w:r>
        <w:rPr>
          <w:rStyle w:val="Zdraznn"/>
          <w:rFonts w:cs="Arial"/>
          <w:b/>
          <w:bCs/>
          <w:u w:val="single"/>
        </w:rPr>
        <w:t xml:space="preserve">Přípočet ZL č. </w:t>
      </w:r>
      <w:r w:rsidR="00C46860">
        <w:rPr>
          <w:rStyle w:val="Zdraznn"/>
          <w:rFonts w:cs="Arial"/>
          <w:b/>
          <w:bCs/>
          <w:u w:val="single"/>
        </w:rPr>
        <w:t>3</w:t>
      </w:r>
      <w:r>
        <w:rPr>
          <w:rStyle w:val="Zdraznn"/>
          <w:rFonts w:cs="Arial"/>
          <w:b/>
          <w:bCs/>
          <w:u w:val="single"/>
        </w:rPr>
        <w:t xml:space="preserve"> celkem</w:t>
      </w:r>
      <w:r>
        <w:rPr>
          <w:rStyle w:val="Zdraznn"/>
          <w:rFonts w:cs="Arial"/>
          <w:u w:val="single"/>
        </w:rPr>
        <w:t>                                                                   </w:t>
      </w:r>
      <w:r>
        <w:rPr>
          <w:rStyle w:val="Siln"/>
          <w:rFonts w:cs="Arial"/>
          <w:i/>
          <w:iCs/>
          <w:u w:val="single"/>
        </w:rPr>
        <w:t>+</w:t>
      </w:r>
      <w:r>
        <w:rPr>
          <w:rStyle w:val="Zdraznn"/>
          <w:rFonts w:cs="Arial"/>
          <w:b/>
          <w:bCs/>
          <w:u w:val="single"/>
        </w:rPr>
        <w:t> </w:t>
      </w:r>
      <w:r w:rsidR="006C57C1">
        <w:rPr>
          <w:rStyle w:val="Zdraznn"/>
          <w:rFonts w:cs="Arial"/>
          <w:b/>
          <w:bCs/>
          <w:u w:val="single"/>
        </w:rPr>
        <w:t xml:space="preserve">  57</w:t>
      </w:r>
      <w:r>
        <w:rPr>
          <w:rStyle w:val="Zdraznn"/>
          <w:rFonts w:cs="Arial"/>
          <w:b/>
          <w:bCs/>
          <w:u w:val="single"/>
        </w:rPr>
        <w:t>.</w:t>
      </w:r>
      <w:r w:rsidR="006C57C1">
        <w:rPr>
          <w:rStyle w:val="Zdraznn"/>
          <w:rFonts w:cs="Arial"/>
          <w:b/>
          <w:bCs/>
          <w:u w:val="single"/>
        </w:rPr>
        <w:t>067,3</w:t>
      </w:r>
      <w:r w:rsidR="00C46860">
        <w:rPr>
          <w:rStyle w:val="Zdraznn"/>
          <w:rFonts w:cs="Arial"/>
          <w:b/>
          <w:bCs/>
          <w:u w:val="single"/>
        </w:rPr>
        <w:t>8</w:t>
      </w:r>
      <w:r>
        <w:rPr>
          <w:rStyle w:val="Zdraznn"/>
          <w:rFonts w:cs="Arial"/>
          <w:b/>
          <w:bCs/>
          <w:u w:val="single"/>
        </w:rPr>
        <w:t> Kč</w:t>
      </w:r>
    </w:p>
    <w:p w:rsidR="003F29F6" w:rsidRDefault="003F29F6" w:rsidP="003F29F6">
      <w:pPr>
        <w:pStyle w:val="Zkladntext"/>
        <w:tabs>
          <w:tab w:val="left" w:pos="709"/>
        </w:tabs>
        <w:ind w:firstLine="709"/>
        <w:jc w:val="both"/>
      </w:pPr>
      <w:r>
        <w:rPr>
          <w:rStyle w:val="Zdraznn"/>
          <w:rFonts w:cs="Arial"/>
        </w:rPr>
        <w:tab/>
        <w:t> </w:t>
      </w:r>
    </w:p>
    <w:p w:rsidR="00297A79" w:rsidRPr="00297A79" w:rsidRDefault="003F29F6" w:rsidP="003F29F6">
      <w:pPr>
        <w:pStyle w:val="Zkladntext"/>
        <w:tabs>
          <w:tab w:val="left" w:pos="426"/>
        </w:tabs>
        <w:rPr>
          <w:rFonts w:cs="Arial"/>
          <w:b/>
        </w:rPr>
      </w:pPr>
      <w:r>
        <w:rPr>
          <w:rStyle w:val="Zdraznn"/>
          <w:rFonts w:cs="Arial"/>
          <w:b/>
          <w:bCs/>
        </w:rPr>
        <w:t> </w:t>
      </w:r>
      <w:r>
        <w:rPr>
          <w:rStyle w:val="Zdraznn"/>
          <w:rFonts w:cs="Arial"/>
          <w:b/>
          <w:bCs/>
        </w:rPr>
        <w:tab/>
      </w:r>
      <w:r w:rsidR="00297A79" w:rsidRPr="00297A79">
        <w:rPr>
          <w:rFonts w:cs="Arial"/>
          <w:b/>
        </w:rPr>
        <w:t xml:space="preserve">Změnový list č. </w:t>
      </w:r>
      <w:r w:rsidR="00C46860">
        <w:rPr>
          <w:rFonts w:cs="Arial"/>
          <w:b/>
        </w:rPr>
        <w:t>4</w:t>
      </w:r>
      <w:r w:rsidR="00297A79" w:rsidRPr="00297A79">
        <w:rPr>
          <w:rFonts w:cs="Arial"/>
          <w:b/>
        </w:rPr>
        <w:t xml:space="preserve"> – </w:t>
      </w:r>
      <w:r>
        <w:rPr>
          <w:rFonts w:cs="Arial"/>
          <w:b/>
        </w:rPr>
        <w:t xml:space="preserve">SO </w:t>
      </w:r>
      <w:r w:rsidR="00C46860">
        <w:rPr>
          <w:rFonts w:cs="Arial"/>
          <w:b/>
        </w:rPr>
        <w:t>102 – Ch</w:t>
      </w:r>
      <w:r w:rsidR="006C57C1">
        <w:rPr>
          <w:rFonts w:cs="Arial"/>
          <w:b/>
        </w:rPr>
        <w:t>odníky – bourání betonové</w:t>
      </w:r>
      <w:r w:rsidR="00C46860">
        <w:rPr>
          <w:rFonts w:cs="Arial"/>
          <w:b/>
        </w:rPr>
        <w:t xml:space="preserve"> zdi</w:t>
      </w:r>
    </w:p>
    <w:p w:rsidR="00E55BCB" w:rsidRPr="00DB2E31" w:rsidRDefault="00E55BCB" w:rsidP="003F29F6">
      <w:pPr>
        <w:pStyle w:val="Zkladntext"/>
        <w:widowControl/>
        <w:autoSpaceDE/>
        <w:autoSpaceDN/>
        <w:adjustRightInd/>
        <w:spacing w:before="120" w:after="0"/>
        <w:ind w:left="927"/>
        <w:jc w:val="both"/>
        <w:rPr>
          <w:rFonts w:cs="Arial"/>
        </w:rPr>
      </w:pPr>
    </w:p>
    <w:tbl>
      <w:tblPr>
        <w:tblW w:w="9635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635"/>
      </w:tblGrid>
      <w:tr w:rsidR="00E55BCB" w:rsidTr="003F29F6">
        <w:trPr>
          <w:trHeight w:val="279"/>
        </w:trPr>
        <w:tc>
          <w:tcPr>
            <w:tcW w:w="9635" w:type="dxa"/>
          </w:tcPr>
          <w:p w:rsidR="00E55BCB" w:rsidRDefault="006C57C1" w:rsidP="006C57C1">
            <w:pPr>
              <w:pStyle w:val="Default"/>
              <w:ind w:left="851" w:right="631"/>
              <w:jc w:val="both"/>
              <w:rPr>
                <w:sz w:val="16"/>
                <w:szCs w:val="16"/>
              </w:rPr>
            </w:pPr>
            <w:r>
              <w:rPr>
                <w:rStyle w:val="Zdraznn"/>
                <w:color w:val="auto"/>
                <w:sz w:val="20"/>
                <w:lang w:eastAsia="cs-CZ"/>
              </w:rPr>
              <w:t xml:space="preserve">V </w:t>
            </w:r>
            <w:r w:rsidRPr="006C57C1">
              <w:rPr>
                <w:rStyle w:val="Zdraznn"/>
                <w:color w:val="auto"/>
                <w:sz w:val="20"/>
                <w:lang w:eastAsia="cs-CZ"/>
              </w:rPr>
              <w:t>objektu SO 102 - Chodníky došlo k ručnímu odbourání svislé části opěrné betonové zdi. Dále bylo nutné po celé délce stávající opěrné zdi odstranit travnatý porost a odvézt na skládku. Současně bylo nutné také odstranit " betonovu desk</w:t>
            </w:r>
            <w:r>
              <w:rPr>
                <w:rStyle w:val="Zdraznn"/>
                <w:color w:val="auto"/>
                <w:sz w:val="20"/>
                <w:lang w:eastAsia="cs-CZ"/>
              </w:rPr>
              <w:t>u" po celé délce stávající opěrné zdi  - tyto práce bylo nutné pro</w:t>
            </w:r>
            <w:r w:rsidRPr="006C57C1">
              <w:rPr>
                <w:rStyle w:val="Zdraznn"/>
                <w:color w:val="auto"/>
                <w:sz w:val="20"/>
                <w:lang w:eastAsia="cs-CZ"/>
              </w:rPr>
              <w:t xml:space="preserve">vést z důvodu </w:t>
            </w:r>
            <w:r>
              <w:rPr>
                <w:rStyle w:val="Zdraznn"/>
                <w:color w:val="auto"/>
                <w:sz w:val="20"/>
                <w:lang w:eastAsia="cs-CZ"/>
              </w:rPr>
              <w:t xml:space="preserve">vedení </w:t>
            </w:r>
            <w:r w:rsidRPr="006C57C1">
              <w:rPr>
                <w:rStyle w:val="Zdraznn"/>
                <w:color w:val="auto"/>
                <w:sz w:val="20"/>
                <w:lang w:eastAsia="cs-CZ"/>
              </w:rPr>
              <w:t>budoucího chodníku.</w:t>
            </w:r>
          </w:p>
        </w:tc>
      </w:tr>
      <w:tr w:rsidR="00E55BCB" w:rsidTr="003F29F6">
        <w:trPr>
          <w:trHeight w:val="127"/>
        </w:trPr>
        <w:tc>
          <w:tcPr>
            <w:tcW w:w="9635" w:type="dxa"/>
          </w:tcPr>
          <w:p w:rsidR="00E55BCB" w:rsidRDefault="00E55BCB" w:rsidP="00C04534">
            <w:pPr>
              <w:pStyle w:val="Default"/>
            </w:pPr>
          </w:p>
        </w:tc>
      </w:tr>
    </w:tbl>
    <w:p w:rsidR="003F29F6" w:rsidRDefault="003F29F6" w:rsidP="003F29F6">
      <w:pPr>
        <w:pStyle w:val="Zkladntext"/>
        <w:tabs>
          <w:tab w:val="left" w:pos="851"/>
        </w:tabs>
        <w:rPr>
          <w:rStyle w:val="Zdraznn"/>
          <w:rFonts w:cs="Arial"/>
        </w:rPr>
      </w:pPr>
      <w:r>
        <w:rPr>
          <w:rStyle w:val="Zdraznn"/>
          <w:rFonts w:cs="Arial"/>
        </w:rPr>
        <w:tab/>
        <w:t xml:space="preserve">Přípočet                                                                                              + </w:t>
      </w:r>
      <w:r w:rsidR="006C57C1">
        <w:rPr>
          <w:rStyle w:val="Zdraznn"/>
          <w:rFonts w:cs="Arial"/>
        </w:rPr>
        <w:t xml:space="preserve">  19</w:t>
      </w:r>
      <w:r>
        <w:rPr>
          <w:rStyle w:val="Zdraznn"/>
          <w:rFonts w:cs="Arial"/>
        </w:rPr>
        <w:t>.</w:t>
      </w:r>
      <w:r w:rsidR="006C57C1">
        <w:rPr>
          <w:rStyle w:val="Zdraznn"/>
          <w:rFonts w:cs="Arial"/>
        </w:rPr>
        <w:t>760</w:t>
      </w:r>
      <w:r>
        <w:rPr>
          <w:rStyle w:val="Zdraznn"/>
          <w:rFonts w:cs="Arial"/>
        </w:rPr>
        <w:t>,</w:t>
      </w:r>
      <w:r w:rsidR="006C57C1">
        <w:rPr>
          <w:rStyle w:val="Zdraznn"/>
          <w:rFonts w:cs="Arial"/>
        </w:rPr>
        <w:t>7</w:t>
      </w:r>
      <w:r w:rsidR="00C46860">
        <w:rPr>
          <w:rStyle w:val="Zdraznn"/>
          <w:rFonts w:cs="Arial"/>
        </w:rPr>
        <w:t>6</w:t>
      </w:r>
      <w:r>
        <w:rPr>
          <w:rStyle w:val="Zdraznn"/>
          <w:rFonts w:cs="Arial"/>
        </w:rPr>
        <w:t> Kč</w:t>
      </w:r>
    </w:p>
    <w:p w:rsidR="003F29F6" w:rsidRDefault="003F29F6" w:rsidP="003F29F6">
      <w:pPr>
        <w:pStyle w:val="Zkladntext"/>
        <w:tabs>
          <w:tab w:val="left" w:pos="851"/>
        </w:tabs>
        <w:rPr>
          <w:rStyle w:val="Zdraznn"/>
          <w:rFonts w:cs="Arial"/>
          <w:b/>
          <w:bCs/>
          <w:u w:val="single"/>
        </w:rPr>
      </w:pPr>
      <w:r>
        <w:rPr>
          <w:rStyle w:val="Zdraznn"/>
          <w:rFonts w:cs="Arial"/>
        </w:rPr>
        <w:lastRenderedPageBreak/>
        <w:tab/>
      </w:r>
      <w:r>
        <w:rPr>
          <w:rStyle w:val="Zdraznn"/>
          <w:rFonts w:cs="Arial"/>
          <w:b/>
          <w:bCs/>
          <w:u w:val="single"/>
        </w:rPr>
        <w:t xml:space="preserve">Přípočet ZL č. </w:t>
      </w:r>
      <w:r w:rsidR="00C46860">
        <w:rPr>
          <w:rStyle w:val="Zdraznn"/>
          <w:rFonts w:cs="Arial"/>
          <w:b/>
          <w:bCs/>
          <w:u w:val="single"/>
        </w:rPr>
        <w:t>4</w:t>
      </w:r>
      <w:r>
        <w:rPr>
          <w:rStyle w:val="Zdraznn"/>
          <w:rFonts w:cs="Arial"/>
          <w:b/>
          <w:bCs/>
          <w:u w:val="single"/>
        </w:rPr>
        <w:t xml:space="preserve"> celkem</w:t>
      </w:r>
      <w:r>
        <w:rPr>
          <w:rStyle w:val="Zdraznn"/>
          <w:rFonts w:cs="Arial"/>
          <w:u w:val="single"/>
        </w:rPr>
        <w:t>                                                                   </w:t>
      </w:r>
      <w:r>
        <w:rPr>
          <w:rStyle w:val="Siln"/>
          <w:rFonts w:cs="Arial"/>
          <w:i/>
          <w:iCs/>
          <w:u w:val="single"/>
        </w:rPr>
        <w:t>+</w:t>
      </w:r>
      <w:r>
        <w:rPr>
          <w:rStyle w:val="Zdraznn"/>
          <w:rFonts w:cs="Arial"/>
          <w:b/>
          <w:bCs/>
          <w:u w:val="single"/>
        </w:rPr>
        <w:t> </w:t>
      </w:r>
      <w:r w:rsidR="00C46860">
        <w:rPr>
          <w:rStyle w:val="Zdraznn"/>
          <w:rFonts w:cs="Arial"/>
          <w:b/>
          <w:bCs/>
          <w:u w:val="single"/>
        </w:rPr>
        <w:t xml:space="preserve">  19</w:t>
      </w:r>
      <w:r>
        <w:rPr>
          <w:rStyle w:val="Zdraznn"/>
          <w:rFonts w:cs="Arial"/>
          <w:b/>
          <w:bCs/>
          <w:u w:val="single"/>
        </w:rPr>
        <w:t>.</w:t>
      </w:r>
      <w:r w:rsidR="006C57C1">
        <w:rPr>
          <w:rStyle w:val="Zdraznn"/>
          <w:rFonts w:cs="Arial"/>
          <w:b/>
          <w:bCs/>
          <w:u w:val="single"/>
        </w:rPr>
        <w:t>760,7</w:t>
      </w:r>
      <w:r>
        <w:rPr>
          <w:rStyle w:val="Zdraznn"/>
          <w:rFonts w:cs="Arial"/>
          <w:b/>
          <w:bCs/>
          <w:u w:val="single"/>
        </w:rPr>
        <w:t>6 Kč</w:t>
      </w:r>
    </w:p>
    <w:p w:rsidR="004902B5" w:rsidRDefault="004902B5" w:rsidP="003F29F6">
      <w:pPr>
        <w:pStyle w:val="Zkladntext"/>
        <w:tabs>
          <w:tab w:val="left" w:pos="851"/>
        </w:tabs>
        <w:rPr>
          <w:rStyle w:val="Zdraznn"/>
          <w:rFonts w:cs="Arial"/>
          <w:b/>
          <w:bCs/>
          <w:u w:val="single"/>
        </w:rPr>
      </w:pPr>
    </w:p>
    <w:p w:rsidR="004902B5" w:rsidRPr="004902B5" w:rsidRDefault="004902B5" w:rsidP="003F29F6">
      <w:pPr>
        <w:pStyle w:val="Zkladntext"/>
        <w:tabs>
          <w:tab w:val="left" w:pos="851"/>
        </w:tabs>
        <w:rPr>
          <w:rStyle w:val="Zdraznn"/>
          <w:rFonts w:cs="Arial"/>
        </w:rPr>
      </w:pPr>
      <w:r>
        <w:rPr>
          <w:rStyle w:val="Zdraznn"/>
          <w:rFonts w:cs="Arial"/>
          <w:b/>
          <w:bCs/>
        </w:rPr>
        <w:tab/>
      </w:r>
    </w:p>
    <w:p w:rsidR="004902B5" w:rsidRPr="00297A79" w:rsidRDefault="003F29F6" w:rsidP="004902B5">
      <w:pPr>
        <w:pStyle w:val="Zkladntext"/>
        <w:tabs>
          <w:tab w:val="left" w:pos="426"/>
        </w:tabs>
        <w:rPr>
          <w:rFonts w:cs="Arial"/>
          <w:b/>
        </w:rPr>
      </w:pPr>
      <w:r>
        <w:rPr>
          <w:rStyle w:val="Zdraznn"/>
          <w:rFonts w:cs="Arial"/>
        </w:rPr>
        <w:tab/>
      </w:r>
      <w:r w:rsidR="004902B5" w:rsidRPr="00297A79">
        <w:rPr>
          <w:rFonts w:cs="Arial"/>
          <w:b/>
        </w:rPr>
        <w:t xml:space="preserve">Změnový list č. </w:t>
      </w:r>
      <w:r w:rsidR="004902B5">
        <w:rPr>
          <w:rFonts w:cs="Arial"/>
          <w:b/>
        </w:rPr>
        <w:t>5</w:t>
      </w:r>
      <w:r w:rsidR="004902B5" w:rsidRPr="00297A79">
        <w:rPr>
          <w:rFonts w:cs="Arial"/>
          <w:b/>
        </w:rPr>
        <w:t xml:space="preserve"> – </w:t>
      </w:r>
      <w:r w:rsidR="004902B5">
        <w:rPr>
          <w:rFonts w:cs="Arial"/>
          <w:b/>
        </w:rPr>
        <w:t xml:space="preserve">SO 101 – Trativod DN 150 </w:t>
      </w:r>
    </w:p>
    <w:p w:rsidR="004902B5" w:rsidRPr="00DB2E31" w:rsidRDefault="004902B5" w:rsidP="004902B5">
      <w:pPr>
        <w:pStyle w:val="Zkladntext"/>
        <w:widowControl/>
        <w:autoSpaceDE/>
        <w:autoSpaceDN/>
        <w:adjustRightInd/>
        <w:spacing w:before="120" w:after="0"/>
        <w:ind w:left="927"/>
        <w:jc w:val="both"/>
        <w:rPr>
          <w:rFonts w:cs="Arial"/>
        </w:rPr>
      </w:pPr>
    </w:p>
    <w:tbl>
      <w:tblPr>
        <w:tblW w:w="9635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635"/>
      </w:tblGrid>
      <w:tr w:rsidR="004902B5" w:rsidTr="005B3EA8">
        <w:trPr>
          <w:trHeight w:val="279"/>
        </w:trPr>
        <w:tc>
          <w:tcPr>
            <w:tcW w:w="9635" w:type="dxa"/>
          </w:tcPr>
          <w:p w:rsidR="006C57C1" w:rsidRPr="006C57C1" w:rsidRDefault="006C57C1" w:rsidP="006C57C1">
            <w:pPr>
              <w:widowControl/>
              <w:autoSpaceDE/>
              <w:autoSpaceDN/>
              <w:adjustRightInd/>
              <w:ind w:left="851" w:right="630"/>
              <w:jc w:val="both"/>
              <w:rPr>
                <w:rStyle w:val="Zdraznn"/>
                <w:rFonts w:cs="Arial"/>
              </w:rPr>
            </w:pPr>
            <w:r w:rsidRPr="006C57C1">
              <w:rPr>
                <w:rStyle w:val="Zdraznn"/>
                <w:rFonts w:cs="Arial"/>
              </w:rPr>
              <w:t>Projekt předpokládal drenáže v objektu SO 101.  Požadované trativodné potrubí nebylo součástí rozpočtu. V návaznosti na požadavek na KD bylo 23.7.2024 odsouhlaseno drenážní potrubí z PE-HD SN8 DN 150, perforace 220° v délce 120 metrů</w:t>
            </w:r>
            <w:r w:rsidR="00DB657A">
              <w:rPr>
                <w:rStyle w:val="Zdraznn"/>
                <w:rFonts w:cs="Arial"/>
              </w:rPr>
              <w:t xml:space="preserve"> - dle předloženého návrhu od autorského dozoru</w:t>
            </w:r>
            <w:r w:rsidRPr="006C57C1">
              <w:rPr>
                <w:rStyle w:val="Zdraznn"/>
                <w:rFonts w:cs="Arial"/>
              </w:rPr>
              <w:t>.</w:t>
            </w:r>
          </w:p>
          <w:p w:rsidR="004902B5" w:rsidRDefault="004902B5" w:rsidP="005B3EA8">
            <w:pPr>
              <w:pStyle w:val="Default"/>
              <w:ind w:left="851" w:right="631"/>
              <w:jc w:val="both"/>
              <w:rPr>
                <w:sz w:val="16"/>
                <w:szCs w:val="16"/>
              </w:rPr>
            </w:pPr>
          </w:p>
        </w:tc>
      </w:tr>
      <w:tr w:rsidR="004902B5" w:rsidTr="005B3EA8">
        <w:trPr>
          <w:trHeight w:val="127"/>
        </w:trPr>
        <w:tc>
          <w:tcPr>
            <w:tcW w:w="9635" w:type="dxa"/>
          </w:tcPr>
          <w:p w:rsidR="004902B5" w:rsidRDefault="004902B5" w:rsidP="005B3EA8">
            <w:pPr>
              <w:pStyle w:val="Default"/>
            </w:pPr>
          </w:p>
        </w:tc>
      </w:tr>
    </w:tbl>
    <w:p w:rsidR="004902B5" w:rsidRDefault="004902B5" w:rsidP="004902B5">
      <w:pPr>
        <w:pStyle w:val="Zkladntext"/>
        <w:tabs>
          <w:tab w:val="left" w:pos="851"/>
        </w:tabs>
        <w:rPr>
          <w:rStyle w:val="Zdraznn"/>
          <w:rFonts w:cs="Arial"/>
        </w:rPr>
      </w:pPr>
      <w:r>
        <w:rPr>
          <w:rStyle w:val="Zdraznn"/>
          <w:rFonts w:cs="Arial"/>
        </w:rPr>
        <w:tab/>
        <w:t>Přípočet                                                                                              + 105.000,13 Kč</w:t>
      </w:r>
    </w:p>
    <w:p w:rsidR="00297A79" w:rsidRDefault="004902B5" w:rsidP="004902B5">
      <w:pPr>
        <w:pStyle w:val="Zkladntext"/>
        <w:spacing w:after="0"/>
        <w:rPr>
          <w:rStyle w:val="Zdraznn"/>
          <w:rFonts w:cs="Arial"/>
          <w:b/>
          <w:bCs/>
          <w:u w:val="single"/>
        </w:rPr>
      </w:pPr>
      <w:r>
        <w:rPr>
          <w:rStyle w:val="Zdraznn"/>
          <w:rFonts w:cs="Arial"/>
        </w:rPr>
        <w:tab/>
        <w:t xml:space="preserve">  </w:t>
      </w:r>
      <w:r>
        <w:rPr>
          <w:rStyle w:val="Zdraznn"/>
          <w:rFonts w:cs="Arial"/>
          <w:b/>
          <w:bCs/>
          <w:u w:val="single"/>
        </w:rPr>
        <w:t>Přípočet ZL č. 5 celkem</w:t>
      </w:r>
      <w:r>
        <w:rPr>
          <w:rStyle w:val="Zdraznn"/>
          <w:rFonts w:cs="Arial"/>
          <w:u w:val="single"/>
        </w:rPr>
        <w:t xml:space="preserve">                                                                    </w:t>
      </w:r>
      <w:r w:rsidRPr="004C3737">
        <w:rPr>
          <w:rStyle w:val="Zdraznn"/>
          <w:rFonts w:cs="Arial"/>
          <w:b/>
          <w:u w:val="single"/>
        </w:rPr>
        <w:t>+ 105</w:t>
      </w:r>
      <w:r>
        <w:rPr>
          <w:rStyle w:val="Zdraznn"/>
          <w:rFonts w:cs="Arial"/>
          <w:b/>
          <w:bCs/>
          <w:u w:val="single"/>
        </w:rPr>
        <w:t>.000,13 Kč</w:t>
      </w:r>
    </w:p>
    <w:p w:rsidR="00EC3AA4" w:rsidRDefault="00EC3AA4" w:rsidP="004902B5">
      <w:pPr>
        <w:pStyle w:val="Zkladntext"/>
        <w:spacing w:after="0"/>
        <w:rPr>
          <w:rStyle w:val="Zdraznn"/>
          <w:rFonts w:cs="Arial"/>
          <w:b/>
          <w:bCs/>
          <w:u w:val="single"/>
        </w:rPr>
      </w:pPr>
    </w:p>
    <w:p w:rsidR="00EC3AA4" w:rsidRDefault="00EC3AA4" w:rsidP="00EC3AA4">
      <w:pPr>
        <w:pStyle w:val="Zkladntext"/>
        <w:tabs>
          <w:tab w:val="left" w:pos="426"/>
        </w:tabs>
        <w:rPr>
          <w:rFonts w:cs="Arial"/>
          <w:b/>
        </w:rPr>
      </w:pPr>
    </w:p>
    <w:p w:rsidR="00EC3AA4" w:rsidRPr="00297A79" w:rsidRDefault="00EC3AA4" w:rsidP="00EC3AA4">
      <w:pPr>
        <w:pStyle w:val="Zkladntext"/>
        <w:tabs>
          <w:tab w:val="left" w:pos="426"/>
        </w:tabs>
        <w:ind w:left="426"/>
        <w:rPr>
          <w:rFonts w:cs="Arial"/>
          <w:b/>
        </w:rPr>
      </w:pPr>
      <w:r w:rsidRPr="00297A79">
        <w:rPr>
          <w:rFonts w:cs="Arial"/>
          <w:b/>
        </w:rPr>
        <w:t xml:space="preserve">Změnový list č. </w:t>
      </w:r>
      <w:r>
        <w:rPr>
          <w:rFonts w:cs="Arial"/>
          <w:b/>
        </w:rPr>
        <w:t>6</w:t>
      </w:r>
      <w:r w:rsidRPr="00297A79">
        <w:rPr>
          <w:rFonts w:cs="Arial"/>
          <w:b/>
        </w:rPr>
        <w:t xml:space="preserve"> – </w:t>
      </w:r>
      <w:r w:rsidR="00C86C1A">
        <w:rPr>
          <w:rFonts w:cs="Arial"/>
          <w:b/>
        </w:rPr>
        <w:t>SO 102</w:t>
      </w:r>
      <w:r>
        <w:rPr>
          <w:rFonts w:cs="Arial"/>
          <w:b/>
        </w:rPr>
        <w:t xml:space="preserve"> – </w:t>
      </w:r>
      <w:r w:rsidR="00286E75">
        <w:rPr>
          <w:rFonts w:cs="Arial"/>
          <w:b/>
        </w:rPr>
        <w:t>opěrná zeď</w:t>
      </w:r>
    </w:p>
    <w:p w:rsidR="00EC3AA4" w:rsidRPr="00DB2E31" w:rsidRDefault="00EC3AA4" w:rsidP="00EC3AA4">
      <w:pPr>
        <w:pStyle w:val="Zkladntext"/>
        <w:widowControl/>
        <w:autoSpaceDE/>
        <w:autoSpaceDN/>
        <w:adjustRightInd/>
        <w:spacing w:before="120" w:after="0"/>
        <w:ind w:left="927"/>
        <w:jc w:val="both"/>
        <w:rPr>
          <w:rFonts w:cs="Arial"/>
        </w:rPr>
      </w:pPr>
    </w:p>
    <w:tbl>
      <w:tblPr>
        <w:tblW w:w="9635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635"/>
      </w:tblGrid>
      <w:tr w:rsidR="00EC3AA4" w:rsidTr="001A46D7">
        <w:trPr>
          <w:trHeight w:val="279"/>
        </w:trPr>
        <w:tc>
          <w:tcPr>
            <w:tcW w:w="9635" w:type="dxa"/>
          </w:tcPr>
          <w:p w:rsidR="00EC3AA4" w:rsidRPr="006C57C1" w:rsidRDefault="00EC3AA4" w:rsidP="001A46D7">
            <w:pPr>
              <w:widowControl/>
              <w:autoSpaceDE/>
              <w:autoSpaceDN/>
              <w:adjustRightInd/>
              <w:ind w:left="851" w:right="630"/>
              <w:jc w:val="both"/>
              <w:rPr>
                <w:rStyle w:val="Zdraznn"/>
                <w:rFonts w:cs="Arial"/>
              </w:rPr>
            </w:pPr>
            <w:r>
              <w:rPr>
                <w:rStyle w:val="Zdraznn"/>
                <w:rFonts w:cs="Arial"/>
              </w:rPr>
              <w:t>Vzhledem k výškovému rozdílu plánovaného chodníku a sousedního pozemku bude nutné tento výškový rozdíl řešit novou opěrnou zdí z prefabrikovaných betonových dílců.</w:t>
            </w:r>
          </w:p>
          <w:p w:rsidR="00EC3AA4" w:rsidRDefault="00EC3AA4" w:rsidP="001A46D7">
            <w:pPr>
              <w:pStyle w:val="Default"/>
              <w:ind w:left="851" w:right="631"/>
              <w:jc w:val="both"/>
              <w:rPr>
                <w:sz w:val="16"/>
                <w:szCs w:val="16"/>
              </w:rPr>
            </w:pPr>
          </w:p>
        </w:tc>
      </w:tr>
    </w:tbl>
    <w:p w:rsidR="00EC3AA4" w:rsidRDefault="00EC3AA4" w:rsidP="00EC3AA4">
      <w:pPr>
        <w:pStyle w:val="Zkladntext"/>
        <w:tabs>
          <w:tab w:val="left" w:pos="851"/>
        </w:tabs>
        <w:ind w:left="851"/>
        <w:rPr>
          <w:rStyle w:val="Zdraznn"/>
          <w:rFonts w:cs="Arial"/>
        </w:rPr>
      </w:pPr>
      <w:r>
        <w:rPr>
          <w:rStyle w:val="Zdraznn"/>
          <w:rFonts w:cs="Arial"/>
        </w:rPr>
        <w:t xml:space="preserve">Odpočet                                                                                              -  125.395,55 Kč </w:t>
      </w:r>
    </w:p>
    <w:p w:rsidR="00EC3AA4" w:rsidRDefault="00EC3AA4" w:rsidP="00EC3AA4">
      <w:pPr>
        <w:pStyle w:val="Zkladntext"/>
        <w:tabs>
          <w:tab w:val="left" w:pos="851"/>
        </w:tabs>
        <w:rPr>
          <w:rStyle w:val="Zdraznn"/>
          <w:rFonts w:cs="Arial"/>
        </w:rPr>
      </w:pPr>
      <w:r>
        <w:rPr>
          <w:rStyle w:val="Zdraznn"/>
          <w:rFonts w:cs="Arial"/>
        </w:rPr>
        <w:tab/>
        <w:t>Přípočet                                                                                              + 191.134,37 Kč</w:t>
      </w:r>
    </w:p>
    <w:p w:rsidR="00EC3AA4" w:rsidRPr="00297A79" w:rsidRDefault="00EC3AA4" w:rsidP="00EC3AA4">
      <w:pPr>
        <w:pStyle w:val="Zkladntext"/>
        <w:spacing w:after="0"/>
        <w:ind w:left="426"/>
        <w:rPr>
          <w:rFonts w:cs="Arial"/>
        </w:rPr>
      </w:pPr>
      <w:r>
        <w:rPr>
          <w:rStyle w:val="Zdraznn"/>
          <w:rFonts w:cs="Arial"/>
        </w:rPr>
        <w:tab/>
        <w:t xml:space="preserve">  </w:t>
      </w:r>
      <w:r>
        <w:rPr>
          <w:rStyle w:val="Zdraznn"/>
          <w:rFonts w:cs="Arial"/>
          <w:b/>
          <w:bCs/>
          <w:u w:val="single"/>
        </w:rPr>
        <w:t>Přípočet ZL č. 6 celkem</w:t>
      </w:r>
      <w:r>
        <w:rPr>
          <w:rStyle w:val="Zdraznn"/>
          <w:rFonts w:cs="Arial"/>
          <w:u w:val="single"/>
        </w:rPr>
        <w:t>                                                                    </w:t>
      </w:r>
      <w:r>
        <w:rPr>
          <w:rStyle w:val="Siln"/>
          <w:rFonts w:cs="Arial"/>
          <w:i/>
          <w:iCs/>
          <w:u w:val="single"/>
        </w:rPr>
        <w:t>+</w:t>
      </w:r>
      <w:r>
        <w:rPr>
          <w:rStyle w:val="Zdraznn"/>
          <w:rFonts w:cs="Arial"/>
          <w:b/>
          <w:bCs/>
          <w:u w:val="single"/>
        </w:rPr>
        <w:t>   65.738,82 Kč</w:t>
      </w:r>
    </w:p>
    <w:p w:rsidR="00E279A3" w:rsidRDefault="00E279A3" w:rsidP="00E8707A">
      <w:pPr>
        <w:pStyle w:val="Zkladntext"/>
        <w:widowControl/>
        <w:autoSpaceDE/>
        <w:autoSpaceDN/>
        <w:adjustRightInd/>
        <w:spacing w:before="120" w:after="0"/>
        <w:ind w:left="927"/>
        <w:jc w:val="both"/>
        <w:rPr>
          <w:rFonts w:cs="Arial"/>
          <w:b/>
        </w:rPr>
      </w:pPr>
    </w:p>
    <w:p w:rsidR="00D9349C" w:rsidRPr="003201ED" w:rsidRDefault="00D9349C" w:rsidP="00FF52C9">
      <w:pPr>
        <w:pStyle w:val="Odstavec"/>
        <w:numPr>
          <w:ilvl w:val="0"/>
          <w:numId w:val="3"/>
        </w:numPr>
        <w:tabs>
          <w:tab w:val="left" w:pos="567"/>
        </w:tabs>
        <w:ind w:left="0" w:firstLine="0"/>
        <w:jc w:val="center"/>
        <w:rPr>
          <w:rFonts w:ascii="Arial" w:hAnsi="Arial" w:cs="Arial"/>
          <w:b/>
          <w:szCs w:val="20"/>
          <w:u w:val="single"/>
        </w:rPr>
      </w:pPr>
      <w:r w:rsidRPr="003201ED">
        <w:rPr>
          <w:rFonts w:ascii="Arial" w:hAnsi="Arial" w:cs="Arial"/>
          <w:b/>
          <w:szCs w:val="20"/>
          <w:u w:val="single"/>
        </w:rPr>
        <w:t>PŘEDMĚT DODATKU</w:t>
      </w:r>
    </w:p>
    <w:p w:rsidR="00256211" w:rsidRPr="003201ED" w:rsidRDefault="00256211" w:rsidP="00153B3C">
      <w:pPr>
        <w:jc w:val="both"/>
        <w:rPr>
          <w:rFonts w:cs="Arial"/>
          <w:szCs w:val="20"/>
        </w:rPr>
      </w:pPr>
    </w:p>
    <w:p w:rsidR="00D9349C" w:rsidRDefault="00D9349C" w:rsidP="00FF52C9">
      <w:pPr>
        <w:pStyle w:val="Odstavecseseznamem"/>
        <w:numPr>
          <w:ilvl w:val="1"/>
          <w:numId w:val="6"/>
        </w:numPr>
        <w:autoSpaceDE/>
        <w:autoSpaceDN/>
        <w:adjustRightInd/>
        <w:ind w:left="426" w:hanging="426"/>
        <w:jc w:val="both"/>
        <w:rPr>
          <w:rFonts w:ascii="Arial" w:hAnsi="Arial" w:cs="Arial"/>
          <w:sz w:val="20"/>
          <w:szCs w:val="20"/>
        </w:rPr>
      </w:pPr>
      <w:r w:rsidRPr="003201ED">
        <w:rPr>
          <w:rFonts w:ascii="Arial" w:hAnsi="Arial" w:cs="Arial"/>
          <w:sz w:val="20"/>
          <w:szCs w:val="20"/>
        </w:rPr>
        <w:t>Smluvní strany se v souvislosti s výše uvedeným dohodly na následujících změnách uvedených v tomto ustanovení.</w:t>
      </w:r>
    </w:p>
    <w:p w:rsidR="003D060D" w:rsidRPr="003201ED" w:rsidRDefault="003D060D" w:rsidP="00153B3C">
      <w:pPr>
        <w:jc w:val="both"/>
        <w:rPr>
          <w:rFonts w:cs="Arial"/>
          <w:szCs w:val="20"/>
        </w:rPr>
      </w:pPr>
    </w:p>
    <w:p w:rsidR="00D9349C" w:rsidRPr="003201ED" w:rsidRDefault="00D9349C" w:rsidP="00FF52C9">
      <w:pPr>
        <w:pStyle w:val="Odstavecseseznamem"/>
        <w:numPr>
          <w:ilvl w:val="1"/>
          <w:numId w:val="6"/>
        </w:numPr>
        <w:autoSpaceDE/>
        <w:autoSpaceDN/>
        <w:adjustRightInd/>
        <w:ind w:left="426" w:hanging="426"/>
        <w:jc w:val="both"/>
        <w:rPr>
          <w:rFonts w:ascii="Arial" w:hAnsi="Arial" w:cs="Arial"/>
          <w:sz w:val="20"/>
          <w:szCs w:val="20"/>
        </w:rPr>
      </w:pPr>
      <w:r w:rsidRPr="003201ED">
        <w:rPr>
          <w:rFonts w:ascii="Arial" w:hAnsi="Arial" w:cs="Arial"/>
          <w:sz w:val="20"/>
          <w:szCs w:val="20"/>
        </w:rPr>
        <w:t xml:space="preserve">Tímto dodatkem se mění čl. </w:t>
      </w:r>
      <w:r w:rsidR="00D87D9A">
        <w:rPr>
          <w:rFonts w:ascii="Arial" w:hAnsi="Arial" w:cs="Arial"/>
          <w:sz w:val="20"/>
          <w:szCs w:val="20"/>
        </w:rPr>
        <w:t>6</w:t>
      </w:r>
      <w:r w:rsidRPr="003201ED">
        <w:rPr>
          <w:rFonts w:ascii="Arial" w:hAnsi="Arial" w:cs="Arial"/>
          <w:sz w:val="20"/>
          <w:szCs w:val="20"/>
        </w:rPr>
        <w:t xml:space="preserve">. odstavec </w:t>
      </w:r>
      <w:r w:rsidR="00D87D9A">
        <w:rPr>
          <w:rFonts w:ascii="Arial" w:hAnsi="Arial" w:cs="Arial"/>
          <w:sz w:val="20"/>
          <w:szCs w:val="20"/>
        </w:rPr>
        <w:t>6</w:t>
      </w:r>
      <w:r w:rsidRPr="003201ED">
        <w:rPr>
          <w:rFonts w:ascii="Arial" w:hAnsi="Arial" w:cs="Arial"/>
          <w:sz w:val="20"/>
          <w:szCs w:val="20"/>
        </w:rPr>
        <w:t>.</w:t>
      </w:r>
      <w:r w:rsidR="00D87D9A">
        <w:rPr>
          <w:rFonts w:ascii="Arial" w:hAnsi="Arial" w:cs="Arial"/>
          <w:sz w:val="20"/>
          <w:szCs w:val="20"/>
        </w:rPr>
        <w:t>2.</w:t>
      </w:r>
      <w:r w:rsidRPr="003201ED">
        <w:rPr>
          <w:rFonts w:ascii="Arial" w:hAnsi="Arial" w:cs="Arial"/>
          <w:sz w:val="20"/>
          <w:szCs w:val="20"/>
        </w:rPr>
        <w:t xml:space="preserve"> </w:t>
      </w:r>
      <w:r w:rsidR="00A01718" w:rsidRPr="003201ED">
        <w:rPr>
          <w:rFonts w:ascii="Arial" w:hAnsi="Arial" w:cs="Arial"/>
          <w:sz w:val="20"/>
          <w:szCs w:val="20"/>
        </w:rPr>
        <w:t xml:space="preserve">smlouvy </w:t>
      </w:r>
      <w:r w:rsidRPr="003201ED">
        <w:rPr>
          <w:rFonts w:ascii="Arial" w:hAnsi="Arial" w:cs="Arial"/>
          <w:sz w:val="20"/>
          <w:szCs w:val="20"/>
        </w:rPr>
        <w:t>tak, že</w:t>
      </w:r>
      <w:r w:rsidR="009A3D8F" w:rsidRPr="003201ED">
        <w:rPr>
          <w:rFonts w:ascii="Arial" w:hAnsi="Arial" w:cs="Arial"/>
          <w:sz w:val="20"/>
          <w:szCs w:val="20"/>
        </w:rPr>
        <w:t xml:space="preserve"> se původní text </w:t>
      </w:r>
      <w:r w:rsidR="009C2B4E">
        <w:rPr>
          <w:rFonts w:ascii="Arial" w:hAnsi="Arial" w:cs="Arial"/>
          <w:sz w:val="20"/>
          <w:szCs w:val="20"/>
        </w:rPr>
        <w:t xml:space="preserve">tohoto ustanovení </w:t>
      </w:r>
      <w:r w:rsidR="009A3D8F" w:rsidRPr="003201ED">
        <w:rPr>
          <w:rFonts w:ascii="Arial" w:hAnsi="Arial" w:cs="Arial"/>
          <w:sz w:val="20"/>
          <w:szCs w:val="20"/>
        </w:rPr>
        <w:t>ruší a nahrazuje se tímto zněním:</w:t>
      </w:r>
    </w:p>
    <w:p w:rsidR="00256211" w:rsidRPr="003201ED" w:rsidRDefault="00256211" w:rsidP="00153B3C">
      <w:pPr>
        <w:jc w:val="both"/>
        <w:rPr>
          <w:rFonts w:cs="Arial"/>
          <w:szCs w:val="20"/>
        </w:rPr>
      </w:pPr>
    </w:p>
    <w:p w:rsidR="00D87D9A" w:rsidRPr="00D87D9A" w:rsidRDefault="001C219E" w:rsidP="007E03E1">
      <w:pPr>
        <w:pStyle w:val="Odstavec"/>
        <w:spacing w:after="120"/>
        <w:ind w:left="709" w:firstLine="0"/>
        <w:rPr>
          <w:rFonts w:ascii="Arial" w:hAnsi="Arial" w:cs="Arial"/>
          <w:i/>
          <w:szCs w:val="20"/>
        </w:rPr>
      </w:pPr>
      <w:r w:rsidRPr="00D87D9A">
        <w:rPr>
          <w:rFonts w:ascii="Arial" w:hAnsi="Arial" w:cs="Arial"/>
          <w:i/>
          <w:szCs w:val="20"/>
        </w:rPr>
        <w:t>„</w:t>
      </w:r>
      <w:r w:rsidR="000716AC">
        <w:rPr>
          <w:rFonts w:ascii="Arial" w:hAnsi="Arial" w:cs="Arial"/>
          <w:i/>
          <w:szCs w:val="20"/>
        </w:rPr>
        <w:t xml:space="preserve">6.2. </w:t>
      </w:r>
      <w:r w:rsidR="00D87D9A" w:rsidRPr="00D87D9A">
        <w:rPr>
          <w:rFonts w:ascii="Arial" w:hAnsi="Arial" w:cs="Arial"/>
          <w:i/>
          <w:szCs w:val="20"/>
        </w:rPr>
        <w:t>Smluvní strany se dohodly na této výši ceny za řádně a včasně provedené dílo:</w:t>
      </w:r>
    </w:p>
    <w:p w:rsidR="00D87D9A" w:rsidRDefault="00D87D9A" w:rsidP="00D87D9A">
      <w:pPr>
        <w:pStyle w:val="Odstavecseseznamem"/>
        <w:spacing w:after="120"/>
        <w:ind w:left="1416"/>
        <w:jc w:val="both"/>
        <w:rPr>
          <w:rFonts w:ascii="Arial" w:hAnsi="Arial" w:cs="Arial"/>
          <w:i/>
          <w:sz w:val="20"/>
          <w:szCs w:val="20"/>
        </w:rPr>
      </w:pPr>
    </w:p>
    <w:p w:rsidR="00913437" w:rsidRDefault="00913437" w:rsidP="00265618">
      <w:pPr>
        <w:pStyle w:val="Odstavecseseznamem"/>
        <w:spacing w:after="120"/>
        <w:ind w:left="426" w:firstLine="283"/>
        <w:jc w:val="both"/>
        <w:rPr>
          <w:rFonts w:ascii="Arial" w:hAnsi="Arial" w:cs="Arial"/>
          <w:i/>
          <w:sz w:val="20"/>
          <w:szCs w:val="20"/>
        </w:rPr>
      </w:pPr>
      <w:r w:rsidRPr="008F023F">
        <w:rPr>
          <w:rFonts w:ascii="Arial" w:hAnsi="Arial" w:cs="Arial"/>
          <w:i/>
          <w:sz w:val="20"/>
          <w:szCs w:val="20"/>
        </w:rPr>
        <w:t>Cena dle smlouvy bez DPH</w:t>
      </w:r>
      <w:r w:rsidR="00B56CBB" w:rsidRPr="008F023F">
        <w:rPr>
          <w:rFonts w:ascii="Arial" w:hAnsi="Arial" w:cs="Arial"/>
          <w:i/>
          <w:sz w:val="20"/>
          <w:szCs w:val="20"/>
        </w:rPr>
        <w:tab/>
      </w:r>
      <w:r w:rsidR="00B56CBB" w:rsidRPr="008F023F">
        <w:rPr>
          <w:rFonts w:ascii="Arial" w:hAnsi="Arial" w:cs="Arial"/>
          <w:i/>
          <w:sz w:val="20"/>
          <w:szCs w:val="20"/>
        </w:rPr>
        <w:tab/>
      </w:r>
      <w:r w:rsidRPr="008F023F">
        <w:rPr>
          <w:rFonts w:ascii="Arial" w:hAnsi="Arial" w:cs="Arial"/>
          <w:i/>
          <w:sz w:val="20"/>
          <w:szCs w:val="20"/>
        </w:rPr>
        <w:tab/>
      </w:r>
      <w:r w:rsidRPr="008F023F">
        <w:rPr>
          <w:rFonts w:ascii="Arial" w:hAnsi="Arial" w:cs="Arial"/>
          <w:i/>
          <w:sz w:val="20"/>
          <w:szCs w:val="20"/>
        </w:rPr>
        <w:tab/>
      </w:r>
      <w:r w:rsidR="003A0BE4">
        <w:rPr>
          <w:rFonts w:ascii="Arial" w:hAnsi="Arial" w:cs="Arial"/>
          <w:i/>
          <w:sz w:val="20"/>
          <w:szCs w:val="20"/>
        </w:rPr>
        <w:t xml:space="preserve">          </w:t>
      </w:r>
      <w:r w:rsidR="00944E71" w:rsidRPr="008F023F">
        <w:rPr>
          <w:rFonts w:ascii="Arial" w:hAnsi="Arial" w:cs="Arial"/>
          <w:i/>
          <w:sz w:val="20"/>
          <w:szCs w:val="20"/>
        </w:rPr>
        <w:t xml:space="preserve"> </w:t>
      </w:r>
      <w:r w:rsidR="00265618">
        <w:rPr>
          <w:rFonts w:ascii="Arial" w:hAnsi="Arial" w:cs="Arial"/>
          <w:i/>
          <w:sz w:val="20"/>
          <w:szCs w:val="20"/>
        </w:rPr>
        <w:tab/>
      </w:r>
      <w:r w:rsidR="005F5BFA">
        <w:rPr>
          <w:rFonts w:ascii="Arial" w:hAnsi="Arial" w:cs="Arial"/>
          <w:i/>
          <w:sz w:val="20"/>
          <w:szCs w:val="20"/>
        </w:rPr>
        <w:t xml:space="preserve">      </w:t>
      </w:r>
      <w:r w:rsidR="003F29F6">
        <w:rPr>
          <w:rFonts w:ascii="Arial" w:hAnsi="Arial" w:cs="Arial"/>
          <w:i/>
          <w:sz w:val="20"/>
          <w:szCs w:val="20"/>
        </w:rPr>
        <w:t>26</w:t>
      </w:r>
      <w:r w:rsidRPr="008F023F">
        <w:rPr>
          <w:rFonts w:ascii="Arial" w:hAnsi="Arial" w:cs="Arial"/>
          <w:i/>
          <w:sz w:val="20"/>
          <w:szCs w:val="20"/>
        </w:rPr>
        <w:t>.</w:t>
      </w:r>
      <w:r w:rsidR="003F29F6">
        <w:rPr>
          <w:rFonts w:ascii="Arial" w:hAnsi="Arial" w:cs="Arial"/>
          <w:i/>
          <w:sz w:val="20"/>
          <w:szCs w:val="20"/>
        </w:rPr>
        <w:t>811</w:t>
      </w:r>
      <w:r w:rsidRPr="008F023F">
        <w:rPr>
          <w:rFonts w:ascii="Arial" w:hAnsi="Arial" w:cs="Arial"/>
          <w:i/>
          <w:sz w:val="20"/>
          <w:szCs w:val="20"/>
        </w:rPr>
        <w:t>.</w:t>
      </w:r>
      <w:r w:rsidR="003F29F6">
        <w:rPr>
          <w:rFonts w:ascii="Arial" w:hAnsi="Arial" w:cs="Arial"/>
          <w:i/>
          <w:sz w:val="20"/>
          <w:szCs w:val="20"/>
        </w:rPr>
        <w:t>199</w:t>
      </w:r>
      <w:r w:rsidRPr="008F023F">
        <w:rPr>
          <w:rFonts w:ascii="Arial" w:hAnsi="Arial" w:cs="Arial"/>
          <w:i/>
          <w:sz w:val="20"/>
          <w:szCs w:val="20"/>
        </w:rPr>
        <w:t>,</w:t>
      </w:r>
      <w:r w:rsidR="003F29F6">
        <w:rPr>
          <w:rFonts w:ascii="Arial" w:hAnsi="Arial" w:cs="Arial"/>
          <w:i/>
          <w:sz w:val="20"/>
          <w:szCs w:val="20"/>
        </w:rPr>
        <w:t>04</w:t>
      </w:r>
      <w:r w:rsidRPr="008F023F">
        <w:rPr>
          <w:rFonts w:ascii="Arial" w:hAnsi="Arial" w:cs="Arial"/>
          <w:i/>
          <w:sz w:val="20"/>
          <w:szCs w:val="20"/>
        </w:rPr>
        <w:t xml:space="preserve"> Kč</w:t>
      </w:r>
    </w:p>
    <w:p w:rsidR="00DB657A" w:rsidRPr="008F023F" w:rsidRDefault="00DB657A" w:rsidP="00265618">
      <w:pPr>
        <w:pStyle w:val="Odstavecseseznamem"/>
        <w:spacing w:after="120"/>
        <w:ind w:left="426" w:firstLine="283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Cena dle smlouvy a ve znění dodatku č. 1</w:t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  <w:t xml:space="preserve">      27.484.360,82 Kč</w:t>
      </w:r>
    </w:p>
    <w:p w:rsidR="00B56CBB" w:rsidRPr="008F023F" w:rsidRDefault="00B56CBB" w:rsidP="00913437">
      <w:pPr>
        <w:pStyle w:val="Odstavecseseznamem"/>
        <w:spacing w:after="120"/>
        <w:ind w:left="426"/>
        <w:jc w:val="both"/>
        <w:rPr>
          <w:rFonts w:ascii="Arial" w:hAnsi="Arial" w:cs="Arial"/>
          <w:b/>
          <w:i/>
          <w:sz w:val="20"/>
          <w:szCs w:val="20"/>
        </w:rPr>
      </w:pPr>
    </w:p>
    <w:p w:rsidR="00913437" w:rsidRPr="008F023F" w:rsidRDefault="00CA36F7" w:rsidP="00265618">
      <w:pPr>
        <w:pStyle w:val="Odstavecseseznamem"/>
        <w:spacing w:after="120"/>
        <w:ind w:left="426" w:firstLine="283"/>
        <w:jc w:val="both"/>
        <w:rPr>
          <w:rFonts w:ascii="Arial" w:hAnsi="Arial" w:cs="Arial"/>
          <w:b/>
          <w:i/>
          <w:sz w:val="20"/>
          <w:szCs w:val="20"/>
        </w:rPr>
      </w:pPr>
      <w:r w:rsidRPr="008F023F">
        <w:rPr>
          <w:rFonts w:ascii="Arial" w:hAnsi="Arial" w:cs="Arial"/>
          <w:b/>
          <w:i/>
          <w:sz w:val="20"/>
          <w:szCs w:val="20"/>
        </w:rPr>
        <w:t xml:space="preserve">Dodatek č. </w:t>
      </w:r>
      <w:r w:rsidR="00DB657A">
        <w:rPr>
          <w:rFonts w:ascii="Arial" w:hAnsi="Arial" w:cs="Arial"/>
          <w:b/>
          <w:i/>
          <w:sz w:val="20"/>
          <w:szCs w:val="20"/>
        </w:rPr>
        <w:t>2</w:t>
      </w:r>
    </w:p>
    <w:p w:rsidR="00B56CBB" w:rsidRPr="008F023F" w:rsidRDefault="005F5BFA" w:rsidP="00265618">
      <w:pPr>
        <w:pStyle w:val="Odstavecseseznamem"/>
        <w:spacing w:after="120"/>
        <w:ind w:left="426" w:firstLine="283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Přípočty</w:t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  <w:t xml:space="preserve">   </w:t>
      </w:r>
      <w:r w:rsidR="00297A79" w:rsidRPr="008F023F">
        <w:rPr>
          <w:rFonts w:ascii="Arial" w:hAnsi="Arial" w:cs="Arial"/>
          <w:i/>
          <w:sz w:val="20"/>
          <w:szCs w:val="20"/>
        </w:rPr>
        <w:t>+</w:t>
      </w:r>
      <w:r w:rsidR="00765E6D">
        <w:rPr>
          <w:rFonts w:ascii="Arial" w:hAnsi="Arial" w:cs="Arial"/>
          <w:i/>
          <w:sz w:val="20"/>
          <w:szCs w:val="20"/>
        </w:rPr>
        <w:t xml:space="preserve"> </w:t>
      </w:r>
      <w:r w:rsidR="003F29F6">
        <w:rPr>
          <w:rFonts w:ascii="Arial" w:hAnsi="Arial" w:cs="Arial"/>
          <w:i/>
          <w:sz w:val="20"/>
          <w:szCs w:val="20"/>
        </w:rPr>
        <w:t xml:space="preserve">  </w:t>
      </w:r>
      <w:r w:rsidR="00DB657A">
        <w:rPr>
          <w:rFonts w:ascii="Arial" w:hAnsi="Arial" w:cs="Arial"/>
          <w:i/>
          <w:sz w:val="20"/>
          <w:szCs w:val="20"/>
        </w:rPr>
        <w:t xml:space="preserve">   </w:t>
      </w:r>
      <w:r w:rsidR="008672B0">
        <w:rPr>
          <w:rFonts w:ascii="Arial" w:hAnsi="Arial" w:cs="Arial"/>
          <w:i/>
          <w:sz w:val="20"/>
          <w:szCs w:val="20"/>
        </w:rPr>
        <w:t>381</w:t>
      </w:r>
      <w:r w:rsidR="003F29F6">
        <w:rPr>
          <w:rFonts w:ascii="Arial" w:hAnsi="Arial" w:cs="Arial"/>
          <w:i/>
          <w:sz w:val="20"/>
          <w:szCs w:val="20"/>
        </w:rPr>
        <w:t>.</w:t>
      </w:r>
      <w:r w:rsidR="008672B0">
        <w:rPr>
          <w:rFonts w:ascii="Arial" w:hAnsi="Arial" w:cs="Arial"/>
          <w:i/>
          <w:sz w:val="20"/>
          <w:szCs w:val="20"/>
        </w:rPr>
        <w:t>893</w:t>
      </w:r>
      <w:r w:rsidR="00DB657A">
        <w:rPr>
          <w:rFonts w:ascii="Arial" w:hAnsi="Arial" w:cs="Arial"/>
          <w:i/>
          <w:sz w:val="20"/>
          <w:szCs w:val="20"/>
        </w:rPr>
        <w:t>,</w:t>
      </w:r>
      <w:r w:rsidR="008672B0">
        <w:rPr>
          <w:rFonts w:ascii="Arial" w:hAnsi="Arial" w:cs="Arial"/>
          <w:i/>
          <w:sz w:val="20"/>
          <w:szCs w:val="20"/>
        </w:rPr>
        <w:t>64</w:t>
      </w:r>
      <w:r w:rsidR="009173BC">
        <w:rPr>
          <w:rFonts w:ascii="Arial" w:hAnsi="Arial" w:cs="Arial"/>
          <w:i/>
          <w:sz w:val="20"/>
          <w:szCs w:val="20"/>
        </w:rPr>
        <w:t xml:space="preserve"> </w:t>
      </w:r>
      <w:r w:rsidR="006632FF" w:rsidRPr="008F023F">
        <w:rPr>
          <w:rFonts w:ascii="Arial" w:hAnsi="Arial" w:cs="Arial"/>
          <w:i/>
          <w:sz w:val="20"/>
          <w:szCs w:val="20"/>
        </w:rPr>
        <w:t>Kč</w:t>
      </w:r>
    </w:p>
    <w:p w:rsidR="00913437" w:rsidRPr="008F023F" w:rsidRDefault="00913437" w:rsidP="00265618">
      <w:pPr>
        <w:pStyle w:val="Odstavecseseznamem"/>
        <w:spacing w:after="120"/>
        <w:ind w:left="426" w:firstLine="283"/>
        <w:jc w:val="both"/>
        <w:rPr>
          <w:rFonts w:ascii="Arial" w:hAnsi="Arial" w:cs="Arial"/>
          <w:i/>
          <w:sz w:val="20"/>
          <w:szCs w:val="20"/>
        </w:rPr>
      </w:pPr>
      <w:r w:rsidRPr="008F023F">
        <w:rPr>
          <w:rFonts w:ascii="Arial" w:hAnsi="Arial" w:cs="Arial"/>
          <w:i/>
          <w:sz w:val="20"/>
          <w:szCs w:val="20"/>
        </w:rPr>
        <w:t>Odpočty</w:t>
      </w:r>
      <w:r w:rsidRPr="008F023F">
        <w:rPr>
          <w:rFonts w:ascii="Arial" w:hAnsi="Arial" w:cs="Arial"/>
          <w:i/>
          <w:sz w:val="20"/>
          <w:szCs w:val="20"/>
        </w:rPr>
        <w:tab/>
      </w:r>
      <w:r w:rsidRPr="008F023F">
        <w:rPr>
          <w:rFonts w:ascii="Arial" w:hAnsi="Arial" w:cs="Arial"/>
          <w:i/>
          <w:sz w:val="20"/>
          <w:szCs w:val="20"/>
        </w:rPr>
        <w:tab/>
      </w:r>
      <w:r w:rsidRPr="008F023F">
        <w:rPr>
          <w:rFonts w:ascii="Arial" w:hAnsi="Arial" w:cs="Arial"/>
          <w:i/>
          <w:sz w:val="20"/>
          <w:szCs w:val="20"/>
        </w:rPr>
        <w:tab/>
      </w:r>
      <w:r w:rsidRPr="008F023F">
        <w:rPr>
          <w:rFonts w:ascii="Arial" w:hAnsi="Arial" w:cs="Arial"/>
          <w:i/>
          <w:sz w:val="20"/>
          <w:szCs w:val="20"/>
        </w:rPr>
        <w:tab/>
      </w:r>
      <w:r w:rsidRPr="008F023F">
        <w:rPr>
          <w:rFonts w:ascii="Arial" w:hAnsi="Arial" w:cs="Arial"/>
          <w:i/>
          <w:sz w:val="20"/>
          <w:szCs w:val="20"/>
        </w:rPr>
        <w:tab/>
      </w:r>
      <w:r w:rsidRPr="008F023F">
        <w:rPr>
          <w:rFonts w:ascii="Arial" w:hAnsi="Arial" w:cs="Arial"/>
          <w:i/>
          <w:sz w:val="20"/>
          <w:szCs w:val="20"/>
        </w:rPr>
        <w:tab/>
      </w:r>
      <w:r w:rsidRPr="008F023F">
        <w:rPr>
          <w:rFonts w:ascii="Arial" w:hAnsi="Arial" w:cs="Arial"/>
          <w:i/>
          <w:sz w:val="20"/>
          <w:szCs w:val="20"/>
        </w:rPr>
        <w:tab/>
        <w:t xml:space="preserve"> </w:t>
      </w:r>
      <w:r w:rsidR="005F5BFA">
        <w:rPr>
          <w:rFonts w:ascii="Arial" w:hAnsi="Arial" w:cs="Arial"/>
          <w:i/>
          <w:sz w:val="20"/>
          <w:szCs w:val="20"/>
        </w:rPr>
        <w:t xml:space="preserve">   </w:t>
      </w:r>
      <w:r w:rsidRPr="008F023F">
        <w:rPr>
          <w:rFonts w:ascii="Arial" w:hAnsi="Arial" w:cs="Arial"/>
          <w:i/>
          <w:sz w:val="20"/>
          <w:szCs w:val="20"/>
        </w:rPr>
        <w:t>-</w:t>
      </w:r>
      <w:r w:rsidR="00CA36F7" w:rsidRPr="008F023F">
        <w:rPr>
          <w:rFonts w:ascii="Arial" w:hAnsi="Arial" w:cs="Arial"/>
          <w:i/>
          <w:sz w:val="20"/>
          <w:szCs w:val="20"/>
        </w:rPr>
        <w:t xml:space="preserve">  </w:t>
      </w:r>
      <w:r w:rsidR="00D55E31">
        <w:rPr>
          <w:rFonts w:ascii="Arial" w:hAnsi="Arial" w:cs="Arial"/>
          <w:i/>
          <w:sz w:val="20"/>
          <w:szCs w:val="20"/>
        </w:rPr>
        <w:t xml:space="preserve">    </w:t>
      </w:r>
      <w:r w:rsidR="008672B0">
        <w:rPr>
          <w:rFonts w:ascii="Arial" w:hAnsi="Arial" w:cs="Arial"/>
          <w:i/>
          <w:sz w:val="20"/>
          <w:szCs w:val="20"/>
        </w:rPr>
        <w:t>134</w:t>
      </w:r>
      <w:r w:rsidR="00765E6D">
        <w:rPr>
          <w:rFonts w:ascii="Arial" w:hAnsi="Arial" w:cs="Arial"/>
          <w:i/>
          <w:sz w:val="20"/>
          <w:szCs w:val="20"/>
        </w:rPr>
        <w:t>.</w:t>
      </w:r>
      <w:r w:rsidR="008672B0">
        <w:rPr>
          <w:rFonts w:ascii="Arial" w:hAnsi="Arial" w:cs="Arial"/>
          <w:i/>
          <w:sz w:val="20"/>
          <w:szCs w:val="20"/>
        </w:rPr>
        <w:t>326</w:t>
      </w:r>
      <w:r w:rsidR="00DB657A">
        <w:rPr>
          <w:rFonts w:ascii="Arial" w:hAnsi="Arial" w:cs="Arial"/>
          <w:i/>
          <w:sz w:val="20"/>
          <w:szCs w:val="20"/>
        </w:rPr>
        <w:t>,</w:t>
      </w:r>
      <w:r w:rsidR="008672B0">
        <w:rPr>
          <w:rFonts w:ascii="Arial" w:hAnsi="Arial" w:cs="Arial"/>
          <w:i/>
          <w:sz w:val="20"/>
          <w:szCs w:val="20"/>
        </w:rPr>
        <w:t>55</w:t>
      </w:r>
      <w:r w:rsidR="00765E6D">
        <w:rPr>
          <w:rFonts w:ascii="Arial" w:hAnsi="Arial" w:cs="Arial"/>
          <w:i/>
          <w:sz w:val="20"/>
          <w:szCs w:val="20"/>
        </w:rPr>
        <w:t xml:space="preserve"> </w:t>
      </w:r>
      <w:r w:rsidRPr="008F023F">
        <w:rPr>
          <w:rFonts w:ascii="Arial" w:hAnsi="Arial" w:cs="Arial"/>
          <w:i/>
          <w:sz w:val="20"/>
          <w:szCs w:val="20"/>
        </w:rPr>
        <w:t>Kč</w:t>
      </w:r>
    </w:p>
    <w:p w:rsidR="00D97798" w:rsidRPr="008F023F" w:rsidRDefault="00D97798" w:rsidP="00913437">
      <w:pPr>
        <w:pStyle w:val="Odstavecseseznamem"/>
        <w:spacing w:after="120"/>
        <w:ind w:left="426"/>
        <w:jc w:val="both"/>
        <w:rPr>
          <w:rFonts w:ascii="Arial" w:hAnsi="Arial" w:cs="Arial"/>
          <w:i/>
          <w:sz w:val="20"/>
          <w:szCs w:val="20"/>
        </w:rPr>
      </w:pPr>
    </w:p>
    <w:p w:rsidR="00D97798" w:rsidRPr="008F023F" w:rsidRDefault="00D97798" w:rsidP="00265618">
      <w:pPr>
        <w:pStyle w:val="Odstavecseseznamem"/>
        <w:spacing w:after="120"/>
        <w:ind w:left="426" w:firstLine="283"/>
        <w:jc w:val="both"/>
        <w:rPr>
          <w:rFonts w:ascii="Arial" w:hAnsi="Arial" w:cs="Arial"/>
          <w:i/>
          <w:sz w:val="20"/>
          <w:szCs w:val="20"/>
          <w:u w:val="single"/>
        </w:rPr>
      </w:pPr>
      <w:r w:rsidRPr="008F023F">
        <w:rPr>
          <w:rFonts w:ascii="Arial" w:hAnsi="Arial" w:cs="Arial"/>
          <w:i/>
          <w:sz w:val="20"/>
          <w:szCs w:val="20"/>
          <w:u w:val="single"/>
        </w:rPr>
        <w:t xml:space="preserve">Celková cena dodatku č. </w:t>
      </w:r>
      <w:r w:rsidR="00DB657A">
        <w:rPr>
          <w:rFonts w:ascii="Arial" w:hAnsi="Arial" w:cs="Arial"/>
          <w:i/>
          <w:sz w:val="20"/>
          <w:szCs w:val="20"/>
          <w:u w:val="single"/>
        </w:rPr>
        <w:t>2</w:t>
      </w:r>
      <w:r w:rsidR="005F5BFA">
        <w:rPr>
          <w:rFonts w:ascii="Arial" w:hAnsi="Arial" w:cs="Arial"/>
          <w:i/>
          <w:sz w:val="20"/>
          <w:szCs w:val="20"/>
          <w:u w:val="single"/>
        </w:rPr>
        <w:tab/>
      </w:r>
      <w:r w:rsidR="005F5BFA">
        <w:rPr>
          <w:rFonts w:ascii="Arial" w:hAnsi="Arial" w:cs="Arial"/>
          <w:i/>
          <w:sz w:val="20"/>
          <w:szCs w:val="20"/>
          <w:u w:val="single"/>
        </w:rPr>
        <w:tab/>
      </w:r>
      <w:r w:rsidR="005F5BFA">
        <w:rPr>
          <w:rFonts w:ascii="Arial" w:hAnsi="Arial" w:cs="Arial"/>
          <w:i/>
          <w:sz w:val="20"/>
          <w:szCs w:val="20"/>
          <w:u w:val="single"/>
        </w:rPr>
        <w:tab/>
      </w:r>
      <w:r w:rsidR="005F5BFA">
        <w:rPr>
          <w:rFonts w:ascii="Arial" w:hAnsi="Arial" w:cs="Arial"/>
          <w:i/>
          <w:sz w:val="20"/>
          <w:szCs w:val="20"/>
          <w:u w:val="single"/>
        </w:rPr>
        <w:tab/>
      </w:r>
      <w:r w:rsidR="005F5BFA">
        <w:rPr>
          <w:rFonts w:ascii="Arial" w:hAnsi="Arial" w:cs="Arial"/>
          <w:i/>
          <w:sz w:val="20"/>
          <w:szCs w:val="20"/>
          <w:u w:val="single"/>
        </w:rPr>
        <w:tab/>
        <w:t xml:space="preserve">    </w:t>
      </w:r>
      <w:r w:rsidR="008A112E">
        <w:rPr>
          <w:rFonts w:ascii="Arial" w:hAnsi="Arial" w:cs="Arial"/>
          <w:i/>
          <w:sz w:val="20"/>
          <w:szCs w:val="20"/>
          <w:u w:val="single"/>
        </w:rPr>
        <w:t>+</w:t>
      </w:r>
      <w:r w:rsidR="006632FF" w:rsidRPr="008F023F">
        <w:rPr>
          <w:rFonts w:ascii="Arial" w:hAnsi="Arial" w:cs="Arial"/>
          <w:i/>
          <w:sz w:val="20"/>
          <w:szCs w:val="20"/>
          <w:u w:val="single"/>
        </w:rPr>
        <w:t xml:space="preserve"> </w:t>
      </w:r>
      <w:r w:rsidR="00D55E31">
        <w:rPr>
          <w:rFonts w:ascii="Arial" w:hAnsi="Arial" w:cs="Arial"/>
          <w:i/>
          <w:sz w:val="20"/>
          <w:szCs w:val="20"/>
          <w:u w:val="single"/>
        </w:rPr>
        <w:t xml:space="preserve">    </w:t>
      </w:r>
      <w:r w:rsidR="008672B0">
        <w:rPr>
          <w:rFonts w:ascii="Arial" w:hAnsi="Arial" w:cs="Arial"/>
          <w:i/>
          <w:sz w:val="20"/>
          <w:szCs w:val="20"/>
          <w:u w:val="single"/>
        </w:rPr>
        <w:t>247</w:t>
      </w:r>
      <w:r w:rsidR="006632FF" w:rsidRPr="008F023F">
        <w:rPr>
          <w:rFonts w:ascii="Arial" w:hAnsi="Arial" w:cs="Arial"/>
          <w:i/>
          <w:sz w:val="20"/>
          <w:szCs w:val="20"/>
          <w:u w:val="single"/>
        </w:rPr>
        <w:t>.</w:t>
      </w:r>
      <w:r w:rsidR="008672B0">
        <w:rPr>
          <w:rFonts w:ascii="Arial" w:hAnsi="Arial" w:cs="Arial"/>
          <w:i/>
          <w:sz w:val="20"/>
          <w:szCs w:val="20"/>
          <w:u w:val="single"/>
        </w:rPr>
        <w:t>567</w:t>
      </w:r>
      <w:r w:rsidR="00765E6D">
        <w:rPr>
          <w:rFonts w:ascii="Arial" w:hAnsi="Arial" w:cs="Arial"/>
          <w:i/>
          <w:sz w:val="20"/>
          <w:szCs w:val="20"/>
          <w:u w:val="single"/>
        </w:rPr>
        <w:t>,</w:t>
      </w:r>
      <w:r w:rsidR="008672B0">
        <w:rPr>
          <w:rFonts w:ascii="Arial" w:hAnsi="Arial" w:cs="Arial"/>
          <w:i/>
          <w:sz w:val="20"/>
          <w:szCs w:val="20"/>
          <w:u w:val="single"/>
        </w:rPr>
        <w:t>09</w:t>
      </w:r>
      <w:r w:rsidR="006632FF" w:rsidRPr="008F023F">
        <w:rPr>
          <w:rFonts w:ascii="Arial" w:hAnsi="Arial" w:cs="Arial"/>
          <w:i/>
          <w:sz w:val="20"/>
          <w:szCs w:val="20"/>
          <w:u w:val="single"/>
        </w:rPr>
        <w:t xml:space="preserve"> Kč</w:t>
      </w:r>
    </w:p>
    <w:p w:rsidR="00D97798" w:rsidRPr="008F023F" w:rsidRDefault="00913437" w:rsidP="00265618">
      <w:pPr>
        <w:ind w:firstLine="709"/>
        <w:jc w:val="both"/>
        <w:rPr>
          <w:rFonts w:cs="Arial"/>
          <w:b/>
          <w:i/>
          <w:szCs w:val="20"/>
        </w:rPr>
      </w:pPr>
      <w:r w:rsidRPr="008F023F">
        <w:rPr>
          <w:rFonts w:cs="Arial"/>
          <w:b/>
          <w:i/>
          <w:szCs w:val="20"/>
        </w:rPr>
        <w:t>Cena celkem za dílo dle smlouvy a</w:t>
      </w:r>
      <w:r w:rsidR="000214C1" w:rsidRPr="008F023F">
        <w:rPr>
          <w:rFonts w:cs="Arial"/>
          <w:b/>
          <w:i/>
          <w:szCs w:val="20"/>
        </w:rPr>
        <w:t xml:space="preserve"> ve znění</w:t>
      </w:r>
      <w:r w:rsidRPr="008F023F">
        <w:rPr>
          <w:rFonts w:cs="Arial"/>
          <w:b/>
          <w:i/>
          <w:szCs w:val="20"/>
        </w:rPr>
        <w:t xml:space="preserve"> </w:t>
      </w:r>
    </w:p>
    <w:p w:rsidR="00913437" w:rsidRPr="003F29F6" w:rsidRDefault="000214C1" w:rsidP="003F29F6">
      <w:pPr>
        <w:ind w:firstLine="709"/>
        <w:jc w:val="both"/>
        <w:rPr>
          <w:rFonts w:cs="Arial"/>
          <w:b/>
          <w:i/>
          <w:szCs w:val="20"/>
          <w:u w:val="single"/>
        </w:rPr>
      </w:pPr>
      <w:r w:rsidRPr="008F023F">
        <w:rPr>
          <w:rFonts w:cs="Arial"/>
          <w:b/>
          <w:i/>
          <w:szCs w:val="20"/>
        </w:rPr>
        <w:t>dodatku č. 1</w:t>
      </w:r>
      <w:r w:rsidR="00DB657A">
        <w:rPr>
          <w:rFonts w:cs="Arial"/>
          <w:b/>
          <w:i/>
          <w:szCs w:val="20"/>
        </w:rPr>
        <w:t xml:space="preserve"> a č. 2</w:t>
      </w:r>
      <w:r w:rsidR="000B403B">
        <w:rPr>
          <w:rFonts w:cs="Arial"/>
          <w:b/>
          <w:i/>
          <w:szCs w:val="20"/>
        </w:rPr>
        <w:tab/>
      </w:r>
      <w:r w:rsidR="00944E71" w:rsidRPr="008F023F">
        <w:rPr>
          <w:rFonts w:cs="Arial"/>
          <w:b/>
          <w:i/>
          <w:szCs w:val="20"/>
        </w:rPr>
        <w:tab/>
        <w:t xml:space="preserve"> </w:t>
      </w:r>
      <w:r w:rsidR="00944E71" w:rsidRPr="008F023F">
        <w:rPr>
          <w:rFonts w:cs="Arial"/>
          <w:b/>
          <w:i/>
          <w:szCs w:val="20"/>
        </w:rPr>
        <w:tab/>
      </w:r>
      <w:r w:rsidR="00BB58F4" w:rsidRPr="008F023F">
        <w:rPr>
          <w:rFonts w:cs="Arial"/>
          <w:i/>
          <w:szCs w:val="20"/>
        </w:rPr>
        <w:tab/>
      </w:r>
      <w:r w:rsidR="00BB58F4" w:rsidRPr="008F023F">
        <w:rPr>
          <w:rFonts w:cs="Arial"/>
          <w:i/>
          <w:szCs w:val="20"/>
        </w:rPr>
        <w:tab/>
      </w:r>
      <w:r w:rsidR="00BB58F4" w:rsidRPr="008F023F">
        <w:rPr>
          <w:rFonts w:cs="Arial"/>
          <w:i/>
          <w:szCs w:val="20"/>
        </w:rPr>
        <w:tab/>
      </w:r>
      <w:r w:rsidR="005F5BFA">
        <w:rPr>
          <w:rFonts w:cs="Arial"/>
          <w:i/>
          <w:szCs w:val="20"/>
        </w:rPr>
        <w:t xml:space="preserve">      </w:t>
      </w:r>
      <w:r w:rsidR="003F29F6" w:rsidRPr="003F29F6">
        <w:rPr>
          <w:rFonts w:cs="Arial"/>
          <w:b/>
          <w:i/>
          <w:szCs w:val="20"/>
          <w:u w:val="single"/>
        </w:rPr>
        <w:t>27</w:t>
      </w:r>
      <w:r w:rsidR="00913437" w:rsidRPr="008F023F">
        <w:rPr>
          <w:rFonts w:cs="Arial"/>
          <w:b/>
          <w:i/>
          <w:szCs w:val="20"/>
          <w:u w:val="single"/>
        </w:rPr>
        <w:t>.</w:t>
      </w:r>
      <w:r w:rsidR="008672B0">
        <w:rPr>
          <w:rFonts w:cs="Arial"/>
          <w:b/>
          <w:i/>
          <w:szCs w:val="20"/>
          <w:u w:val="single"/>
        </w:rPr>
        <w:t>731</w:t>
      </w:r>
      <w:r w:rsidR="00913437" w:rsidRPr="008F023F">
        <w:rPr>
          <w:rFonts w:cs="Arial"/>
          <w:b/>
          <w:i/>
          <w:szCs w:val="20"/>
          <w:u w:val="single"/>
        </w:rPr>
        <w:t>.</w:t>
      </w:r>
      <w:r w:rsidR="008672B0">
        <w:rPr>
          <w:rFonts w:cs="Arial"/>
          <w:b/>
          <w:i/>
          <w:szCs w:val="20"/>
          <w:u w:val="single"/>
        </w:rPr>
        <w:t>927</w:t>
      </w:r>
      <w:r w:rsidR="00913437" w:rsidRPr="008F023F">
        <w:rPr>
          <w:rFonts w:cs="Arial"/>
          <w:b/>
          <w:i/>
          <w:szCs w:val="20"/>
          <w:u w:val="single"/>
        </w:rPr>
        <w:t>,</w:t>
      </w:r>
      <w:r w:rsidR="008672B0">
        <w:rPr>
          <w:rFonts w:cs="Arial"/>
          <w:b/>
          <w:i/>
          <w:szCs w:val="20"/>
          <w:u w:val="single"/>
        </w:rPr>
        <w:t>91</w:t>
      </w:r>
      <w:r w:rsidR="00913437" w:rsidRPr="008F023F">
        <w:rPr>
          <w:rFonts w:cs="Arial"/>
          <w:b/>
          <w:i/>
          <w:szCs w:val="20"/>
          <w:u w:val="single"/>
        </w:rPr>
        <w:t xml:space="preserve"> Kč</w:t>
      </w:r>
      <w:r w:rsidR="00913437" w:rsidRPr="008F023F">
        <w:rPr>
          <w:rFonts w:cs="Arial"/>
          <w:i/>
          <w:szCs w:val="20"/>
        </w:rPr>
        <w:t>.“</w:t>
      </w:r>
    </w:p>
    <w:p w:rsidR="00F847EF" w:rsidRDefault="00F847EF" w:rsidP="00F847EF">
      <w:pPr>
        <w:ind w:left="426"/>
        <w:jc w:val="both"/>
        <w:rPr>
          <w:rFonts w:cs="Arial"/>
          <w:i/>
          <w:szCs w:val="20"/>
        </w:rPr>
      </w:pPr>
    </w:p>
    <w:p w:rsidR="004F24F4" w:rsidRPr="008F023F" w:rsidRDefault="00F847EF" w:rsidP="00F847EF">
      <w:pPr>
        <w:ind w:left="426"/>
        <w:jc w:val="both"/>
        <w:rPr>
          <w:rFonts w:cs="Arial"/>
          <w:i/>
          <w:szCs w:val="20"/>
        </w:rPr>
      </w:pPr>
      <w:r>
        <w:rPr>
          <w:rFonts w:cs="Arial"/>
          <w:i/>
          <w:szCs w:val="20"/>
        </w:rPr>
        <w:t>+ příslušná sazba DPH dle zákona č. 235/2004 Sb., ve znění platném ke dni zdanitelného plnění.“</w:t>
      </w:r>
    </w:p>
    <w:p w:rsidR="002D0DED" w:rsidRDefault="009A3D8F" w:rsidP="00E279A3">
      <w:pPr>
        <w:jc w:val="both"/>
        <w:rPr>
          <w:rFonts w:cs="Arial"/>
          <w:i/>
          <w:szCs w:val="20"/>
        </w:rPr>
      </w:pPr>
      <w:r w:rsidRPr="003201ED">
        <w:rPr>
          <w:rFonts w:cs="Arial"/>
          <w:i/>
          <w:szCs w:val="20"/>
        </w:rPr>
        <w:tab/>
      </w:r>
    </w:p>
    <w:p w:rsidR="00E279A3" w:rsidRDefault="00E279A3" w:rsidP="00E279A3">
      <w:pPr>
        <w:jc w:val="both"/>
        <w:rPr>
          <w:rFonts w:cs="Arial"/>
          <w:szCs w:val="20"/>
        </w:rPr>
      </w:pPr>
    </w:p>
    <w:p w:rsidR="00636B61" w:rsidRPr="003201ED" w:rsidRDefault="00636B61" w:rsidP="00FF52C9">
      <w:pPr>
        <w:pStyle w:val="Odstavec"/>
        <w:numPr>
          <w:ilvl w:val="0"/>
          <w:numId w:val="3"/>
        </w:numPr>
        <w:tabs>
          <w:tab w:val="left" w:pos="567"/>
        </w:tabs>
        <w:ind w:left="0" w:firstLine="0"/>
        <w:jc w:val="center"/>
        <w:rPr>
          <w:rFonts w:ascii="Arial" w:hAnsi="Arial" w:cs="Arial"/>
          <w:b/>
          <w:szCs w:val="20"/>
          <w:u w:val="single"/>
        </w:rPr>
      </w:pPr>
      <w:r w:rsidRPr="003201ED">
        <w:rPr>
          <w:rFonts w:ascii="Arial" w:hAnsi="Arial" w:cs="Arial"/>
          <w:b/>
          <w:szCs w:val="20"/>
          <w:u w:val="single"/>
        </w:rPr>
        <w:t>ZÁVĚREČNÁ USTANOVENÍ</w:t>
      </w:r>
    </w:p>
    <w:p w:rsidR="009A3D8F" w:rsidRPr="003201ED" w:rsidRDefault="009A3D8F" w:rsidP="00153B3C">
      <w:pPr>
        <w:jc w:val="both"/>
        <w:rPr>
          <w:rFonts w:cs="Arial"/>
          <w:szCs w:val="20"/>
        </w:rPr>
      </w:pPr>
    </w:p>
    <w:p w:rsidR="00636B61" w:rsidRPr="003201ED" w:rsidRDefault="00636B61" w:rsidP="00FF52C9">
      <w:pPr>
        <w:pStyle w:val="Odstavecseseznamem"/>
        <w:numPr>
          <w:ilvl w:val="1"/>
          <w:numId w:val="7"/>
        </w:numPr>
        <w:autoSpaceDE/>
        <w:autoSpaceDN/>
        <w:adjustRightInd/>
        <w:ind w:left="426" w:hanging="426"/>
        <w:jc w:val="both"/>
        <w:rPr>
          <w:rFonts w:ascii="Arial" w:hAnsi="Arial" w:cs="Arial"/>
          <w:caps/>
          <w:sz w:val="20"/>
          <w:szCs w:val="20"/>
        </w:rPr>
      </w:pPr>
      <w:r w:rsidRPr="003201ED">
        <w:rPr>
          <w:rFonts w:ascii="Arial" w:hAnsi="Arial" w:cs="Arial"/>
          <w:caps/>
          <w:sz w:val="20"/>
          <w:szCs w:val="20"/>
        </w:rPr>
        <w:t>O</w:t>
      </w:r>
      <w:r w:rsidRPr="003201ED">
        <w:rPr>
          <w:rFonts w:ascii="Arial" w:hAnsi="Arial" w:cs="Arial"/>
          <w:sz w:val="20"/>
          <w:szCs w:val="20"/>
        </w:rPr>
        <w:t xml:space="preserve">statní ustanovení smlouvy </w:t>
      </w:r>
      <w:r w:rsidR="0038224B">
        <w:rPr>
          <w:rFonts w:ascii="Arial" w:hAnsi="Arial" w:cs="Arial"/>
          <w:sz w:val="20"/>
          <w:szCs w:val="20"/>
        </w:rPr>
        <w:t xml:space="preserve">nedotčené tímto dodatkem </w:t>
      </w:r>
      <w:r w:rsidR="00614A2B">
        <w:rPr>
          <w:rFonts w:ascii="Arial" w:hAnsi="Arial" w:cs="Arial"/>
          <w:sz w:val="20"/>
          <w:szCs w:val="20"/>
        </w:rPr>
        <w:t xml:space="preserve">č. </w:t>
      </w:r>
      <w:r w:rsidR="00DB657A">
        <w:rPr>
          <w:rFonts w:ascii="Arial" w:hAnsi="Arial" w:cs="Arial"/>
          <w:sz w:val="20"/>
          <w:szCs w:val="20"/>
        </w:rPr>
        <w:t>2</w:t>
      </w:r>
      <w:r w:rsidR="00614A2B">
        <w:rPr>
          <w:rFonts w:ascii="Arial" w:hAnsi="Arial" w:cs="Arial"/>
          <w:sz w:val="20"/>
          <w:szCs w:val="20"/>
        </w:rPr>
        <w:t xml:space="preserve"> </w:t>
      </w:r>
      <w:r w:rsidRPr="003201ED">
        <w:rPr>
          <w:rFonts w:ascii="Arial" w:hAnsi="Arial" w:cs="Arial"/>
          <w:sz w:val="20"/>
          <w:szCs w:val="20"/>
        </w:rPr>
        <w:t>se nemění a zůstávají v</w:t>
      </w:r>
      <w:r w:rsidR="001C219E" w:rsidRPr="003201ED">
        <w:rPr>
          <w:rFonts w:ascii="Arial" w:hAnsi="Arial" w:cs="Arial"/>
          <w:sz w:val="20"/>
          <w:szCs w:val="20"/>
        </w:rPr>
        <w:t> </w:t>
      </w:r>
      <w:r w:rsidRPr="003201ED">
        <w:rPr>
          <w:rFonts w:ascii="Arial" w:hAnsi="Arial" w:cs="Arial"/>
          <w:sz w:val="20"/>
          <w:szCs w:val="20"/>
        </w:rPr>
        <w:t>platnosti</w:t>
      </w:r>
      <w:r w:rsidR="001C219E" w:rsidRPr="003201ED">
        <w:rPr>
          <w:rFonts w:ascii="Arial" w:hAnsi="Arial" w:cs="Arial"/>
          <w:sz w:val="20"/>
          <w:szCs w:val="20"/>
        </w:rPr>
        <w:t xml:space="preserve"> a účinnosti</w:t>
      </w:r>
      <w:r w:rsidRPr="003201ED">
        <w:rPr>
          <w:rFonts w:ascii="Arial" w:hAnsi="Arial" w:cs="Arial"/>
          <w:sz w:val="20"/>
          <w:szCs w:val="20"/>
        </w:rPr>
        <w:t>.</w:t>
      </w:r>
    </w:p>
    <w:p w:rsidR="00636B61" w:rsidRPr="003201ED" w:rsidRDefault="00636B61" w:rsidP="00636B61">
      <w:pPr>
        <w:ind w:left="426" w:hanging="426"/>
        <w:jc w:val="both"/>
        <w:rPr>
          <w:rFonts w:cs="Arial"/>
          <w:caps/>
          <w:szCs w:val="20"/>
        </w:rPr>
      </w:pPr>
    </w:p>
    <w:p w:rsidR="00636B61" w:rsidRPr="003201ED" w:rsidRDefault="00636B61" w:rsidP="00FF52C9">
      <w:pPr>
        <w:pStyle w:val="Odstavecseseznamem"/>
        <w:numPr>
          <w:ilvl w:val="1"/>
          <w:numId w:val="7"/>
        </w:numPr>
        <w:autoSpaceDE/>
        <w:autoSpaceDN/>
        <w:adjustRightInd/>
        <w:ind w:left="426" w:hanging="426"/>
        <w:jc w:val="both"/>
        <w:rPr>
          <w:rFonts w:ascii="Arial" w:hAnsi="Arial" w:cs="Arial"/>
          <w:sz w:val="20"/>
          <w:szCs w:val="20"/>
        </w:rPr>
      </w:pPr>
      <w:r w:rsidRPr="003201ED">
        <w:rPr>
          <w:rFonts w:ascii="Arial" w:hAnsi="Arial" w:cs="Arial"/>
          <w:sz w:val="20"/>
          <w:szCs w:val="20"/>
        </w:rPr>
        <w:t xml:space="preserve">Uzavřením tohoto dodatku č. </w:t>
      </w:r>
      <w:r w:rsidR="00DB657A">
        <w:rPr>
          <w:rFonts w:ascii="Arial" w:hAnsi="Arial" w:cs="Arial"/>
          <w:sz w:val="20"/>
          <w:szCs w:val="20"/>
        </w:rPr>
        <w:t>2</w:t>
      </w:r>
      <w:r w:rsidR="002D4295" w:rsidRPr="003201ED">
        <w:rPr>
          <w:rFonts w:ascii="Arial" w:hAnsi="Arial" w:cs="Arial"/>
          <w:sz w:val="20"/>
          <w:szCs w:val="20"/>
        </w:rPr>
        <w:t xml:space="preserve"> </w:t>
      </w:r>
      <w:r w:rsidRPr="003201ED">
        <w:rPr>
          <w:rFonts w:ascii="Arial" w:hAnsi="Arial" w:cs="Arial"/>
          <w:sz w:val="20"/>
          <w:szCs w:val="20"/>
        </w:rPr>
        <w:t xml:space="preserve">se tento dodatek </w:t>
      </w:r>
      <w:r w:rsidR="00DB657A">
        <w:rPr>
          <w:rFonts w:ascii="Arial" w:hAnsi="Arial" w:cs="Arial"/>
          <w:sz w:val="20"/>
          <w:szCs w:val="20"/>
        </w:rPr>
        <w:t>č. 2</w:t>
      </w:r>
      <w:r w:rsidR="00614A2B">
        <w:rPr>
          <w:rFonts w:ascii="Arial" w:hAnsi="Arial" w:cs="Arial"/>
          <w:sz w:val="20"/>
          <w:szCs w:val="20"/>
        </w:rPr>
        <w:t xml:space="preserve"> </w:t>
      </w:r>
      <w:r w:rsidRPr="003201ED">
        <w:rPr>
          <w:rFonts w:ascii="Arial" w:hAnsi="Arial" w:cs="Arial"/>
          <w:sz w:val="20"/>
          <w:szCs w:val="20"/>
        </w:rPr>
        <w:t>stává nedílnou součástí smlouvy</w:t>
      </w:r>
      <w:r w:rsidR="009C2B4E">
        <w:rPr>
          <w:rFonts w:ascii="Arial" w:hAnsi="Arial" w:cs="Arial"/>
          <w:sz w:val="20"/>
          <w:szCs w:val="20"/>
        </w:rPr>
        <w:t>.</w:t>
      </w:r>
    </w:p>
    <w:p w:rsidR="00636B61" w:rsidRPr="003201ED" w:rsidRDefault="00636B61" w:rsidP="00636B61">
      <w:pPr>
        <w:ind w:left="426" w:hanging="426"/>
        <w:jc w:val="both"/>
        <w:rPr>
          <w:rFonts w:cs="Arial"/>
          <w:szCs w:val="20"/>
        </w:rPr>
      </w:pPr>
    </w:p>
    <w:p w:rsidR="00A01718" w:rsidRPr="003201ED" w:rsidRDefault="007706F5" w:rsidP="00FF52C9">
      <w:pPr>
        <w:pStyle w:val="Odstavecseseznamem"/>
        <w:numPr>
          <w:ilvl w:val="1"/>
          <w:numId w:val="7"/>
        </w:numPr>
        <w:autoSpaceDE/>
        <w:autoSpaceDN/>
        <w:adjustRightInd/>
        <w:ind w:left="426" w:hanging="426"/>
        <w:jc w:val="both"/>
        <w:rPr>
          <w:rFonts w:ascii="Arial" w:hAnsi="Arial" w:cs="Arial"/>
          <w:sz w:val="20"/>
          <w:szCs w:val="20"/>
        </w:rPr>
      </w:pPr>
      <w:r w:rsidRPr="003201ED">
        <w:rPr>
          <w:rFonts w:ascii="Arial" w:hAnsi="Arial" w:cs="Arial"/>
          <w:sz w:val="20"/>
          <w:szCs w:val="20"/>
        </w:rPr>
        <w:t>T</w:t>
      </w:r>
      <w:r w:rsidR="00A01718" w:rsidRPr="003201ED">
        <w:rPr>
          <w:rFonts w:ascii="Arial" w:hAnsi="Arial" w:cs="Arial"/>
          <w:sz w:val="20"/>
          <w:szCs w:val="20"/>
        </w:rPr>
        <w:t xml:space="preserve">ento dodatek </w:t>
      </w:r>
      <w:r w:rsidR="00DB657A">
        <w:rPr>
          <w:rFonts w:ascii="Arial" w:hAnsi="Arial" w:cs="Arial"/>
          <w:sz w:val="20"/>
          <w:szCs w:val="20"/>
        </w:rPr>
        <w:t>č. 2</w:t>
      </w:r>
      <w:r w:rsidR="00614A2B">
        <w:rPr>
          <w:rFonts w:ascii="Arial" w:hAnsi="Arial" w:cs="Arial"/>
          <w:sz w:val="20"/>
          <w:szCs w:val="20"/>
        </w:rPr>
        <w:t xml:space="preserve"> </w:t>
      </w:r>
      <w:r w:rsidRPr="003201ED">
        <w:rPr>
          <w:rFonts w:ascii="Arial" w:hAnsi="Arial" w:cs="Arial"/>
          <w:sz w:val="20"/>
          <w:szCs w:val="20"/>
        </w:rPr>
        <w:t xml:space="preserve">bude </w:t>
      </w:r>
      <w:r w:rsidR="00A01718" w:rsidRPr="003201ED">
        <w:rPr>
          <w:rFonts w:ascii="Arial" w:hAnsi="Arial" w:cs="Arial"/>
          <w:sz w:val="20"/>
          <w:szCs w:val="20"/>
        </w:rPr>
        <w:t>uveřejněn dle zákona č. 340/2015 Sb., o registru smluv, v platném znění (dále též jako „zákon o registru smluv</w:t>
      </w:r>
      <w:r w:rsidRPr="003201ED">
        <w:rPr>
          <w:rFonts w:ascii="Arial" w:hAnsi="Arial" w:cs="Arial"/>
          <w:sz w:val="20"/>
          <w:szCs w:val="20"/>
        </w:rPr>
        <w:t>“). S</w:t>
      </w:r>
      <w:r w:rsidR="00A01718" w:rsidRPr="003201ED">
        <w:rPr>
          <w:rFonts w:ascii="Arial" w:hAnsi="Arial" w:cs="Arial"/>
          <w:sz w:val="20"/>
          <w:szCs w:val="20"/>
        </w:rPr>
        <w:t>mluvní strany</w:t>
      </w:r>
      <w:r w:rsidRPr="003201ED">
        <w:rPr>
          <w:rFonts w:ascii="Arial" w:hAnsi="Arial" w:cs="Arial"/>
          <w:sz w:val="20"/>
          <w:szCs w:val="20"/>
        </w:rPr>
        <w:t xml:space="preserve"> souhlasí</w:t>
      </w:r>
      <w:r w:rsidR="00A01718" w:rsidRPr="003201ED">
        <w:rPr>
          <w:rFonts w:ascii="Arial" w:hAnsi="Arial" w:cs="Arial"/>
          <w:sz w:val="20"/>
          <w:szCs w:val="20"/>
        </w:rPr>
        <w:t xml:space="preserve"> s uveřejněním </w:t>
      </w:r>
      <w:r w:rsidR="009C2B4E">
        <w:rPr>
          <w:rFonts w:ascii="Arial" w:hAnsi="Arial" w:cs="Arial"/>
          <w:sz w:val="20"/>
          <w:szCs w:val="20"/>
        </w:rPr>
        <w:t xml:space="preserve">tohoto </w:t>
      </w:r>
      <w:r w:rsidR="009C2B4E">
        <w:rPr>
          <w:rFonts w:ascii="Arial" w:hAnsi="Arial" w:cs="Arial"/>
          <w:sz w:val="20"/>
          <w:szCs w:val="20"/>
        </w:rPr>
        <w:lastRenderedPageBreak/>
        <w:t>dodatku</w:t>
      </w:r>
      <w:r w:rsidR="00DB657A">
        <w:rPr>
          <w:rFonts w:ascii="Arial" w:hAnsi="Arial" w:cs="Arial"/>
          <w:sz w:val="20"/>
          <w:szCs w:val="20"/>
        </w:rPr>
        <w:t xml:space="preserve"> č. 2</w:t>
      </w:r>
      <w:r w:rsidR="00A01718" w:rsidRPr="003201ED">
        <w:rPr>
          <w:rFonts w:ascii="Arial" w:hAnsi="Arial" w:cs="Arial"/>
          <w:sz w:val="20"/>
          <w:szCs w:val="20"/>
        </w:rPr>
        <w:t xml:space="preserve">. Uveřejnění </w:t>
      </w:r>
      <w:r w:rsidR="009C2B4E">
        <w:rPr>
          <w:rFonts w:ascii="Arial" w:hAnsi="Arial" w:cs="Arial"/>
          <w:sz w:val="20"/>
          <w:szCs w:val="20"/>
        </w:rPr>
        <w:t>tohoto dodatku</w:t>
      </w:r>
      <w:r w:rsidR="00DB657A">
        <w:rPr>
          <w:rFonts w:ascii="Arial" w:hAnsi="Arial" w:cs="Arial"/>
          <w:sz w:val="20"/>
          <w:szCs w:val="20"/>
        </w:rPr>
        <w:t xml:space="preserve"> č. 2</w:t>
      </w:r>
      <w:r w:rsidR="00A01718" w:rsidRPr="003201ED">
        <w:rPr>
          <w:rFonts w:ascii="Arial" w:hAnsi="Arial" w:cs="Arial"/>
          <w:sz w:val="20"/>
          <w:szCs w:val="20"/>
        </w:rPr>
        <w:t xml:space="preserve"> v souladu se zákonem o registru smluv pak zajistí </w:t>
      </w:r>
      <w:r w:rsidR="000B403B">
        <w:rPr>
          <w:rFonts w:ascii="Arial" w:hAnsi="Arial" w:cs="Arial"/>
          <w:sz w:val="20"/>
          <w:szCs w:val="20"/>
        </w:rPr>
        <w:t>objednatel</w:t>
      </w:r>
      <w:r w:rsidR="00A01718" w:rsidRPr="003201ED">
        <w:rPr>
          <w:rFonts w:ascii="Arial" w:hAnsi="Arial" w:cs="Arial"/>
          <w:sz w:val="20"/>
          <w:szCs w:val="20"/>
        </w:rPr>
        <w:t>.</w:t>
      </w:r>
    </w:p>
    <w:p w:rsidR="00937516" w:rsidRPr="003201ED" w:rsidRDefault="00937516" w:rsidP="00AD2437">
      <w:pPr>
        <w:pStyle w:val="Odstavecseseznamem"/>
        <w:rPr>
          <w:rFonts w:ascii="Arial" w:hAnsi="Arial" w:cs="Arial"/>
          <w:sz w:val="20"/>
          <w:szCs w:val="20"/>
        </w:rPr>
      </w:pPr>
    </w:p>
    <w:p w:rsidR="009200D5" w:rsidRDefault="00A01718" w:rsidP="00FF52C9">
      <w:pPr>
        <w:pStyle w:val="Odstavecseseznamem"/>
        <w:numPr>
          <w:ilvl w:val="1"/>
          <w:numId w:val="7"/>
        </w:numPr>
        <w:autoSpaceDE/>
        <w:autoSpaceDN/>
        <w:adjustRightInd/>
        <w:ind w:left="426" w:hanging="426"/>
        <w:jc w:val="both"/>
        <w:rPr>
          <w:rFonts w:ascii="Arial" w:hAnsi="Arial" w:cs="Arial"/>
          <w:sz w:val="20"/>
          <w:szCs w:val="20"/>
        </w:rPr>
      </w:pPr>
      <w:r w:rsidRPr="003201ED">
        <w:rPr>
          <w:rFonts w:ascii="Arial" w:hAnsi="Arial" w:cs="Arial"/>
          <w:sz w:val="20"/>
          <w:szCs w:val="20"/>
        </w:rPr>
        <w:t xml:space="preserve">Platnost tohoto dodatku </w:t>
      </w:r>
      <w:r w:rsidR="00DB657A">
        <w:rPr>
          <w:rFonts w:ascii="Arial" w:hAnsi="Arial" w:cs="Arial"/>
          <w:sz w:val="20"/>
          <w:szCs w:val="20"/>
        </w:rPr>
        <w:t>č. 2</w:t>
      </w:r>
      <w:r w:rsidR="00614A2B">
        <w:rPr>
          <w:rFonts w:ascii="Arial" w:hAnsi="Arial" w:cs="Arial"/>
          <w:sz w:val="20"/>
          <w:szCs w:val="20"/>
        </w:rPr>
        <w:t xml:space="preserve"> </w:t>
      </w:r>
      <w:r w:rsidRPr="003201ED">
        <w:rPr>
          <w:rFonts w:ascii="Arial" w:hAnsi="Arial" w:cs="Arial"/>
          <w:sz w:val="20"/>
          <w:szCs w:val="20"/>
        </w:rPr>
        <w:t xml:space="preserve">nabývá dnem jeho </w:t>
      </w:r>
      <w:r w:rsidR="009C2B4E">
        <w:rPr>
          <w:rFonts w:ascii="Arial" w:hAnsi="Arial" w:cs="Arial"/>
          <w:sz w:val="20"/>
          <w:szCs w:val="20"/>
        </w:rPr>
        <w:t xml:space="preserve">podpisu </w:t>
      </w:r>
      <w:r w:rsidRPr="003201ED">
        <w:rPr>
          <w:rFonts w:ascii="Arial" w:hAnsi="Arial" w:cs="Arial"/>
          <w:sz w:val="20"/>
          <w:szCs w:val="20"/>
        </w:rPr>
        <w:t xml:space="preserve">poslední </w:t>
      </w:r>
      <w:r w:rsidR="009C2B4E">
        <w:rPr>
          <w:rFonts w:ascii="Arial" w:hAnsi="Arial" w:cs="Arial"/>
          <w:sz w:val="20"/>
          <w:szCs w:val="20"/>
        </w:rPr>
        <w:t xml:space="preserve">ze </w:t>
      </w:r>
      <w:r w:rsidRPr="003201ED">
        <w:rPr>
          <w:rFonts w:ascii="Arial" w:hAnsi="Arial" w:cs="Arial"/>
          <w:sz w:val="20"/>
          <w:szCs w:val="20"/>
        </w:rPr>
        <w:t>smluvní</w:t>
      </w:r>
      <w:r w:rsidR="009C2B4E">
        <w:rPr>
          <w:rFonts w:ascii="Arial" w:hAnsi="Arial" w:cs="Arial"/>
          <w:sz w:val="20"/>
          <w:szCs w:val="20"/>
        </w:rPr>
        <w:t>ch</w:t>
      </w:r>
      <w:r w:rsidRPr="003201ED">
        <w:rPr>
          <w:rFonts w:ascii="Arial" w:hAnsi="Arial" w:cs="Arial"/>
          <w:sz w:val="20"/>
          <w:szCs w:val="20"/>
        </w:rPr>
        <w:t xml:space="preserve"> stran. Účinnosti tento dodatek</w:t>
      </w:r>
      <w:r w:rsidR="00DB657A">
        <w:rPr>
          <w:rFonts w:ascii="Arial" w:hAnsi="Arial" w:cs="Arial"/>
          <w:sz w:val="20"/>
          <w:szCs w:val="20"/>
        </w:rPr>
        <w:t xml:space="preserve"> č. 2</w:t>
      </w:r>
      <w:r w:rsidR="000B403B">
        <w:rPr>
          <w:rFonts w:ascii="Arial" w:hAnsi="Arial" w:cs="Arial"/>
          <w:sz w:val="20"/>
          <w:szCs w:val="20"/>
        </w:rPr>
        <w:t xml:space="preserve"> nabývá okamžikem jeho u</w:t>
      </w:r>
      <w:r w:rsidRPr="003201ED">
        <w:rPr>
          <w:rFonts w:ascii="Arial" w:hAnsi="Arial" w:cs="Arial"/>
          <w:sz w:val="20"/>
          <w:szCs w:val="20"/>
        </w:rPr>
        <w:t xml:space="preserve">veřejnění v registru smluv v souladu se zákonem o registru smluv. </w:t>
      </w:r>
    </w:p>
    <w:p w:rsidR="0038224B" w:rsidRDefault="0038224B" w:rsidP="00442ACA">
      <w:pPr>
        <w:pStyle w:val="Odstavecseseznamem"/>
        <w:autoSpaceDE/>
        <w:autoSpaceDN/>
        <w:adjustRightInd/>
        <w:ind w:left="426"/>
        <w:jc w:val="both"/>
        <w:rPr>
          <w:rFonts w:ascii="Arial" w:hAnsi="Arial" w:cs="Arial"/>
          <w:sz w:val="20"/>
          <w:szCs w:val="20"/>
        </w:rPr>
      </w:pPr>
    </w:p>
    <w:p w:rsidR="0038224B" w:rsidRPr="003201ED" w:rsidRDefault="0038224B" w:rsidP="00FF52C9">
      <w:pPr>
        <w:pStyle w:val="Odstavecseseznamem"/>
        <w:numPr>
          <w:ilvl w:val="1"/>
          <w:numId w:val="7"/>
        </w:numPr>
        <w:autoSpaceDE/>
        <w:autoSpaceDN/>
        <w:adjustRightInd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Tento dodatek </w:t>
      </w:r>
      <w:r w:rsidR="00DB657A">
        <w:rPr>
          <w:rFonts w:ascii="Arial" w:hAnsi="Arial" w:cs="Arial"/>
          <w:sz w:val="20"/>
          <w:szCs w:val="20"/>
        </w:rPr>
        <w:t>č. 2</w:t>
      </w:r>
      <w:r w:rsidR="00614A2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je vyhotoven ve </w:t>
      </w:r>
      <w:r w:rsidR="00BB58F4">
        <w:rPr>
          <w:rFonts w:ascii="Arial" w:hAnsi="Arial" w:cs="Arial"/>
          <w:sz w:val="20"/>
          <w:szCs w:val="20"/>
        </w:rPr>
        <w:t>čtyřech</w:t>
      </w:r>
      <w:r w:rsidR="00E8219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stejnopisech, </w:t>
      </w:r>
      <w:r w:rsidR="00E8219D">
        <w:rPr>
          <w:rFonts w:ascii="Arial" w:hAnsi="Arial" w:cs="Arial"/>
          <w:sz w:val="20"/>
          <w:szCs w:val="20"/>
        </w:rPr>
        <w:t xml:space="preserve">z nichž dva (2) stejnopisy obdrží objednatel, </w:t>
      </w:r>
      <w:r w:rsidR="00297A79">
        <w:rPr>
          <w:rFonts w:ascii="Arial" w:hAnsi="Arial" w:cs="Arial"/>
          <w:sz w:val="20"/>
          <w:szCs w:val="20"/>
        </w:rPr>
        <w:t>dva</w:t>
      </w:r>
      <w:r w:rsidR="00E8219D">
        <w:rPr>
          <w:rFonts w:ascii="Arial" w:hAnsi="Arial" w:cs="Arial"/>
          <w:sz w:val="20"/>
          <w:szCs w:val="20"/>
        </w:rPr>
        <w:t xml:space="preserve"> (</w:t>
      </w:r>
      <w:r w:rsidR="00BB58F4">
        <w:rPr>
          <w:rFonts w:ascii="Arial" w:hAnsi="Arial" w:cs="Arial"/>
          <w:sz w:val="20"/>
          <w:szCs w:val="20"/>
        </w:rPr>
        <w:t>2</w:t>
      </w:r>
      <w:r w:rsidR="00E8219D">
        <w:rPr>
          <w:rFonts w:ascii="Arial" w:hAnsi="Arial" w:cs="Arial"/>
          <w:sz w:val="20"/>
          <w:szCs w:val="20"/>
        </w:rPr>
        <w:t>) stejnopis</w:t>
      </w:r>
      <w:r w:rsidR="00297A79">
        <w:rPr>
          <w:rFonts w:ascii="Arial" w:hAnsi="Arial" w:cs="Arial"/>
          <w:sz w:val="20"/>
          <w:szCs w:val="20"/>
        </w:rPr>
        <w:t>y</w:t>
      </w:r>
      <w:r w:rsidR="00E8219D">
        <w:rPr>
          <w:rFonts w:ascii="Arial" w:hAnsi="Arial" w:cs="Arial"/>
          <w:sz w:val="20"/>
          <w:szCs w:val="20"/>
        </w:rPr>
        <w:t xml:space="preserve"> obdrží zhotovitel</w:t>
      </w:r>
      <w:r>
        <w:rPr>
          <w:rFonts w:ascii="Arial" w:hAnsi="Arial" w:cs="Arial"/>
          <w:sz w:val="20"/>
          <w:szCs w:val="20"/>
        </w:rPr>
        <w:t>.</w:t>
      </w:r>
      <w:r w:rsidR="00E12E89">
        <w:rPr>
          <w:rFonts w:ascii="Arial" w:hAnsi="Arial" w:cs="Arial"/>
          <w:sz w:val="20"/>
          <w:szCs w:val="20"/>
        </w:rPr>
        <w:t xml:space="preserve"> Každý stejnopis má právní sílu originálu.</w:t>
      </w:r>
    </w:p>
    <w:p w:rsidR="00385319" w:rsidRDefault="00636B61" w:rsidP="00153B3C">
      <w:pPr>
        <w:jc w:val="both"/>
        <w:rPr>
          <w:rFonts w:cs="Arial"/>
          <w:szCs w:val="20"/>
        </w:rPr>
      </w:pPr>
      <w:r w:rsidRPr="003201ED">
        <w:rPr>
          <w:rFonts w:cs="Arial"/>
          <w:szCs w:val="20"/>
        </w:rPr>
        <w:t xml:space="preserve">   </w:t>
      </w:r>
    </w:p>
    <w:p w:rsidR="0091482F" w:rsidRDefault="0091482F" w:rsidP="00385319">
      <w:pPr>
        <w:ind w:firstLine="426"/>
        <w:jc w:val="both"/>
        <w:rPr>
          <w:rFonts w:cs="Arial"/>
          <w:szCs w:val="20"/>
        </w:rPr>
      </w:pPr>
    </w:p>
    <w:p w:rsidR="00540992" w:rsidRDefault="00540992" w:rsidP="00385319">
      <w:pPr>
        <w:ind w:firstLine="426"/>
        <w:jc w:val="both"/>
        <w:rPr>
          <w:rFonts w:cs="Arial"/>
          <w:szCs w:val="20"/>
        </w:rPr>
      </w:pP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4"/>
        <w:gridCol w:w="4854"/>
      </w:tblGrid>
      <w:tr w:rsidR="00297A79" w:rsidRPr="00370C02" w:rsidTr="00E7385F">
        <w:trPr>
          <w:trHeight w:val="2472"/>
        </w:trPr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7A79" w:rsidRPr="007B468D" w:rsidRDefault="00297A79" w:rsidP="00E7385F">
            <w:pPr>
              <w:rPr>
                <w:szCs w:val="22"/>
              </w:rPr>
            </w:pPr>
          </w:p>
          <w:p w:rsidR="00297A79" w:rsidRPr="007B468D" w:rsidRDefault="00297A79" w:rsidP="000B403B">
            <w:pPr>
              <w:ind w:left="426"/>
              <w:rPr>
                <w:szCs w:val="22"/>
              </w:rPr>
            </w:pPr>
            <w:r w:rsidRPr="007B468D">
              <w:rPr>
                <w:szCs w:val="22"/>
              </w:rPr>
              <w:t>V </w:t>
            </w:r>
            <w:r w:rsidR="005E5B01">
              <w:rPr>
                <w:szCs w:val="22"/>
              </w:rPr>
              <w:t>Jihlavě</w:t>
            </w:r>
            <w:r w:rsidRPr="007B468D">
              <w:rPr>
                <w:szCs w:val="22"/>
              </w:rPr>
              <w:t xml:space="preserve"> dne:</w:t>
            </w:r>
            <w:r w:rsidR="00146288">
              <w:rPr>
                <w:szCs w:val="22"/>
              </w:rPr>
              <w:t xml:space="preserve"> </w:t>
            </w:r>
            <w:r w:rsidR="00AF48CD">
              <w:rPr>
                <w:szCs w:val="22"/>
              </w:rPr>
              <w:t>17. 9.</w:t>
            </w:r>
            <w:bookmarkStart w:id="0" w:name="_GoBack"/>
            <w:bookmarkEnd w:id="0"/>
            <w:r w:rsidR="00FD3620">
              <w:rPr>
                <w:szCs w:val="22"/>
              </w:rPr>
              <w:t xml:space="preserve"> 2024</w:t>
            </w:r>
          </w:p>
          <w:p w:rsidR="00297A79" w:rsidRPr="007B468D" w:rsidRDefault="00297A79" w:rsidP="00E7385F">
            <w:pPr>
              <w:rPr>
                <w:szCs w:val="22"/>
              </w:rPr>
            </w:pPr>
          </w:p>
          <w:p w:rsidR="00297A79" w:rsidRPr="007B468D" w:rsidRDefault="00297A79" w:rsidP="00E7385F">
            <w:pPr>
              <w:rPr>
                <w:szCs w:val="22"/>
              </w:rPr>
            </w:pPr>
          </w:p>
          <w:p w:rsidR="00297A79" w:rsidRPr="007B468D" w:rsidRDefault="00297A79" w:rsidP="00E7385F">
            <w:pPr>
              <w:rPr>
                <w:szCs w:val="22"/>
              </w:rPr>
            </w:pPr>
          </w:p>
          <w:p w:rsidR="00297A79" w:rsidRPr="007B468D" w:rsidRDefault="00297A79" w:rsidP="00E7385F">
            <w:pPr>
              <w:rPr>
                <w:szCs w:val="22"/>
              </w:rPr>
            </w:pPr>
          </w:p>
          <w:p w:rsidR="00297A79" w:rsidRPr="007B468D" w:rsidRDefault="00297A79" w:rsidP="00E7385F">
            <w:pPr>
              <w:jc w:val="center"/>
              <w:rPr>
                <w:szCs w:val="22"/>
              </w:rPr>
            </w:pPr>
            <w:r w:rsidRPr="007B468D">
              <w:rPr>
                <w:szCs w:val="22"/>
              </w:rPr>
              <w:t>…………………………………………</w:t>
            </w:r>
          </w:p>
          <w:p w:rsidR="00297A79" w:rsidRPr="007B468D" w:rsidRDefault="00297A79" w:rsidP="00E7385F">
            <w:pPr>
              <w:jc w:val="center"/>
              <w:rPr>
                <w:szCs w:val="22"/>
              </w:rPr>
            </w:pPr>
            <w:r w:rsidRPr="007B468D">
              <w:rPr>
                <w:szCs w:val="22"/>
              </w:rPr>
              <w:t>Za zhotovitele</w:t>
            </w:r>
          </w:p>
          <w:p w:rsidR="00297A79" w:rsidRPr="007B468D" w:rsidRDefault="00FD3620" w:rsidP="00E7385F">
            <w:pPr>
              <w:jc w:val="center"/>
              <w:rPr>
                <w:szCs w:val="22"/>
              </w:rPr>
            </w:pPr>
            <w:r>
              <w:t>Michal Altrichter</w:t>
            </w:r>
          </w:p>
          <w:p w:rsidR="000B403B" w:rsidRPr="007B468D" w:rsidRDefault="00FD3620" w:rsidP="00E7385F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ředitel oblasti Jih</w:t>
            </w:r>
          </w:p>
          <w:p w:rsidR="000B403B" w:rsidRPr="007B468D" w:rsidRDefault="000B403B" w:rsidP="00E7385F">
            <w:pPr>
              <w:jc w:val="center"/>
              <w:rPr>
                <w:szCs w:val="22"/>
              </w:rPr>
            </w:pPr>
          </w:p>
          <w:p w:rsidR="000B403B" w:rsidRPr="007B468D" w:rsidRDefault="000B403B" w:rsidP="00E7385F">
            <w:pPr>
              <w:jc w:val="center"/>
              <w:rPr>
                <w:szCs w:val="22"/>
              </w:rPr>
            </w:pPr>
          </w:p>
          <w:p w:rsidR="000B403B" w:rsidRPr="005B1298" w:rsidRDefault="000B403B" w:rsidP="00E738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7A79" w:rsidRDefault="00297A79" w:rsidP="00E7385F">
            <w:pPr>
              <w:rPr>
                <w:sz w:val="22"/>
                <w:szCs w:val="22"/>
              </w:rPr>
            </w:pPr>
          </w:p>
          <w:p w:rsidR="00297A79" w:rsidRPr="007B468D" w:rsidRDefault="00297A79" w:rsidP="000B403B">
            <w:pPr>
              <w:ind w:left="527"/>
              <w:rPr>
                <w:szCs w:val="22"/>
              </w:rPr>
            </w:pPr>
            <w:r w:rsidRPr="007B468D">
              <w:rPr>
                <w:szCs w:val="22"/>
              </w:rPr>
              <w:t xml:space="preserve">V </w:t>
            </w:r>
            <w:r w:rsidR="005E5B01">
              <w:rPr>
                <w:szCs w:val="22"/>
              </w:rPr>
              <w:t>Jihlavě</w:t>
            </w:r>
            <w:r w:rsidRPr="007B468D">
              <w:rPr>
                <w:szCs w:val="22"/>
              </w:rPr>
              <w:t xml:space="preserve"> dne:</w:t>
            </w:r>
            <w:r w:rsidR="00146288">
              <w:rPr>
                <w:szCs w:val="22"/>
              </w:rPr>
              <w:t xml:space="preserve"> </w:t>
            </w:r>
            <w:r w:rsidR="00AF48CD">
              <w:rPr>
                <w:szCs w:val="22"/>
              </w:rPr>
              <w:t>20. 9.</w:t>
            </w:r>
            <w:r w:rsidR="00FD3620">
              <w:rPr>
                <w:szCs w:val="22"/>
              </w:rPr>
              <w:t xml:space="preserve"> 2024</w:t>
            </w:r>
          </w:p>
          <w:p w:rsidR="00297A79" w:rsidRPr="007B468D" w:rsidRDefault="00297A79" w:rsidP="00E7385F">
            <w:pPr>
              <w:rPr>
                <w:szCs w:val="22"/>
              </w:rPr>
            </w:pPr>
          </w:p>
          <w:p w:rsidR="00297A79" w:rsidRPr="007B468D" w:rsidRDefault="00297A79" w:rsidP="00E7385F">
            <w:pPr>
              <w:rPr>
                <w:szCs w:val="22"/>
              </w:rPr>
            </w:pPr>
          </w:p>
          <w:p w:rsidR="00297A79" w:rsidRPr="007B468D" w:rsidRDefault="00297A79" w:rsidP="00E7385F">
            <w:pPr>
              <w:rPr>
                <w:szCs w:val="22"/>
              </w:rPr>
            </w:pPr>
          </w:p>
          <w:p w:rsidR="00297A79" w:rsidRPr="007B468D" w:rsidRDefault="00297A79" w:rsidP="00E7385F">
            <w:pPr>
              <w:rPr>
                <w:szCs w:val="22"/>
              </w:rPr>
            </w:pPr>
          </w:p>
          <w:p w:rsidR="00297A79" w:rsidRPr="007B468D" w:rsidRDefault="00297A79" w:rsidP="00E7385F">
            <w:pPr>
              <w:jc w:val="center"/>
              <w:rPr>
                <w:szCs w:val="22"/>
              </w:rPr>
            </w:pPr>
            <w:r w:rsidRPr="007B468D">
              <w:rPr>
                <w:szCs w:val="22"/>
              </w:rPr>
              <w:t>…………………………………………</w:t>
            </w:r>
          </w:p>
          <w:p w:rsidR="00297A79" w:rsidRPr="007B468D" w:rsidRDefault="00297A79" w:rsidP="00E7385F">
            <w:pPr>
              <w:jc w:val="center"/>
              <w:rPr>
                <w:szCs w:val="22"/>
              </w:rPr>
            </w:pPr>
            <w:r w:rsidRPr="007B468D">
              <w:rPr>
                <w:szCs w:val="22"/>
              </w:rPr>
              <w:t>Za objednatele</w:t>
            </w:r>
          </w:p>
          <w:p w:rsidR="00297A79" w:rsidRPr="007B468D" w:rsidRDefault="00297A79" w:rsidP="00E7385F">
            <w:pPr>
              <w:jc w:val="center"/>
              <w:rPr>
                <w:szCs w:val="22"/>
              </w:rPr>
            </w:pPr>
            <w:r w:rsidRPr="007B468D">
              <w:rPr>
                <w:szCs w:val="22"/>
              </w:rPr>
              <w:t>statutární město Jihlava</w:t>
            </w:r>
          </w:p>
          <w:p w:rsidR="00297A79" w:rsidRPr="007B468D" w:rsidRDefault="00297A79" w:rsidP="00E7385F">
            <w:pPr>
              <w:jc w:val="center"/>
              <w:rPr>
                <w:szCs w:val="22"/>
              </w:rPr>
            </w:pPr>
            <w:r w:rsidRPr="007B468D">
              <w:rPr>
                <w:szCs w:val="22"/>
              </w:rPr>
              <w:t>Mgr. Petr Ryška</w:t>
            </w:r>
          </w:p>
          <w:p w:rsidR="00297A79" w:rsidRPr="007B468D" w:rsidRDefault="004C68BB" w:rsidP="00E7385F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primátor</w:t>
            </w:r>
          </w:p>
          <w:p w:rsidR="000B403B" w:rsidRDefault="000B403B" w:rsidP="00E7385F">
            <w:pPr>
              <w:jc w:val="center"/>
              <w:rPr>
                <w:sz w:val="22"/>
                <w:szCs w:val="22"/>
              </w:rPr>
            </w:pPr>
          </w:p>
          <w:p w:rsidR="000B403B" w:rsidRDefault="000B403B" w:rsidP="00E7385F">
            <w:pPr>
              <w:jc w:val="center"/>
              <w:rPr>
                <w:sz w:val="22"/>
                <w:szCs w:val="22"/>
              </w:rPr>
            </w:pPr>
          </w:p>
          <w:p w:rsidR="000B403B" w:rsidRPr="00370C02" w:rsidRDefault="000B403B" w:rsidP="00E7385F">
            <w:pPr>
              <w:jc w:val="center"/>
              <w:rPr>
                <w:sz w:val="22"/>
                <w:szCs w:val="22"/>
              </w:rPr>
            </w:pPr>
          </w:p>
          <w:p w:rsidR="00297A79" w:rsidRPr="00370C02" w:rsidRDefault="00297A79" w:rsidP="00E7385F">
            <w:pPr>
              <w:rPr>
                <w:sz w:val="22"/>
                <w:szCs w:val="22"/>
              </w:rPr>
            </w:pPr>
          </w:p>
        </w:tc>
      </w:tr>
      <w:tr w:rsidR="00297A79" w:rsidRPr="00370C02" w:rsidTr="00E7385F">
        <w:trPr>
          <w:trHeight w:val="13"/>
        </w:trPr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7A79" w:rsidRDefault="00297A79" w:rsidP="00E7385F">
            <w:pPr>
              <w:rPr>
                <w:sz w:val="22"/>
                <w:szCs w:val="22"/>
              </w:rPr>
            </w:pPr>
          </w:p>
        </w:tc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7A79" w:rsidRDefault="00297A79" w:rsidP="00E7385F">
            <w:pPr>
              <w:rPr>
                <w:sz w:val="22"/>
                <w:szCs w:val="22"/>
              </w:rPr>
            </w:pPr>
          </w:p>
        </w:tc>
      </w:tr>
    </w:tbl>
    <w:p w:rsidR="00B56CBB" w:rsidRPr="00EA33ED" w:rsidRDefault="00B56CBB" w:rsidP="00297A79">
      <w:pPr>
        <w:ind w:firstLine="426"/>
        <w:jc w:val="both"/>
      </w:pPr>
    </w:p>
    <w:sectPr w:rsidR="00B56CBB" w:rsidRPr="00EA33ED" w:rsidSect="009E6566">
      <w:footerReference w:type="default" r:id="rId8"/>
      <w:pgSz w:w="11909" w:h="16834" w:code="9"/>
      <w:pgMar w:top="964" w:right="1561" w:bottom="964" w:left="1440" w:header="284" w:footer="709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385F" w:rsidRDefault="00E7385F">
      <w:r>
        <w:separator/>
      </w:r>
    </w:p>
  </w:endnote>
  <w:endnote w:type="continuationSeparator" w:id="0">
    <w:p w:rsidR="00E7385F" w:rsidRDefault="00E73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85F" w:rsidRPr="008A3239" w:rsidRDefault="00E7385F">
    <w:pPr>
      <w:pStyle w:val="Zpat"/>
      <w:jc w:val="right"/>
      <w:rPr>
        <w:sz w:val="16"/>
        <w:szCs w:val="16"/>
      </w:rPr>
    </w:pPr>
    <w:r w:rsidRPr="008A3239">
      <w:rPr>
        <w:sz w:val="16"/>
        <w:szCs w:val="16"/>
      </w:rPr>
      <w:t xml:space="preserve">Stránka </w:t>
    </w:r>
    <w:r w:rsidRPr="008A3239">
      <w:rPr>
        <w:b/>
        <w:bCs/>
        <w:sz w:val="16"/>
        <w:szCs w:val="16"/>
      </w:rPr>
      <w:fldChar w:fldCharType="begin"/>
    </w:r>
    <w:r w:rsidRPr="008A3239">
      <w:rPr>
        <w:b/>
        <w:bCs/>
        <w:sz w:val="16"/>
        <w:szCs w:val="16"/>
      </w:rPr>
      <w:instrText>PAGE</w:instrText>
    </w:r>
    <w:r w:rsidRPr="008A3239">
      <w:rPr>
        <w:b/>
        <w:bCs/>
        <w:sz w:val="16"/>
        <w:szCs w:val="16"/>
      </w:rPr>
      <w:fldChar w:fldCharType="separate"/>
    </w:r>
    <w:r w:rsidR="00AF48CD">
      <w:rPr>
        <w:b/>
        <w:bCs/>
        <w:noProof/>
        <w:sz w:val="16"/>
        <w:szCs w:val="16"/>
      </w:rPr>
      <w:t>1</w:t>
    </w:r>
    <w:r w:rsidRPr="008A3239">
      <w:rPr>
        <w:b/>
        <w:bCs/>
        <w:sz w:val="16"/>
        <w:szCs w:val="16"/>
      </w:rPr>
      <w:fldChar w:fldCharType="end"/>
    </w:r>
    <w:r w:rsidRPr="008A3239">
      <w:rPr>
        <w:sz w:val="16"/>
        <w:szCs w:val="16"/>
      </w:rPr>
      <w:t xml:space="preserve"> z </w:t>
    </w:r>
    <w:r w:rsidRPr="008A3239">
      <w:rPr>
        <w:b/>
        <w:bCs/>
        <w:sz w:val="16"/>
        <w:szCs w:val="16"/>
      </w:rPr>
      <w:fldChar w:fldCharType="begin"/>
    </w:r>
    <w:r w:rsidRPr="008A3239">
      <w:rPr>
        <w:b/>
        <w:bCs/>
        <w:sz w:val="16"/>
        <w:szCs w:val="16"/>
      </w:rPr>
      <w:instrText>NUMPAGES</w:instrText>
    </w:r>
    <w:r w:rsidRPr="008A3239">
      <w:rPr>
        <w:b/>
        <w:bCs/>
        <w:sz w:val="16"/>
        <w:szCs w:val="16"/>
      </w:rPr>
      <w:fldChar w:fldCharType="separate"/>
    </w:r>
    <w:r w:rsidR="00AF48CD">
      <w:rPr>
        <w:b/>
        <w:bCs/>
        <w:noProof/>
        <w:sz w:val="16"/>
        <w:szCs w:val="16"/>
      </w:rPr>
      <w:t>3</w:t>
    </w:r>
    <w:r w:rsidRPr="008A3239">
      <w:rPr>
        <w:b/>
        <w:bCs/>
        <w:sz w:val="16"/>
        <w:szCs w:val="16"/>
      </w:rPr>
      <w:fldChar w:fldCharType="end"/>
    </w:r>
  </w:p>
  <w:p w:rsidR="00E7385F" w:rsidRDefault="00E7385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385F" w:rsidRDefault="00E7385F">
      <w:r>
        <w:separator/>
      </w:r>
    </w:p>
  </w:footnote>
  <w:footnote w:type="continuationSeparator" w:id="0">
    <w:p w:rsidR="00E7385F" w:rsidRDefault="00E738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C0F73"/>
    <w:multiLevelType w:val="hybridMultilevel"/>
    <w:tmpl w:val="A54E3434"/>
    <w:lvl w:ilvl="0" w:tplc="45924F9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387000F"/>
    <w:multiLevelType w:val="hybridMultilevel"/>
    <w:tmpl w:val="33E2DA38"/>
    <w:lvl w:ilvl="0" w:tplc="3D6479F6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4F00DAD"/>
    <w:multiLevelType w:val="hybridMultilevel"/>
    <w:tmpl w:val="33E2DA38"/>
    <w:lvl w:ilvl="0" w:tplc="3D6479F6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E14383A"/>
    <w:multiLevelType w:val="hybridMultilevel"/>
    <w:tmpl w:val="49DAB412"/>
    <w:lvl w:ilvl="0" w:tplc="B274B850">
      <w:start w:val="1"/>
      <w:numFmt w:val="decimal"/>
      <w:lvlText w:val="%1)"/>
      <w:lvlJc w:val="left"/>
      <w:pPr>
        <w:ind w:left="885" w:hanging="705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12905151"/>
    <w:multiLevelType w:val="hybridMultilevel"/>
    <w:tmpl w:val="A54E3434"/>
    <w:lvl w:ilvl="0" w:tplc="45924F9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534302F"/>
    <w:multiLevelType w:val="hybridMultilevel"/>
    <w:tmpl w:val="49DAB412"/>
    <w:lvl w:ilvl="0" w:tplc="B274B850">
      <w:start w:val="1"/>
      <w:numFmt w:val="decimal"/>
      <w:lvlText w:val="%1)"/>
      <w:lvlJc w:val="left"/>
      <w:pPr>
        <w:ind w:left="885" w:hanging="705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 w15:restartNumberingAfterBreak="0">
    <w:nsid w:val="17DF7CAB"/>
    <w:multiLevelType w:val="hybridMultilevel"/>
    <w:tmpl w:val="49DAB412"/>
    <w:lvl w:ilvl="0" w:tplc="B274B850">
      <w:start w:val="1"/>
      <w:numFmt w:val="decimal"/>
      <w:lvlText w:val="%1)"/>
      <w:lvlJc w:val="left"/>
      <w:pPr>
        <w:ind w:left="885" w:hanging="705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 w15:restartNumberingAfterBreak="0">
    <w:nsid w:val="188C5CC9"/>
    <w:multiLevelType w:val="hybridMultilevel"/>
    <w:tmpl w:val="33E2DA38"/>
    <w:lvl w:ilvl="0" w:tplc="3D6479F6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1A881004"/>
    <w:multiLevelType w:val="hybridMultilevel"/>
    <w:tmpl w:val="33E2DA38"/>
    <w:lvl w:ilvl="0" w:tplc="3D6479F6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1BCB65E2"/>
    <w:multiLevelType w:val="multilevel"/>
    <w:tmpl w:val="D4EABA08"/>
    <w:lvl w:ilvl="0">
      <w:start w:val="2"/>
      <w:numFmt w:val="decimal"/>
      <w:lvlText w:val="%1."/>
      <w:lvlJc w:val="left"/>
      <w:pPr>
        <w:ind w:left="502" w:hanging="360"/>
      </w:pPr>
      <w:rPr>
        <w:rFonts w:ascii="Arial" w:hAnsi="Arial" w:cs="Times New Roman"/>
        <w:b/>
        <w:sz w:val="22"/>
      </w:rPr>
    </w:lvl>
    <w:lvl w:ilvl="1">
      <w:start w:val="1"/>
      <w:numFmt w:val="decimal"/>
      <w:lvlText w:val="%1.%2."/>
      <w:lvlJc w:val="left"/>
      <w:pPr>
        <w:ind w:left="7237" w:hanging="432"/>
      </w:pPr>
      <w:rPr>
        <w:rFonts w:ascii="Arial" w:hAnsi="Arial" w:cs="Arial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366" w:hanging="504"/>
      </w:pPr>
      <w:rPr>
        <w:rFonts w:ascii="Arial" w:hAnsi="Arial" w:cs="Arial"/>
        <w:b w:val="0"/>
        <w:sz w:val="22"/>
      </w:rPr>
    </w:lvl>
    <w:lvl w:ilvl="3">
      <w:start w:val="1"/>
      <w:numFmt w:val="decimal"/>
      <w:lvlText w:val="%1.%2.%3.%4."/>
      <w:lvlJc w:val="left"/>
      <w:pPr>
        <w:ind w:left="1870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374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878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382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886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462" w:hanging="1440"/>
      </w:pPr>
      <w:rPr>
        <w:rFonts w:cs="Times New Roman"/>
      </w:rPr>
    </w:lvl>
  </w:abstractNum>
  <w:abstractNum w:abstractNumId="10" w15:restartNumberingAfterBreak="0">
    <w:nsid w:val="1E2A6AD1"/>
    <w:multiLevelType w:val="multilevel"/>
    <w:tmpl w:val="F392D52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502" w:hanging="360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1" w15:restartNumberingAfterBreak="0">
    <w:nsid w:val="264015E3"/>
    <w:multiLevelType w:val="hybridMultilevel"/>
    <w:tmpl w:val="33E2DA38"/>
    <w:lvl w:ilvl="0" w:tplc="3D6479F6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274C54E4"/>
    <w:multiLevelType w:val="hybridMultilevel"/>
    <w:tmpl w:val="CAB89624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2115"/>
        </w:tabs>
        <w:ind w:left="2115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835"/>
        </w:tabs>
        <w:ind w:left="283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555"/>
        </w:tabs>
        <w:ind w:left="355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275"/>
        </w:tabs>
        <w:ind w:left="4275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</w:abstractNum>
  <w:abstractNum w:abstractNumId="13" w15:restartNumberingAfterBreak="0">
    <w:nsid w:val="274E18CA"/>
    <w:multiLevelType w:val="hybridMultilevel"/>
    <w:tmpl w:val="33E2DA38"/>
    <w:lvl w:ilvl="0" w:tplc="3D6479F6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277B4524"/>
    <w:multiLevelType w:val="hybridMultilevel"/>
    <w:tmpl w:val="33E2DA38"/>
    <w:lvl w:ilvl="0" w:tplc="3D6479F6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27AD4C11"/>
    <w:multiLevelType w:val="multilevel"/>
    <w:tmpl w:val="5E7E7E8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502" w:hanging="360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6" w15:restartNumberingAfterBreak="0">
    <w:nsid w:val="28946F52"/>
    <w:multiLevelType w:val="hybridMultilevel"/>
    <w:tmpl w:val="A54E3434"/>
    <w:lvl w:ilvl="0" w:tplc="45924F9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2AB06AF6"/>
    <w:multiLevelType w:val="hybridMultilevel"/>
    <w:tmpl w:val="49DAB412"/>
    <w:lvl w:ilvl="0" w:tplc="B274B850">
      <w:start w:val="1"/>
      <w:numFmt w:val="decimal"/>
      <w:lvlText w:val="%1)"/>
      <w:lvlJc w:val="left"/>
      <w:pPr>
        <w:ind w:left="885" w:hanging="705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8" w15:restartNumberingAfterBreak="0">
    <w:nsid w:val="34892C7A"/>
    <w:multiLevelType w:val="hybridMultilevel"/>
    <w:tmpl w:val="33E2DA38"/>
    <w:lvl w:ilvl="0" w:tplc="3D6479F6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39C90206"/>
    <w:multiLevelType w:val="multilevel"/>
    <w:tmpl w:val="24C642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4008403C"/>
    <w:multiLevelType w:val="multilevel"/>
    <w:tmpl w:val="730853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502" w:hanging="360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1" w15:restartNumberingAfterBreak="0">
    <w:nsid w:val="44355A36"/>
    <w:multiLevelType w:val="hybridMultilevel"/>
    <w:tmpl w:val="49DAB412"/>
    <w:lvl w:ilvl="0" w:tplc="B274B850">
      <w:start w:val="1"/>
      <w:numFmt w:val="decimal"/>
      <w:lvlText w:val="%1)"/>
      <w:lvlJc w:val="left"/>
      <w:pPr>
        <w:ind w:left="885" w:hanging="705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2" w15:restartNumberingAfterBreak="0">
    <w:nsid w:val="44AC4C3D"/>
    <w:multiLevelType w:val="hybridMultilevel"/>
    <w:tmpl w:val="A54E3434"/>
    <w:lvl w:ilvl="0" w:tplc="45924F9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47EB3914"/>
    <w:multiLevelType w:val="hybridMultilevel"/>
    <w:tmpl w:val="F04E6B1C"/>
    <w:lvl w:ilvl="0" w:tplc="B85C2F68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EE011A"/>
    <w:multiLevelType w:val="hybridMultilevel"/>
    <w:tmpl w:val="A54E3434"/>
    <w:lvl w:ilvl="0" w:tplc="45924F9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4E195B36"/>
    <w:multiLevelType w:val="hybridMultilevel"/>
    <w:tmpl w:val="A54E3434"/>
    <w:lvl w:ilvl="0" w:tplc="45924F9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4E6A7A86"/>
    <w:multiLevelType w:val="hybridMultilevel"/>
    <w:tmpl w:val="33E2DA38"/>
    <w:lvl w:ilvl="0" w:tplc="3D6479F6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50AF053C"/>
    <w:multiLevelType w:val="multilevel"/>
    <w:tmpl w:val="E076A12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11.%2."/>
      <w:lvlJc w:val="left"/>
      <w:pPr>
        <w:ind w:left="1567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8" w15:restartNumberingAfterBreak="0">
    <w:nsid w:val="627D24CB"/>
    <w:multiLevelType w:val="hybridMultilevel"/>
    <w:tmpl w:val="33E2DA38"/>
    <w:lvl w:ilvl="0" w:tplc="3D6479F6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648163AD"/>
    <w:multiLevelType w:val="hybridMultilevel"/>
    <w:tmpl w:val="2C5ADA3C"/>
    <w:lvl w:ilvl="0" w:tplc="0DF49D32">
      <w:start w:val="1"/>
      <w:numFmt w:val="decimal"/>
      <w:lvlText w:val="1.%1."/>
      <w:lvlJc w:val="left"/>
      <w:pPr>
        <w:ind w:left="1212" w:hanging="360"/>
      </w:pPr>
      <w:rPr>
        <w:rFonts w:hint="default"/>
        <w:b w:val="0"/>
        <w:sz w:val="20"/>
      </w:r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677A09A0"/>
    <w:multiLevelType w:val="hybridMultilevel"/>
    <w:tmpl w:val="7A58EDAC"/>
    <w:lvl w:ilvl="0" w:tplc="180CE2F6">
      <w:start w:val="1"/>
      <w:numFmt w:val="decimal"/>
      <w:lvlText w:val="%1)"/>
      <w:lvlJc w:val="left"/>
      <w:pPr>
        <w:ind w:left="1069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C1002D6"/>
    <w:multiLevelType w:val="multilevel"/>
    <w:tmpl w:val="D02E3146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none"/>
      <w:pStyle w:val="Nadpis3"/>
      <w:lvlText w:val="11.10.1"/>
      <w:lvlJc w:val="left"/>
      <w:pPr>
        <w:ind w:left="720" w:hanging="720"/>
      </w:pPr>
      <w:rPr>
        <w:rFonts w:ascii="Calibri" w:hAnsi="Calibri" w:cs="Times New Roman" w:hint="default"/>
        <w:sz w:val="20"/>
        <w:szCs w:val="20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32" w15:restartNumberingAfterBreak="0">
    <w:nsid w:val="73FC4EF3"/>
    <w:multiLevelType w:val="hybridMultilevel"/>
    <w:tmpl w:val="33E2DA38"/>
    <w:lvl w:ilvl="0" w:tplc="3D6479F6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74D84AA0"/>
    <w:multiLevelType w:val="hybridMultilevel"/>
    <w:tmpl w:val="A54E3434"/>
    <w:lvl w:ilvl="0" w:tplc="45924F9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74D85C9E"/>
    <w:multiLevelType w:val="hybridMultilevel"/>
    <w:tmpl w:val="A54E3434"/>
    <w:lvl w:ilvl="0" w:tplc="45924F9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76934881"/>
    <w:multiLevelType w:val="hybridMultilevel"/>
    <w:tmpl w:val="A54E3434"/>
    <w:lvl w:ilvl="0" w:tplc="45924F9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76A86047"/>
    <w:multiLevelType w:val="hybridMultilevel"/>
    <w:tmpl w:val="33E2DA38"/>
    <w:lvl w:ilvl="0" w:tplc="3D6479F6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78A80EF3"/>
    <w:multiLevelType w:val="hybridMultilevel"/>
    <w:tmpl w:val="A54E3434"/>
    <w:lvl w:ilvl="0" w:tplc="45924F9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7D4F0B07"/>
    <w:multiLevelType w:val="hybridMultilevel"/>
    <w:tmpl w:val="49DAB412"/>
    <w:lvl w:ilvl="0" w:tplc="B274B850">
      <w:start w:val="1"/>
      <w:numFmt w:val="decimal"/>
      <w:lvlText w:val="%1)"/>
      <w:lvlJc w:val="left"/>
      <w:pPr>
        <w:ind w:left="885" w:hanging="705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9" w15:restartNumberingAfterBreak="0">
    <w:nsid w:val="7DD94F9E"/>
    <w:multiLevelType w:val="hybridMultilevel"/>
    <w:tmpl w:val="33E2DA38"/>
    <w:lvl w:ilvl="0" w:tplc="3D6479F6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 w15:restartNumberingAfterBreak="0">
    <w:nsid w:val="7DDE7588"/>
    <w:multiLevelType w:val="hybridMultilevel"/>
    <w:tmpl w:val="A54E3434"/>
    <w:lvl w:ilvl="0" w:tplc="45924F9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1"/>
  </w:num>
  <w:num w:numId="2">
    <w:abstractNumId w:val="21"/>
  </w:num>
  <w:num w:numId="3">
    <w:abstractNumId w:val="19"/>
  </w:num>
  <w:num w:numId="4">
    <w:abstractNumId w:val="15"/>
  </w:num>
  <w:num w:numId="5">
    <w:abstractNumId w:val="29"/>
  </w:num>
  <w:num w:numId="6">
    <w:abstractNumId w:val="10"/>
  </w:num>
  <w:num w:numId="7">
    <w:abstractNumId w:val="20"/>
  </w:num>
  <w:num w:numId="8">
    <w:abstractNumId w:val="17"/>
  </w:num>
  <w:num w:numId="9">
    <w:abstractNumId w:val="6"/>
  </w:num>
  <w:num w:numId="10">
    <w:abstractNumId w:val="3"/>
  </w:num>
  <w:num w:numId="11">
    <w:abstractNumId w:val="38"/>
  </w:num>
  <w:num w:numId="12">
    <w:abstractNumId w:val="5"/>
  </w:num>
  <w:num w:numId="13">
    <w:abstractNumId w:val="30"/>
  </w:num>
  <w:num w:numId="14">
    <w:abstractNumId w:val="16"/>
  </w:num>
  <w:num w:numId="15">
    <w:abstractNumId w:val="24"/>
  </w:num>
  <w:num w:numId="16">
    <w:abstractNumId w:val="37"/>
  </w:num>
  <w:num w:numId="17">
    <w:abstractNumId w:val="33"/>
  </w:num>
  <w:num w:numId="18">
    <w:abstractNumId w:val="22"/>
  </w:num>
  <w:num w:numId="19">
    <w:abstractNumId w:val="35"/>
  </w:num>
  <w:num w:numId="20">
    <w:abstractNumId w:val="40"/>
  </w:num>
  <w:num w:numId="21">
    <w:abstractNumId w:val="23"/>
  </w:num>
  <w:num w:numId="22">
    <w:abstractNumId w:val="0"/>
  </w:num>
  <w:num w:numId="23">
    <w:abstractNumId w:val="25"/>
  </w:num>
  <w:num w:numId="24">
    <w:abstractNumId w:val="4"/>
  </w:num>
  <w:num w:numId="25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</w:num>
  <w:num w:numId="27">
    <w:abstractNumId w:val="34"/>
  </w:num>
  <w:num w:numId="28">
    <w:abstractNumId w:val="32"/>
  </w:num>
  <w:num w:numId="29">
    <w:abstractNumId w:val="36"/>
  </w:num>
  <w:num w:numId="30">
    <w:abstractNumId w:val="14"/>
  </w:num>
  <w:num w:numId="31">
    <w:abstractNumId w:val="13"/>
  </w:num>
  <w:num w:numId="32">
    <w:abstractNumId w:val="7"/>
  </w:num>
  <w:num w:numId="33">
    <w:abstractNumId w:val="11"/>
  </w:num>
  <w:num w:numId="34">
    <w:abstractNumId w:val="28"/>
  </w:num>
  <w:num w:numId="35">
    <w:abstractNumId w:val="39"/>
  </w:num>
  <w:num w:numId="36">
    <w:abstractNumId w:val="2"/>
  </w:num>
  <w:num w:numId="37">
    <w:abstractNumId w:val="1"/>
  </w:num>
  <w:num w:numId="38">
    <w:abstractNumId w:val="18"/>
  </w:num>
  <w:num w:numId="39">
    <w:abstractNumId w:val="8"/>
  </w:num>
  <w:num w:numId="40">
    <w:abstractNumId w:val="26"/>
  </w:num>
  <w:num w:numId="41">
    <w:abstractNumId w:val="27"/>
  </w:num>
  <w:num w:numId="42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9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B3C"/>
    <w:rsid w:val="000006DB"/>
    <w:rsid w:val="000011AA"/>
    <w:rsid w:val="00001810"/>
    <w:rsid w:val="0000326C"/>
    <w:rsid w:val="00003D0E"/>
    <w:rsid w:val="00003F28"/>
    <w:rsid w:val="00005566"/>
    <w:rsid w:val="00012E0E"/>
    <w:rsid w:val="0001322F"/>
    <w:rsid w:val="00015764"/>
    <w:rsid w:val="00017ED1"/>
    <w:rsid w:val="00017F43"/>
    <w:rsid w:val="000214C1"/>
    <w:rsid w:val="00024210"/>
    <w:rsid w:val="000253AA"/>
    <w:rsid w:val="00030FAD"/>
    <w:rsid w:val="00032638"/>
    <w:rsid w:val="000349AF"/>
    <w:rsid w:val="00037678"/>
    <w:rsid w:val="00043090"/>
    <w:rsid w:val="00043B3D"/>
    <w:rsid w:val="000456C7"/>
    <w:rsid w:val="000460C7"/>
    <w:rsid w:val="00047F74"/>
    <w:rsid w:val="00050D7E"/>
    <w:rsid w:val="000552A8"/>
    <w:rsid w:val="000556A8"/>
    <w:rsid w:val="000579CF"/>
    <w:rsid w:val="00061B5E"/>
    <w:rsid w:val="0006517A"/>
    <w:rsid w:val="00066031"/>
    <w:rsid w:val="000716AC"/>
    <w:rsid w:val="00075361"/>
    <w:rsid w:val="000846DD"/>
    <w:rsid w:val="0008731C"/>
    <w:rsid w:val="000904B2"/>
    <w:rsid w:val="00091153"/>
    <w:rsid w:val="00091C7A"/>
    <w:rsid w:val="000920E3"/>
    <w:rsid w:val="000A3627"/>
    <w:rsid w:val="000B403B"/>
    <w:rsid w:val="000B4B6B"/>
    <w:rsid w:val="000C1C57"/>
    <w:rsid w:val="000C364F"/>
    <w:rsid w:val="000C3B91"/>
    <w:rsid w:val="000C4167"/>
    <w:rsid w:val="000C6B29"/>
    <w:rsid w:val="000C7926"/>
    <w:rsid w:val="000D0731"/>
    <w:rsid w:val="000D4460"/>
    <w:rsid w:val="000E2356"/>
    <w:rsid w:val="000E24E8"/>
    <w:rsid w:val="000E2866"/>
    <w:rsid w:val="000E74C7"/>
    <w:rsid w:val="000F077A"/>
    <w:rsid w:val="000F0B97"/>
    <w:rsid w:val="000F1630"/>
    <w:rsid w:val="000F181C"/>
    <w:rsid w:val="000F4818"/>
    <w:rsid w:val="000F7360"/>
    <w:rsid w:val="00102BE4"/>
    <w:rsid w:val="00103A64"/>
    <w:rsid w:val="00103C62"/>
    <w:rsid w:val="00103FA2"/>
    <w:rsid w:val="001072F8"/>
    <w:rsid w:val="00112007"/>
    <w:rsid w:val="00120960"/>
    <w:rsid w:val="00120E95"/>
    <w:rsid w:val="001226DA"/>
    <w:rsid w:val="00126F57"/>
    <w:rsid w:val="00131A94"/>
    <w:rsid w:val="00131F56"/>
    <w:rsid w:val="001331EC"/>
    <w:rsid w:val="0013419E"/>
    <w:rsid w:val="00135637"/>
    <w:rsid w:val="00137191"/>
    <w:rsid w:val="0014318F"/>
    <w:rsid w:val="00146288"/>
    <w:rsid w:val="00153B3C"/>
    <w:rsid w:val="001545A2"/>
    <w:rsid w:val="00161EA5"/>
    <w:rsid w:val="00162BCE"/>
    <w:rsid w:val="001649E7"/>
    <w:rsid w:val="001708A1"/>
    <w:rsid w:val="00174198"/>
    <w:rsid w:val="00175270"/>
    <w:rsid w:val="001759F0"/>
    <w:rsid w:val="001811F7"/>
    <w:rsid w:val="001859C2"/>
    <w:rsid w:val="0018744B"/>
    <w:rsid w:val="00193F71"/>
    <w:rsid w:val="00196AA6"/>
    <w:rsid w:val="001A2BF3"/>
    <w:rsid w:val="001A5B4C"/>
    <w:rsid w:val="001B0EAD"/>
    <w:rsid w:val="001B1539"/>
    <w:rsid w:val="001B16B9"/>
    <w:rsid w:val="001B47C0"/>
    <w:rsid w:val="001B544C"/>
    <w:rsid w:val="001B7D59"/>
    <w:rsid w:val="001C1B0E"/>
    <w:rsid w:val="001C219E"/>
    <w:rsid w:val="001C3202"/>
    <w:rsid w:val="001D047C"/>
    <w:rsid w:val="001D1138"/>
    <w:rsid w:val="001D4CDE"/>
    <w:rsid w:val="001E07CB"/>
    <w:rsid w:val="001E123D"/>
    <w:rsid w:val="001E21E7"/>
    <w:rsid w:val="001E3154"/>
    <w:rsid w:val="001E3734"/>
    <w:rsid w:val="001E3D06"/>
    <w:rsid w:val="001E6601"/>
    <w:rsid w:val="001E6A4C"/>
    <w:rsid w:val="001F0EFE"/>
    <w:rsid w:val="001F2F76"/>
    <w:rsid w:val="001F5AB2"/>
    <w:rsid w:val="001F725F"/>
    <w:rsid w:val="002007D3"/>
    <w:rsid w:val="0021044C"/>
    <w:rsid w:val="00212285"/>
    <w:rsid w:val="002124BE"/>
    <w:rsid w:val="002142D0"/>
    <w:rsid w:val="00216314"/>
    <w:rsid w:val="00217D62"/>
    <w:rsid w:val="0022260F"/>
    <w:rsid w:val="002241B1"/>
    <w:rsid w:val="00224337"/>
    <w:rsid w:val="00227722"/>
    <w:rsid w:val="00227A1F"/>
    <w:rsid w:val="00230B5B"/>
    <w:rsid w:val="0023121D"/>
    <w:rsid w:val="00235C94"/>
    <w:rsid w:val="0023682C"/>
    <w:rsid w:val="00240700"/>
    <w:rsid w:val="0024218E"/>
    <w:rsid w:val="002434AB"/>
    <w:rsid w:val="00244A92"/>
    <w:rsid w:val="00245FE4"/>
    <w:rsid w:val="0024618B"/>
    <w:rsid w:val="00247587"/>
    <w:rsid w:val="00256211"/>
    <w:rsid w:val="00257842"/>
    <w:rsid w:val="00257E33"/>
    <w:rsid w:val="0026128E"/>
    <w:rsid w:val="00261571"/>
    <w:rsid w:val="00262CC4"/>
    <w:rsid w:val="00265618"/>
    <w:rsid w:val="00276828"/>
    <w:rsid w:val="0027775D"/>
    <w:rsid w:val="00281030"/>
    <w:rsid w:val="002812C6"/>
    <w:rsid w:val="00282556"/>
    <w:rsid w:val="0028345C"/>
    <w:rsid w:val="0028360A"/>
    <w:rsid w:val="00286004"/>
    <w:rsid w:val="00286E75"/>
    <w:rsid w:val="00287C08"/>
    <w:rsid w:val="00290D9C"/>
    <w:rsid w:val="00291F6F"/>
    <w:rsid w:val="00294863"/>
    <w:rsid w:val="00297A79"/>
    <w:rsid w:val="002A1AB9"/>
    <w:rsid w:val="002A63D5"/>
    <w:rsid w:val="002B7E06"/>
    <w:rsid w:val="002C0458"/>
    <w:rsid w:val="002C29DC"/>
    <w:rsid w:val="002C2AD8"/>
    <w:rsid w:val="002C2B99"/>
    <w:rsid w:val="002C2EF8"/>
    <w:rsid w:val="002D0DED"/>
    <w:rsid w:val="002D3690"/>
    <w:rsid w:val="002D4295"/>
    <w:rsid w:val="002D60E7"/>
    <w:rsid w:val="002E06DD"/>
    <w:rsid w:val="002E2AB6"/>
    <w:rsid w:val="002E2B7F"/>
    <w:rsid w:val="002E3356"/>
    <w:rsid w:val="002E42B5"/>
    <w:rsid w:val="002F35DD"/>
    <w:rsid w:val="002F4EC9"/>
    <w:rsid w:val="002F6801"/>
    <w:rsid w:val="002F754C"/>
    <w:rsid w:val="003006E3"/>
    <w:rsid w:val="00302244"/>
    <w:rsid w:val="00303D80"/>
    <w:rsid w:val="00303FBB"/>
    <w:rsid w:val="003121AF"/>
    <w:rsid w:val="003161DF"/>
    <w:rsid w:val="00317B98"/>
    <w:rsid w:val="003201ED"/>
    <w:rsid w:val="00321F51"/>
    <w:rsid w:val="00322422"/>
    <w:rsid w:val="003231B8"/>
    <w:rsid w:val="00324640"/>
    <w:rsid w:val="00326E5B"/>
    <w:rsid w:val="0032767A"/>
    <w:rsid w:val="00330378"/>
    <w:rsid w:val="0033272F"/>
    <w:rsid w:val="00332A07"/>
    <w:rsid w:val="00341872"/>
    <w:rsid w:val="00344FA9"/>
    <w:rsid w:val="003455BB"/>
    <w:rsid w:val="003659B6"/>
    <w:rsid w:val="00366068"/>
    <w:rsid w:val="003674EF"/>
    <w:rsid w:val="003745A5"/>
    <w:rsid w:val="00380521"/>
    <w:rsid w:val="00381820"/>
    <w:rsid w:val="00381EA1"/>
    <w:rsid w:val="0038224B"/>
    <w:rsid w:val="00382DB4"/>
    <w:rsid w:val="00385319"/>
    <w:rsid w:val="00387787"/>
    <w:rsid w:val="00387C78"/>
    <w:rsid w:val="00390C54"/>
    <w:rsid w:val="00391633"/>
    <w:rsid w:val="003A0BE4"/>
    <w:rsid w:val="003A3F7C"/>
    <w:rsid w:val="003A53D1"/>
    <w:rsid w:val="003C205D"/>
    <w:rsid w:val="003C45CA"/>
    <w:rsid w:val="003C619A"/>
    <w:rsid w:val="003C61ED"/>
    <w:rsid w:val="003C6900"/>
    <w:rsid w:val="003C7FF8"/>
    <w:rsid w:val="003D04C9"/>
    <w:rsid w:val="003D060D"/>
    <w:rsid w:val="003D22AD"/>
    <w:rsid w:val="003D3E78"/>
    <w:rsid w:val="003D4091"/>
    <w:rsid w:val="003D65CA"/>
    <w:rsid w:val="003D6897"/>
    <w:rsid w:val="003E3372"/>
    <w:rsid w:val="003E3576"/>
    <w:rsid w:val="003E47B2"/>
    <w:rsid w:val="003E58C2"/>
    <w:rsid w:val="003F08F6"/>
    <w:rsid w:val="003F221C"/>
    <w:rsid w:val="003F2701"/>
    <w:rsid w:val="003F29F6"/>
    <w:rsid w:val="003F65AF"/>
    <w:rsid w:val="003F6F7B"/>
    <w:rsid w:val="0040480A"/>
    <w:rsid w:val="00411948"/>
    <w:rsid w:val="00411967"/>
    <w:rsid w:val="004139EF"/>
    <w:rsid w:val="00413C02"/>
    <w:rsid w:val="00414343"/>
    <w:rsid w:val="00415EB4"/>
    <w:rsid w:val="00417A1F"/>
    <w:rsid w:val="0042234C"/>
    <w:rsid w:val="00422828"/>
    <w:rsid w:val="0042361E"/>
    <w:rsid w:val="00426487"/>
    <w:rsid w:val="00426EF3"/>
    <w:rsid w:val="00430544"/>
    <w:rsid w:val="00430CA5"/>
    <w:rsid w:val="00431BF4"/>
    <w:rsid w:val="00431DED"/>
    <w:rsid w:val="00432B69"/>
    <w:rsid w:val="00434520"/>
    <w:rsid w:val="00442ACA"/>
    <w:rsid w:val="004435AC"/>
    <w:rsid w:val="00443A6B"/>
    <w:rsid w:val="00446357"/>
    <w:rsid w:val="00451BD1"/>
    <w:rsid w:val="004533E4"/>
    <w:rsid w:val="0046764B"/>
    <w:rsid w:val="00467C59"/>
    <w:rsid w:val="00467F3B"/>
    <w:rsid w:val="0047182B"/>
    <w:rsid w:val="00472CEF"/>
    <w:rsid w:val="00474423"/>
    <w:rsid w:val="00475489"/>
    <w:rsid w:val="0047589C"/>
    <w:rsid w:val="004758B2"/>
    <w:rsid w:val="004775ED"/>
    <w:rsid w:val="00482CF0"/>
    <w:rsid w:val="0048312B"/>
    <w:rsid w:val="004853B9"/>
    <w:rsid w:val="00486674"/>
    <w:rsid w:val="004902B5"/>
    <w:rsid w:val="00495F29"/>
    <w:rsid w:val="004B20B5"/>
    <w:rsid w:val="004C1436"/>
    <w:rsid w:val="004C3737"/>
    <w:rsid w:val="004C450D"/>
    <w:rsid w:val="004C49D6"/>
    <w:rsid w:val="004C56DC"/>
    <w:rsid w:val="004C594F"/>
    <w:rsid w:val="004C5B0D"/>
    <w:rsid w:val="004C6689"/>
    <w:rsid w:val="004C68BB"/>
    <w:rsid w:val="004D2055"/>
    <w:rsid w:val="004D3182"/>
    <w:rsid w:val="004D75C1"/>
    <w:rsid w:val="004D75F6"/>
    <w:rsid w:val="004E26F2"/>
    <w:rsid w:val="004E484A"/>
    <w:rsid w:val="004F1FA7"/>
    <w:rsid w:val="004F24F4"/>
    <w:rsid w:val="004F5042"/>
    <w:rsid w:val="004F78C2"/>
    <w:rsid w:val="0050482C"/>
    <w:rsid w:val="00506A76"/>
    <w:rsid w:val="00506DD8"/>
    <w:rsid w:val="0052515E"/>
    <w:rsid w:val="00526BAB"/>
    <w:rsid w:val="00527516"/>
    <w:rsid w:val="00527F95"/>
    <w:rsid w:val="00540992"/>
    <w:rsid w:val="0054369C"/>
    <w:rsid w:val="00551EF6"/>
    <w:rsid w:val="00553D80"/>
    <w:rsid w:val="0055543D"/>
    <w:rsid w:val="00555F2B"/>
    <w:rsid w:val="00560AC4"/>
    <w:rsid w:val="005620CA"/>
    <w:rsid w:val="00562380"/>
    <w:rsid w:val="00565AED"/>
    <w:rsid w:val="00565FB9"/>
    <w:rsid w:val="005705BA"/>
    <w:rsid w:val="00575577"/>
    <w:rsid w:val="00577DE3"/>
    <w:rsid w:val="0058343D"/>
    <w:rsid w:val="005834BA"/>
    <w:rsid w:val="00584F8F"/>
    <w:rsid w:val="0059154E"/>
    <w:rsid w:val="00593866"/>
    <w:rsid w:val="00593FC5"/>
    <w:rsid w:val="0059667A"/>
    <w:rsid w:val="005A1C08"/>
    <w:rsid w:val="005A7B44"/>
    <w:rsid w:val="005A7FEC"/>
    <w:rsid w:val="005B2277"/>
    <w:rsid w:val="005B28E6"/>
    <w:rsid w:val="005B391E"/>
    <w:rsid w:val="005C549B"/>
    <w:rsid w:val="005D00FF"/>
    <w:rsid w:val="005D2702"/>
    <w:rsid w:val="005D7501"/>
    <w:rsid w:val="005D7E00"/>
    <w:rsid w:val="005E10C6"/>
    <w:rsid w:val="005E37DF"/>
    <w:rsid w:val="005E5B01"/>
    <w:rsid w:val="005F0F21"/>
    <w:rsid w:val="005F16A7"/>
    <w:rsid w:val="005F3694"/>
    <w:rsid w:val="005F5BFA"/>
    <w:rsid w:val="005F68FF"/>
    <w:rsid w:val="005F7447"/>
    <w:rsid w:val="006032FF"/>
    <w:rsid w:val="006056FF"/>
    <w:rsid w:val="006102F5"/>
    <w:rsid w:val="006123CB"/>
    <w:rsid w:val="006125EF"/>
    <w:rsid w:val="0061307C"/>
    <w:rsid w:val="00613615"/>
    <w:rsid w:val="006138F3"/>
    <w:rsid w:val="00614A2B"/>
    <w:rsid w:val="0061584A"/>
    <w:rsid w:val="00616835"/>
    <w:rsid w:val="0062014C"/>
    <w:rsid w:val="00623A23"/>
    <w:rsid w:val="00626506"/>
    <w:rsid w:val="0063168B"/>
    <w:rsid w:val="00633AB9"/>
    <w:rsid w:val="00634C1E"/>
    <w:rsid w:val="00636A98"/>
    <w:rsid w:val="00636B61"/>
    <w:rsid w:val="0064144B"/>
    <w:rsid w:val="006419AC"/>
    <w:rsid w:val="00641D67"/>
    <w:rsid w:val="00642D08"/>
    <w:rsid w:val="00643F1F"/>
    <w:rsid w:val="00644CCE"/>
    <w:rsid w:val="00645770"/>
    <w:rsid w:val="00652379"/>
    <w:rsid w:val="00652903"/>
    <w:rsid w:val="00652CAD"/>
    <w:rsid w:val="00655361"/>
    <w:rsid w:val="00657A2D"/>
    <w:rsid w:val="00660435"/>
    <w:rsid w:val="00660DCC"/>
    <w:rsid w:val="006632FF"/>
    <w:rsid w:val="00665E52"/>
    <w:rsid w:val="00666907"/>
    <w:rsid w:val="006673EC"/>
    <w:rsid w:val="00685D8C"/>
    <w:rsid w:val="00693832"/>
    <w:rsid w:val="00695DC0"/>
    <w:rsid w:val="006A10C1"/>
    <w:rsid w:val="006A25FA"/>
    <w:rsid w:val="006A2E44"/>
    <w:rsid w:val="006A3ACB"/>
    <w:rsid w:val="006B1B9F"/>
    <w:rsid w:val="006B5160"/>
    <w:rsid w:val="006B52D0"/>
    <w:rsid w:val="006B5C72"/>
    <w:rsid w:val="006B5F41"/>
    <w:rsid w:val="006B62BB"/>
    <w:rsid w:val="006C09F7"/>
    <w:rsid w:val="006C28BB"/>
    <w:rsid w:val="006C36F5"/>
    <w:rsid w:val="006C4048"/>
    <w:rsid w:val="006C57C1"/>
    <w:rsid w:val="006C5B13"/>
    <w:rsid w:val="006C5DDE"/>
    <w:rsid w:val="006D0D8F"/>
    <w:rsid w:val="006D22ED"/>
    <w:rsid w:val="006D5110"/>
    <w:rsid w:val="006D5F61"/>
    <w:rsid w:val="006D6858"/>
    <w:rsid w:val="006D6B1E"/>
    <w:rsid w:val="006E1538"/>
    <w:rsid w:val="006E562A"/>
    <w:rsid w:val="006F0323"/>
    <w:rsid w:val="006F1630"/>
    <w:rsid w:val="006F35F0"/>
    <w:rsid w:val="006F5CE3"/>
    <w:rsid w:val="006F690A"/>
    <w:rsid w:val="00703CD9"/>
    <w:rsid w:val="00704E41"/>
    <w:rsid w:val="0070520F"/>
    <w:rsid w:val="00705B63"/>
    <w:rsid w:val="00707FBA"/>
    <w:rsid w:val="00710F9E"/>
    <w:rsid w:val="00712F2B"/>
    <w:rsid w:val="00715014"/>
    <w:rsid w:val="007233FC"/>
    <w:rsid w:val="00723AF3"/>
    <w:rsid w:val="007252ED"/>
    <w:rsid w:val="00725F62"/>
    <w:rsid w:val="00730C78"/>
    <w:rsid w:val="00734B12"/>
    <w:rsid w:val="007359EB"/>
    <w:rsid w:val="007361B8"/>
    <w:rsid w:val="00740D7E"/>
    <w:rsid w:val="007425BC"/>
    <w:rsid w:val="007443AF"/>
    <w:rsid w:val="007461E0"/>
    <w:rsid w:val="007537E7"/>
    <w:rsid w:val="00755284"/>
    <w:rsid w:val="00756EAC"/>
    <w:rsid w:val="00762B13"/>
    <w:rsid w:val="00765E6D"/>
    <w:rsid w:val="00766D0C"/>
    <w:rsid w:val="007706F5"/>
    <w:rsid w:val="00771948"/>
    <w:rsid w:val="007774A5"/>
    <w:rsid w:val="00780C3E"/>
    <w:rsid w:val="00781323"/>
    <w:rsid w:val="007814D1"/>
    <w:rsid w:val="0078622F"/>
    <w:rsid w:val="00787D78"/>
    <w:rsid w:val="007947B1"/>
    <w:rsid w:val="00795E9A"/>
    <w:rsid w:val="007A7CF3"/>
    <w:rsid w:val="007B468D"/>
    <w:rsid w:val="007B5B6D"/>
    <w:rsid w:val="007B6F3C"/>
    <w:rsid w:val="007C6328"/>
    <w:rsid w:val="007D0320"/>
    <w:rsid w:val="007D54E6"/>
    <w:rsid w:val="007D589F"/>
    <w:rsid w:val="007E00FC"/>
    <w:rsid w:val="007E03E1"/>
    <w:rsid w:val="007E1825"/>
    <w:rsid w:val="007F40A6"/>
    <w:rsid w:val="007F61AD"/>
    <w:rsid w:val="008007EF"/>
    <w:rsid w:val="00800C07"/>
    <w:rsid w:val="00812D47"/>
    <w:rsid w:val="00813B01"/>
    <w:rsid w:val="00813C10"/>
    <w:rsid w:val="00816DA4"/>
    <w:rsid w:val="008202E9"/>
    <w:rsid w:val="0082094D"/>
    <w:rsid w:val="00824355"/>
    <w:rsid w:val="00827EE1"/>
    <w:rsid w:val="008300A4"/>
    <w:rsid w:val="00834C26"/>
    <w:rsid w:val="0084215E"/>
    <w:rsid w:val="00843B35"/>
    <w:rsid w:val="00844811"/>
    <w:rsid w:val="008457DD"/>
    <w:rsid w:val="00847865"/>
    <w:rsid w:val="00850CE6"/>
    <w:rsid w:val="00851FAC"/>
    <w:rsid w:val="00861B63"/>
    <w:rsid w:val="00861C6F"/>
    <w:rsid w:val="00863851"/>
    <w:rsid w:val="00865F7F"/>
    <w:rsid w:val="008672B0"/>
    <w:rsid w:val="008711BD"/>
    <w:rsid w:val="00872414"/>
    <w:rsid w:val="00874A7E"/>
    <w:rsid w:val="00882CB0"/>
    <w:rsid w:val="00883C61"/>
    <w:rsid w:val="0088401A"/>
    <w:rsid w:val="00886549"/>
    <w:rsid w:val="00893172"/>
    <w:rsid w:val="00895848"/>
    <w:rsid w:val="00896714"/>
    <w:rsid w:val="008978B9"/>
    <w:rsid w:val="00897D85"/>
    <w:rsid w:val="008A112E"/>
    <w:rsid w:val="008A279C"/>
    <w:rsid w:val="008A3AAA"/>
    <w:rsid w:val="008A4A02"/>
    <w:rsid w:val="008A52EB"/>
    <w:rsid w:val="008A75D4"/>
    <w:rsid w:val="008B0E63"/>
    <w:rsid w:val="008B1838"/>
    <w:rsid w:val="008C1106"/>
    <w:rsid w:val="008C4F55"/>
    <w:rsid w:val="008D2712"/>
    <w:rsid w:val="008D3D84"/>
    <w:rsid w:val="008D4B98"/>
    <w:rsid w:val="008E1753"/>
    <w:rsid w:val="008E2558"/>
    <w:rsid w:val="008F023F"/>
    <w:rsid w:val="008F4325"/>
    <w:rsid w:val="008F4572"/>
    <w:rsid w:val="008F6F1A"/>
    <w:rsid w:val="008F7611"/>
    <w:rsid w:val="009012E6"/>
    <w:rsid w:val="00906974"/>
    <w:rsid w:val="00910A55"/>
    <w:rsid w:val="00913437"/>
    <w:rsid w:val="0091482F"/>
    <w:rsid w:val="0091724F"/>
    <w:rsid w:val="009173BC"/>
    <w:rsid w:val="009200C4"/>
    <w:rsid w:val="009200D5"/>
    <w:rsid w:val="00921802"/>
    <w:rsid w:val="00924267"/>
    <w:rsid w:val="00926A32"/>
    <w:rsid w:val="0092705B"/>
    <w:rsid w:val="00932570"/>
    <w:rsid w:val="00935A68"/>
    <w:rsid w:val="00937516"/>
    <w:rsid w:val="00941FE4"/>
    <w:rsid w:val="009426C6"/>
    <w:rsid w:val="009429F6"/>
    <w:rsid w:val="0094313A"/>
    <w:rsid w:val="009433BB"/>
    <w:rsid w:val="0094477D"/>
    <w:rsid w:val="00944E71"/>
    <w:rsid w:val="00950383"/>
    <w:rsid w:val="00952C8D"/>
    <w:rsid w:val="00953250"/>
    <w:rsid w:val="009545CE"/>
    <w:rsid w:val="00963C49"/>
    <w:rsid w:val="00964033"/>
    <w:rsid w:val="00967514"/>
    <w:rsid w:val="009708D0"/>
    <w:rsid w:val="009762C1"/>
    <w:rsid w:val="00983CA9"/>
    <w:rsid w:val="00984F43"/>
    <w:rsid w:val="00985592"/>
    <w:rsid w:val="00986DEB"/>
    <w:rsid w:val="00987AED"/>
    <w:rsid w:val="00994E55"/>
    <w:rsid w:val="00995F09"/>
    <w:rsid w:val="009A1F4A"/>
    <w:rsid w:val="009A3075"/>
    <w:rsid w:val="009A3D8F"/>
    <w:rsid w:val="009A5249"/>
    <w:rsid w:val="009B2F53"/>
    <w:rsid w:val="009B5397"/>
    <w:rsid w:val="009B5B50"/>
    <w:rsid w:val="009B6A03"/>
    <w:rsid w:val="009B6DCC"/>
    <w:rsid w:val="009C06F3"/>
    <w:rsid w:val="009C2B4E"/>
    <w:rsid w:val="009D52FF"/>
    <w:rsid w:val="009E2437"/>
    <w:rsid w:val="009E6566"/>
    <w:rsid w:val="009F0AB7"/>
    <w:rsid w:val="009F3F08"/>
    <w:rsid w:val="009F4EC5"/>
    <w:rsid w:val="009F543A"/>
    <w:rsid w:val="00A015D2"/>
    <w:rsid w:val="00A01718"/>
    <w:rsid w:val="00A022D7"/>
    <w:rsid w:val="00A06746"/>
    <w:rsid w:val="00A1601B"/>
    <w:rsid w:val="00A23D25"/>
    <w:rsid w:val="00A252A7"/>
    <w:rsid w:val="00A253A1"/>
    <w:rsid w:val="00A2686E"/>
    <w:rsid w:val="00A326E4"/>
    <w:rsid w:val="00A32BA5"/>
    <w:rsid w:val="00A32FEE"/>
    <w:rsid w:val="00A3307C"/>
    <w:rsid w:val="00A34C10"/>
    <w:rsid w:val="00A35C60"/>
    <w:rsid w:val="00A35F26"/>
    <w:rsid w:val="00A36354"/>
    <w:rsid w:val="00A404B9"/>
    <w:rsid w:val="00A40824"/>
    <w:rsid w:val="00A531CB"/>
    <w:rsid w:val="00A61EC4"/>
    <w:rsid w:val="00A64A82"/>
    <w:rsid w:val="00A700CD"/>
    <w:rsid w:val="00A7083D"/>
    <w:rsid w:val="00A729CA"/>
    <w:rsid w:val="00A809B5"/>
    <w:rsid w:val="00A83C80"/>
    <w:rsid w:val="00A84B84"/>
    <w:rsid w:val="00A8575B"/>
    <w:rsid w:val="00A9683C"/>
    <w:rsid w:val="00AA478E"/>
    <w:rsid w:val="00AB3ECC"/>
    <w:rsid w:val="00AB6303"/>
    <w:rsid w:val="00AB64F9"/>
    <w:rsid w:val="00AC10E2"/>
    <w:rsid w:val="00AC2672"/>
    <w:rsid w:val="00AC3F2A"/>
    <w:rsid w:val="00AC5E16"/>
    <w:rsid w:val="00AD2437"/>
    <w:rsid w:val="00AD24A5"/>
    <w:rsid w:val="00AD74EF"/>
    <w:rsid w:val="00AE00B0"/>
    <w:rsid w:val="00AE3428"/>
    <w:rsid w:val="00AE6175"/>
    <w:rsid w:val="00AE7792"/>
    <w:rsid w:val="00AF48CD"/>
    <w:rsid w:val="00B00CA9"/>
    <w:rsid w:val="00B011F5"/>
    <w:rsid w:val="00B02FF3"/>
    <w:rsid w:val="00B03238"/>
    <w:rsid w:val="00B04B3E"/>
    <w:rsid w:val="00B076EB"/>
    <w:rsid w:val="00B1411F"/>
    <w:rsid w:val="00B14B65"/>
    <w:rsid w:val="00B16524"/>
    <w:rsid w:val="00B2242C"/>
    <w:rsid w:val="00B27081"/>
    <w:rsid w:val="00B27224"/>
    <w:rsid w:val="00B3073D"/>
    <w:rsid w:val="00B30832"/>
    <w:rsid w:val="00B30E8A"/>
    <w:rsid w:val="00B36ADA"/>
    <w:rsid w:val="00B42A05"/>
    <w:rsid w:val="00B42D98"/>
    <w:rsid w:val="00B46726"/>
    <w:rsid w:val="00B46BD5"/>
    <w:rsid w:val="00B531CC"/>
    <w:rsid w:val="00B53574"/>
    <w:rsid w:val="00B5422C"/>
    <w:rsid w:val="00B56A2C"/>
    <w:rsid w:val="00B56CBB"/>
    <w:rsid w:val="00B61D0F"/>
    <w:rsid w:val="00B62A7D"/>
    <w:rsid w:val="00B62DEE"/>
    <w:rsid w:val="00B63084"/>
    <w:rsid w:val="00B652EF"/>
    <w:rsid w:val="00B678DE"/>
    <w:rsid w:val="00B74A59"/>
    <w:rsid w:val="00B75100"/>
    <w:rsid w:val="00B75E63"/>
    <w:rsid w:val="00B775B2"/>
    <w:rsid w:val="00B77750"/>
    <w:rsid w:val="00B80CA4"/>
    <w:rsid w:val="00B815F9"/>
    <w:rsid w:val="00B82F2D"/>
    <w:rsid w:val="00B854E7"/>
    <w:rsid w:val="00B86103"/>
    <w:rsid w:val="00B90706"/>
    <w:rsid w:val="00B92B17"/>
    <w:rsid w:val="00B9733E"/>
    <w:rsid w:val="00B97B1C"/>
    <w:rsid w:val="00BA37C6"/>
    <w:rsid w:val="00BA4503"/>
    <w:rsid w:val="00BA6089"/>
    <w:rsid w:val="00BB0C2E"/>
    <w:rsid w:val="00BB1AB1"/>
    <w:rsid w:val="00BB1BE9"/>
    <w:rsid w:val="00BB4D34"/>
    <w:rsid w:val="00BB58F4"/>
    <w:rsid w:val="00BB6050"/>
    <w:rsid w:val="00BB6D41"/>
    <w:rsid w:val="00BB7710"/>
    <w:rsid w:val="00BC025A"/>
    <w:rsid w:val="00BC291E"/>
    <w:rsid w:val="00BC54BE"/>
    <w:rsid w:val="00BC6217"/>
    <w:rsid w:val="00BC66DB"/>
    <w:rsid w:val="00BD0FD1"/>
    <w:rsid w:val="00BD1910"/>
    <w:rsid w:val="00BD212B"/>
    <w:rsid w:val="00BD505A"/>
    <w:rsid w:val="00BD736A"/>
    <w:rsid w:val="00BD77BB"/>
    <w:rsid w:val="00BE1C77"/>
    <w:rsid w:val="00BE56C1"/>
    <w:rsid w:val="00BE73FA"/>
    <w:rsid w:val="00BE7F48"/>
    <w:rsid w:val="00BF09CC"/>
    <w:rsid w:val="00BF13B7"/>
    <w:rsid w:val="00BF3185"/>
    <w:rsid w:val="00BF43FB"/>
    <w:rsid w:val="00C01DBD"/>
    <w:rsid w:val="00C04534"/>
    <w:rsid w:val="00C06F32"/>
    <w:rsid w:val="00C104F6"/>
    <w:rsid w:val="00C21EE8"/>
    <w:rsid w:val="00C22193"/>
    <w:rsid w:val="00C23D5B"/>
    <w:rsid w:val="00C249E0"/>
    <w:rsid w:val="00C24C80"/>
    <w:rsid w:val="00C256E1"/>
    <w:rsid w:val="00C26EA2"/>
    <w:rsid w:val="00C3238C"/>
    <w:rsid w:val="00C3334C"/>
    <w:rsid w:val="00C36606"/>
    <w:rsid w:val="00C40298"/>
    <w:rsid w:val="00C4251F"/>
    <w:rsid w:val="00C46306"/>
    <w:rsid w:val="00C46860"/>
    <w:rsid w:val="00C471A8"/>
    <w:rsid w:val="00C5617B"/>
    <w:rsid w:val="00C656E3"/>
    <w:rsid w:val="00C660E5"/>
    <w:rsid w:val="00C70C30"/>
    <w:rsid w:val="00C72F3B"/>
    <w:rsid w:val="00C74DE5"/>
    <w:rsid w:val="00C764B0"/>
    <w:rsid w:val="00C77ED6"/>
    <w:rsid w:val="00C8152F"/>
    <w:rsid w:val="00C8462E"/>
    <w:rsid w:val="00C86C1A"/>
    <w:rsid w:val="00C8773F"/>
    <w:rsid w:val="00C933AA"/>
    <w:rsid w:val="00C94760"/>
    <w:rsid w:val="00C969BA"/>
    <w:rsid w:val="00C96DD8"/>
    <w:rsid w:val="00CA36F7"/>
    <w:rsid w:val="00CA612F"/>
    <w:rsid w:val="00CA66CE"/>
    <w:rsid w:val="00CB13F7"/>
    <w:rsid w:val="00CB1648"/>
    <w:rsid w:val="00CB410A"/>
    <w:rsid w:val="00CB5BF9"/>
    <w:rsid w:val="00CC6FCB"/>
    <w:rsid w:val="00CD409D"/>
    <w:rsid w:val="00CD6DA8"/>
    <w:rsid w:val="00CE33B8"/>
    <w:rsid w:val="00CE56E3"/>
    <w:rsid w:val="00CE590A"/>
    <w:rsid w:val="00CE7828"/>
    <w:rsid w:val="00CF141D"/>
    <w:rsid w:val="00CF22E0"/>
    <w:rsid w:val="00CF334A"/>
    <w:rsid w:val="00D03F61"/>
    <w:rsid w:val="00D03F7C"/>
    <w:rsid w:val="00D101E7"/>
    <w:rsid w:val="00D11AC0"/>
    <w:rsid w:val="00D11BE5"/>
    <w:rsid w:val="00D1537E"/>
    <w:rsid w:val="00D1557B"/>
    <w:rsid w:val="00D165BE"/>
    <w:rsid w:val="00D1662E"/>
    <w:rsid w:val="00D20E37"/>
    <w:rsid w:val="00D2243F"/>
    <w:rsid w:val="00D2258C"/>
    <w:rsid w:val="00D22F77"/>
    <w:rsid w:val="00D22F99"/>
    <w:rsid w:val="00D2572F"/>
    <w:rsid w:val="00D26065"/>
    <w:rsid w:val="00D26287"/>
    <w:rsid w:val="00D32B69"/>
    <w:rsid w:val="00D34053"/>
    <w:rsid w:val="00D36CB3"/>
    <w:rsid w:val="00D36CE3"/>
    <w:rsid w:val="00D36E2D"/>
    <w:rsid w:val="00D3726D"/>
    <w:rsid w:val="00D402A1"/>
    <w:rsid w:val="00D4520F"/>
    <w:rsid w:val="00D50115"/>
    <w:rsid w:val="00D5026C"/>
    <w:rsid w:val="00D55D8E"/>
    <w:rsid w:val="00D55E31"/>
    <w:rsid w:val="00D6030A"/>
    <w:rsid w:val="00D60356"/>
    <w:rsid w:val="00D6129E"/>
    <w:rsid w:val="00D61E25"/>
    <w:rsid w:val="00D62AD8"/>
    <w:rsid w:val="00D631FD"/>
    <w:rsid w:val="00D63579"/>
    <w:rsid w:val="00D63AF3"/>
    <w:rsid w:val="00D656B9"/>
    <w:rsid w:val="00D672CE"/>
    <w:rsid w:val="00D753BE"/>
    <w:rsid w:val="00D77C66"/>
    <w:rsid w:val="00D81816"/>
    <w:rsid w:val="00D82A2D"/>
    <w:rsid w:val="00D82E1F"/>
    <w:rsid w:val="00D863C3"/>
    <w:rsid w:val="00D87054"/>
    <w:rsid w:val="00D87D9A"/>
    <w:rsid w:val="00D87DED"/>
    <w:rsid w:val="00D919CC"/>
    <w:rsid w:val="00D9349C"/>
    <w:rsid w:val="00D93B20"/>
    <w:rsid w:val="00D97798"/>
    <w:rsid w:val="00DA2902"/>
    <w:rsid w:val="00DB0360"/>
    <w:rsid w:val="00DB196B"/>
    <w:rsid w:val="00DB2E31"/>
    <w:rsid w:val="00DB3D3A"/>
    <w:rsid w:val="00DB5275"/>
    <w:rsid w:val="00DB5301"/>
    <w:rsid w:val="00DB657A"/>
    <w:rsid w:val="00DB6E66"/>
    <w:rsid w:val="00DC0053"/>
    <w:rsid w:val="00DC5998"/>
    <w:rsid w:val="00DC6255"/>
    <w:rsid w:val="00DD191A"/>
    <w:rsid w:val="00DD5565"/>
    <w:rsid w:val="00DD7DCA"/>
    <w:rsid w:val="00DE2CE5"/>
    <w:rsid w:val="00DE61C3"/>
    <w:rsid w:val="00DF2880"/>
    <w:rsid w:val="00DF3C42"/>
    <w:rsid w:val="00E00F33"/>
    <w:rsid w:val="00E052E1"/>
    <w:rsid w:val="00E122F0"/>
    <w:rsid w:val="00E12855"/>
    <w:rsid w:val="00E12E89"/>
    <w:rsid w:val="00E14441"/>
    <w:rsid w:val="00E20EBC"/>
    <w:rsid w:val="00E24F67"/>
    <w:rsid w:val="00E25311"/>
    <w:rsid w:val="00E25A7E"/>
    <w:rsid w:val="00E279A3"/>
    <w:rsid w:val="00E32BCE"/>
    <w:rsid w:val="00E35356"/>
    <w:rsid w:val="00E35EE0"/>
    <w:rsid w:val="00E41A2E"/>
    <w:rsid w:val="00E44948"/>
    <w:rsid w:val="00E44C49"/>
    <w:rsid w:val="00E50B11"/>
    <w:rsid w:val="00E50C5C"/>
    <w:rsid w:val="00E55BCB"/>
    <w:rsid w:val="00E5615A"/>
    <w:rsid w:val="00E562B3"/>
    <w:rsid w:val="00E60A73"/>
    <w:rsid w:val="00E610DF"/>
    <w:rsid w:val="00E61A00"/>
    <w:rsid w:val="00E61D15"/>
    <w:rsid w:val="00E64431"/>
    <w:rsid w:val="00E71865"/>
    <w:rsid w:val="00E7294C"/>
    <w:rsid w:val="00E7385F"/>
    <w:rsid w:val="00E73E82"/>
    <w:rsid w:val="00E749E8"/>
    <w:rsid w:val="00E74F33"/>
    <w:rsid w:val="00E77AE3"/>
    <w:rsid w:val="00E809B5"/>
    <w:rsid w:val="00E81BFF"/>
    <w:rsid w:val="00E8219D"/>
    <w:rsid w:val="00E8313E"/>
    <w:rsid w:val="00E8707A"/>
    <w:rsid w:val="00E8749B"/>
    <w:rsid w:val="00E9041A"/>
    <w:rsid w:val="00E90CEE"/>
    <w:rsid w:val="00E92475"/>
    <w:rsid w:val="00E9333F"/>
    <w:rsid w:val="00E9480B"/>
    <w:rsid w:val="00E964D4"/>
    <w:rsid w:val="00E9679E"/>
    <w:rsid w:val="00E97E9F"/>
    <w:rsid w:val="00E97F5A"/>
    <w:rsid w:val="00EA33ED"/>
    <w:rsid w:val="00EA3CA9"/>
    <w:rsid w:val="00EA410A"/>
    <w:rsid w:val="00EA7FA5"/>
    <w:rsid w:val="00EB303F"/>
    <w:rsid w:val="00EB3896"/>
    <w:rsid w:val="00EB706B"/>
    <w:rsid w:val="00EC24D8"/>
    <w:rsid w:val="00EC3AA4"/>
    <w:rsid w:val="00EC3C1D"/>
    <w:rsid w:val="00ED2A1E"/>
    <w:rsid w:val="00ED32B4"/>
    <w:rsid w:val="00ED4CB1"/>
    <w:rsid w:val="00EE0FCB"/>
    <w:rsid w:val="00EF1BAD"/>
    <w:rsid w:val="00EF56B6"/>
    <w:rsid w:val="00F0090C"/>
    <w:rsid w:val="00F03ED0"/>
    <w:rsid w:val="00F070F6"/>
    <w:rsid w:val="00F107D5"/>
    <w:rsid w:val="00F11045"/>
    <w:rsid w:val="00F118A0"/>
    <w:rsid w:val="00F13F89"/>
    <w:rsid w:val="00F16D8E"/>
    <w:rsid w:val="00F250FC"/>
    <w:rsid w:val="00F27193"/>
    <w:rsid w:val="00F32DA3"/>
    <w:rsid w:val="00F344FE"/>
    <w:rsid w:val="00F368FB"/>
    <w:rsid w:val="00F420F5"/>
    <w:rsid w:val="00F44BB7"/>
    <w:rsid w:val="00F50486"/>
    <w:rsid w:val="00F51AF0"/>
    <w:rsid w:val="00F52035"/>
    <w:rsid w:val="00F541C9"/>
    <w:rsid w:val="00F5694A"/>
    <w:rsid w:val="00F623E0"/>
    <w:rsid w:val="00F62E55"/>
    <w:rsid w:val="00F701EE"/>
    <w:rsid w:val="00F7104A"/>
    <w:rsid w:val="00F74100"/>
    <w:rsid w:val="00F75329"/>
    <w:rsid w:val="00F75528"/>
    <w:rsid w:val="00F8138E"/>
    <w:rsid w:val="00F81834"/>
    <w:rsid w:val="00F83431"/>
    <w:rsid w:val="00F847EF"/>
    <w:rsid w:val="00F85E57"/>
    <w:rsid w:val="00F864C8"/>
    <w:rsid w:val="00F9655B"/>
    <w:rsid w:val="00FA418A"/>
    <w:rsid w:val="00FB0770"/>
    <w:rsid w:val="00FB1047"/>
    <w:rsid w:val="00FB182C"/>
    <w:rsid w:val="00FB5A29"/>
    <w:rsid w:val="00FB7CA2"/>
    <w:rsid w:val="00FC0E0D"/>
    <w:rsid w:val="00FC386A"/>
    <w:rsid w:val="00FC4CF2"/>
    <w:rsid w:val="00FD3620"/>
    <w:rsid w:val="00FD421C"/>
    <w:rsid w:val="00FD49A5"/>
    <w:rsid w:val="00FD5370"/>
    <w:rsid w:val="00FD73F7"/>
    <w:rsid w:val="00FE0F06"/>
    <w:rsid w:val="00FE20CF"/>
    <w:rsid w:val="00FE66EF"/>
    <w:rsid w:val="00FE68E0"/>
    <w:rsid w:val="00FF1762"/>
    <w:rsid w:val="00FF3AE1"/>
    <w:rsid w:val="00FF3C40"/>
    <w:rsid w:val="00FF52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1EF35582"/>
  <w15:docId w15:val="{2C4817EA-22CC-4926-BCC0-540ACD3BE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Arial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53B3C"/>
    <w:pPr>
      <w:widowControl w:val="0"/>
      <w:autoSpaceDE w:val="0"/>
      <w:autoSpaceDN w:val="0"/>
      <w:adjustRightInd w:val="0"/>
      <w:spacing w:after="0" w:line="240" w:lineRule="auto"/>
    </w:pPr>
    <w:rPr>
      <w:rFonts w:cs="Times New Roman"/>
      <w:szCs w:val="24"/>
      <w:lang w:eastAsia="cs-CZ"/>
    </w:rPr>
  </w:style>
  <w:style w:type="paragraph" w:styleId="Nadpis1">
    <w:name w:val="heading 1"/>
    <w:aliases w:val="Za A,kapitola,Muj nadpis"/>
    <w:basedOn w:val="Normln"/>
    <w:next w:val="Normln"/>
    <w:link w:val="Nadpis1Char"/>
    <w:qFormat/>
    <w:rsid w:val="00153B3C"/>
    <w:pPr>
      <w:keepNext/>
      <w:widowControl/>
      <w:numPr>
        <w:numId w:val="1"/>
      </w:numPr>
      <w:overflowPunct w:val="0"/>
      <w:spacing w:after="480"/>
      <w:textAlignment w:val="baseline"/>
      <w:outlineLvl w:val="0"/>
    </w:pPr>
    <w:rPr>
      <w:rFonts w:ascii="Times New Roman" w:hAnsi="Times New Roman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qFormat/>
    <w:rsid w:val="00153B3C"/>
    <w:pPr>
      <w:keepNext/>
      <w:widowControl/>
      <w:numPr>
        <w:ilvl w:val="1"/>
        <w:numId w:val="1"/>
      </w:numPr>
      <w:overflowPunct w:val="0"/>
      <w:textAlignment w:val="baseline"/>
      <w:outlineLvl w:val="1"/>
    </w:pPr>
    <w:rPr>
      <w:rFonts w:ascii="Times New Roman" w:hAnsi="Times New Roman"/>
      <w:b/>
      <w:bCs/>
      <w:sz w:val="24"/>
    </w:rPr>
  </w:style>
  <w:style w:type="paragraph" w:styleId="Nadpis3">
    <w:name w:val="heading 3"/>
    <w:basedOn w:val="Normln"/>
    <w:next w:val="Normln"/>
    <w:link w:val="Nadpis3Char"/>
    <w:uiPriority w:val="9"/>
    <w:qFormat/>
    <w:rsid w:val="00153B3C"/>
    <w:pPr>
      <w:keepNext/>
      <w:widowControl/>
      <w:numPr>
        <w:ilvl w:val="2"/>
        <w:numId w:val="1"/>
      </w:numPr>
      <w:overflowPunct w:val="0"/>
      <w:textAlignment w:val="baseline"/>
      <w:outlineLvl w:val="2"/>
    </w:pPr>
    <w:rPr>
      <w:rFonts w:ascii="Times New Roman" w:hAnsi="Times New Roman"/>
      <w:sz w:val="24"/>
    </w:rPr>
  </w:style>
  <w:style w:type="paragraph" w:styleId="Nadpis4">
    <w:name w:val="heading 4"/>
    <w:basedOn w:val="Normln"/>
    <w:next w:val="Normln"/>
    <w:link w:val="Nadpis4Char"/>
    <w:qFormat/>
    <w:rsid w:val="00153B3C"/>
    <w:pPr>
      <w:keepNext/>
      <w:widowControl/>
      <w:numPr>
        <w:ilvl w:val="3"/>
        <w:numId w:val="1"/>
      </w:numPr>
      <w:overflowPunct w:val="0"/>
      <w:spacing w:after="360"/>
      <w:jc w:val="center"/>
      <w:textAlignment w:val="baseline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qFormat/>
    <w:rsid w:val="00153B3C"/>
    <w:pPr>
      <w:keepNext/>
      <w:widowControl/>
      <w:numPr>
        <w:ilvl w:val="4"/>
        <w:numId w:val="1"/>
      </w:numPr>
      <w:overflowPunct w:val="0"/>
      <w:spacing w:after="120"/>
      <w:jc w:val="both"/>
      <w:textAlignment w:val="baseline"/>
      <w:outlineLvl w:val="4"/>
    </w:pPr>
    <w:rPr>
      <w:rFonts w:ascii="Times New Roman" w:hAnsi="Times New Roman"/>
      <w:b/>
      <w:bCs/>
      <w:color w:val="FF0000"/>
      <w:sz w:val="24"/>
    </w:rPr>
  </w:style>
  <w:style w:type="paragraph" w:styleId="Nadpis6">
    <w:name w:val="heading 6"/>
    <w:basedOn w:val="Normln"/>
    <w:next w:val="Normln"/>
    <w:link w:val="Nadpis6Char"/>
    <w:uiPriority w:val="9"/>
    <w:qFormat/>
    <w:rsid w:val="00153B3C"/>
    <w:pPr>
      <w:keepNext/>
      <w:widowControl/>
      <w:numPr>
        <w:ilvl w:val="5"/>
        <w:numId w:val="1"/>
      </w:numPr>
      <w:overflowPunct w:val="0"/>
      <w:spacing w:after="120"/>
      <w:jc w:val="center"/>
      <w:textAlignment w:val="baseline"/>
      <w:outlineLvl w:val="5"/>
    </w:pPr>
    <w:rPr>
      <w:rFonts w:cs="Arial"/>
      <w:b/>
      <w:bCs/>
      <w:color w:val="FF00FF"/>
      <w:szCs w:val="20"/>
    </w:rPr>
  </w:style>
  <w:style w:type="paragraph" w:styleId="Nadpis7">
    <w:name w:val="heading 7"/>
    <w:basedOn w:val="Normln"/>
    <w:next w:val="Normln"/>
    <w:link w:val="Nadpis7Char"/>
    <w:uiPriority w:val="9"/>
    <w:qFormat/>
    <w:rsid w:val="00153B3C"/>
    <w:pPr>
      <w:keepNext/>
      <w:widowControl/>
      <w:numPr>
        <w:ilvl w:val="6"/>
        <w:numId w:val="1"/>
      </w:numPr>
      <w:overflowPunct w:val="0"/>
      <w:textAlignment w:val="baseline"/>
      <w:outlineLvl w:val="6"/>
    </w:pPr>
    <w:rPr>
      <w:rFonts w:eastAsia="MS Mincho"/>
      <w:b/>
      <w:bCs/>
      <w:szCs w:val="20"/>
    </w:rPr>
  </w:style>
  <w:style w:type="paragraph" w:styleId="Nadpis8">
    <w:name w:val="heading 8"/>
    <w:basedOn w:val="Normln"/>
    <w:next w:val="Normln"/>
    <w:link w:val="Nadpis8Char"/>
    <w:uiPriority w:val="9"/>
    <w:qFormat/>
    <w:rsid w:val="00153B3C"/>
    <w:pPr>
      <w:keepNext/>
      <w:widowControl/>
      <w:numPr>
        <w:ilvl w:val="7"/>
        <w:numId w:val="1"/>
      </w:numPr>
      <w:overflowPunct w:val="0"/>
      <w:jc w:val="both"/>
      <w:textAlignment w:val="baseline"/>
      <w:outlineLvl w:val="7"/>
    </w:pPr>
    <w:rPr>
      <w:rFonts w:cs="Arial"/>
      <w:b/>
      <w:b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qFormat/>
    <w:rsid w:val="00153B3C"/>
    <w:pPr>
      <w:keepNext/>
      <w:widowControl/>
      <w:numPr>
        <w:ilvl w:val="8"/>
        <w:numId w:val="1"/>
      </w:numPr>
      <w:overflowPunct w:val="0"/>
      <w:textAlignment w:val="baseline"/>
      <w:outlineLvl w:val="8"/>
    </w:pPr>
    <w:rPr>
      <w:rFonts w:cs="Arial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Za A Char,kapitola Char,Muj nadpis Char"/>
    <w:basedOn w:val="Standardnpsmoodstavce"/>
    <w:link w:val="Nadpis1"/>
    <w:rsid w:val="00153B3C"/>
    <w:rPr>
      <w:rFonts w:ascii="Times New Roman" w:hAnsi="Times New Roman" w:cs="Times New Roman"/>
      <w:b/>
      <w:bCs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153B3C"/>
    <w:rPr>
      <w:rFonts w:ascii="Times New Roman" w:hAnsi="Times New Roman" w:cs="Times New Roman"/>
      <w:b/>
      <w:b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153B3C"/>
    <w:rPr>
      <w:rFonts w:ascii="Times New Roman" w:hAnsi="Times New Roman" w:cs="Times New Roman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153B3C"/>
    <w:rPr>
      <w:rFonts w:ascii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153B3C"/>
    <w:rPr>
      <w:rFonts w:ascii="Times New Roman" w:hAnsi="Times New Roman" w:cs="Times New Roman"/>
      <w:b/>
      <w:bCs/>
      <w:color w:val="FF0000"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153B3C"/>
    <w:rPr>
      <w:b/>
      <w:bCs/>
      <w:color w:val="FF00FF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rsid w:val="00153B3C"/>
    <w:rPr>
      <w:rFonts w:eastAsia="MS Mincho" w:cs="Times New Roman"/>
      <w:b/>
      <w:bCs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rsid w:val="00153B3C"/>
    <w:rPr>
      <w:b/>
      <w:bCs/>
      <w:sz w:val="22"/>
      <w:szCs w:val="22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rsid w:val="00153B3C"/>
    <w:rPr>
      <w:b/>
      <w:bCs/>
      <w:sz w:val="22"/>
      <w:szCs w:val="22"/>
      <w:lang w:eastAsia="cs-CZ"/>
    </w:rPr>
  </w:style>
  <w:style w:type="paragraph" w:customStyle="1" w:styleId="Style1">
    <w:name w:val="Style1"/>
    <w:basedOn w:val="Normln"/>
    <w:uiPriority w:val="99"/>
    <w:rsid w:val="00153B3C"/>
  </w:style>
  <w:style w:type="paragraph" w:customStyle="1" w:styleId="Style2">
    <w:name w:val="Style2"/>
    <w:basedOn w:val="Normln"/>
    <w:uiPriority w:val="99"/>
    <w:rsid w:val="00153B3C"/>
  </w:style>
  <w:style w:type="paragraph" w:customStyle="1" w:styleId="Style3">
    <w:name w:val="Style3"/>
    <w:basedOn w:val="Normln"/>
    <w:uiPriority w:val="99"/>
    <w:rsid w:val="00153B3C"/>
  </w:style>
  <w:style w:type="paragraph" w:customStyle="1" w:styleId="Style4">
    <w:name w:val="Style4"/>
    <w:basedOn w:val="Normln"/>
    <w:uiPriority w:val="99"/>
    <w:rsid w:val="00153B3C"/>
  </w:style>
  <w:style w:type="paragraph" w:customStyle="1" w:styleId="Style5">
    <w:name w:val="Style5"/>
    <w:basedOn w:val="Normln"/>
    <w:uiPriority w:val="99"/>
    <w:rsid w:val="00153B3C"/>
  </w:style>
  <w:style w:type="paragraph" w:customStyle="1" w:styleId="Style6">
    <w:name w:val="Style6"/>
    <w:basedOn w:val="Normln"/>
    <w:uiPriority w:val="99"/>
    <w:rsid w:val="00153B3C"/>
  </w:style>
  <w:style w:type="paragraph" w:customStyle="1" w:styleId="Style7">
    <w:name w:val="Style7"/>
    <w:basedOn w:val="Normln"/>
    <w:uiPriority w:val="99"/>
    <w:rsid w:val="00153B3C"/>
  </w:style>
  <w:style w:type="paragraph" w:customStyle="1" w:styleId="Style8">
    <w:name w:val="Style8"/>
    <w:basedOn w:val="Normln"/>
    <w:uiPriority w:val="99"/>
    <w:rsid w:val="00153B3C"/>
  </w:style>
  <w:style w:type="paragraph" w:customStyle="1" w:styleId="Style9">
    <w:name w:val="Style9"/>
    <w:basedOn w:val="Normln"/>
    <w:uiPriority w:val="99"/>
    <w:rsid w:val="00153B3C"/>
  </w:style>
  <w:style w:type="paragraph" w:customStyle="1" w:styleId="Style10">
    <w:name w:val="Style10"/>
    <w:basedOn w:val="Normln"/>
    <w:uiPriority w:val="99"/>
    <w:rsid w:val="00153B3C"/>
  </w:style>
  <w:style w:type="paragraph" w:customStyle="1" w:styleId="Style11">
    <w:name w:val="Style11"/>
    <w:basedOn w:val="Normln"/>
    <w:uiPriority w:val="99"/>
    <w:rsid w:val="00153B3C"/>
  </w:style>
  <w:style w:type="paragraph" w:customStyle="1" w:styleId="Style12">
    <w:name w:val="Style12"/>
    <w:basedOn w:val="Normln"/>
    <w:uiPriority w:val="99"/>
    <w:rsid w:val="00153B3C"/>
  </w:style>
  <w:style w:type="paragraph" w:customStyle="1" w:styleId="Style13">
    <w:name w:val="Style13"/>
    <w:basedOn w:val="Normln"/>
    <w:uiPriority w:val="99"/>
    <w:rsid w:val="00153B3C"/>
  </w:style>
  <w:style w:type="paragraph" w:customStyle="1" w:styleId="Style14">
    <w:name w:val="Style14"/>
    <w:basedOn w:val="Normln"/>
    <w:uiPriority w:val="99"/>
    <w:rsid w:val="00153B3C"/>
  </w:style>
  <w:style w:type="paragraph" w:customStyle="1" w:styleId="Style15">
    <w:name w:val="Style15"/>
    <w:basedOn w:val="Normln"/>
    <w:uiPriority w:val="99"/>
    <w:rsid w:val="00153B3C"/>
  </w:style>
  <w:style w:type="paragraph" w:customStyle="1" w:styleId="Style16">
    <w:name w:val="Style16"/>
    <w:basedOn w:val="Normln"/>
    <w:uiPriority w:val="99"/>
    <w:rsid w:val="00153B3C"/>
  </w:style>
  <w:style w:type="paragraph" w:customStyle="1" w:styleId="Style17">
    <w:name w:val="Style17"/>
    <w:basedOn w:val="Normln"/>
    <w:uiPriority w:val="99"/>
    <w:rsid w:val="00153B3C"/>
  </w:style>
  <w:style w:type="character" w:customStyle="1" w:styleId="FontStyle19">
    <w:name w:val="Font Style19"/>
    <w:uiPriority w:val="99"/>
    <w:rsid w:val="00153B3C"/>
    <w:rPr>
      <w:rFonts w:ascii="Arial" w:hAnsi="Arial"/>
      <w:b/>
      <w:color w:val="000000"/>
      <w:sz w:val="20"/>
    </w:rPr>
  </w:style>
  <w:style w:type="character" w:customStyle="1" w:styleId="FontStyle20">
    <w:name w:val="Font Style20"/>
    <w:uiPriority w:val="99"/>
    <w:rsid w:val="00153B3C"/>
    <w:rPr>
      <w:rFonts w:ascii="Arial" w:hAnsi="Arial"/>
      <w:b/>
      <w:i/>
      <w:color w:val="000000"/>
      <w:sz w:val="20"/>
    </w:rPr>
  </w:style>
  <w:style w:type="character" w:customStyle="1" w:styleId="FontStyle21">
    <w:name w:val="Font Style21"/>
    <w:uiPriority w:val="99"/>
    <w:rsid w:val="00153B3C"/>
    <w:rPr>
      <w:rFonts w:ascii="Arial" w:hAnsi="Arial"/>
      <w:color w:val="000000"/>
      <w:spacing w:val="30"/>
      <w:sz w:val="14"/>
    </w:rPr>
  </w:style>
  <w:style w:type="character" w:customStyle="1" w:styleId="FontStyle22">
    <w:name w:val="Font Style22"/>
    <w:uiPriority w:val="99"/>
    <w:rsid w:val="00153B3C"/>
    <w:rPr>
      <w:rFonts w:ascii="Arial" w:hAnsi="Arial"/>
      <w:color w:val="000000"/>
      <w:sz w:val="18"/>
    </w:rPr>
  </w:style>
  <w:style w:type="character" w:customStyle="1" w:styleId="FontStyle23">
    <w:name w:val="Font Style23"/>
    <w:uiPriority w:val="99"/>
    <w:rsid w:val="00153B3C"/>
    <w:rPr>
      <w:rFonts w:ascii="Arial" w:hAnsi="Arial"/>
      <w:color w:val="000000"/>
      <w:sz w:val="18"/>
    </w:rPr>
  </w:style>
  <w:style w:type="character" w:customStyle="1" w:styleId="FontStyle24">
    <w:name w:val="Font Style24"/>
    <w:uiPriority w:val="99"/>
    <w:rsid w:val="00153B3C"/>
    <w:rPr>
      <w:rFonts w:ascii="Arial" w:hAnsi="Arial"/>
      <w:i/>
      <w:color w:val="000000"/>
      <w:sz w:val="18"/>
    </w:rPr>
  </w:style>
  <w:style w:type="character" w:customStyle="1" w:styleId="FontStyle25">
    <w:name w:val="Font Style25"/>
    <w:uiPriority w:val="99"/>
    <w:rsid w:val="00153B3C"/>
    <w:rPr>
      <w:rFonts w:ascii="Arial" w:hAnsi="Arial"/>
      <w:b/>
      <w:color w:val="000000"/>
      <w:sz w:val="18"/>
    </w:rPr>
  </w:style>
  <w:style w:type="character" w:styleId="Hypertextovodkaz">
    <w:name w:val="Hyperlink"/>
    <w:basedOn w:val="Standardnpsmoodstavce"/>
    <w:uiPriority w:val="99"/>
    <w:rsid w:val="00153B3C"/>
    <w:rPr>
      <w:rFonts w:cs="Times New Roman"/>
      <w:color w:val="000080"/>
      <w:u w:val="single"/>
    </w:rPr>
  </w:style>
  <w:style w:type="paragraph" w:styleId="Zhlav">
    <w:name w:val="header"/>
    <w:basedOn w:val="Normln"/>
    <w:link w:val="ZhlavChar"/>
    <w:uiPriority w:val="99"/>
    <w:unhideWhenUsed/>
    <w:rsid w:val="00153B3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3B3C"/>
    <w:rPr>
      <w:rFonts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53B3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3B3C"/>
    <w:rPr>
      <w:rFonts w:cs="Times New Roman"/>
      <w:szCs w:val="24"/>
      <w:lang w:eastAsia="cs-CZ"/>
    </w:rPr>
  </w:style>
  <w:style w:type="paragraph" w:customStyle="1" w:styleId="Zkladntext2">
    <w:name w:val="Základní text2"/>
    <w:basedOn w:val="Normln"/>
    <w:link w:val="Zkladntext2Char"/>
    <w:rsid w:val="00153B3C"/>
    <w:pPr>
      <w:suppressAutoHyphens/>
      <w:autoSpaceDE/>
      <w:autoSpaceDN/>
      <w:adjustRightInd/>
      <w:spacing w:line="100" w:lineRule="atLeast"/>
    </w:pPr>
    <w:rPr>
      <w:rFonts w:ascii="Times New Roman" w:hAnsi="Times New Roman"/>
    </w:rPr>
  </w:style>
  <w:style w:type="paragraph" w:customStyle="1" w:styleId="Odstavec">
    <w:name w:val="Odstavec"/>
    <w:basedOn w:val="Zkladntext2"/>
    <w:link w:val="OdstavecChar"/>
    <w:qFormat/>
    <w:rsid w:val="00153B3C"/>
    <w:pPr>
      <w:ind w:firstLine="539"/>
      <w:jc w:val="both"/>
    </w:pPr>
  </w:style>
  <w:style w:type="paragraph" w:styleId="Normlnweb">
    <w:name w:val="Normal (Web)"/>
    <w:basedOn w:val="Normln"/>
    <w:uiPriority w:val="99"/>
    <w:rsid w:val="00153B3C"/>
    <w:pPr>
      <w:widowControl/>
      <w:autoSpaceDE/>
      <w:autoSpaceDN/>
      <w:adjustRightInd/>
      <w:spacing w:before="100" w:beforeAutospacing="1" w:after="119"/>
    </w:pPr>
    <w:rPr>
      <w:rFonts w:ascii="Times New Roman" w:hAnsi="Times New Roman"/>
    </w:rPr>
  </w:style>
  <w:style w:type="character" w:customStyle="1" w:styleId="Zkladntext2Char">
    <w:name w:val="Základní text2 Char"/>
    <w:link w:val="Zkladntext2"/>
    <w:locked/>
    <w:rsid w:val="00153B3C"/>
    <w:rPr>
      <w:rFonts w:ascii="Times New Roman" w:hAnsi="Times New Roman" w:cs="Times New Roman"/>
      <w:szCs w:val="24"/>
      <w:lang w:eastAsia="cs-CZ"/>
    </w:rPr>
  </w:style>
  <w:style w:type="character" w:customStyle="1" w:styleId="OdstavecChar">
    <w:name w:val="Odstavec Char"/>
    <w:link w:val="Odstavec"/>
    <w:qFormat/>
    <w:locked/>
    <w:rsid w:val="00153B3C"/>
    <w:rPr>
      <w:rFonts w:ascii="Times New Roman" w:hAnsi="Times New Roman" w:cs="Times New Roman"/>
      <w:szCs w:val="24"/>
      <w:lang w:eastAsia="cs-CZ"/>
    </w:rPr>
  </w:style>
  <w:style w:type="paragraph" w:customStyle="1" w:styleId="Podnadpis1">
    <w:name w:val="Podnadpis1"/>
    <w:basedOn w:val="Normln"/>
    <w:rsid w:val="00153B3C"/>
    <w:pPr>
      <w:suppressAutoHyphens/>
      <w:autoSpaceDE/>
      <w:autoSpaceDN/>
      <w:adjustRightInd/>
      <w:spacing w:before="170" w:after="170" w:line="100" w:lineRule="atLeast"/>
      <w:jc w:val="center"/>
    </w:pPr>
    <w:rPr>
      <w:rFonts w:ascii="Times New Roman" w:hAnsi="Times New Roman"/>
      <w:sz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53B3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3B3C"/>
    <w:rPr>
      <w:rFonts w:ascii="Tahoma" w:hAnsi="Tahoma" w:cs="Tahoma"/>
      <w:sz w:val="16"/>
      <w:szCs w:val="16"/>
      <w:lang w:eastAsia="cs-CZ"/>
    </w:rPr>
  </w:style>
  <w:style w:type="paragraph" w:customStyle="1" w:styleId="ZkladntextIMP">
    <w:name w:val="Základní text_IMP"/>
    <w:basedOn w:val="Normln"/>
    <w:rsid w:val="00153B3C"/>
    <w:pPr>
      <w:suppressAutoHyphens/>
      <w:autoSpaceDE/>
      <w:autoSpaceDN/>
      <w:adjustRightInd/>
      <w:spacing w:line="228" w:lineRule="auto"/>
    </w:pPr>
    <w:rPr>
      <w:rFonts w:ascii="Times New Roman" w:hAnsi="Times New Roman"/>
      <w:sz w:val="24"/>
    </w:rPr>
  </w:style>
  <w:style w:type="paragraph" w:customStyle="1" w:styleId="Zkladntextoslovan">
    <w:name w:val="Základní text očíslovaný"/>
    <w:basedOn w:val="Zkladntext2"/>
    <w:rsid w:val="00153B3C"/>
    <w:pPr>
      <w:spacing w:after="113"/>
      <w:ind w:left="1691" w:hanging="363"/>
      <w:jc w:val="both"/>
    </w:pPr>
    <w:rPr>
      <w:sz w:val="24"/>
    </w:rPr>
  </w:style>
  <w:style w:type="paragraph" w:customStyle="1" w:styleId="Cena">
    <w:name w:val="Cena"/>
    <w:basedOn w:val="Zkladntext2"/>
    <w:rsid w:val="00153B3C"/>
    <w:pPr>
      <w:tabs>
        <w:tab w:val="right" w:pos="9072"/>
      </w:tabs>
      <w:ind w:left="1046"/>
    </w:pPr>
    <w:rPr>
      <w:sz w:val="24"/>
    </w:rPr>
  </w:style>
  <w:style w:type="paragraph" w:styleId="Zkladntextodsazen2">
    <w:name w:val="Body Text Indent 2"/>
    <w:basedOn w:val="Normln"/>
    <w:link w:val="Zkladntextodsazen2Char"/>
    <w:uiPriority w:val="99"/>
    <w:rsid w:val="00153B3C"/>
    <w:pPr>
      <w:widowControl/>
      <w:autoSpaceDE/>
      <w:autoSpaceDN/>
      <w:adjustRightInd/>
      <w:spacing w:after="120" w:line="480" w:lineRule="auto"/>
      <w:ind w:left="283"/>
    </w:pPr>
    <w:rPr>
      <w:rFonts w:ascii="Calibri" w:hAnsi="Calibri" w:cs="Calibri"/>
      <w:color w:val="FF0000"/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153B3C"/>
    <w:rPr>
      <w:rFonts w:ascii="Calibri" w:hAnsi="Calibri" w:cs="Calibri"/>
      <w:color w:val="FF0000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53B3C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53B3C"/>
    <w:rPr>
      <w:rFonts w:cs="Times New Roman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53B3C"/>
    <w:pPr>
      <w:widowControl/>
      <w:overflowPunct w:val="0"/>
      <w:ind w:left="720"/>
      <w:contextualSpacing/>
      <w:textAlignment w:val="baseline"/>
    </w:pPr>
    <w:rPr>
      <w:rFonts w:ascii="Times New Roman" w:hAnsi="Times New Roman"/>
      <w:sz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153B3C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153B3C"/>
    <w:rPr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153B3C"/>
    <w:rPr>
      <w:rFonts w:cs="Times New Roman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53B3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53B3C"/>
    <w:rPr>
      <w:rFonts w:cs="Times New Roman"/>
      <w:b/>
      <w:bCs/>
      <w:lang w:eastAsia="cs-CZ"/>
    </w:rPr>
  </w:style>
  <w:style w:type="character" w:styleId="Siln">
    <w:name w:val="Strong"/>
    <w:basedOn w:val="Standardnpsmoodstavce"/>
    <w:uiPriority w:val="22"/>
    <w:qFormat/>
    <w:rsid w:val="00153B3C"/>
    <w:rPr>
      <w:b/>
      <w:bCs/>
    </w:rPr>
  </w:style>
  <w:style w:type="paragraph" w:styleId="Revize">
    <w:name w:val="Revision"/>
    <w:hidden/>
    <w:uiPriority w:val="99"/>
    <w:semiHidden/>
    <w:rsid w:val="00153B3C"/>
    <w:pPr>
      <w:spacing w:after="0" w:line="240" w:lineRule="auto"/>
    </w:pPr>
    <w:rPr>
      <w:rFonts w:cs="Times New Roman"/>
      <w:szCs w:val="24"/>
      <w:lang w:eastAsia="cs-CZ"/>
    </w:rPr>
  </w:style>
  <w:style w:type="paragraph" w:customStyle="1" w:styleId="Nadpis3a">
    <w:name w:val="Nadpis 3a"/>
    <w:basedOn w:val="Nadpis3"/>
    <w:link w:val="Nadpis3aCharChar"/>
    <w:rsid w:val="00153B3C"/>
    <w:pPr>
      <w:numPr>
        <w:ilvl w:val="0"/>
        <w:numId w:val="0"/>
      </w:numPr>
      <w:tabs>
        <w:tab w:val="left" w:pos="754"/>
        <w:tab w:val="num" w:pos="1389"/>
      </w:tabs>
      <w:overflowPunct/>
      <w:autoSpaceDE/>
      <w:autoSpaceDN/>
      <w:adjustRightInd/>
      <w:spacing w:before="120"/>
      <w:ind w:left="1389" w:hanging="833"/>
      <w:jc w:val="both"/>
      <w:textAlignment w:val="auto"/>
    </w:pPr>
    <w:rPr>
      <w:rFonts w:ascii="Arial" w:hAnsi="Arial" w:cs="Arial"/>
      <w:sz w:val="16"/>
      <w:szCs w:val="22"/>
      <w:lang w:val="en-GB"/>
    </w:rPr>
  </w:style>
  <w:style w:type="paragraph" w:customStyle="1" w:styleId="BalloonText1">
    <w:name w:val="Balloon Text1"/>
    <w:basedOn w:val="Normln"/>
    <w:semiHidden/>
    <w:rsid w:val="00153B3C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paragraph" w:customStyle="1" w:styleId="StylNadpis2Za0b">
    <w:name w:val="Styl Nadpis 2 + Za:  0 b."/>
    <w:basedOn w:val="Nadpis2"/>
    <w:link w:val="StylNadpis2Za0bCharChar"/>
    <w:rsid w:val="00153B3C"/>
    <w:pPr>
      <w:keepNext w:val="0"/>
      <w:numPr>
        <w:ilvl w:val="0"/>
        <w:numId w:val="0"/>
      </w:numPr>
      <w:tabs>
        <w:tab w:val="num" w:pos="1245"/>
      </w:tabs>
      <w:overflowPunct/>
      <w:autoSpaceDE/>
      <w:autoSpaceDN/>
      <w:adjustRightInd/>
      <w:spacing w:before="120"/>
      <w:ind w:left="1245" w:hanging="689"/>
      <w:jc w:val="both"/>
      <w:textAlignment w:val="auto"/>
    </w:pPr>
    <w:rPr>
      <w:b w:val="0"/>
      <w:bCs w:val="0"/>
      <w:sz w:val="16"/>
      <w:lang w:val="en-GB"/>
    </w:rPr>
  </w:style>
  <w:style w:type="character" w:customStyle="1" w:styleId="StylNadpis2Za0bCharChar">
    <w:name w:val="Styl Nadpis 2 + Za:  0 b. Char Char"/>
    <w:basedOn w:val="Nadpis2Char"/>
    <w:link w:val="StylNadpis2Za0b"/>
    <w:rsid w:val="00153B3C"/>
    <w:rPr>
      <w:rFonts w:ascii="Times New Roman" w:hAnsi="Times New Roman" w:cs="Times New Roman"/>
      <w:b w:val="0"/>
      <w:bCs w:val="0"/>
      <w:sz w:val="16"/>
      <w:szCs w:val="24"/>
      <w:lang w:val="en-GB" w:eastAsia="cs-CZ"/>
    </w:rPr>
  </w:style>
  <w:style w:type="character" w:customStyle="1" w:styleId="Nadpis3aCharChar">
    <w:name w:val="Nadpis 3a Char Char"/>
    <w:link w:val="Nadpis3a"/>
    <w:rsid w:val="00153B3C"/>
    <w:rPr>
      <w:sz w:val="16"/>
      <w:szCs w:val="22"/>
      <w:lang w:val="en-GB" w:eastAsia="cs-CZ"/>
    </w:rPr>
  </w:style>
  <w:style w:type="character" w:customStyle="1" w:styleId="OdstavecodsazenChar">
    <w:name w:val="Odstavec odsazený Char"/>
    <w:basedOn w:val="Standardnpsmoodstavce"/>
    <w:link w:val="Odstavecodsazen"/>
    <w:uiPriority w:val="99"/>
    <w:locked/>
    <w:rsid w:val="00411948"/>
  </w:style>
  <w:style w:type="paragraph" w:customStyle="1" w:styleId="Odstavecodsazen">
    <w:name w:val="Odstavec odsazený"/>
    <w:basedOn w:val="Normln"/>
    <w:link w:val="OdstavecodsazenChar"/>
    <w:rsid w:val="00411948"/>
    <w:pPr>
      <w:widowControl/>
      <w:autoSpaceDE/>
      <w:autoSpaceDN/>
      <w:adjustRightInd/>
      <w:spacing w:line="100" w:lineRule="atLeast"/>
      <w:ind w:left="1332" w:hanging="849"/>
      <w:jc w:val="both"/>
    </w:pPr>
    <w:rPr>
      <w:rFonts w:cs="Arial"/>
      <w:szCs w:val="20"/>
    </w:rPr>
  </w:style>
  <w:style w:type="character" w:customStyle="1" w:styleId="datalabel">
    <w:name w:val="datalabel"/>
    <w:basedOn w:val="Standardnpsmoodstavce"/>
    <w:rsid w:val="001E07CB"/>
  </w:style>
  <w:style w:type="paragraph" w:customStyle="1" w:styleId="Podnadpis2">
    <w:name w:val="Podnadpis2"/>
    <w:basedOn w:val="Normln"/>
    <w:uiPriority w:val="99"/>
    <w:rsid w:val="00642D08"/>
    <w:pPr>
      <w:suppressAutoHyphens/>
      <w:autoSpaceDE/>
      <w:autoSpaceDN/>
      <w:adjustRightInd/>
      <w:spacing w:before="170" w:after="170" w:line="100" w:lineRule="atLeast"/>
      <w:jc w:val="center"/>
    </w:pPr>
    <w:rPr>
      <w:rFonts w:ascii="Times New Roman" w:hAnsi="Times New Roman"/>
      <w:sz w:val="32"/>
      <w:lang w:eastAsia="x-none"/>
    </w:rPr>
  </w:style>
  <w:style w:type="paragraph" w:styleId="Zkladntext">
    <w:name w:val="Body Text"/>
    <w:basedOn w:val="Normln"/>
    <w:link w:val="ZkladntextChar"/>
    <w:uiPriority w:val="99"/>
    <w:unhideWhenUsed/>
    <w:rsid w:val="005B227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5B2277"/>
    <w:rPr>
      <w:rFonts w:cs="Times New Roman"/>
      <w:szCs w:val="24"/>
      <w:lang w:eastAsia="cs-CZ"/>
    </w:rPr>
  </w:style>
  <w:style w:type="paragraph" w:customStyle="1" w:styleId="Default">
    <w:name w:val="Default"/>
    <w:rsid w:val="00E55BCB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styleId="Zdraznn">
    <w:name w:val="Emphasis"/>
    <w:basedOn w:val="Standardnpsmoodstavce"/>
    <w:uiPriority w:val="20"/>
    <w:qFormat/>
    <w:rsid w:val="003F29F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7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3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59078A-F19F-475C-93BD-01B699D94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1731</TotalTime>
  <Pages>3</Pages>
  <Words>876</Words>
  <Characters>5174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Pohořelý Jiří Ing.</dc:creator>
  <cp:lastModifiedBy>SVOBODA Pavel DiS.</cp:lastModifiedBy>
  <cp:revision>91</cp:revision>
  <cp:lastPrinted>2021-10-25T14:32:00Z</cp:lastPrinted>
  <dcterms:created xsi:type="dcterms:W3CDTF">2021-06-21T08:21:00Z</dcterms:created>
  <dcterms:modified xsi:type="dcterms:W3CDTF">2024-09-20T10:40:00Z</dcterms:modified>
</cp:coreProperties>
</file>