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6651B" w14:textId="77777777" w:rsidR="00CF1D37" w:rsidRDefault="005A6BC9">
      <w:pPr>
        <w:spacing w:before="123"/>
        <w:ind w:right="16"/>
        <w:jc w:val="center"/>
        <w:rPr>
          <w:b/>
          <w:sz w:val="36"/>
        </w:rPr>
      </w:pPr>
      <w:r>
        <w:rPr>
          <w:b/>
          <w:sz w:val="36"/>
        </w:rPr>
        <w:t>KUPNÍ SMLOUVA</w:t>
      </w:r>
    </w:p>
    <w:p w14:paraId="54117B99" w14:textId="77777777" w:rsidR="00CF1D37" w:rsidRDefault="005A6BC9">
      <w:pPr>
        <w:spacing w:before="119"/>
        <w:ind w:right="17"/>
        <w:jc w:val="center"/>
        <w:rPr>
          <w:b/>
          <w:sz w:val="28"/>
        </w:rPr>
      </w:pPr>
      <w:r>
        <w:rPr>
          <w:b/>
          <w:sz w:val="28"/>
        </w:rPr>
        <w:t>Nejvyšší soud – vybavení zasedací místnosti</w:t>
      </w:r>
    </w:p>
    <w:p w14:paraId="3DBF7EAA" w14:textId="77777777" w:rsidR="00CF1D37" w:rsidRDefault="005A6BC9">
      <w:pPr>
        <w:tabs>
          <w:tab w:val="left" w:pos="4498"/>
          <w:tab w:val="left" w:pos="10264"/>
        </w:tabs>
        <w:spacing w:before="119"/>
        <w:ind w:right="13"/>
        <w:jc w:val="center"/>
        <w:rPr>
          <w:b/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  <w:t>SPR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71/2024</w:t>
      </w:r>
      <w:r>
        <w:rPr>
          <w:b/>
          <w:sz w:val="24"/>
          <w:u w:val="single"/>
        </w:rPr>
        <w:tab/>
      </w:r>
    </w:p>
    <w:p w14:paraId="766B10AD" w14:textId="77777777" w:rsidR="00CF1D37" w:rsidRDefault="005A6BC9">
      <w:pPr>
        <w:spacing w:before="9"/>
        <w:ind w:left="1721" w:right="1740"/>
        <w:jc w:val="center"/>
        <w:rPr>
          <w:b/>
          <w:sz w:val="24"/>
        </w:rPr>
      </w:pPr>
      <w:r>
        <w:rPr>
          <w:b/>
          <w:sz w:val="24"/>
        </w:rPr>
        <w:t>uzavřená podle § 2079 a násl. zákona č. 89/2012 Sb., občanský zákoník (dále jen „Občanský zákoník“)</w:t>
      </w:r>
    </w:p>
    <w:p w14:paraId="046BC3A6" w14:textId="77777777" w:rsidR="00CF1D37" w:rsidRDefault="00CF1D37">
      <w:pPr>
        <w:pStyle w:val="Zkladntext"/>
        <w:rPr>
          <w:b/>
        </w:rPr>
      </w:pPr>
    </w:p>
    <w:p w14:paraId="353D6217" w14:textId="77777777" w:rsidR="00CF1D37" w:rsidRDefault="00CF1D37">
      <w:pPr>
        <w:pStyle w:val="Zkladntext"/>
        <w:spacing w:before="2"/>
        <w:rPr>
          <w:b/>
        </w:rPr>
      </w:pPr>
    </w:p>
    <w:p w14:paraId="0EE8DB55" w14:textId="77777777" w:rsidR="00CF1D37" w:rsidRDefault="005A6BC9">
      <w:pPr>
        <w:ind w:right="14"/>
        <w:jc w:val="center"/>
        <w:rPr>
          <w:b/>
          <w:sz w:val="24"/>
        </w:rPr>
      </w:pPr>
      <w:r>
        <w:rPr>
          <w:b/>
          <w:sz w:val="24"/>
        </w:rPr>
        <w:t>Smluvní strany</w:t>
      </w:r>
    </w:p>
    <w:p w14:paraId="16331097" w14:textId="77777777" w:rsidR="00CF1D37" w:rsidRDefault="00CF1D37">
      <w:pPr>
        <w:pStyle w:val="Zkladntext"/>
        <w:spacing w:before="10"/>
        <w:rPr>
          <w:b/>
          <w:sz w:val="19"/>
        </w:rPr>
      </w:pPr>
    </w:p>
    <w:p w14:paraId="401039FC" w14:textId="77777777" w:rsidR="00CF1D37" w:rsidRDefault="005A6BC9">
      <w:pPr>
        <w:tabs>
          <w:tab w:val="left" w:pos="2400"/>
        </w:tabs>
        <w:ind w:left="132"/>
        <w:rPr>
          <w:b/>
          <w:sz w:val="24"/>
        </w:rPr>
      </w:pPr>
      <w:r>
        <w:rPr>
          <w:sz w:val="24"/>
        </w:rPr>
        <w:t>název: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Česká </w:t>
      </w:r>
      <w:proofErr w:type="gramStart"/>
      <w:r>
        <w:rPr>
          <w:b/>
          <w:sz w:val="24"/>
          <w:u w:val="single"/>
        </w:rPr>
        <w:t>republika - Nejvyšší</w:t>
      </w:r>
      <w:proofErr w:type="gramEnd"/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soud</w:t>
      </w:r>
    </w:p>
    <w:p w14:paraId="498D5D2D" w14:textId="77777777" w:rsidR="00CF1D37" w:rsidRDefault="005A6BC9">
      <w:pPr>
        <w:pStyle w:val="Zkladntext"/>
        <w:tabs>
          <w:tab w:val="right" w:pos="3375"/>
        </w:tabs>
        <w:ind w:left="132"/>
      </w:pPr>
      <w:r>
        <w:t>IČO:</w:t>
      </w:r>
      <w:r>
        <w:tab/>
        <w:t>48510190</w:t>
      </w:r>
    </w:p>
    <w:p w14:paraId="4F3C5F03" w14:textId="77777777" w:rsidR="00CF1D37" w:rsidRDefault="005A6BC9">
      <w:pPr>
        <w:pStyle w:val="Zkladntext"/>
        <w:tabs>
          <w:tab w:val="left" w:pos="2400"/>
        </w:tabs>
        <w:spacing w:before="2"/>
        <w:ind w:left="132"/>
      </w:pPr>
      <w:r>
        <w:t>DIČ:</w:t>
      </w:r>
      <w:r>
        <w:tab/>
        <w:t>není plátcem</w:t>
      </w:r>
      <w:r>
        <w:rPr>
          <w:spacing w:val="-4"/>
        </w:rPr>
        <w:t xml:space="preserve"> </w:t>
      </w:r>
      <w:r>
        <w:t>DPH</w:t>
      </w:r>
    </w:p>
    <w:p w14:paraId="5A15E3DC" w14:textId="77777777" w:rsidR="00CF1D37" w:rsidRDefault="005A6BC9">
      <w:pPr>
        <w:pStyle w:val="Zkladntext"/>
        <w:tabs>
          <w:tab w:val="left" w:pos="2400"/>
        </w:tabs>
        <w:spacing w:before="1"/>
        <w:ind w:left="132"/>
      </w:pPr>
      <w:r>
        <w:t>se</w:t>
      </w:r>
      <w:r>
        <w:rPr>
          <w:spacing w:val="-2"/>
        </w:rPr>
        <w:t xml:space="preserve"> </w:t>
      </w:r>
      <w:r>
        <w:t>sídlem:</w:t>
      </w:r>
      <w:r>
        <w:tab/>
        <w:t xml:space="preserve">Burešova 571/20, </w:t>
      </w:r>
      <w:proofErr w:type="gramStart"/>
      <w:r>
        <w:t>Brno -</w:t>
      </w:r>
      <w:r>
        <w:rPr>
          <w:spacing w:val="-2"/>
        </w:rPr>
        <w:t xml:space="preserve"> </w:t>
      </w:r>
      <w:r>
        <w:t>Veveří</w:t>
      </w:r>
      <w:proofErr w:type="gramEnd"/>
    </w:p>
    <w:p w14:paraId="14D34CBC" w14:textId="77777777" w:rsidR="00CF1D37" w:rsidRDefault="005A6BC9">
      <w:pPr>
        <w:pStyle w:val="Zkladntext"/>
        <w:tabs>
          <w:tab w:val="right" w:pos="3063"/>
        </w:tabs>
        <w:ind w:left="132"/>
      </w:pPr>
      <w:r>
        <w:t>PSČ:</w:t>
      </w:r>
      <w:r>
        <w:tab/>
        <w:t>657 37</w:t>
      </w:r>
    </w:p>
    <w:p w14:paraId="09338BA9" w14:textId="77777777" w:rsidR="00CF1D37" w:rsidRDefault="005A6BC9">
      <w:pPr>
        <w:pStyle w:val="Zkladntext"/>
        <w:tabs>
          <w:tab w:val="left" w:pos="2400"/>
        </w:tabs>
        <w:ind w:left="132" w:right="3758"/>
      </w:pPr>
      <w:r>
        <w:t>Bankovní</w:t>
      </w:r>
      <w:r>
        <w:rPr>
          <w:spacing w:val="-2"/>
        </w:rPr>
        <w:t xml:space="preserve"> </w:t>
      </w:r>
      <w:r>
        <w:t>spojení:</w:t>
      </w:r>
      <w:r>
        <w:tab/>
        <w:t>Česká národní banka, Brno, Rooseveltova 18 Číslo</w:t>
      </w:r>
      <w:r>
        <w:rPr>
          <w:spacing w:val="-1"/>
        </w:rPr>
        <w:t xml:space="preserve"> </w:t>
      </w:r>
      <w:r>
        <w:t>účtu:</w:t>
      </w:r>
      <w:r>
        <w:tab/>
        <w:t>32723641/0710</w:t>
      </w:r>
    </w:p>
    <w:p w14:paraId="19819130" w14:textId="77777777" w:rsidR="00CF1D37" w:rsidRDefault="005A6BC9">
      <w:pPr>
        <w:pStyle w:val="Zkladntext"/>
        <w:tabs>
          <w:tab w:val="left" w:pos="2400"/>
        </w:tabs>
        <w:spacing w:line="293" w:lineRule="exact"/>
        <w:ind w:left="132"/>
      </w:pPr>
      <w:r>
        <w:t>IBAN:</w:t>
      </w:r>
      <w:r>
        <w:tab/>
        <w:t>CZ4707100000000032723641</w:t>
      </w:r>
    </w:p>
    <w:p w14:paraId="1AAB9A28" w14:textId="77777777" w:rsidR="00CF1D37" w:rsidRDefault="005A6BC9">
      <w:pPr>
        <w:pStyle w:val="Zkladntext"/>
        <w:tabs>
          <w:tab w:val="left" w:pos="2400"/>
        </w:tabs>
        <w:ind w:left="132"/>
      </w:pPr>
      <w:r>
        <w:t>BIC/SWIFT:</w:t>
      </w:r>
      <w:r>
        <w:tab/>
      </w:r>
      <w:proofErr w:type="spellStart"/>
      <w:r>
        <w:t>CNBACZpP</w:t>
      </w:r>
      <w:proofErr w:type="spellEnd"/>
    </w:p>
    <w:p w14:paraId="4445C174" w14:textId="77777777" w:rsidR="00CF1D37" w:rsidRDefault="005A6BC9">
      <w:pPr>
        <w:tabs>
          <w:tab w:val="left" w:pos="2400"/>
        </w:tabs>
        <w:ind w:left="132" w:right="2928"/>
        <w:rPr>
          <w:sz w:val="24"/>
        </w:rPr>
      </w:pPr>
      <w:r>
        <w:rPr>
          <w:sz w:val="24"/>
        </w:rPr>
        <w:t>zastoupená:</w:t>
      </w:r>
      <w:r>
        <w:rPr>
          <w:sz w:val="24"/>
        </w:rPr>
        <w:tab/>
      </w:r>
      <w:r>
        <w:rPr>
          <w:b/>
          <w:sz w:val="24"/>
        </w:rPr>
        <w:t xml:space="preserve">JUDr. Petrem </w:t>
      </w:r>
      <w:proofErr w:type="spellStart"/>
      <w:r>
        <w:rPr>
          <w:b/>
          <w:sz w:val="24"/>
        </w:rPr>
        <w:t>Angyalossym</w:t>
      </w:r>
      <w:proofErr w:type="spellEnd"/>
      <w:r>
        <w:rPr>
          <w:b/>
          <w:sz w:val="24"/>
        </w:rPr>
        <w:t>, Ph.D.</w:t>
      </w:r>
      <w:r>
        <w:rPr>
          <w:sz w:val="24"/>
        </w:rPr>
        <w:t xml:space="preserve">, předsedou soudu (dále jen </w:t>
      </w:r>
      <w:r>
        <w:rPr>
          <w:b/>
          <w:sz w:val="24"/>
        </w:rPr>
        <w:t>„kupující“</w:t>
      </w:r>
      <w:r>
        <w:rPr>
          <w:sz w:val="24"/>
        </w:rPr>
        <w:t>) na straně</w:t>
      </w:r>
      <w:r>
        <w:rPr>
          <w:spacing w:val="-5"/>
          <w:sz w:val="24"/>
        </w:rPr>
        <w:t xml:space="preserve"> </w:t>
      </w:r>
      <w:r>
        <w:rPr>
          <w:sz w:val="24"/>
        </w:rPr>
        <w:t>jedné</w:t>
      </w:r>
    </w:p>
    <w:p w14:paraId="431B5F93" w14:textId="77777777" w:rsidR="00CF1D37" w:rsidRDefault="00CF1D37">
      <w:pPr>
        <w:pStyle w:val="Zkladntext"/>
        <w:spacing w:before="11"/>
        <w:rPr>
          <w:sz w:val="23"/>
        </w:rPr>
      </w:pPr>
    </w:p>
    <w:p w14:paraId="0C2E5B7A" w14:textId="77777777" w:rsidR="00CF1D37" w:rsidRDefault="005A6BC9">
      <w:pPr>
        <w:pStyle w:val="Zkladntext"/>
        <w:ind w:left="132"/>
      </w:pPr>
      <w:r>
        <w:t>a</w:t>
      </w:r>
    </w:p>
    <w:p w14:paraId="69781F53" w14:textId="77777777" w:rsidR="00CF1D37" w:rsidRDefault="00CF1D37">
      <w:pPr>
        <w:pStyle w:val="Zkladntext"/>
        <w:spacing w:before="12"/>
        <w:rPr>
          <w:sz w:val="23"/>
        </w:rPr>
      </w:pPr>
    </w:p>
    <w:p w14:paraId="4056A259" w14:textId="77777777" w:rsidR="00CF1D37" w:rsidRDefault="005A6BC9">
      <w:pPr>
        <w:tabs>
          <w:tab w:val="left" w:pos="2400"/>
        </w:tabs>
        <w:ind w:left="132"/>
        <w:rPr>
          <w:b/>
          <w:sz w:val="24"/>
        </w:rPr>
      </w:pPr>
      <w:r>
        <w:rPr>
          <w:sz w:val="24"/>
        </w:rPr>
        <w:t>název:</w:t>
      </w:r>
      <w:r>
        <w:rPr>
          <w:sz w:val="24"/>
        </w:rPr>
        <w:tab/>
      </w:r>
      <w:r>
        <w:rPr>
          <w:b/>
          <w:sz w:val="24"/>
        </w:rPr>
        <w:t>PROFIL NÁBYTEK,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a.s.</w:t>
      </w:r>
    </w:p>
    <w:p w14:paraId="569EF916" w14:textId="77777777" w:rsidR="00CF1D37" w:rsidRDefault="005A6BC9">
      <w:pPr>
        <w:pStyle w:val="Zkladntext"/>
        <w:tabs>
          <w:tab w:val="left" w:pos="2400"/>
        </w:tabs>
        <w:ind w:left="132"/>
      </w:pPr>
      <w:r>
        <w:t>IČO:</w:t>
      </w:r>
      <w:r>
        <w:tab/>
        <w:t>48202118</w:t>
      </w:r>
    </w:p>
    <w:p w14:paraId="2BC6A925" w14:textId="77777777" w:rsidR="00CF1D37" w:rsidRDefault="005A6BC9">
      <w:pPr>
        <w:pStyle w:val="Zkladntext"/>
        <w:tabs>
          <w:tab w:val="left" w:pos="2400"/>
        </w:tabs>
        <w:spacing w:before="2"/>
        <w:ind w:left="132"/>
      </w:pPr>
      <w:r>
        <w:t>DIČ:</w:t>
      </w:r>
      <w:r>
        <w:tab/>
        <w:t>CZ48202118</w:t>
      </w:r>
    </w:p>
    <w:p w14:paraId="7F53B659" w14:textId="77777777" w:rsidR="00CF1D37" w:rsidRDefault="005A6BC9">
      <w:pPr>
        <w:pStyle w:val="Zkladntext"/>
        <w:tabs>
          <w:tab w:val="left" w:pos="2400"/>
        </w:tabs>
        <w:ind w:left="132"/>
      </w:pPr>
      <w:r>
        <w:t>se</w:t>
      </w:r>
      <w:r>
        <w:rPr>
          <w:spacing w:val="-2"/>
        </w:rPr>
        <w:t xml:space="preserve"> </w:t>
      </w:r>
      <w:r>
        <w:t>sídlem:</w:t>
      </w:r>
      <w:r>
        <w:tab/>
        <w:t>Nádražní 1747,</w:t>
      </w:r>
      <w:r>
        <w:rPr>
          <w:spacing w:val="-2"/>
        </w:rPr>
        <w:t xml:space="preserve"> </w:t>
      </w:r>
      <w:r>
        <w:t>Humpolec</w:t>
      </w:r>
    </w:p>
    <w:p w14:paraId="4987603A" w14:textId="77777777" w:rsidR="00CF1D37" w:rsidRDefault="005A6BC9">
      <w:pPr>
        <w:pStyle w:val="Zkladntext"/>
        <w:tabs>
          <w:tab w:val="left" w:pos="2400"/>
        </w:tabs>
        <w:ind w:left="132"/>
      </w:pPr>
      <w:r>
        <w:t>PSČ:</w:t>
      </w:r>
      <w:r>
        <w:tab/>
        <w:t>396</w:t>
      </w:r>
      <w:r>
        <w:rPr>
          <w:spacing w:val="-1"/>
        </w:rPr>
        <w:t xml:space="preserve"> </w:t>
      </w:r>
      <w:r>
        <w:t>01</w:t>
      </w:r>
    </w:p>
    <w:p w14:paraId="6983807D" w14:textId="77777777" w:rsidR="00CF1D37" w:rsidRDefault="005A6BC9">
      <w:pPr>
        <w:pStyle w:val="Zkladntext"/>
        <w:tabs>
          <w:tab w:val="left" w:pos="2400"/>
        </w:tabs>
        <w:ind w:left="132" w:right="3246"/>
      </w:pPr>
      <w:r>
        <w:t>Registrace:</w:t>
      </w:r>
      <w:r>
        <w:tab/>
        <w:t>Krajským soudem v Českých Budějovicích, B/1420 Bankovní</w:t>
      </w:r>
      <w:r>
        <w:rPr>
          <w:spacing w:val="-2"/>
        </w:rPr>
        <w:t xml:space="preserve"> </w:t>
      </w:r>
      <w:r>
        <w:t>spojení:</w:t>
      </w:r>
      <w:r>
        <w:tab/>
        <w:t>ČSOB</w:t>
      </w:r>
      <w:r>
        <w:rPr>
          <w:spacing w:val="-1"/>
        </w:rPr>
        <w:t xml:space="preserve"> </w:t>
      </w:r>
      <w:r>
        <w:t>Pelhřimov</w:t>
      </w:r>
    </w:p>
    <w:p w14:paraId="74E51911" w14:textId="77777777" w:rsidR="00CF1D37" w:rsidRDefault="005A6BC9">
      <w:pPr>
        <w:pStyle w:val="Zkladntext"/>
        <w:tabs>
          <w:tab w:val="left" w:pos="2400"/>
        </w:tabs>
        <w:spacing w:line="293" w:lineRule="exact"/>
        <w:ind w:left="132"/>
      </w:pPr>
      <w:r>
        <w:t>Číslo</w:t>
      </w:r>
      <w:r>
        <w:rPr>
          <w:spacing w:val="-1"/>
        </w:rPr>
        <w:t xml:space="preserve"> </w:t>
      </w:r>
      <w:r>
        <w:t>účtu:</w:t>
      </w:r>
      <w:r>
        <w:tab/>
        <w:t>0223602551/0300</w:t>
      </w:r>
    </w:p>
    <w:p w14:paraId="13FFA354" w14:textId="77777777" w:rsidR="00CF1D37" w:rsidRDefault="005A6BC9">
      <w:pPr>
        <w:pStyle w:val="Zkladntext"/>
        <w:tabs>
          <w:tab w:val="left" w:pos="2400"/>
        </w:tabs>
        <w:ind w:left="132" w:right="3175"/>
      </w:pPr>
      <w:r>
        <w:t>zastoupená:</w:t>
      </w:r>
      <w:r>
        <w:tab/>
        <w:t xml:space="preserve">Františkem Čermákem, předsedou představenstva (dále jen </w:t>
      </w:r>
      <w:r>
        <w:rPr>
          <w:b/>
        </w:rPr>
        <w:t>„prodávající“</w:t>
      </w:r>
      <w:r>
        <w:t>) na straně</w:t>
      </w:r>
      <w:r>
        <w:rPr>
          <w:spacing w:val="-6"/>
        </w:rPr>
        <w:t xml:space="preserve"> </w:t>
      </w:r>
      <w:r>
        <w:t>druhé</w:t>
      </w:r>
    </w:p>
    <w:p w14:paraId="5129949F" w14:textId="77777777" w:rsidR="00CF1D37" w:rsidRDefault="00CF1D37">
      <w:pPr>
        <w:pStyle w:val="Zkladntext"/>
      </w:pPr>
    </w:p>
    <w:p w14:paraId="43378010" w14:textId="77777777" w:rsidR="00CF1D37" w:rsidRDefault="00CF1D37">
      <w:pPr>
        <w:pStyle w:val="Zkladntext"/>
        <w:spacing w:before="11"/>
        <w:rPr>
          <w:sz w:val="35"/>
        </w:rPr>
      </w:pPr>
    </w:p>
    <w:p w14:paraId="4338B9A8" w14:textId="02B2ADF5" w:rsidR="00CF1D37" w:rsidRDefault="005A6BC9">
      <w:pPr>
        <w:pStyle w:val="Zkladntext"/>
        <w:ind w:left="132"/>
      </w:pPr>
      <w:r>
        <w:t>uzavírají a na základě výsledků výběrového řízení ze dne 5.</w:t>
      </w:r>
      <w:r w:rsidR="00CE30DF">
        <w:t xml:space="preserve"> </w:t>
      </w:r>
      <w:r>
        <w:t>9.</w:t>
      </w:r>
      <w:r w:rsidR="00CE30DF">
        <w:t xml:space="preserve"> </w:t>
      </w:r>
      <w:r>
        <w:t>2024 níže uvedeného dne, měsíce a roku</w:t>
      </w:r>
    </w:p>
    <w:p w14:paraId="723745AF" w14:textId="77777777" w:rsidR="00CF1D37" w:rsidRDefault="005A6BC9">
      <w:pPr>
        <w:pStyle w:val="Zkladntext"/>
        <w:ind w:left="132"/>
      </w:pPr>
      <w:r>
        <w:t>tuto kupní smlouvu.</w:t>
      </w:r>
    </w:p>
    <w:p w14:paraId="4D793ABE" w14:textId="77777777" w:rsidR="00CF1D37" w:rsidRDefault="00CF1D37">
      <w:pPr>
        <w:pStyle w:val="Zkladntext"/>
        <w:spacing w:before="8"/>
        <w:rPr>
          <w:sz w:val="19"/>
        </w:rPr>
      </w:pPr>
    </w:p>
    <w:p w14:paraId="3ECF61B7" w14:textId="77777777" w:rsidR="00CF1D37" w:rsidRDefault="005A6BC9">
      <w:pPr>
        <w:pStyle w:val="Nadpis2"/>
        <w:spacing w:before="1"/>
        <w:ind w:right="13"/>
      </w:pPr>
      <w:r>
        <w:t>I.</w:t>
      </w:r>
    </w:p>
    <w:p w14:paraId="34E48964" w14:textId="77777777" w:rsidR="00CF1D37" w:rsidRDefault="005A6BC9">
      <w:pPr>
        <w:ind w:left="4359"/>
        <w:jc w:val="both"/>
        <w:rPr>
          <w:b/>
          <w:sz w:val="24"/>
        </w:rPr>
      </w:pPr>
      <w:r>
        <w:rPr>
          <w:b/>
          <w:sz w:val="24"/>
        </w:rPr>
        <w:t>Předmět smlouvy</w:t>
      </w:r>
    </w:p>
    <w:p w14:paraId="3E7787FC" w14:textId="729F1DB0" w:rsidR="00CF1D37" w:rsidRDefault="005A6BC9">
      <w:pPr>
        <w:pStyle w:val="Odstavecseseznamem"/>
        <w:numPr>
          <w:ilvl w:val="0"/>
          <w:numId w:val="8"/>
        </w:numPr>
        <w:tabs>
          <w:tab w:val="left" w:pos="492"/>
        </w:tabs>
        <w:spacing w:before="62"/>
        <w:ind w:right="146"/>
        <w:rPr>
          <w:sz w:val="24"/>
        </w:rPr>
      </w:pPr>
      <w:r>
        <w:rPr>
          <w:sz w:val="24"/>
        </w:rPr>
        <w:t xml:space="preserve">Prodávající se na základě této smlouvy (dále jen „smlouva“) zavazuje, že kupujícímu odevzdá níže specifikované kancelářské </w:t>
      </w:r>
      <w:r w:rsidR="00556DC6">
        <w:rPr>
          <w:sz w:val="24"/>
        </w:rPr>
        <w:t>vybavení zasedací</w:t>
      </w:r>
      <w:r>
        <w:rPr>
          <w:sz w:val="24"/>
        </w:rPr>
        <w:t xml:space="preserve"> </w:t>
      </w:r>
      <w:proofErr w:type="gramStart"/>
      <w:r>
        <w:rPr>
          <w:sz w:val="24"/>
        </w:rPr>
        <w:t>místnosti  (</w:t>
      </w:r>
      <w:proofErr w:type="gramEnd"/>
      <w:r>
        <w:rPr>
          <w:sz w:val="24"/>
        </w:rPr>
        <w:t xml:space="preserve">dále  jen  „zboží“),  umožní  kupujícímu,  </w:t>
      </w:r>
      <w:r w:rsidR="00BF3FD7">
        <w:rPr>
          <w:sz w:val="24"/>
        </w:rPr>
        <w:br/>
      </w:r>
      <w:r>
        <w:rPr>
          <w:sz w:val="24"/>
        </w:rPr>
        <w:t>aby nabyl k dodanému zboží vlastnické právo a kupující se zavazuje, že zboží převezme a zaplatí jeho níže sjednanou</w:t>
      </w:r>
      <w:r>
        <w:rPr>
          <w:spacing w:val="-1"/>
          <w:sz w:val="24"/>
        </w:rPr>
        <w:t xml:space="preserve"> </w:t>
      </w:r>
      <w:r>
        <w:rPr>
          <w:sz w:val="24"/>
        </w:rPr>
        <w:t>cenu.</w:t>
      </w:r>
    </w:p>
    <w:p w14:paraId="0AA8B367" w14:textId="77777777" w:rsidR="00CF1D37" w:rsidRDefault="00CF1D37">
      <w:pPr>
        <w:jc w:val="both"/>
        <w:rPr>
          <w:sz w:val="24"/>
        </w:rPr>
        <w:sectPr w:rsidR="00CF1D37">
          <w:type w:val="continuous"/>
          <w:pgSz w:w="11910" w:h="16840"/>
          <w:pgMar w:top="1080" w:right="700" w:bottom="280" w:left="720" w:header="708" w:footer="708" w:gutter="0"/>
          <w:cols w:space="708"/>
        </w:sectPr>
      </w:pPr>
    </w:p>
    <w:p w14:paraId="04F73CA1" w14:textId="77777777" w:rsidR="00CF1D37" w:rsidRDefault="005A6BC9">
      <w:pPr>
        <w:pStyle w:val="Odstavecseseznamem"/>
        <w:numPr>
          <w:ilvl w:val="0"/>
          <w:numId w:val="8"/>
        </w:numPr>
        <w:tabs>
          <w:tab w:val="left" w:pos="492"/>
        </w:tabs>
        <w:spacing w:before="41"/>
        <w:rPr>
          <w:sz w:val="24"/>
        </w:rPr>
      </w:pPr>
      <w:r>
        <w:rPr>
          <w:sz w:val="24"/>
        </w:rPr>
        <w:lastRenderedPageBreak/>
        <w:t>Zboží je blíže definováno</w:t>
      </w:r>
      <w:r>
        <w:rPr>
          <w:spacing w:val="-4"/>
          <w:sz w:val="24"/>
        </w:rPr>
        <w:t xml:space="preserve"> </w:t>
      </w:r>
      <w:r>
        <w:rPr>
          <w:sz w:val="24"/>
        </w:rPr>
        <w:t>takto:</w:t>
      </w:r>
    </w:p>
    <w:p w14:paraId="1BDDA789" w14:textId="77777777" w:rsidR="00CF1D37" w:rsidRDefault="005A6BC9">
      <w:pPr>
        <w:pStyle w:val="Odstavecseseznamem"/>
        <w:numPr>
          <w:ilvl w:val="1"/>
          <w:numId w:val="8"/>
        </w:numPr>
        <w:tabs>
          <w:tab w:val="left" w:pos="841"/>
        </w:tabs>
        <w:spacing w:before="62"/>
        <w:ind w:hanging="282"/>
        <w:rPr>
          <w:sz w:val="24"/>
        </w:rPr>
      </w:pPr>
      <w:r>
        <w:rPr>
          <w:sz w:val="24"/>
        </w:rPr>
        <w:t>18 ks jednacích</w:t>
      </w:r>
      <w:r>
        <w:rPr>
          <w:spacing w:val="1"/>
          <w:sz w:val="24"/>
        </w:rPr>
        <w:t xml:space="preserve"> </w:t>
      </w:r>
      <w:r w:rsidR="001A272D">
        <w:rPr>
          <w:sz w:val="24"/>
        </w:rPr>
        <w:t xml:space="preserve">stolů – </w:t>
      </w:r>
      <w:proofErr w:type="spellStart"/>
      <w:r w:rsidR="001A272D">
        <w:rPr>
          <w:sz w:val="24"/>
        </w:rPr>
        <w:t>Skill</w:t>
      </w:r>
      <w:proofErr w:type="spellEnd"/>
      <w:r w:rsidR="001A272D">
        <w:rPr>
          <w:sz w:val="24"/>
        </w:rPr>
        <w:t>, výrobce Wiesner-</w:t>
      </w:r>
      <w:proofErr w:type="spellStart"/>
      <w:r w:rsidR="001A272D">
        <w:rPr>
          <w:sz w:val="24"/>
        </w:rPr>
        <w:t>Hager</w:t>
      </w:r>
      <w:proofErr w:type="spellEnd"/>
      <w:r w:rsidR="001A272D">
        <w:rPr>
          <w:sz w:val="24"/>
        </w:rPr>
        <w:t xml:space="preserve"> </w:t>
      </w:r>
      <w:proofErr w:type="spellStart"/>
      <w:r w:rsidR="001A272D">
        <w:rPr>
          <w:sz w:val="24"/>
        </w:rPr>
        <w:t>Möbel</w:t>
      </w:r>
      <w:proofErr w:type="spellEnd"/>
      <w:r w:rsidR="001A272D">
        <w:rPr>
          <w:sz w:val="24"/>
        </w:rPr>
        <w:t xml:space="preserve"> </w:t>
      </w:r>
      <w:proofErr w:type="spellStart"/>
      <w:r w:rsidR="001A272D">
        <w:rPr>
          <w:sz w:val="24"/>
        </w:rPr>
        <w:t>GmbH</w:t>
      </w:r>
      <w:proofErr w:type="spellEnd"/>
    </w:p>
    <w:p w14:paraId="2170EB58" w14:textId="77777777" w:rsidR="00CF1D37" w:rsidRDefault="005A6BC9">
      <w:pPr>
        <w:pStyle w:val="Odstavecseseznamem"/>
        <w:numPr>
          <w:ilvl w:val="1"/>
          <w:numId w:val="8"/>
        </w:numPr>
        <w:tabs>
          <w:tab w:val="left" w:pos="841"/>
        </w:tabs>
        <w:spacing w:before="61"/>
        <w:ind w:hanging="282"/>
        <w:rPr>
          <w:sz w:val="24"/>
        </w:rPr>
      </w:pPr>
      <w:r>
        <w:rPr>
          <w:sz w:val="24"/>
        </w:rPr>
        <w:t>70 ks konferenčních židlí,</w:t>
      </w:r>
      <w:r w:rsidR="001A272D">
        <w:rPr>
          <w:sz w:val="24"/>
        </w:rPr>
        <w:t xml:space="preserve"> </w:t>
      </w:r>
      <w:proofErr w:type="spellStart"/>
      <w:r w:rsidR="001A272D">
        <w:rPr>
          <w:sz w:val="24"/>
        </w:rPr>
        <w:t>Nooi</w:t>
      </w:r>
      <w:proofErr w:type="spellEnd"/>
      <w:r w:rsidR="001A272D">
        <w:rPr>
          <w:sz w:val="24"/>
        </w:rPr>
        <w:t>, výrobce Wiesner-</w:t>
      </w:r>
      <w:proofErr w:type="spellStart"/>
      <w:r w:rsidR="001A272D">
        <w:rPr>
          <w:sz w:val="24"/>
        </w:rPr>
        <w:t>Hager</w:t>
      </w:r>
      <w:proofErr w:type="spellEnd"/>
      <w:r w:rsidR="001A272D">
        <w:rPr>
          <w:sz w:val="24"/>
        </w:rPr>
        <w:t xml:space="preserve"> </w:t>
      </w:r>
      <w:proofErr w:type="spellStart"/>
      <w:r w:rsidR="001A272D">
        <w:rPr>
          <w:sz w:val="24"/>
        </w:rPr>
        <w:t>Möbel</w:t>
      </w:r>
      <w:proofErr w:type="spellEnd"/>
      <w:r w:rsidR="001A272D">
        <w:rPr>
          <w:sz w:val="24"/>
        </w:rPr>
        <w:t xml:space="preserve"> </w:t>
      </w:r>
      <w:proofErr w:type="spellStart"/>
      <w:r w:rsidR="001A272D">
        <w:rPr>
          <w:sz w:val="24"/>
        </w:rPr>
        <w:t>GmbH</w:t>
      </w:r>
      <w:proofErr w:type="spellEnd"/>
    </w:p>
    <w:p w14:paraId="040147C5" w14:textId="77777777" w:rsidR="00CF1D37" w:rsidRDefault="005A6BC9">
      <w:pPr>
        <w:pStyle w:val="Odstavecseseznamem"/>
        <w:numPr>
          <w:ilvl w:val="1"/>
          <w:numId w:val="8"/>
        </w:numPr>
        <w:tabs>
          <w:tab w:val="left" w:pos="841"/>
        </w:tabs>
        <w:spacing w:before="59"/>
        <w:ind w:hanging="282"/>
        <w:rPr>
          <w:sz w:val="24"/>
        </w:rPr>
      </w:pPr>
      <w:r>
        <w:rPr>
          <w:sz w:val="24"/>
        </w:rPr>
        <w:t>podrobná technická specifikace je uvedena v příloze č. 2 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smlouvy.</w:t>
      </w:r>
    </w:p>
    <w:p w14:paraId="402AF7E7" w14:textId="77777777" w:rsidR="00CF1D37" w:rsidRDefault="005A6BC9">
      <w:pPr>
        <w:pStyle w:val="Odstavecseseznamem"/>
        <w:numPr>
          <w:ilvl w:val="0"/>
          <w:numId w:val="8"/>
        </w:numPr>
        <w:tabs>
          <w:tab w:val="left" w:pos="492"/>
        </w:tabs>
        <w:ind w:right="146"/>
        <w:rPr>
          <w:sz w:val="24"/>
        </w:rPr>
      </w:pPr>
      <w:r>
        <w:rPr>
          <w:sz w:val="24"/>
        </w:rPr>
        <w:t>Součástí závazku prodávajícího je i doprava zboží do sídla kupujícího, vybalení všech dodaných kusů nábytku, jejich montáž a likvidace vzniklého</w:t>
      </w:r>
      <w:r>
        <w:rPr>
          <w:spacing w:val="-4"/>
          <w:sz w:val="24"/>
        </w:rPr>
        <w:t xml:space="preserve"> </w:t>
      </w:r>
      <w:r>
        <w:rPr>
          <w:sz w:val="24"/>
        </w:rPr>
        <w:t>odpadu.</w:t>
      </w:r>
    </w:p>
    <w:p w14:paraId="4B75409E" w14:textId="6958EE72" w:rsidR="00CF1D37" w:rsidRDefault="005A6BC9">
      <w:pPr>
        <w:pStyle w:val="Odstavecseseznamem"/>
        <w:numPr>
          <w:ilvl w:val="0"/>
          <w:numId w:val="8"/>
        </w:numPr>
        <w:tabs>
          <w:tab w:val="left" w:pos="492"/>
        </w:tabs>
        <w:ind w:right="154"/>
        <w:rPr>
          <w:sz w:val="24"/>
        </w:rPr>
      </w:pPr>
      <w:r>
        <w:rPr>
          <w:sz w:val="24"/>
        </w:rPr>
        <w:t>Smluvní strany prohlašují, že předmět smlouvy není plněním nemožným a že smlouvu uzavřely po pečlivém zvážení všech možných</w:t>
      </w:r>
      <w:r>
        <w:rPr>
          <w:spacing w:val="-6"/>
          <w:sz w:val="24"/>
        </w:rPr>
        <w:t xml:space="preserve"> </w:t>
      </w:r>
      <w:r>
        <w:rPr>
          <w:sz w:val="24"/>
        </w:rPr>
        <w:t>důsledků.</w:t>
      </w:r>
    </w:p>
    <w:p w14:paraId="6C3CD639" w14:textId="77777777" w:rsidR="00CF1D37" w:rsidRDefault="00CF1D37">
      <w:pPr>
        <w:pStyle w:val="Zkladntext"/>
      </w:pPr>
    </w:p>
    <w:p w14:paraId="74F326F7" w14:textId="77777777" w:rsidR="00CF1D37" w:rsidRDefault="00CF1D37">
      <w:pPr>
        <w:pStyle w:val="Zkladntext"/>
        <w:spacing w:before="6"/>
      </w:pPr>
    </w:p>
    <w:p w14:paraId="2F2ABF0D" w14:textId="77777777" w:rsidR="00CF1D37" w:rsidRDefault="005A6BC9">
      <w:pPr>
        <w:pStyle w:val="Nadpis2"/>
        <w:ind w:right="11"/>
      </w:pPr>
      <w:r>
        <w:t>II.</w:t>
      </w:r>
    </w:p>
    <w:p w14:paraId="15F0302A" w14:textId="77777777" w:rsidR="00CF1D37" w:rsidRDefault="005A6BC9">
      <w:pPr>
        <w:ind w:left="3886"/>
        <w:rPr>
          <w:b/>
          <w:sz w:val="24"/>
        </w:rPr>
      </w:pPr>
      <w:r>
        <w:rPr>
          <w:b/>
          <w:sz w:val="24"/>
        </w:rPr>
        <w:t>Čas a místo plnění smlouvy</w:t>
      </w:r>
    </w:p>
    <w:p w14:paraId="3A7477F3" w14:textId="77777777" w:rsidR="00CF1D37" w:rsidRDefault="005A6BC9">
      <w:pPr>
        <w:pStyle w:val="Odstavecseseznamem"/>
        <w:numPr>
          <w:ilvl w:val="0"/>
          <w:numId w:val="7"/>
        </w:numPr>
        <w:tabs>
          <w:tab w:val="left" w:pos="492"/>
        </w:tabs>
        <w:rPr>
          <w:sz w:val="24"/>
        </w:rPr>
      </w:pPr>
      <w:r>
        <w:rPr>
          <w:sz w:val="24"/>
        </w:rPr>
        <w:t xml:space="preserve">Prodávající se zavazuje, že zboží dodá nejpozději dne </w:t>
      </w:r>
      <w:r>
        <w:rPr>
          <w:b/>
          <w:sz w:val="24"/>
        </w:rPr>
        <w:t>15. 11.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2024</w:t>
      </w:r>
      <w:r>
        <w:rPr>
          <w:sz w:val="24"/>
        </w:rPr>
        <w:t>.</w:t>
      </w:r>
    </w:p>
    <w:p w14:paraId="212A8410" w14:textId="77777777" w:rsidR="00CF1D37" w:rsidRDefault="005A6BC9">
      <w:pPr>
        <w:pStyle w:val="Odstavecseseznamem"/>
        <w:numPr>
          <w:ilvl w:val="0"/>
          <w:numId w:val="7"/>
        </w:numPr>
        <w:tabs>
          <w:tab w:val="left" w:pos="492"/>
        </w:tabs>
        <w:spacing w:before="61"/>
        <w:rPr>
          <w:sz w:val="24"/>
        </w:rPr>
      </w:pPr>
      <w:r>
        <w:rPr>
          <w:sz w:val="24"/>
        </w:rPr>
        <w:t xml:space="preserve">Místem plnění je sídlo kupujícího, tj. Burešova 20, 657 37 </w:t>
      </w:r>
      <w:proofErr w:type="gramStart"/>
      <w:r>
        <w:rPr>
          <w:sz w:val="24"/>
        </w:rPr>
        <w:t>Brno -</w:t>
      </w:r>
      <w:r>
        <w:rPr>
          <w:spacing w:val="-10"/>
          <w:sz w:val="24"/>
        </w:rPr>
        <w:t xml:space="preserve"> </w:t>
      </w:r>
      <w:r>
        <w:rPr>
          <w:sz w:val="24"/>
        </w:rPr>
        <w:t>Veveří</w:t>
      </w:r>
      <w:proofErr w:type="gramEnd"/>
      <w:r>
        <w:rPr>
          <w:sz w:val="24"/>
        </w:rPr>
        <w:t>.</w:t>
      </w:r>
    </w:p>
    <w:p w14:paraId="77192B08" w14:textId="77777777" w:rsidR="00CF1D37" w:rsidRDefault="005A6BC9">
      <w:pPr>
        <w:pStyle w:val="Odstavecseseznamem"/>
        <w:numPr>
          <w:ilvl w:val="0"/>
          <w:numId w:val="7"/>
        </w:numPr>
        <w:tabs>
          <w:tab w:val="left" w:pos="492"/>
        </w:tabs>
        <w:spacing w:before="59"/>
        <w:ind w:right="128"/>
        <w:rPr>
          <w:sz w:val="24"/>
        </w:rPr>
      </w:pPr>
      <w:r>
        <w:rPr>
          <w:sz w:val="24"/>
        </w:rPr>
        <w:t>Prodávající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povinen</w:t>
      </w:r>
      <w:r>
        <w:rPr>
          <w:spacing w:val="-4"/>
          <w:sz w:val="24"/>
        </w:rPr>
        <w:t xml:space="preserve"> </w:t>
      </w:r>
      <w:r>
        <w:rPr>
          <w:sz w:val="24"/>
        </w:rPr>
        <w:t>oznámit</w:t>
      </w:r>
      <w:r>
        <w:rPr>
          <w:spacing w:val="-3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6"/>
          <w:sz w:val="24"/>
        </w:rPr>
        <w:t xml:space="preserve"> </w:t>
      </w:r>
      <w:r>
        <w:rPr>
          <w:sz w:val="24"/>
        </w:rPr>
        <w:t>přesný</w:t>
      </w:r>
      <w:r>
        <w:rPr>
          <w:spacing w:val="-7"/>
          <w:sz w:val="24"/>
        </w:rPr>
        <w:t xml:space="preserve"> </w:t>
      </w:r>
      <w:r>
        <w:rPr>
          <w:sz w:val="24"/>
        </w:rPr>
        <w:t>termín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čas</w:t>
      </w:r>
      <w:r>
        <w:rPr>
          <w:spacing w:val="-6"/>
          <w:sz w:val="24"/>
        </w:rPr>
        <w:t xml:space="preserve"> </w:t>
      </w:r>
      <w:r>
        <w:rPr>
          <w:sz w:val="24"/>
        </w:rPr>
        <w:t>dodávky</w:t>
      </w:r>
      <w:r>
        <w:rPr>
          <w:spacing w:val="-5"/>
          <w:sz w:val="24"/>
        </w:rPr>
        <w:t xml:space="preserve"> </w:t>
      </w:r>
      <w:r>
        <w:rPr>
          <w:sz w:val="24"/>
        </w:rPr>
        <w:t>zboží</w:t>
      </w:r>
      <w:r>
        <w:rPr>
          <w:spacing w:val="-6"/>
          <w:sz w:val="24"/>
        </w:rPr>
        <w:t xml:space="preserve"> </w:t>
      </w:r>
      <w:r>
        <w:rPr>
          <w:sz w:val="24"/>
        </w:rPr>
        <w:t>nejméně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pracovní</w:t>
      </w:r>
      <w:r>
        <w:rPr>
          <w:spacing w:val="-4"/>
          <w:sz w:val="24"/>
        </w:rPr>
        <w:t xml:space="preserve"> </w:t>
      </w:r>
      <w:r>
        <w:rPr>
          <w:sz w:val="24"/>
        </w:rPr>
        <w:t>dny předem.</w:t>
      </w:r>
    </w:p>
    <w:p w14:paraId="1B94CE37" w14:textId="77777777" w:rsidR="00CF1D37" w:rsidRDefault="00CF1D37">
      <w:pPr>
        <w:pStyle w:val="Zkladntext"/>
      </w:pPr>
    </w:p>
    <w:p w14:paraId="36B7D4A5" w14:textId="77777777" w:rsidR="00CF1D37" w:rsidRDefault="00CF1D37">
      <w:pPr>
        <w:pStyle w:val="Zkladntext"/>
        <w:spacing w:before="9"/>
      </w:pPr>
    </w:p>
    <w:p w14:paraId="45658E6A" w14:textId="77777777" w:rsidR="00CF1D37" w:rsidRDefault="005A6BC9">
      <w:pPr>
        <w:pStyle w:val="Nadpis2"/>
        <w:ind w:right="13"/>
      </w:pPr>
      <w:r>
        <w:t>III.</w:t>
      </w:r>
    </w:p>
    <w:p w14:paraId="6415557E" w14:textId="77777777" w:rsidR="00CF1D37" w:rsidRDefault="005A6BC9">
      <w:pPr>
        <w:ind w:right="17"/>
        <w:jc w:val="center"/>
        <w:rPr>
          <w:b/>
          <w:sz w:val="24"/>
        </w:rPr>
      </w:pPr>
      <w:r>
        <w:rPr>
          <w:b/>
          <w:sz w:val="24"/>
        </w:rPr>
        <w:t>Cena zboží a platební podmínky</w:t>
      </w:r>
    </w:p>
    <w:p w14:paraId="217DAC93" w14:textId="77777777" w:rsidR="00CF1D37" w:rsidRDefault="005A6BC9">
      <w:pPr>
        <w:pStyle w:val="Odstavecseseznamem"/>
        <w:numPr>
          <w:ilvl w:val="0"/>
          <w:numId w:val="6"/>
        </w:numPr>
        <w:tabs>
          <w:tab w:val="left" w:pos="420"/>
          <w:tab w:val="left" w:pos="1153"/>
          <w:tab w:val="left" w:pos="2019"/>
          <w:tab w:val="left" w:pos="2563"/>
          <w:tab w:val="left" w:pos="3810"/>
          <w:tab w:val="left" w:pos="4407"/>
          <w:tab w:val="left" w:pos="5137"/>
          <w:tab w:val="left" w:pos="5571"/>
          <w:tab w:val="left" w:pos="7204"/>
          <w:tab w:val="left" w:pos="7797"/>
          <w:tab w:val="left" w:pos="8819"/>
          <w:tab w:val="left" w:pos="9609"/>
        </w:tabs>
        <w:ind w:hanging="413"/>
        <w:rPr>
          <w:sz w:val="24"/>
        </w:rPr>
      </w:pPr>
      <w:r>
        <w:rPr>
          <w:sz w:val="24"/>
        </w:rPr>
        <w:t>Cena</w:t>
      </w:r>
      <w:r>
        <w:rPr>
          <w:sz w:val="24"/>
        </w:rPr>
        <w:tab/>
        <w:t>zboží</w:t>
      </w:r>
      <w:r>
        <w:rPr>
          <w:sz w:val="24"/>
        </w:rPr>
        <w:tab/>
        <w:t>je</w:t>
      </w:r>
      <w:r>
        <w:rPr>
          <w:sz w:val="24"/>
        </w:rPr>
        <w:tab/>
        <w:t>sjednána</w:t>
      </w:r>
      <w:r>
        <w:rPr>
          <w:sz w:val="24"/>
        </w:rPr>
        <w:tab/>
        <w:t>ve</w:t>
      </w:r>
      <w:r>
        <w:rPr>
          <w:sz w:val="24"/>
        </w:rPr>
        <w:tab/>
        <w:t>výši</w:t>
      </w:r>
      <w:r>
        <w:rPr>
          <w:sz w:val="24"/>
        </w:rPr>
        <w:tab/>
        <w:t>:</w:t>
      </w:r>
      <w:r>
        <w:rPr>
          <w:sz w:val="24"/>
        </w:rPr>
        <w:tab/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468</w:t>
      </w:r>
      <w:r>
        <w:rPr>
          <w:spacing w:val="1"/>
          <w:sz w:val="24"/>
        </w:rPr>
        <w:t xml:space="preserve"> </w:t>
      </w:r>
      <w:r>
        <w:rPr>
          <w:sz w:val="24"/>
        </w:rPr>
        <w:t>117,20</w:t>
      </w:r>
      <w:r>
        <w:rPr>
          <w:sz w:val="24"/>
        </w:rPr>
        <w:tab/>
        <w:t>Kč</w:t>
      </w:r>
      <w:r>
        <w:rPr>
          <w:sz w:val="24"/>
        </w:rPr>
        <w:tab/>
        <w:t>včetně</w:t>
      </w:r>
      <w:r>
        <w:rPr>
          <w:sz w:val="24"/>
        </w:rPr>
        <w:tab/>
        <w:t>DPH</w:t>
      </w:r>
      <w:r>
        <w:rPr>
          <w:sz w:val="24"/>
        </w:rPr>
        <w:tab/>
        <w:t>(slovy:</w:t>
      </w:r>
    </w:p>
    <w:p w14:paraId="6D524928" w14:textId="77777777" w:rsidR="00CF1D37" w:rsidRDefault="005A6BC9">
      <w:pPr>
        <w:pStyle w:val="Zkladntext"/>
        <w:ind w:right="1698"/>
        <w:jc w:val="center"/>
      </w:pPr>
      <w:proofErr w:type="spellStart"/>
      <w:r>
        <w:t>jedenmiliončtyřistašedesátosmtisícstosedmnáct</w:t>
      </w:r>
      <w:proofErr w:type="spellEnd"/>
      <w:r>
        <w:t xml:space="preserve"> korun českých a dvacet haléřů).</w:t>
      </w:r>
    </w:p>
    <w:p w14:paraId="08CD87DC" w14:textId="77777777" w:rsidR="00CF1D37" w:rsidRDefault="005A6BC9" w:rsidP="00A3017C">
      <w:pPr>
        <w:pStyle w:val="Odstavecseseznamem"/>
        <w:numPr>
          <w:ilvl w:val="0"/>
          <w:numId w:val="6"/>
        </w:numPr>
        <w:tabs>
          <w:tab w:val="left" w:pos="420"/>
        </w:tabs>
        <w:ind w:hanging="420"/>
        <w:rPr>
          <w:sz w:val="24"/>
        </w:rPr>
      </w:pPr>
      <w:r>
        <w:rPr>
          <w:sz w:val="24"/>
        </w:rPr>
        <w:t>Rozpis ceny zboží:</w:t>
      </w:r>
    </w:p>
    <w:p w14:paraId="4FE1AE01" w14:textId="77777777" w:rsidR="00CF1D37" w:rsidRDefault="005A6BC9">
      <w:pPr>
        <w:pStyle w:val="Odstavecseseznamem"/>
        <w:numPr>
          <w:ilvl w:val="1"/>
          <w:numId w:val="6"/>
        </w:numPr>
        <w:tabs>
          <w:tab w:val="left" w:pos="1209"/>
          <w:tab w:val="left" w:pos="1211"/>
        </w:tabs>
        <w:spacing w:before="61"/>
        <w:ind w:hanging="361"/>
        <w:jc w:val="left"/>
        <w:rPr>
          <w:sz w:val="24"/>
        </w:rPr>
      </w:pPr>
      <w:r>
        <w:rPr>
          <w:sz w:val="24"/>
        </w:rPr>
        <w:t>cena bez DPH – 1 213 320,-</w:t>
      </w:r>
      <w:r>
        <w:rPr>
          <w:spacing w:val="1"/>
          <w:sz w:val="24"/>
        </w:rPr>
        <w:t xml:space="preserve"> </w:t>
      </w:r>
      <w:r>
        <w:rPr>
          <w:sz w:val="24"/>
        </w:rPr>
        <w:t>Kč</w:t>
      </w:r>
    </w:p>
    <w:p w14:paraId="1FDD4737" w14:textId="77777777" w:rsidR="00CF1D37" w:rsidRDefault="005A6BC9">
      <w:pPr>
        <w:pStyle w:val="Odstavecseseznamem"/>
        <w:numPr>
          <w:ilvl w:val="1"/>
          <w:numId w:val="6"/>
        </w:numPr>
        <w:tabs>
          <w:tab w:val="left" w:pos="1209"/>
          <w:tab w:val="left" w:pos="1211"/>
        </w:tabs>
        <w:spacing w:before="59"/>
        <w:ind w:hanging="361"/>
        <w:jc w:val="left"/>
        <w:rPr>
          <w:sz w:val="24"/>
        </w:rPr>
      </w:pPr>
      <w:r>
        <w:rPr>
          <w:sz w:val="24"/>
        </w:rPr>
        <w:t xml:space="preserve">DPH v sazbě </w:t>
      </w:r>
      <w:proofErr w:type="gramStart"/>
      <w:r>
        <w:rPr>
          <w:sz w:val="24"/>
        </w:rPr>
        <w:t>21%</w:t>
      </w:r>
      <w:proofErr w:type="gramEnd"/>
      <w:r>
        <w:rPr>
          <w:sz w:val="24"/>
        </w:rPr>
        <w:t xml:space="preserve"> - 254 797,20</w:t>
      </w:r>
      <w:r>
        <w:rPr>
          <w:spacing w:val="-3"/>
          <w:sz w:val="24"/>
        </w:rPr>
        <w:t xml:space="preserve"> </w:t>
      </w:r>
      <w:r>
        <w:rPr>
          <w:sz w:val="24"/>
        </w:rPr>
        <w:t>Kč</w:t>
      </w:r>
    </w:p>
    <w:p w14:paraId="0701BD36" w14:textId="77777777" w:rsidR="00CF1D37" w:rsidRDefault="005A6BC9">
      <w:pPr>
        <w:pStyle w:val="Nadpis2"/>
        <w:numPr>
          <w:ilvl w:val="1"/>
          <w:numId w:val="6"/>
        </w:numPr>
        <w:tabs>
          <w:tab w:val="left" w:pos="1209"/>
          <w:tab w:val="left" w:pos="1211"/>
        </w:tabs>
        <w:spacing w:before="62"/>
        <w:ind w:hanging="361"/>
        <w:jc w:val="left"/>
      </w:pPr>
      <w:r>
        <w:t>celková cena zboží včetně DPH – 1 468 117,20</w:t>
      </w:r>
      <w:r>
        <w:rPr>
          <w:spacing w:val="-2"/>
        </w:rPr>
        <w:t xml:space="preserve"> </w:t>
      </w:r>
      <w:r>
        <w:t>Kč</w:t>
      </w:r>
    </w:p>
    <w:p w14:paraId="68C464E1" w14:textId="77777777" w:rsidR="00CF1D37" w:rsidRDefault="005A6BC9">
      <w:pPr>
        <w:pStyle w:val="Odstavecseseznamem"/>
        <w:numPr>
          <w:ilvl w:val="0"/>
          <w:numId w:val="6"/>
        </w:numPr>
        <w:tabs>
          <w:tab w:val="left" w:pos="420"/>
        </w:tabs>
        <w:spacing w:before="57"/>
        <w:ind w:left="489" w:right="123" w:hanging="358"/>
        <w:rPr>
          <w:sz w:val="24"/>
        </w:rPr>
      </w:pPr>
      <w:r>
        <w:rPr>
          <w:sz w:val="24"/>
        </w:rPr>
        <w:t>Prodávající prohlašuje, že cena zboží zahrnuje veškeré náklady prodávajícího spojené s realizací dodávky zboží jako celku včetně jeho dopravy, vybalení, montáže a likvidace</w:t>
      </w:r>
      <w:r>
        <w:rPr>
          <w:spacing w:val="-8"/>
          <w:sz w:val="24"/>
        </w:rPr>
        <w:t xml:space="preserve"> </w:t>
      </w:r>
      <w:r>
        <w:rPr>
          <w:sz w:val="24"/>
        </w:rPr>
        <w:t>odpadu.</w:t>
      </w:r>
    </w:p>
    <w:p w14:paraId="515F08A5" w14:textId="77777777" w:rsidR="00CF1D37" w:rsidRDefault="005A6BC9">
      <w:pPr>
        <w:pStyle w:val="Odstavecseseznamem"/>
        <w:numPr>
          <w:ilvl w:val="0"/>
          <w:numId w:val="6"/>
        </w:numPr>
        <w:tabs>
          <w:tab w:val="left" w:pos="420"/>
        </w:tabs>
        <w:ind w:left="489" w:right="123" w:hanging="358"/>
        <w:rPr>
          <w:sz w:val="24"/>
        </w:rPr>
      </w:pPr>
      <w:r>
        <w:rPr>
          <w:sz w:val="24"/>
        </w:rPr>
        <w:t>Cena zboží podle odst. 1 je konečná a platná po celou dobu účinnosti smlouvy, a to i v případě, pokud prodávající</w:t>
      </w:r>
      <w:r>
        <w:rPr>
          <w:spacing w:val="-13"/>
          <w:sz w:val="24"/>
        </w:rPr>
        <w:t xml:space="preserve"> </w:t>
      </w:r>
      <w:r>
        <w:rPr>
          <w:sz w:val="24"/>
        </w:rPr>
        <w:t>není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době</w:t>
      </w:r>
      <w:r>
        <w:rPr>
          <w:spacing w:val="-11"/>
          <w:sz w:val="24"/>
        </w:rPr>
        <w:t xml:space="preserve"> </w:t>
      </w:r>
      <w:r>
        <w:rPr>
          <w:sz w:val="24"/>
        </w:rPr>
        <w:t>uzavření</w:t>
      </w:r>
      <w:r>
        <w:rPr>
          <w:spacing w:val="-13"/>
          <w:sz w:val="24"/>
        </w:rPr>
        <w:t xml:space="preserve"> </w:t>
      </w:r>
      <w:r>
        <w:rPr>
          <w:sz w:val="24"/>
        </w:rPr>
        <w:t>této</w:t>
      </w:r>
      <w:r>
        <w:rPr>
          <w:spacing w:val="-11"/>
          <w:sz w:val="24"/>
        </w:rPr>
        <w:t xml:space="preserve"> </w:t>
      </w:r>
      <w:r>
        <w:rPr>
          <w:sz w:val="24"/>
        </w:rPr>
        <w:t>smlouvy</w:t>
      </w:r>
      <w:r>
        <w:rPr>
          <w:spacing w:val="-9"/>
          <w:sz w:val="24"/>
        </w:rPr>
        <w:t xml:space="preserve"> </w:t>
      </w:r>
      <w:r>
        <w:rPr>
          <w:sz w:val="24"/>
        </w:rPr>
        <w:t>plátcem</w:t>
      </w:r>
      <w:r>
        <w:rPr>
          <w:spacing w:val="-10"/>
          <w:sz w:val="24"/>
        </w:rPr>
        <w:t xml:space="preserve"> </w:t>
      </w:r>
      <w:r>
        <w:rPr>
          <w:sz w:val="24"/>
        </w:rPr>
        <w:t>DPH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průběhu</w:t>
      </w:r>
      <w:r>
        <w:rPr>
          <w:spacing w:val="-12"/>
          <w:sz w:val="24"/>
        </w:rPr>
        <w:t xml:space="preserve"> </w:t>
      </w:r>
      <w:r>
        <w:rPr>
          <w:sz w:val="24"/>
        </w:rPr>
        <w:t>plnění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stal</w:t>
      </w:r>
      <w:r>
        <w:rPr>
          <w:spacing w:val="-13"/>
          <w:sz w:val="24"/>
        </w:rPr>
        <w:t xml:space="preserve"> </w:t>
      </w:r>
      <w:r>
        <w:rPr>
          <w:sz w:val="24"/>
        </w:rPr>
        <w:t>plátcem</w:t>
      </w:r>
      <w:r>
        <w:rPr>
          <w:spacing w:val="-12"/>
          <w:sz w:val="24"/>
        </w:rPr>
        <w:t xml:space="preserve"> </w:t>
      </w:r>
      <w:r>
        <w:rPr>
          <w:sz w:val="24"/>
        </w:rPr>
        <w:t>DPH.</w:t>
      </w:r>
    </w:p>
    <w:p w14:paraId="45DB73EA" w14:textId="5D3608EB" w:rsidR="00CF1D37" w:rsidRDefault="005A6BC9">
      <w:pPr>
        <w:pStyle w:val="Odstavecseseznamem"/>
        <w:numPr>
          <w:ilvl w:val="0"/>
          <w:numId w:val="6"/>
        </w:numPr>
        <w:tabs>
          <w:tab w:val="left" w:pos="420"/>
        </w:tabs>
        <w:ind w:left="489" w:right="121" w:hanging="358"/>
        <w:rPr>
          <w:sz w:val="24"/>
        </w:rPr>
      </w:pPr>
      <w:r>
        <w:rPr>
          <w:sz w:val="24"/>
        </w:rPr>
        <w:t xml:space="preserve">Právo na </w:t>
      </w:r>
      <w:r w:rsidR="00D019A5">
        <w:rPr>
          <w:sz w:val="24"/>
        </w:rPr>
        <w:t xml:space="preserve">zaplacení </w:t>
      </w:r>
      <w:r w:rsidR="00556DC6">
        <w:rPr>
          <w:sz w:val="24"/>
        </w:rPr>
        <w:t>ceny zboží vzniká prodávajícímu předáním zboží</w:t>
      </w:r>
      <w:r>
        <w:rPr>
          <w:sz w:val="24"/>
        </w:rPr>
        <w:t xml:space="preserve"> </w:t>
      </w:r>
      <w:r w:rsidR="00556DC6">
        <w:rPr>
          <w:sz w:val="24"/>
        </w:rPr>
        <w:t>pověřené osobě</w:t>
      </w:r>
      <w:r>
        <w:rPr>
          <w:sz w:val="24"/>
        </w:rPr>
        <w:t xml:space="preserve"> kupujícího. </w:t>
      </w:r>
      <w:r w:rsidR="00A6047D">
        <w:rPr>
          <w:sz w:val="24"/>
        </w:rPr>
        <w:br/>
      </w:r>
      <w:r>
        <w:rPr>
          <w:sz w:val="24"/>
        </w:rPr>
        <w:t>V případě, že je zboží kupujícímu předáno s vadami nebo v jiném než sjednaném počtu, vzniká prodávajícímu právo na zaplacení zboží až po odstranění vad nebo po dodání chybějících kusů</w:t>
      </w:r>
      <w:r>
        <w:rPr>
          <w:spacing w:val="-33"/>
          <w:sz w:val="24"/>
        </w:rPr>
        <w:t xml:space="preserve"> </w:t>
      </w:r>
      <w:r>
        <w:rPr>
          <w:sz w:val="24"/>
        </w:rPr>
        <w:t>zboží.</w:t>
      </w:r>
    </w:p>
    <w:p w14:paraId="0EFAA6E9" w14:textId="77777777" w:rsidR="00CF1D37" w:rsidRDefault="005A6BC9">
      <w:pPr>
        <w:pStyle w:val="Odstavecseseznamem"/>
        <w:numPr>
          <w:ilvl w:val="0"/>
          <w:numId w:val="6"/>
        </w:numPr>
        <w:tabs>
          <w:tab w:val="left" w:pos="420"/>
        </w:tabs>
        <w:spacing w:before="62"/>
        <w:rPr>
          <w:sz w:val="24"/>
        </w:rPr>
      </w:pPr>
      <w:r>
        <w:rPr>
          <w:sz w:val="24"/>
        </w:rPr>
        <w:t>Úhrada ceny zboží bude provedena na základě faktury (daňového dokladu), která může být</w:t>
      </w:r>
      <w:r>
        <w:rPr>
          <w:spacing w:val="10"/>
          <w:sz w:val="24"/>
        </w:rPr>
        <w:t xml:space="preserve"> </w:t>
      </w:r>
      <w:r>
        <w:rPr>
          <w:sz w:val="24"/>
        </w:rPr>
        <w:t>vystavena</w:t>
      </w:r>
    </w:p>
    <w:p w14:paraId="40E1F663" w14:textId="77777777" w:rsidR="00CF1D37" w:rsidRDefault="005A6BC9">
      <w:pPr>
        <w:pStyle w:val="Zkladntext"/>
        <w:ind w:left="489"/>
        <w:jc w:val="both"/>
      </w:pPr>
      <w:r>
        <w:t>až po splnění podmínek předvídaných v předchozím odstavci 5.</w:t>
      </w:r>
    </w:p>
    <w:p w14:paraId="37B60137" w14:textId="13C07DC2" w:rsidR="00CF1D37" w:rsidRDefault="005A6BC9">
      <w:pPr>
        <w:pStyle w:val="Odstavecseseznamem"/>
        <w:numPr>
          <w:ilvl w:val="0"/>
          <w:numId w:val="6"/>
        </w:numPr>
        <w:tabs>
          <w:tab w:val="left" w:pos="420"/>
        </w:tabs>
        <w:spacing w:before="59"/>
        <w:ind w:left="489" w:right="122" w:hanging="358"/>
        <w:rPr>
          <w:sz w:val="24"/>
        </w:rPr>
      </w:pPr>
      <w:r>
        <w:rPr>
          <w:sz w:val="24"/>
        </w:rPr>
        <w:t>Faktura</w:t>
      </w:r>
      <w:r>
        <w:rPr>
          <w:spacing w:val="-13"/>
          <w:sz w:val="24"/>
        </w:rPr>
        <w:t xml:space="preserve"> </w:t>
      </w:r>
      <w:r>
        <w:rPr>
          <w:sz w:val="24"/>
        </w:rPr>
        <w:t>vystavená</w:t>
      </w:r>
      <w:r>
        <w:rPr>
          <w:spacing w:val="-14"/>
          <w:sz w:val="24"/>
        </w:rPr>
        <w:t xml:space="preserve"> </w:t>
      </w:r>
      <w:r>
        <w:rPr>
          <w:sz w:val="24"/>
        </w:rPr>
        <w:t>prodávajícím</w:t>
      </w:r>
      <w:r>
        <w:rPr>
          <w:spacing w:val="-13"/>
          <w:sz w:val="24"/>
        </w:rPr>
        <w:t xml:space="preserve"> </w:t>
      </w:r>
      <w:r>
        <w:rPr>
          <w:sz w:val="24"/>
        </w:rPr>
        <w:t>musí</w:t>
      </w:r>
      <w:r>
        <w:rPr>
          <w:spacing w:val="-14"/>
          <w:sz w:val="24"/>
        </w:rPr>
        <w:t xml:space="preserve"> </w:t>
      </w:r>
      <w:r>
        <w:rPr>
          <w:sz w:val="24"/>
        </w:rPr>
        <w:t>mít</w:t>
      </w:r>
      <w:r>
        <w:rPr>
          <w:spacing w:val="-11"/>
          <w:sz w:val="24"/>
        </w:rPr>
        <w:t xml:space="preserve"> </w:t>
      </w:r>
      <w:r>
        <w:rPr>
          <w:sz w:val="24"/>
        </w:rPr>
        <w:t>náležitosti</w:t>
      </w:r>
      <w:r>
        <w:rPr>
          <w:spacing w:val="-13"/>
          <w:sz w:val="24"/>
        </w:rPr>
        <w:t xml:space="preserve"> </w:t>
      </w:r>
      <w:r>
        <w:rPr>
          <w:sz w:val="24"/>
        </w:rPr>
        <w:t>obsažené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</w:t>
      </w:r>
      <w:r>
        <w:rPr>
          <w:spacing w:val="-14"/>
          <w:sz w:val="24"/>
        </w:rPr>
        <w:t xml:space="preserve"> </w:t>
      </w:r>
      <w:r>
        <w:rPr>
          <w:sz w:val="24"/>
        </w:rPr>
        <w:t>§</w:t>
      </w:r>
      <w:r>
        <w:rPr>
          <w:spacing w:val="-15"/>
          <w:sz w:val="24"/>
        </w:rPr>
        <w:t xml:space="preserve"> </w:t>
      </w:r>
      <w:r>
        <w:rPr>
          <w:sz w:val="24"/>
        </w:rPr>
        <w:t>29</w:t>
      </w:r>
      <w:r>
        <w:rPr>
          <w:spacing w:val="-11"/>
          <w:sz w:val="24"/>
        </w:rPr>
        <w:t xml:space="preserve"> </w:t>
      </w:r>
      <w:r>
        <w:rPr>
          <w:sz w:val="24"/>
        </w:rPr>
        <w:t>zákona</w:t>
      </w:r>
      <w:r>
        <w:rPr>
          <w:spacing w:val="-13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235/2004</w:t>
      </w:r>
      <w:r>
        <w:rPr>
          <w:spacing w:val="-13"/>
          <w:sz w:val="24"/>
        </w:rPr>
        <w:t xml:space="preserve"> </w:t>
      </w:r>
      <w:r>
        <w:rPr>
          <w:sz w:val="24"/>
        </w:rPr>
        <w:t>Sb.,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dani z přidané hodnoty, ve znění pozdějších předpisů a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 xml:space="preserve">. § 435 Občanského zákoníku. Její splatnost je sjednána na lhůtu 30 kalendářních dnů od doručení kupujícímu. Povinnost úhrady je splněna okamžikem předání pokynů k úhradě peněžnímu ústavu ze strany kupujícího. Pokud by faktura neobsahovala předepsané nebo správné údaje podle citovaných právních předpisů v tomto odstavci a článku smlouvy, </w:t>
      </w:r>
      <w:r w:rsidR="00D019A5">
        <w:rPr>
          <w:sz w:val="24"/>
        </w:rPr>
        <w:t xml:space="preserve">je </w:t>
      </w:r>
      <w:r w:rsidR="00556DC6">
        <w:rPr>
          <w:sz w:val="24"/>
        </w:rPr>
        <w:t>kupující oprávněn ji vrátit prodávajícímu do data</w:t>
      </w:r>
      <w:r w:rsidR="00755C4A">
        <w:rPr>
          <w:sz w:val="24"/>
        </w:rPr>
        <w:t xml:space="preserve"> </w:t>
      </w:r>
      <w:r>
        <w:rPr>
          <w:sz w:val="24"/>
        </w:rPr>
        <w:t xml:space="preserve">její </w:t>
      </w:r>
      <w:proofErr w:type="gramStart"/>
      <w:r>
        <w:rPr>
          <w:sz w:val="24"/>
        </w:rPr>
        <w:t>splatnosti  k</w:t>
      </w:r>
      <w:proofErr w:type="gramEnd"/>
      <w:r>
        <w:rPr>
          <w:sz w:val="24"/>
        </w:rPr>
        <w:t xml:space="preserve"> doplnění či opravě, aniž se tak dostane do prodlení s úhradou. Po obdržení opravené faktury ze strany prodávajícího</w:t>
      </w:r>
      <w:r>
        <w:rPr>
          <w:spacing w:val="-15"/>
          <w:sz w:val="24"/>
        </w:rPr>
        <w:t xml:space="preserve"> </w:t>
      </w:r>
      <w:r>
        <w:rPr>
          <w:sz w:val="24"/>
        </w:rPr>
        <w:t>běží</w:t>
      </w:r>
      <w:r>
        <w:rPr>
          <w:spacing w:val="-14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10"/>
          <w:sz w:val="24"/>
        </w:rPr>
        <w:t xml:space="preserve"> </w:t>
      </w:r>
      <w:r>
        <w:rPr>
          <w:sz w:val="24"/>
        </w:rPr>
        <w:t>nová</w:t>
      </w:r>
      <w:r>
        <w:rPr>
          <w:spacing w:val="-13"/>
          <w:sz w:val="24"/>
        </w:rPr>
        <w:t xml:space="preserve"> </w:t>
      </w:r>
      <w:r>
        <w:rPr>
          <w:sz w:val="24"/>
        </w:rPr>
        <w:t>lhůta</w:t>
      </w:r>
      <w:r>
        <w:rPr>
          <w:spacing w:val="-12"/>
          <w:sz w:val="24"/>
        </w:rPr>
        <w:t xml:space="preserve"> </w:t>
      </w:r>
      <w:r>
        <w:rPr>
          <w:sz w:val="24"/>
        </w:rPr>
        <w:t>splatnosti,</w:t>
      </w:r>
      <w:r>
        <w:rPr>
          <w:spacing w:val="-12"/>
          <w:sz w:val="24"/>
        </w:rPr>
        <w:t xml:space="preserve"> </w:t>
      </w:r>
      <w:r>
        <w:rPr>
          <w:sz w:val="24"/>
        </w:rPr>
        <w:t>resp.</w:t>
      </w:r>
      <w:r>
        <w:rPr>
          <w:spacing w:val="-14"/>
          <w:sz w:val="24"/>
        </w:rPr>
        <w:t xml:space="preserve"> </w:t>
      </w:r>
      <w:r>
        <w:rPr>
          <w:sz w:val="24"/>
        </w:rPr>
        <w:t>musí</w:t>
      </w:r>
      <w:r>
        <w:rPr>
          <w:spacing w:val="-15"/>
          <w:sz w:val="24"/>
        </w:rPr>
        <w:t xml:space="preserve"> </w:t>
      </w:r>
      <w:r>
        <w:rPr>
          <w:sz w:val="24"/>
        </w:rPr>
        <w:t>být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opravené</w:t>
      </w:r>
      <w:r>
        <w:rPr>
          <w:spacing w:val="-14"/>
          <w:sz w:val="24"/>
        </w:rPr>
        <w:t xml:space="preserve"> </w:t>
      </w:r>
      <w:r>
        <w:rPr>
          <w:sz w:val="24"/>
        </w:rPr>
        <w:t>faktuře</w:t>
      </w:r>
      <w:r>
        <w:rPr>
          <w:spacing w:val="-12"/>
          <w:sz w:val="24"/>
        </w:rPr>
        <w:t xml:space="preserve"> </w:t>
      </w:r>
      <w:r>
        <w:rPr>
          <w:sz w:val="24"/>
        </w:rPr>
        <w:t>stanovena</w:t>
      </w:r>
      <w:r>
        <w:rPr>
          <w:spacing w:val="-12"/>
          <w:sz w:val="24"/>
        </w:rPr>
        <w:t xml:space="preserve"> </w:t>
      </w:r>
      <w:r>
        <w:rPr>
          <w:sz w:val="24"/>
        </w:rPr>
        <w:t>nová třicetidenní lhůta</w:t>
      </w:r>
      <w:r>
        <w:rPr>
          <w:spacing w:val="-1"/>
          <w:sz w:val="24"/>
        </w:rPr>
        <w:t xml:space="preserve"> </w:t>
      </w:r>
      <w:r>
        <w:rPr>
          <w:sz w:val="24"/>
        </w:rPr>
        <w:t>splatnosti.</w:t>
      </w:r>
    </w:p>
    <w:p w14:paraId="5C597F3C" w14:textId="77777777" w:rsidR="00CF1D37" w:rsidRDefault="00CF1D37">
      <w:pPr>
        <w:jc w:val="both"/>
        <w:rPr>
          <w:sz w:val="24"/>
        </w:rPr>
        <w:sectPr w:rsidR="00CF1D37">
          <w:headerReference w:type="default" r:id="rId7"/>
          <w:footerReference w:type="default" r:id="rId8"/>
          <w:pgSz w:w="11910" w:h="16840"/>
          <w:pgMar w:top="1080" w:right="700" w:bottom="520" w:left="720" w:header="728" w:footer="326" w:gutter="0"/>
          <w:pgNumType w:start="2"/>
          <w:cols w:space="708"/>
        </w:sectPr>
      </w:pPr>
    </w:p>
    <w:p w14:paraId="7072FBFB" w14:textId="77777777" w:rsidR="00CF1D37" w:rsidRDefault="005A6BC9">
      <w:pPr>
        <w:pStyle w:val="Nadpis2"/>
        <w:spacing w:before="41"/>
        <w:ind w:right="16"/>
      </w:pPr>
      <w:r>
        <w:lastRenderedPageBreak/>
        <w:t>IV.</w:t>
      </w:r>
    </w:p>
    <w:p w14:paraId="0639CE90" w14:textId="77777777" w:rsidR="00CF1D37" w:rsidRDefault="005A6BC9">
      <w:pPr>
        <w:spacing w:before="2"/>
        <w:ind w:left="3473"/>
        <w:jc w:val="both"/>
        <w:rPr>
          <w:b/>
          <w:sz w:val="24"/>
        </w:rPr>
      </w:pPr>
      <w:r>
        <w:rPr>
          <w:b/>
          <w:sz w:val="24"/>
        </w:rPr>
        <w:t>Záruční doba, odpovědnost za vady</w:t>
      </w:r>
    </w:p>
    <w:p w14:paraId="72B61FE2" w14:textId="13F4D5A8" w:rsidR="00CF1D37" w:rsidRDefault="005A6BC9">
      <w:pPr>
        <w:pStyle w:val="Odstavecseseznamem"/>
        <w:numPr>
          <w:ilvl w:val="0"/>
          <w:numId w:val="5"/>
        </w:numPr>
        <w:tabs>
          <w:tab w:val="left" w:pos="490"/>
        </w:tabs>
        <w:spacing w:before="121"/>
        <w:ind w:right="144"/>
        <w:rPr>
          <w:sz w:val="24"/>
        </w:rPr>
      </w:pPr>
      <w:r>
        <w:rPr>
          <w:sz w:val="24"/>
        </w:rPr>
        <w:t>Podávající</w:t>
      </w:r>
      <w:r>
        <w:rPr>
          <w:spacing w:val="-9"/>
          <w:sz w:val="24"/>
        </w:rPr>
        <w:t xml:space="preserve"> </w:t>
      </w:r>
      <w:r>
        <w:rPr>
          <w:sz w:val="24"/>
        </w:rPr>
        <w:t>poskytuje</w:t>
      </w:r>
      <w:r>
        <w:rPr>
          <w:spacing w:val="-7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7"/>
          <w:sz w:val="24"/>
        </w:rPr>
        <w:t xml:space="preserve"> </w:t>
      </w:r>
      <w:r>
        <w:rPr>
          <w:sz w:val="24"/>
        </w:rPr>
        <w:t>záruku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jakost</w:t>
      </w:r>
      <w:r>
        <w:rPr>
          <w:spacing w:val="-7"/>
          <w:sz w:val="24"/>
        </w:rPr>
        <w:t xml:space="preserve"> </w:t>
      </w:r>
      <w:r>
        <w:rPr>
          <w:sz w:val="24"/>
        </w:rPr>
        <w:t>zboží,</w:t>
      </w:r>
      <w:r>
        <w:rPr>
          <w:spacing w:val="-9"/>
          <w:sz w:val="24"/>
        </w:rPr>
        <w:t xml:space="preserve"> </w:t>
      </w:r>
      <w:r>
        <w:rPr>
          <w:sz w:val="24"/>
        </w:rPr>
        <w:t>tedy</w:t>
      </w:r>
      <w:r>
        <w:rPr>
          <w:spacing w:val="-10"/>
          <w:sz w:val="24"/>
        </w:rPr>
        <w:t xml:space="preserve"> </w:t>
      </w:r>
      <w:r>
        <w:rPr>
          <w:sz w:val="24"/>
        </w:rPr>
        <w:t>přejímá</w:t>
      </w:r>
      <w:r>
        <w:rPr>
          <w:spacing w:val="-10"/>
          <w:sz w:val="24"/>
        </w:rPr>
        <w:t xml:space="preserve"> </w:t>
      </w:r>
      <w:r>
        <w:rPr>
          <w:sz w:val="24"/>
        </w:rPr>
        <w:t>závazek,</w:t>
      </w:r>
      <w:r>
        <w:rPr>
          <w:spacing w:val="-7"/>
          <w:sz w:val="24"/>
        </w:rPr>
        <w:t xml:space="preserve"> </w:t>
      </w:r>
      <w:r>
        <w:rPr>
          <w:sz w:val="24"/>
        </w:rPr>
        <w:t>že</w:t>
      </w:r>
      <w:r>
        <w:rPr>
          <w:spacing w:val="-7"/>
          <w:sz w:val="24"/>
        </w:rPr>
        <w:t xml:space="preserve"> </w:t>
      </w:r>
      <w:r>
        <w:rPr>
          <w:sz w:val="24"/>
        </w:rPr>
        <w:t>zboží</w:t>
      </w:r>
      <w:r>
        <w:rPr>
          <w:spacing w:val="-8"/>
          <w:sz w:val="24"/>
        </w:rPr>
        <w:t xml:space="preserve"> </w:t>
      </w:r>
      <w:r>
        <w:rPr>
          <w:sz w:val="24"/>
        </w:rPr>
        <w:t>bude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průběhu záruční doby způsobilé ke </w:t>
      </w:r>
      <w:r w:rsidR="00D019A5">
        <w:rPr>
          <w:sz w:val="24"/>
        </w:rPr>
        <w:t xml:space="preserve">svému </w:t>
      </w:r>
      <w:r w:rsidR="00556DC6">
        <w:rPr>
          <w:sz w:val="24"/>
        </w:rPr>
        <w:t>obvyklému účelu použití a že nedojde ke zhoršení</w:t>
      </w:r>
      <w:r>
        <w:rPr>
          <w:sz w:val="24"/>
        </w:rPr>
        <w:t xml:space="preserve"> parametrů </w:t>
      </w:r>
      <w:r w:rsidR="00F8634A">
        <w:rPr>
          <w:sz w:val="24"/>
        </w:rPr>
        <w:br/>
      </w:r>
      <w:r>
        <w:rPr>
          <w:sz w:val="24"/>
        </w:rPr>
        <w:t xml:space="preserve">(s výjimkou běžného a přirozeného opotřebení). Záruční doba za jakost zboží v sobě obsahuje </w:t>
      </w:r>
      <w:r w:rsidR="00F8634A">
        <w:rPr>
          <w:sz w:val="24"/>
        </w:rPr>
        <w:br/>
      </w:r>
      <w:r>
        <w:rPr>
          <w:sz w:val="24"/>
        </w:rPr>
        <w:t xml:space="preserve">jak záruku za kvalitu použitých materiálů, tak trvanlivost konstrukce jednotlivých kusů zboží a stejně </w:t>
      </w:r>
      <w:r w:rsidR="00D019A5">
        <w:rPr>
          <w:sz w:val="24"/>
        </w:rPr>
        <w:t>tak i</w:t>
      </w:r>
      <w:r>
        <w:rPr>
          <w:sz w:val="24"/>
        </w:rPr>
        <w:t xml:space="preserve"> záruku za odbornou montáž zboží při jeho dodání. </w:t>
      </w:r>
      <w:r>
        <w:rPr>
          <w:b/>
          <w:sz w:val="24"/>
        </w:rPr>
        <w:t xml:space="preserve">Záruční doba činí 24 měsíců </w:t>
      </w:r>
      <w:r>
        <w:rPr>
          <w:sz w:val="24"/>
        </w:rPr>
        <w:t>a začíná běžet ode dne podpisu předávacího protokolu. V případě převzetí zboží s vytknutými vadami nebo nesprávnými počty začíná záruční doba běžet až ode dne odstranění vad nebo dodáním chybějících kusů</w:t>
      </w:r>
      <w:r>
        <w:rPr>
          <w:spacing w:val="-30"/>
          <w:sz w:val="24"/>
        </w:rPr>
        <w:t xml:space="preserve"> </w:t>
      </w:r>
      <w:r>
        <w:rPr>
          <w:sz w:val="24"/>
        </w:rPr>
        <w:t>zboží.</w:t>
      </w:r>
    </w:p>
    <w:p w14:paraId="4FF21C6F" w14:textId="77777777" w:rsidR="00CF1D37" w:rsidRDefault="005A6BC9">
      <w:pPr>
        <w:pStyle w:val="Odstavecseseznamem"/>
        <w:numPr>
          <w:ilvl w:val="0"/>
          <w:numId w:val="5"/>
        </w:numPr>
        <w:tabs>
          <w:tab w:val="left" w:pos="490"/>
        </w:tabs>
        <w:spacing w:before="118"/>
        <w:ind w:right="143"/>
        <w:rPr>
          <w:sz w:val="24"/>
        </w:rPr>
      </w:pPr>
      <w:r>
        <w:rPr>
          <w:sz w:val="24"/>
        </w:rPr>
        <w:t>V případě, že se v záruční době vyskytne vada zboží, má kupující právo na její bezplatné odstranění, případně dodání konkrétního bezvadného kusu kancelářského nábytku, nebude-li možné reklamovanou vadu odstranit. Reklamovanou vadu uplatní kupující u prodávajícího v písemné formě, kdy reklamovanou vadu stručně popíše včetně jejich</w:t>
      </w:r>
      <w:r>
        <w:rPr>
          <w:spacing w:val="-7"/>
          <w:sz w:val="24"/>
        </w:rPr>
        <w:t xml:space="preserve"> </w:t>
      </w:r>
      <w:r>
        <w:rPr>
          <w:sz w:val="24"/>
        </w:rPr>
        <w:t>projevů.</w:t>
      </w:r>
    </w:p>
    <w:p w14:paraId="1639A791" w14:textId="77777777" w:rsidR="00CF1D37" w:rsidRDefault="005A6BC9">
      <w:pPr>
        <w:pStyle w:val="Odstavecseseznamem"/>
        <w:numPr>
          <w:ilvl w:val="0"/>
          <w:numId w:val="5"/>
        </w:numPr>
        <w:tabs>
          <w:tab w:val="left" w:pos="490"/>
        </w:tabs>
        <w:spacing w:before="120"/>
        <w:rPr>
          <w:sz w:val="24"/>
        </w:rPr>
      </w:pPr>
      <w:r>
        <w:rPr>
          <w:sz w:val="24"/>
        </w:rPr>
        <w:t>V</w:t>
      </w:r>
      <w:r>
        <w:rPr>
          <w:spacing w:val="-12"/>
          <w:sz w:val="24"/>
        </w:rPr>
        <w:t xml:space="preserve"> </w:t>
      </w:r>
      <w:r>
        <w:rPr>
          <w:sz w:val="24"/>
        </w:rPr>
        <w:t>případě,</w:t>
      </w:r>
      <w:r>
        <w:rPr>
          <w:spacing w:val="-13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kupující</w:t>
      </w:r>
      <w:r>
        <w:rPr>
          <w:spacing w:val="-11"/>
          <w:sz w:val="24"/>
        </w:rPr>
        <w:t xml:space="preserve"> </w:t>
      </w:r>
      <w:r>
        <w:rPr>
          <w:sz w:val="24"/>
        </w:rPr>
        <w:t>uplatní</w:t>
      </w:r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11"/>
          <w:sz w:val="24"/>
        </w:rPr>
        <w:t xml:space="preserve"> </w:t>
      </w:r>
      <w:r>
        <w:rPr>
          <w:sz w:val="24"/>
        </w:rPr>
        <w:t>záruční</w:t>
      </w:r>
      <w:r>
        <w:rPr>
          <w:spacing w:val="-13"/>
          <w:sz w:val="24"/>
        </w:rPr>
        <w:t xml:space="preserve"> </w:t>
      </w:r>
      <w:r>
        <w:rPr>
          <w:sz w:val="24"/>
        </w:rPr>
        <w:t>době</w:t>
      </w:r>
      <w:r>
        <w:rPr>
          <w:spacing w:val="-10"/>
          <w:sz w:val="24"/>
        </w:rPr>
        <w:t xml:space="preserve"> </w:t>
      </w:r>
      <w:r>
        <w:rPr>
          <w:sz w:val="24"/>
        </w:rPr>
        <w:t>nárok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vady,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které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vztahuje</w:t>
      </w:r>
      <w:r>
        <w:rPr>
          <w:spacing w:val="-10"/>
          <w:sz w:val="24"/>
        </w:rPr>
        <w:t xml:space="preserve"> </w:t>
      </w:r>
      <w:r>
        <w:rPr>
          <w:sz w:val="24"/>
        </w:rPr>
        <w:t>záruka</w:t>
      </w:r>
    </w:p>
    <w:p w14:paraId="3CDE25F7" w14:textId="77777777" w:rsidR="00CF1D37" w:rsidRDefault="005A6BC9">
      <w:pPr>
        <w:pStyle w:val="Zkladntext"/>
        <w:ind w:left="489"/>
        <w:jc w:val="both"/>
      </w:pPr>
      <w:r>
        <w:t>za jakost zboží, je prodávající povinen reklamaci vyřídit nejpozději do 30 dnů od jejího uplatnění.</w:t>
      </w:r>
    </w:p>
    <w:p w14:paraId="316348BA" w14:textId="77777777" w:rsidR="00CF1D37" w:rsidRDefault="005A6BC9">
      <w:pPr>
        <w:pStyle w:val="Odstavecseseznamem"/>
        <w:numPr>
          <w:ilvl w:val="0"/>
          <w:numId w:val="5"/>
        </w:numPr>
        <w:tabs>
          <w:tab w:val="left" w:pos="492"/>
        </w:tabs>
        <w:spacing w:before="122"/>
        <w:ind w:left="492" w:right="153" w:hanging="360"/>
        <w:rPr>
          <w:sz w:val="24"/>
        </w:rPr>
      </w:pPr>
      <w:r>
        <w:rPr>
          <w:sz w:val="24"/>
        </w:rPr>
        <w:t>Bez ohledu na to, zda je vzniklou vadou smlouva porušena podstatným nebo nepodstatným způsobem, má kupující právo</w:t>
      </w:r>
      <w:r>
        <w:rPr>
          <w:spacing w:val="-1"/>
          <w:sz w:val="24"/>
        </w:rPr>
        <w:t xml:space="preserve"> </w:t>
      </w:r>
      <w:r>
        <w:rPr>
          <w:sz w:val="24"/>
        </w:rPr>
        <w:t>požadovat:</w:t>
      </w:r>
    </w:p>
    <w:p w14:paraId="48E9D2CC" w14:textId="77777777" w:rsidR="00CF1D37" w:rsidRDefault="005A6BC9">
      <w:pPr>
        <w:pStyle w:val="Odstavecseseznamem"/>
        <w:numPr>
          <w:ilvl w:val="1"/>
          <w:numId w:val="5"/>
        </w:numPr>
        <w:tabs>
          <w:tab w:val="left" w:pos="735"/>
        </w:tabs>
        <w:spacing w:before="0" w:line="293" w:lineRule="exact"/>
        <w:rPr>
          <w:sz w:val="24"/>
        </w:rPr>
      </w:pPr>
      <w:r>
        <w:rPr>
          <w:sz w:val="24"/>
        </w:rPr>
        <w:t>odstranění vady dodáním náhradního plnění nebo požadovat dodání chybějící části</w:t>
      </w:r>
      <w:r>
        <w:rPr>
          <w:spacing w:val="-16"/>
          <w:sz w:val="24"/>
        </w:rPr>
        <w:t xml:space="preserve"> </w:t>
      </w:r>
      <w:r>
        <w:rPr>
          <w:sz w:val="24"/>
        </w:rPr>
        <w:t>zboží,</w:t>
      </w:r>
    </w:p>
    <w:p w14:paraId="4D48C409" w14:textId="77777777" w:rsidR="00CF1D37" w:rsidRDefault="005A6BC9">
      <w:pPr>
        <w:pStyle w:val="Odstavecseseznamem"/>
        <w:numPr>
          <w:ilvl w:val="1"/>
          <w:numId w:val="5"/>
        </w:numPr>
        <w:tabs>
          <w:tab w:val="left" w:pos="747"/>
        </w:tabs>
        <w:spacing w:before="0"/>
        <w:ind w:left="746" w:hanging="255"/>
        <w:rPr>
          <w:sz w:val="24"/>
        </w:rPr>
      </w:pPr>
      <w:r>
        <w:rPr>
          <w:sz w:val="24"/>
        </w:rPr>
        <w:t>odstranění vady opravou vadné části zboží, jestliže vady jsou opravitelné,</w:t>
      </w:r>
      <w:r>
        <w:rPr>
          <w:spacing w:val="-6"/>
          <w:sz w:val="24"/>
        </w:rPr>
        <w:t xml:space="preserve"> </w:t>
      </w:r>
      <w:r>
        <w:rPr>
          <w:sz w:val="24"/>
        </w:rPr>
        <w:t>nebo</w:t>
      </w:r>
    </w:p>
    <w:p w14:paraId="7B9564A2" w14:textId="77777777" w:rsidR="00CF1D37" w:rsidRDefault="005A6BC9">
      <w:pPr>
        <w:pStyle w:val="Odstavecseseznamem"/>
        <w:numPr>
          <w:ilvl w:val="1"/>
          <w:numId w:val="5"/>
        </w:numPr>
        <w:tabs>
          <w:tab w:val="left" w:pos="721"/>
        </w:tabs>
        <w:spacing w:before="0"/>
        <w:ind w:left="720" w:hanging="229"/>
        <w:rPr>
          <w:sz w:val="24"/>
        </w:rPr>
      </w:pPr>
      <w:r>
        <w:rPr>
          <w:sz w:val="24"/>
        </w:rPr>
        <w:t>přiměřenou slevu z ceny zboží,</w:t>
      </w:r>
    </w:p>
    <w:p w14:paraId="2D42931D" w14:textId="77777777" w:rsidR="00CF1D37" w:rsidRDefault="005A6BC9">
      <w:pPr>
        <w:pStyle w:val="Zkladntext"/>
        <w:ind w:left="492"/>
      </w:pPr>
      <w:r>
        <w:t>a</w:t>
      </w:r>
      <w:r>
        <w:rPr>
          <w:spacing w:val="-12"/>
        </w:rPr>
        <w:t xml:space="preserve"> </w:t>
      </w:r>
      <w:r>
        <w:t>prodávající</w:t>
      </w:r>
      <w:r>
        <w:rPr>
          <w:spacing w:val="-14"/>
        </w:rPr>
        <w:t xml:space="preserve"> </w:t>
      </w:r>
      <w:r>
        <w:t>má</w:t>
      </w:r>
      <w:r>
        <w:rPr>
          <w:spacing w:val="-14"/>
        </w:rPr>
        <w:t xml:space="preserve"> </w:t>
      </w:r>
      <w:r>
        <w:t>povinnost</w:t>
      </w:r>
      <w:r>
        <w:rPr>
          <w:spacing w:val="-12"/>
        </w:rPr>
        <w:t xml:space="preserve"> </w:t>
      </w:r>
      <w:r>
        <w:t>tyto</w:t>
      </w:r>
      <w:r>
        <w:rPr>
          <w:spacing w:val="-14"/>
        </w:rPr>
        <w:t xml:space="preserve"> </w:t>
      </w:r>
      <w:r>
        <w:t>vady</w:t>
      </w:r>
      <w:r>
        <w:rPr>
          <w:spacing w:val="-15"/>
        </w:rPr>
        <w:t xml:space="preserve"> </w:t>
      </w:r>
      <w:r>
        <w:t>požadovaným</w:t>
      </w:r>
      <w:r>
        <w:rPr>
          <w:spacing w:val="-12"/>
        </w:rPr>
        <w:t xml:space="preserve"> </w:t>
      </w:r>
      <w:r>
        <w:t>způsobem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stanovené</w:t>
      </w:r>
      <w:r>
        <w:rPr>
          <w:spacing w:val="-14"/>
        </w:rPr>
        <w:t xml:space="preserve"> </w:t>
      </w:r>
      <w:r>
        <w:t>lhůtě</w:t>
      </w:r>
      <w:r>
        <w:rPr>
          <w:spacing w:val="-14"/>
        </w:rPr>
        <w:t xml:space="preserve"> </w:t>
      </w:r>
      <w:r>
        <w:t>odstranit.</w:t>
      </w:r>
      <w:r>
        <w:rPr>
          <w:spacing w:val="-10"/>
        </w:rPr>
        <w:t xml:space="preserve"> </w:t>
      </w:r>
      <w:r>
        <w:t>Kupující lhůtu stanoví přiměřeně k rozsahu, povaze a zvolenému způsobu odstranění</w:t>
      </w:r>
      <w:r>
        <w:rPr>
          <w:spacing w:val="-14"/>
        </w:rPr>
        <w:t xml:space="preserve"> </w:t>
      </w:r>
      <w:r>
        <w:t>vady.</w:t>
      </w:r>
    </w:p>
    <w:p w14:paraId="6E12878A" w14:textId="77777777" w:rsidR="00CF1D37" w:rsidRDefault="00CF1D37">
      <w:pPr>
        <w:pStyle w:val="Zkladntext"/>
        <w:spacing w:before="12"/>
        <w:rPr>
          <w:sz w:val="23"/>
        </w:rPr>
      </w:pPr>
    </w:p>
    <w:p w14:paraId="57E6A853" w14:textId="77777777" w:rsidR="00CF1D37" w:rsidRDefault="005A6BC9">
      <w:pPr>
        <w:pStyle w:val="Odstavecseseznamem"/>
        <w:numPr>
          <w:ilvl w:val="0"/>
          <w:numId w:val="5"/>
        </w:numPr>
        <w:tabs>
          <w:tab w:val="left" w:pos="492"/>
        </w:tabs>
        <w:spacing w:before="0"/>
        <w:ind w:left="492" w:right="146" w:hanging="360"/>
        <w:rPr>
          <w:sz w:val="24"/>
        </w:rPr>
      </w:pPr>
      <w:r>
        <w:rPr>
          <w:sz w:val="24"/>
        </w:rPr>
        <w:t>Nároky z vad plnění nevylučují právo kupujícího na náhradu újmy vzniklé kupujícímu v důsledku vady ani na smluvní pokutu vážící se na porušení povinnosti, jež vedlo ke vzniku</w:t>
      </w:r>
      <w:r>
        <w:rPr>
          <w:spacing w:val="-19"/>
          <w:sz w:val="24"/>
        </w:rPr>
        <w:t xml:space="preserve"> </w:t>
      </w:r>
      <w:r>
        <w:rPr>
          <w:sz w:val="24"/>
        </w:rPr>
        <w:t>vady.</w:t>
      </w:r>
    </w:p>
    <w:p w14:paraId="46D46745" w14:textId="77777777" w:rsidR="00CF1D37" w:rsidRDefault="00CF1D37">
      <w:pPr>
        <w:pStyle w:val="Zkladntext"/>
      </w:pPr>
    </w:p>
    <w:p w14:paraId="5D8AAA37" w14:textId="77777777" w:rsidR="00CF1D37" w:rsidRDefault="00CF1D37">
      <w:pPr>
        <w:pStyle w:val="Zkladntext"/>
        <w:spacing w:before="8"/>
        <w:rPr>
          <w:sz w:val="19"/>
        </w:rPr>
      </w:pPr>
    </w:p>
    <w:p w14:paraId="2BB0EC41" w14:textId="77777777" w:rsidR="00CF1D37" w:rsidRDefault="005A6BC9">
      <w:pPr>
        <w:pStyle w:val="Nadpis2"/>
        <w:ind w:right="14"/>
      </w:pPr>
      <w:r>
        <w:t>V.</w:t>
      </w:r>
    </w:p>
    <w:p w14:paraId="3D643F26" w14:textId="77777777" w:rsidR="00CF1D37" w:rsidRDefault="005A6BC9">
      <w:pPr>
        <w:ind w:left="3589"/>
        <w:jc w:val="both"/>
        <w:rPr>
          <w:b/>
          <w:sz w:val="24"/>
        </w:rPr>
      </w:pPr>
      <w:r>
        <w:rPr>
          <w:b/>
          <w:sz w:val="24"/>
        </w:rPr>
        <w:t>Úrok z prodlení a smluvní pokuty</w:t>
      </w:r>
    </w:p>
    <w:p w14:paraId="49D75DDC" w14:textId="77777777" w:rsidR="00CF1D37" w:rsidRDefault="005A6BC9">
      <w:pPr>
        <w:pStyle w:val="Odstavecseseznamem"/>
        <w:numPr>
          <w:ilvl w:val="0"/>
          <w:numId w:val="4"/>
        </w:numPr>
        <w:tabs>
          <w:tab w:val="left" w:pos="492"/>
        </w:tabs>
        <w:spacing w:before="59"/>
        <w:ind w:right="122"/>
        <w:rPr>
          <w:sz w:val="24"/>
        </w:rPr>
      </w:pPr>
      <w:r>
        <w:rPr>
          <w:sz w:val="24"/>
        </w:rPr>
        <w:t>Je-li kupující v prodlení s úhradou platby ceny zboží ve lhůtě splatnosti sjednané v čl. III. odst. 7 této smlouvy,</w:t>
      </w:r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r>
        <w:rPr>
          <w:sz w:val="24"/>
        </w:rPr>
        <w:t>povinen</w:t>
      </w:r>
      <w:r>
        <w:rPr>
          <w:spacing w:val="-9"/>
          <w:sz w:val="24"/>
        </w:rPr>
        <w:t xml:space="preserve"> </w:t>
      </w:r>
      <w:r>
        <w:rPr>
          <w:sz w:val="24"/>
        </w:rPr>
        <w:t>uhradit</w:t>
      </w:r>
      <w:r>
        <w:rPr>
          <w:spacing w:val="-4"/>
          <w:sz w:val="24"/>
        </w:rPr>
        <w:t xml:space="preserve"> </w:t>
      </w:r>
      <w:r>
        <w:rPr>
          <w:sz w:val="24"/>
        </w:rPr>
        <w:t>prodávajícímu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7"/>
          <w:sz w:val="24"/>
        </w:rPr>
        <w:t xml:space="preserve"> </w:t>
      </w:r>
      <w:r>
        <w:rPr>
          <w:sz w:val="24"/>
        </w:rPr>
        <w:t>pokutu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neuhrazené</w:t>
      </w:r>
      <w:r>
        <w:rPr>
          <w:spacing w:val="-8"/>
          <w:sz w:val="24"/>
        </w:rPr>
        <w:t xml:space="preserve"> </w:t>
      </w:r>
      <w:r>
        <w:rPr>
          <w:sz w:val="24"/>
        </w:rPr>
        <w:t>dlužné</w:t>
      </w:r>
      <w:r>
        <w:rPr>
          <w:spacing w:val="-8"/>
          <w:sz w:val="24"/>
        </w:rPr>
        <w:t xml:space="preserve"> </w:t>
      </w:r>
      <w:r>
        <w:rPr>
          <w:sz w:val="24"/>
        </w:rPr>
        <w:t>částky</w:t>
      </w:r>
      <w:r>
        <w:rPr>
          <w:spacing w:val="-7"/>
          <w:sz w:val="24"/>
        </w:rPr>
        <w:t xml:space="preserve"> </w:t>
      </w:r>
      <w:r>
        <w:rPr>
          <w:sz w:val="24"/>
        </w:rPr>
        <w:t>bez</w:t>
      </w:r>
      <w:r>
        <w:rPr>
          <w:spacing w:val="-8"/>
          <w:sz w:val="24"/>
        </w:rPr>
        <w:t xml:space="preserve"> </w:t>
      </w:r>
      <w:r>
        <w:rPr>
          <w:sz w:val="24"/>
        </w:rPr>
        <w:t>DPH</w:t>
      </w:r>
      <w:r>
        <w:rPr>
          <w:spacing w:val="-8"/>
          <w:sz w:val="24"/>
        </w:rPr>
        <w:t xml:space="preserve"> </w:t>
      </w:r>
      <w:r>
        <w:rPr>
          <w:sz w:val="24"/>
        </w:rPr>
        <w:t>podle konkrétní faktury ve výši 0,1 % za každý den</w:t>
      </w:r>
      <w:r>
        <w:rPr>
          <w:spacing w:val="-2"/>
          <w:sz w:val="24"/>
        </w:rPr>
        <w:t xml:space="preserve"> </w:t>
      </w:r>
      <w:r>
        <w:rPr>
          <w:sz w:val="24"/>
        </w:rPr>
        <w:t>prodlení.</w:t>
      </w:r>
    </w:p>
    <w:p w14:paraId="66389E95" w14:textId="77777777" w:rsidR="00CF1D37" w:rsidRDefault="005A6BC9">
      <w:pPr>
        <w:pStyle w:val="Odstavecseseznamem"/>
        <w:numPr>
          <w:ilvl w:val="0"/>
          <w:numId w:val="4"/>
        </w:numPr>
        <w:tabs>
          <w:tab w:val="left" w:pos="492"/>
        </w:tabs>
        <w:spacing w:before="62"/>
        <w:rPr>
          <w:sz w:val="24"/>
        </w:rPr>
      </w:pPr>
      <w:r>
        <w:rPr>
          <w:sz w:val="24"/>
        </w:rPr>
        <w:t>Pokud prodávající nedodrží dobu plnění dohodnutou v čl. II. odst. 1. této smlouvy, je povinen</w:t>
      </w:r>
      <w:r>
        <w:rPr>
          <w:spacing w:val="2"/>
          <w:sz w:val="24"/>
        </w:rPr>
        <w:t xml:space="preserve"> </w:t>
      </w:r>
      <w:r>
        <w:rPr>
          <w:sz w:val="24"/>
        </w:rPr>
        <w:t>zaplatit</w:t>
      </w:r>
    </w:p>
    <w:p w14:paraId="252895EB" w14:textId="77777777" w:rsidR="00CF1D37" w:rsidRDefault="005A6BC9">
      <w:pPr>
        <w:pStyle w:val="Zkladntext"/>
        <w:ind w:left="492"/>
        <w:jc w:val="both"/>
      </w:pPr>
      <w:r>
        <w:t xml:space="preserve">kupujícímu smluvní pokutu ve výši </w:t>
      </w:r>
      <w:proofErr w:type="gramStart"/>
      <w:r>
        <w:t>1.500,-</w:t>
      </w:r>
      <w:proofErr w:type="gramEnd"/>
      <w:r>
        <w:t xml:space="preserve"> Kč za každý den prodlení.</w:t>
      </w:r>
    </w:p>
    <w:p w14:paraId="210C1F68" w14:textId="77777777" w:rsidR="00CF1D37" w:rsidRDefault="005A6BC9">
      <w:pPr>
        <w:pStyle w:val="Odstavecseseznamem"/>
        <w:numPr>
          <w:ilvl w:val="0"/>
          <w:numId w:val="4"/>
        </w:numPr>
        <w:tabs>
          <w:tab w:val="left" w:pos="492"/>
        </w:tabs>
        <w:ind w:hanging="485"/>
        <w:rPr>
          <w:sz w:val="24"/>
        </w:rPr>
      </w:pPr>
      <w:r>
        <w:rPr>
          <w:sz w:val="24"/>
        </w:rPr>
        <w:t>Pokud</w:t>
      </w:r>
      <w:r>
        <w:rPr>
          <w:spacing w:val="11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10"/>
          <w:sz w:val="24"/>
        </w:rPr>
        <w:t xml:space="preserve"> </w:t>
      </w:r>
      <w:r>
        <w:rPr>
          <w:sz w:val="24"/>
        </w:rPr>
        <w:t>nedodrží</w:t>
      </w:r>
      <w:r>
        <w:rPr>
          <w:spacing w:val="12"/>
          <w:sz w:val="24"/>
        </w:rPr>
        <w:t xml:space="preserve"> </w:t>
      </w:r>
      <w:r>
        <w:rPr>
          <w:sz w:val="24"/>
        </w:rPr>
        <w:t>lhůtu</w:t>
      </w:r>
      <w:r>
        <w:rPr>
          <w:spacing w:val="11"/>
          <w:sz w:val="24"/>
        </w:rPr>
        <w:t xml:space="preserve"> </w:t>
      </w:r>
      <w:r>
        <w:rPr>
          <w:sz w:val="24"/>
        </w:rPr>
        <w:t>(čl.</w:t>
      </w:r>
      <w:r>
        <w:rPr>
          <w:spacing w:val="11"/>
          <w:sz w:val="24"/>
        </w:rPr>
        <w:t xml:space="preserve"> </w:t>
      </w:r>
      <w:r>
        <w:rPr>
          <w:sz w:val="24"/>
        </w:rPr>
        <w:t>VI.</w:t>
      </w:r>
      <w:r>
        <w:rPr>
          <w:spacing w:val="11"/>
          <w:sz w:val="24"/>
        </w:rPr>
        <w:t xml:space="preserve"> </w:t>
      </w:r>
      <w:r>
        <w:rPr>
          <w:sz w:val="24"/>
        </w:rPr>
        <w:t>odst.</w:t>
      </w:r>
      <w:r>
        <w:rPr>
          <w:spacing w:val="9"/>
          <w:sz w:val="24"/>
        </w:rPr>
        <w:t xml:space="preserve"> </w:t>
      </w:r>
      <w:r>
        <w:rPr>
          <w:sz w:val="24"/>
        </w:rPr>
        <w:t>4</w:t>
      </w:r>
      <w:r>
        <w:rPr>
          <w:spacing w:val="15"/>
          <w:sz w:val="24"/>
        </w:rPr>
        <w:t xml:space="preserve"> </w:t>
      </w:r>
      <w:r>
        <w:rPr>
          <w:sz w:val="24"/>
        </w:rPr>
        <w:t>této</w:t>
      </w:r>
      <w:r>
        <w:rPr>
          <w:spacing w:val="10"/>
          <w:sz w:val="24"/>
        </w:rPr>
        <w:t xml:space="preserve"> </w:t>
      </w:r>
      <w:r>
        <w:rPr>
          <w:sz w:val="24"/>
        </w:rPr>
        <w:t>smlouvy)</w:t>
      </w:r>
      <w:r>
        <w:rPr>
          <w:spacing w:val="11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12"/>
          <w:sz w:val="24"/>
        </w:rPr>
        <w:t xml:space="preserve"> </w:t>
      </w:r>
      <w:r>
        <w:rPr>
          <w:sz w:val="24"/>
        </w:rPr>
        <w:t>vady</w:t>
      </w:r>
      <w:r>
        <w:rPr>
          <w:spacing w:val="9"/>
          <w:sz w:val="24"/>
        </w:rPr>
        <w:t xml:space="preserve"> </w:t>
      </w:r>
      <w:r>
        <w:rPr>
          <w:sz w:val="24"/>
        </w:rPr>
        <w:t>vytknuté</w:t>
      </w:r>
      <w:r>
        <w:rPr>
          <w:spacing w:val="14"/>
          <w:sz w:val="24"/>
        </w:rPr>
        <w:t xml:space="preserve"> </w:t>
      </w:r>
      <w:r>
        <w:rPr>
          <w:sz w:val="24"/>
        </w:rPr>
        <w:t>kupujícím</w:t>
      </w:r>
    </w:p>
    <w:p w14:paraId="691D93BF" w14:textId="77777777" w:rsidR="00CF1D37" w:rsidRDefault="005A6BC9">
      <w:pPr>
        <w:pStyle w:val="Zkladntext"/>
        <w:ind w:left="43" w:right="13"/>
        <w:jc w:val="center"/>
      </w:pPr>
      <w:r>
        <w:t>v předávacím protokolu, zaplatí kupujícímu smluvní pokutu ve výši 500,- Kč za každý den prodlení.</w:t>
      </w:r>
    </w:p>
    <w:p w14:paraId="2EBA04B8" w14:textId="77777777" w:rsidR="00CF1D37" w:rsidRDefault="005A6BC9">
      <w:pPr>
        <w:pStyle w:val="Odstavecseseznamem"/>
        <w:numPr>
          <w:ilvl w:val="0"/>
          <w:numId w:val="4"/>
        </w:numPr>
        <w:tabs>
          <w:tab w:val="left" w:pos="492"/>
        </w:tabs>
        <w:ind w:right="122"/>
        <w:rPr>
          <w:sz w:val="24"/>
        </w:rPr>
      </w:pPr>
      <w:r>
        <w:rPr>
          <w:sz w:val="24"/>
        </w:rPr>
        <w:t xml:space="preserve">Pokud prodávající nedodrží lhůtu (čl. IV odst. 3 této smlouvy) k odstranění reklamované vady, zaplatí kupujícímu smluvní pokutu ve výši </w:t>
      </w:r>
      <w:proofErr w:type="gramStart"/>
      <w:r>
        <w:rPr>
          <w:sz w:val="24"/>
        </w:rPr>
        <w:t>1.000,-</w:t>
      </w:r>
      <w:proofErr w:type="gramEnd"/>
      <w:r>
        <w:rPr>
          <w:sz w:val="24"/>
        </w:rPr>
        <w:t xml:space="preserve"> Kč za každý den</w:t>
      </w:r>
      <w:r>
        <w:rPr>
          <w:spacing w:val="-7"/>
          <w:sz w:val="24"/>
        </w:rPr>
        <w:t xml:space="preserve"> </w:t>
      </w:r>
      <w:r>
        <w:rPr>
          <w:sz w:val="24"/>
        </w:rPr>
        <w:t>prodlení.</w:t>
      </w:r>
    </w:p>
    <w:p w14:paraId="3153C3C3" w14:textId="77777777" w:rsidR="00CF1D37" w:rsidRDefault="005A6BC9">
      <w:pPr>
        <w:pStyle w:val="Odstavecseseznamem"/>
        <w:numPr>
          <w:ilvl w:val="0"/>
          <w:numId w:val="4"/>
        </w:numPr>
        <w:tabs>
          <w:tab w:val="left" w:pos="492"/>
        </w:tabs>
        <w:ind w:right="121"/>
        <w:rPr>
          <w:sz w:val="24"/>
        </w:rPr>
      </w:pPr>
      <w:r>
        <w:rPr>
          <w:sz w:val="24"/>
        </w:rPr>
        <w:t>Výše kterékoliv smluvní pokuty (viz odst. 1 až 4 tohoto článku) uhrazených jednou ze stran je vždy limitována</w:t>
      </w:r>
      <w:r>
        <w:rPr>
          <w:spacing w:val="-9"/>
          <w:sz w:val="24"/>
        </w:rPr>
        <w:t xml:space="preserve"> </w:t>
      </w:r>
      <w:r>
        <w:rPr>
          <w:sz w:val="24"/>
        </w:rPr>
        <w:t>částkou,</w:t>
      </w:r>
      <w:r>
        <w:rPr>
          <w:spacing w:val="-7"/>
          <w:sz w:val="24"/>
        </w:rPr>
        <w:t xml:space="preserve"> </w:t>
      </w:r>
      <w:r>
        <w:rPr>
          <w:sz w:val="24"/>
        </w:rPr>
        <w:t>která</w:t>
      </w:r>
      <w:r>
        <w:rPr>
          <w:spacing w:val="-9"/>
          <w:sz w:val="24"/>
        </w:rPr>
        <w:t xml:space="preserve"> </w:t>
      </w:r>
      <w:r>
        <w:rPr>
          <w:sz w:val="24"/>
        </w:rPr>
        <w:t>činí</w:t>
      </w:r>
      <w:r>
        <w:rPr>
          <w:spacing w:val="-6"/>
          <w:sz w:val="24"/>
        </w:rPr>
        <w:t xml:space="preserve"> </w:t>
      </w:r>
      <w:r>
        <w:rPr>
          <w:sz w:val="24"/>
        </w:rPr>
        <w:t>max.</w:t>
      </w:r>
      <w:r>
        <w:rPr>
          <w:spacing w:val="-9"/>
          <w:sz w:val="24"/>
        </w:rPr>
        <w:t xml:space="preserve"> </w:t>
      </w:r>
      <w:r>
        <w:rPr>
          <w:sz w:val="24"/>
        </w:rPr>
        <w:t>20%</w:t>
      </w:r>
      <w:r>
        <w:rPr>
          <w:spacing w:val="-5"/>
          <w:sz w:val="24"/>
        </w:rPr>
        <w:t xml:space="preserve"> </w:t>
      </w:r>
      <w:r>
        <w:rPr>
          <w:sz w:val="24"/>
        </w:rPr>
        <w:t>celkové</w:t>
      </w:r>
      <w:r>
        <w:rPr>
          <w:spacing w:val="-6"/>
          <w:sz w:val="24"/>
        </w:rPr>
        <w:t xml:space="preserve"> </w:t>
      </w:r>
      <w:r>
        <w:rPr>
          <w:sz w:val="24"/>
        </w:rPr>
        <w:t>ceny</w:t>
      </w:r>
      <w:r>
        <w:rPr>
          <w:spacing w:val="-7"/>
          <w:sz w:val="24"/>
        </w:rPr>
        <w:t xml:space="preserve"> </w:t>
      </w:r>
      <w:r>
        <w:rPr>
          <w:sz w:val="24"/>
        </w:rPr>
        <w:t>zboží</w:t>
      </w:r>
      <w:r>
        <w:rPr>
          <w:spacing w:val="-8"/>
          <w:sz w:val="24"/>
        </w:rPr>
        <w:t xml:space="preserve"> </w:t>
      </w:r>
      <w:r>
        <w:rPr>
          <w:sz w:val="24"/>
        </w:rPr>
        <w:t>včetně</w:t>
      </w:r>
      <w:r>
        <w:rPr>
          <w:spacing w:val="-8"/>
          <w:sz w:val="24"/>
        </w:rPr>
        <w:t xml:space="preserve"> </w:t>
      </w:r>
      <w:r>
        <w:rPr>
          <w:sz w:val="24"/>
        </w:rPr>
        <w:t>DPH</w:t>
      </w:r>
      <w:r>
        <w:rPr>
          <w:spacing w:val="-6"/>
          <w:sz w:val="24"/>
        </w:rPr>
        <w:t xml:space="preserve"> </w:t>
      </w:r>
      <w:r>
        <w:rPr>
          <w:sz w:val="24"/>
        </w:rPr>
        <w:t>(viz</w:t>
      </w:r>
      <w:r>
        <w:rPr>
          <w:spacing w:val="-8"/>
          <w:sz w:val="24"/>
        </w:rPr>
        <w:t xml:space="preserve"> </w:t>
      </w:r>
      <w:r>
        <w:rPr>
          <w:sz w:val="24"/>
        </w:rPr>
        <w:t>čl.</w:t>
      </w:r>
      <w:r>
        <w:rPr>
          <w:spacing w:val="-7"/>
          <w:sz w:val="24"/>
        </w:rPr>
        <w:t xml:space="preserve"> </w:t>
      </w:r>
      <w:r>
        <w:rPr>
          <w:sz w:val="24"/>
        </w:rPr>
        <w:t>III</w:t>
      </w:r>
      <w:r>
        <w:rPr>
          <w:spacing w:val="-7"/>
          <w:sz w:val="24"/>
        </w:rPr>
        <w:t xml:space="preserve"> </w:t>
      </w:r>
      <w:r>
        <w:rPr>
          <w:sz w:val="24"/>
        </w:rPr>
        <w:t>odst.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6"/>
          <w:sz w:val="24"/>
        </w:rPr>
        <w:t xml:space="preserve"> </w:t>
      </w:r>
      <w:r>
        <w:rPr>
          <w:sz w:val="24"/>
        </w:rPr>
        <w:t>smlouvy).</w:t>
      </w:r>
    </w:p>
    <w:p w14:paraId="7589DD2A" w14:textId="77777777" w:rsidR="00CF1D37" w:rsidRDefault="005A6BC9">
      <w:pPr>
        <w:pStyle w:val="Odstavecseseznamem"/>
        <w:numPr>
          <w:ilvl w:val="0"/>
          <w:numId w:val="4"/>
        </w:numPr>
        <w:tabs>
          <w:tab w:val="left" w:pos="492"/>
        </w:tabs>
        <w:spacing w:before="59"/>
        <w:ind w:right="123"/>
        <w:rPr>
          <w:sz w:val="24"/>
        </w:rPr>
      </w:pPr>
      <w:r>
        <w:rPr>
          <w:sz w:val="24"/>
        </w:rPr>
        <w:t>Úhrada smluvních pokut a úroků z prodlení nemá vliv na vznik nároku kupujícího na úhradu případně vzniklé škody způsobené</w:t>
      </w:r>
      <w:r>
        <w:rPr>
          <w:spacing w:val="-4"/>
          <w:sz w:val="24"/>
        </w:rPr>
        <w:t xml:space="preserve"> </w:t>
      </w:r>
      <w:r>
        <w:rPr>
          <w:sz w:val="24"/>
        </w:rPr>
        <w:t>prodávajícím.</w:t>
      </w:r>
    </w:p>
    <w:p w14:paraId="44F67F7B" w14:textId="77777777" w:rsidR="00CF1D37" w:rsidRDefault="005A6BC9">
      <w:pPr>
        <w:pStyle w:val="Odstavecseseznamem"/>
        <w:numPr>
          <w:ilvl w:val="0"/>
          <w:numId w:val="4"/>
        </w:numPr>
        <w:tabs>
          <w:tab w:val="left" w:pos="492"/>
        </w:tabs>
        <w:ind w:right="126"/>
        <w:rPr>
          <w:sz w:val="24"/>
        </w:rPr>
      </w:pPr>
      <w:r>
        <w:rPr>
          <w:sz w:val="24"/>
        </w:rPr>
        <w:t>Pro vyčíslení smluvní pokuty, náležitosti faktury, splatnost úroků z prodlení a smluvních pokut, platí obdobně ustanovení čl. III. odst. 7 této</w:t>
      </w:r>
      <w:r>
        <w:rPr>
          <w:spacing w:val="-4"/>
          <w:sz w:val="24"/>
        </w:rPr>
        <w:t xml:space="preserve"> </w:t>
      </w:r>
      <w:r>
        <w:rPr>
          <w:sz w:val="24"/>
        </w:rPr>
        <w:t>smlouvy.</w:t>
      </w:r>
    </w:p>
    <w:p w14:paraId="3F8568D3" w14:textId="77777777" w:rsidR="00CF1D37" w:rsidRDefault="00CF1D37">
      <w:pPr>
        <w:rPr>
          <w:sz w:val="24"/>
        </w:rPr>
        <w:sectPr w:rsidR="00CF1D37">
          <w:pgSz w:w="11910" w:h="16840"/>
          <w:pgMar w:top="1080" w:right="700" w:bottom="520" w:left="720" w:header="728" w:footer="326" w:gutter="0"/>
          <w:cols w:space="708"/>
        </w:sectPr>
      </w:pPr>
    </w:p>
    <w:p w14:paraId="7C134A01" w14:textId="77777777" w:rsidR="00CF1D37" w:rsidRDefault="005A6BC9">
      <w:pPr>
        <w:pStyle w:val="Nadpis2"/>
        <w:spacing w:before="41"/>
        <w:ind w:right="17"/>
      </w:pPr>
      <w:r>
        <w:lastRenderedPageBreak/>
        <w:t>VI.</w:t>
      </w:r>
    </w:p>
    <w:p w14:paraId="0B0B0306" w14:textId="77777777" w:rsidR="00CF1D37" w:rsidRDefault="005A6BC9">
      <w:pPr>
        <w:spacing w:before="2"/>
        <w:ind w:left="3497"/>
        <w:jc w:val="both"/>
        <w:rPr>
          <w:b/>
          <w:sz w:val="24"/>
        </w:rPr>
      </w:pPr>
      <w:r>
        <w:rPr>
          <w:b/>
          <w:sz w:val="24"/>
        </w:rPr>
        <w:t>Práva a povinnosti smluvních stran</w:t>
      </w:r>
    </w:p>
    <w:p w14:paraId="407FBDFE" w14:textId="77777777" w:rsidR="00CF1D37" w:rsidRDefault="005A6BC9">
      <w:pPr>
        <w:pStyle w:val="Odstavecseseznamem"/>
        <w:numPr>
          <w:ilvl w:val="0"/>
          <w:numId w:val="3"/>
        </w:numPr>
        <w:tabs>
          <w:tab w:val="left" w:pos="492"/>
        </w:tabs>
        <w:spacing w:before="61"/>
        <w:ind w:right="125"/>
        <w:rPr>
          <w:sz w:val="24"/>
        </w:rPr>
      </w:pPr>
      <w:r>
        <w:rPr>
          <w:sz w:val="24"/>
        </w:rPr>
        <w:t>Prodávající je povinen dodat jen nové a nepoužité zboží a jeho montáž provést s náležitou odbornou péčí.</w:t>
      </w:r>
    </w:p>
    <w:p w14:paraId="7FA897AE" w14:textId="77777777" w:rsidR="00CF1D37" w:rsidRDefault="005A6BC9">
      <w:pPr>
        <w:pStyle w:val="Odstavecseseznamem"/>
        <w:numPr>
          <w:ilvl w:val="0"/>
          <w:numId w:val="3"/>
        </w:numPr>
        <w:tabs>
          <w:tab w:val="left" w:pos="492"/>
        </w:tabs>
        <w:spacing w:before="59"/>
        <w:ind w:right="121"/>
        <w:rPr>
          <w:sz w:val="24"/>
        </w:rPr>
      </w:pPr>
      <w:r>
        <w:rPr>
          <w:sz w:val="24"/>
        </w:rPr>
        <w:t>Kupující se zavazuje poskytovat prodávajícímu součinnost potřebnou k dosažení účelu této smlouvy. Osobou pověřenou k převzetí plnění podle této smlouvy a potvrzení jednotlivých písemností (např. předávací</w:t>
      </w:r>
      <w:r>
        <w:rPr>
          <w:spacing w:val="-6"/>
          <w:sz w:val="24"/>
        </w:rPr>
        <w:t xml:space="preserve"> </w:t>
      </w:r>
      <w:r>
        <w:rPr>
          <w:sz w:val="24"/>
        </w:rPr>
        <w:t>protokol</w:t>
      </w:r>
      <w:r>
        <w:rPr>
          <w:spacing w:val="-6"/>
          <w:sz w:val="24"/>
        </w:rPr>
        <w:t xml:space="preserve"> </w:t>
      </w:r>
      <w:r>
        <w:rPr>
          <w:sz w:val="24"/>
        </w:rPr>
        <w:t>či</w:t>
      </w:r>
      <w:r>
        <w:rPr>
          <w:spacing w:val="-1"/>
          <w:sz w:val="24"/>
        </w:rPr>
        <w:t xml:space="preserve"> </w:t>
      </w:r>
      <w:r>
        <w:rPr>
          <w:sz w:val="24"/>
        </w:rPr>
        <w:t>dodací</w:t>
      </w:r>
      <w:r>
        <w:rPr>
          <w:spacing w:val="-4"/>
          <w:sz w:val="24"/>
        </w:rPr>
        <w:t xml:space="preserve"> </w:t>
      </w:r>
      <w:r>
        <w:rPr>
          <w:sz w:val="24"/>
        </w:rPr>
        <w:t>list)</w:t>
      </w:r>
      <w:r>
        <w:rPr>
          <w:spacing w:val="-7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ředitel</w:t>
      </w:r>
      <w:r>
        <w:rPr>
          <w:spacing w:val="-6"/>
          <w:sz w:val="24"/>
        </w:rPr>
        <w:t xml:space="preserve"> </w:t>
      </w:r>
      <w:r>
        <w:rPr>
          <w:sz w:val="24"/>
        </w:rPr>
        <w:t>správy</w:t>
      </w:r>
      <w:r>
        <w:rPr>
          <w:spacing w:val="-6"/>
          <w:sz w:val="24"/>
        </w:rPr>
        <w:t xml:space="preserve"> </w:t>
      </w:r>
      <w:r>
        <w:rPr>
          <w:sz w:val="24"/>
        </w:rPr>
        <w:t>soudu,</w:t>
      </w:r>
      <w:r>
        <w:rPr>
          <w:spacing w:val="-6"/>
          <w:sz w:val="24"/>
        </w:rPr>
        <w:t xml:space="preserve"> </w:t>
      </w:r>
      <w:r>
        <w:rPr>
          <w:sz w:val="24"/>
        </w:rPr>
        <w:t>nebo</w:t>
      </w:r>
      <w:r>
        <w:rPr>
          <w:spacing w:val="-6"/>
          <w:sz w:val="24"/>
        </w:rPr>
        <w:t xml:space="preserve"> </w:t>
      </w:r>
      <w:r>
        <w:rPr>
          <w:sz w:val="24"/>
        </w:rPr>
        <w:t>jiný</w:t>
      </w:r>
      <w:r>
        <w:rPr>
          <w:spacing w:val="-6"/>
          <w:sz w:val="24"/>
        </w:rPr>
        <w:t xml:space="preserve"> </w:t>
      </w:r>
      <w:r>
        <w:rPr>
          <w:sz w:val="24"/>
        </w:rPr>
        <w:t>jím</w:t>
      </w:r>
      <w:r>
        <w:rPr>
          <w:spacing w:val="-6"/>
          <w:sz w:val="24"/>
        </w:rPr>
        <w:t xml:space="preserve"> </w:t>
      </w:r>
      <w:r>
        <w:rPr>
          <w:sz w:val="24"/>
        </w:rPr>
        <w:t>pověřený</w:t>
      </w:r>
      <w:r>
        <w:rPr>
          <w:spacing w:val="-6"/>
          <w:sz w:val="24"/>
        </w:rPr>
        <w:t xml:space="preserve"> </w:t>
      </w:r>
      <w:r>
        <w:rPr>
          <w:sz w:val="24"/>
        </w:rPr>
        <w:t>pracovník</w:t>
      </w:r>
      <w:r>
        <w:rPr>
          <w:spacing w:val="-6"/>
          <w:sz w:val="24"/>
        </w:rPr>
        <w:t xml:space="preserve"> </w:t>
      </w:r>
      <w:r>
        <w:rPr>
          <w:sz w:val="24"/>
        </w:rPr>
        <w:t>kupujícího.</w:t>
      </w:r>
    </w:p>
    <w:p w14:paraId="01CFE952" w14:textId="0F154C29" w:rsidR="00CF1D37" w:rsidRDefault="005A6BC9">
      <w:pPr>
        <w:pStyle w:val="Odstavecseseznamem"/>
        <w:numPr>
          <w:ilvl w:val="0"/>
          <w:numId w:val="3"/>
        </w:numPr>
        <w:tabs>
          <w:tab w:val="left" w:pos="492"/>
        </w:tabs>
        <w:ind w:right="121"/>
        <w:rPr>
          <w:sz w:val="24"/>
        </w:rPr>
      </w:pPr>
      <w:r>
        <w:rPr>
          <w:sz w:val="24"/>
        </w:rPr>
        <w:t xml:space="preserve">Kupující se zavazuje dodané zboží </w:t>
      </w:r>
      <w:proofErr w:type="gramStart"/>
      <w:r w:rsidR="00D019A5">
        <w:rPr>
          <w:sz w:val="24"/>
        </w:rPr>
        <w:t>převzít</w:t>
      </w:r>
      <w:proofErr w:type="gramEnd"/>
      <w:r>
        <w:rPr>
          <w:sz w:val="24"/>
        </w:rPr>
        <w:t xml:space="preserve"> a to s výhradami, nebo bez výhrad, pokud z této smlouvy nebo ze zákona nevyplývá oprávnění dodané zboží</w:t>
      </w:r>
      <w:r>
        <w:rPr>
          <w:spacing w:val="-5"/>
          <w:sz w:val="24"/>
        </w:rPr>
        <w:t xml:space="preserve"> </w:t>
      </w:r>
      <w:r>
        <w:rPr>
          <w:sz w:val="24"/>
        </w:rPr>
        <w:t>odmítnout.</w:t>
      </w:r>
    </w:p>
    <w:p w14:paraId="2036B30D" w14:textId="31C652E7" w:rsidR="00CF1D37" w:rsidRDefault="005A6BC9">
      <w:pPr>
        <w:pStyle w:val="Odstavecseseznamem"/>
        <w:numPr>
          <w:ilvl w:val="0"/>
          <w:numId w:val="3"/>
        </w:numPr>
        <w:tabs>
          <w:tab w:val="left" w:pos="492"/>
        </w:tabs>
        <w:spacing w:before="59"/>
        <w:ind w:right="123"/>
        <w:rPr>
          <w:sz w:val="24"/>
        </w:rPr>
      </w:pPr>
      <w:r>
        <w:rPr>
          <w:sz w:val="24"/>
        </w:rPr>
        <w:t xml:space="preserve">Pokud kupující vytkne dodanému zboží při přebírání vady nebo nesprávné počty, které jej však neopravňují k </w:t>
      </w:r>
      <w:r w:rsidR="00D019A5">
        <w:rPr>
          <w:sz w:val="24"/>
        </w:rPr>
        <w:t xml:space="preserve">nepřevzetí </w:t>
      </w:r>
      <w:r w:rsidR="00556DC6">
        <w:rPr>
          <w:sz w:val="24"/>
        </w:rPr>
        <w:t>zboží, musí</w:t>
      </w:r>
      <w:r>
        <w:rPr>
          <w:sz w:val="24"/>
        </w:rPr>
        <w:t xml:space="preserve"> </w:t>
      </w:r>
      <w:r w:rsidR="00556DC6">
        <w:rPr>
          <w:sz w:val="24"/>
        </w:rPr>
        <w:t>tuto skutečnost poznačit</w:t>
      </w:r>
      <w:r>
        <w:rPr>
          <w:sz w:val="24"/>
        </w:rPr>
        <w:t xml:space="preserve">  do  předávacího  protokolu.  Lhůtu </w:t>
      </w:r>
      <w:r w:rsidR="00DF6910">
        <w:rPr>
          <w:sz w:val="24"/>
        </w:rPr>
        <w:br/>
      </w:r>
      <w:r>
        <w:rPr>
          <w:sz w:val="24"/>
        </w:rPr>
        <w:t>k</w:t>
      </w:r>
      <w:r>
        <w:rPr>
          <w:spacing w:val="-3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12"/>
          <w:sz w:val="24"/>
        </w:rPr>
        <w:t xml:space="preserve"> </w:t>
      </w:r>
      <w:r>
        <w:rPr>
          <w:sz w:val="24"/>
        </w:rPr>
        <w:t>vad</w:t>
      </w:r>
      <w:r>
        <w:rPr>
          <w:spacing w:val="-10"/>
          <w:sz w:val="24"/>
        </w:rPr>
        <w:t xml:space="preserve"> </w:t>
      </w:r>
      <w:r>
        <w:rPr>
          <w:sz w:val="24"/>
        </w:rPr>
        <w:t>nebo</w:t>
      </w:r>
      <w:r>
        <w:rPr>
          <w:spacing w:val="-10"/>
          <w:sz w:val="24"/>
        </w:rPr>
        <w:t xml:space="preserve"> </w:t>
      </w:r>
      <w:r>
        <w:rPr>
          <w:sz w:val="24"/>
        </w:rPr>
        <w:t>nesprávných</w:t>
      </w:r>
      <w:r>
        <w:rPr>
          <w:spacing w:val="-10"/>
          <w:sz w:val="24"/>
        </w:rPr>
        <w:t xml:space="preserve"> </w:t>
      </w:r>
      <w:r>
        <w:rPr>
          <w:sz w:val="24"/>
        </w:rPr>
        <w:t>počtů</w:t>
      </w:r>
      <w:r>
        <w:rPr>
          <w:spacing w:val="-10"/>
          <w:sz w:val="24"/>
        </w:rPr>
        <w:t xml:space="preserve"> </w:t>
      </w:r>
      <w:r>
        <w:rPr>
          <w:sz w:val="24"/>
        </w:rPr>
        <w:t>dohodnou</w:t>
      </w:r>
      <w:r>
        <w:rPr>
          <w:spacing w:val="-7"/>
          <w:sz w:val="24"/>
        </w:rPr>
        <w:t xml:space="preserve"> </w:t>
      </w:r>
      <w:r>
        <w:rPr>
          <w:sz w:val="24"/>
        </w:rPr>
        <w:t>strany</w:t>
      </w:r>
      <w:r>
        <w:rPr>
          <w:spacing w:val="-13"/>
          <w:sz w:val="24"/>
        </w:rPr>
        <w:t xml:space="preserve"> </w:t>
      </w:r>
      <w:r>
        <w:rPr>
          <w:sz w:val="24"/>
        </w:rPr>
        <w:t>při</w:t>
      </w:r>
      <w:r>
        <w:rPr>
          <w:spacing w:val="-11"/>
          <w:sz w:val="24"/>
        </w:rPr>
        <w:t xml:space="preserve"> </w:t>
      </w:r>
      <w:r>
        <w:rPr>
          <w:sz w:val="24"/>
        </w:rPr>
        <w:t>předání</w:t>
      </w:r>
      <w:r>
        <w:rPr>
          <w:spacing w:val="-9"/>
          <w:sz w:val="24"/>
        </w:rPr>
        <w:t xml:space="preserve"> </w:t>
      </w:r>
      <w:r>
        <w:rPr>
          <w:sz w:val="24"/>
        </w:rPr>
        <w:t>zboží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zapíší</w:t>
      </w:r>
      <w:r>
        <w:rPr>
          <w:spacing w:val="-8"/>
          <w:sz w:val="24"/>
        </w:rPr>
        <w:t xml:space="preserve"> </w:t>
      </w:r>
      <w:r>
        <w:rPr>
          <w:sz w:val="24"/>
        </w:rPr>
        <w:t>ji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předávacího protokolu. Nebudou-li smluvní strany schopny dospět k dohodě nad lhůtou k odstranění vad nebo dodání chybějících počtů, pak pro jejich odstranění platí lhůta 10 dnů od podpisu předávacího protokolu.</w:t>
      </w:r>
    </w:p>
    <w:p w14:paraId="6D7FBF68" w14:textId="77777777" w:rsidR="00CF1D37" w:rsidRDefault="005A6BC9">
      <w:pPr>
        <w:pStyle w:val="Odstavecseseznamem"/>
        <w:numPr>
          <w:ilvl w:val="0"/>
          <w:numId w:val="3"/>
        </w:numPr>
        <w:tabs>
          <w:tab w:val="left" w:pos="492"/>
        </w:tabs>
        <w:spacing w:before="62"/>
        <w:rPr>
          <w:sz w:val="24"/>
        </w:rPr>
      </w:pPr>
      <w:r>
        <w:rPr>
          <w:sz w:val="24"/>
        </w:rPr>
        <w:t>Součástí předávacího protokolu budou tyto další</w:t>
      </w:r>
      <w:r>
        <w:rPr>
          <w:spacing w:val="-13"/>
          <w:sz w:val="24"/>
        </w:rPr>
        <w:t xml:space="preserve"> </w:t>
      </w:r>
      <w:r>
        <w:rPr>
          <w:sz w:val="24"/>
        </w:rPr>
        <w:t>dokumenty:</w:t>
      </w:r>
    </w:p>
    <w:p w14:paraId="58DEE6C6" w14:textId="6B6889BD" w:rsidR="00CF1D37" w:rsidRDefault="005A6BC9">
      <w:pPr>
        <w:pStyle w:val="Zkladntext"/>
        <w:spacing w:before="60"/>
        <w:ind w:left="698" w:right="124" w:hanging="140"/>
        <w:jc w:val="both"/>
      </w:pPr>
      <w:r>
        <w:rPr>
          <w:rFonts w:ascii="Arial" w:hAnsi="Arial"/>
        </w:rPr>
        <w:t xml:space="preserve">- </w:t>
      </w:r>
      <w:r>
        <w:t xml:space="preserve">doklady k použitým materiálům a výrobkům (prohlášení o shodě, návody k použití zařízení v ČJ, </w:t>
      </w:r>
      <w:r w:rsidR="00D019A5">
        <w:t>certifikáty, …</w:t>
      </w:r>
      <w:r>
        <w:t>).</w:t>
      </w:r>
    </w:p>
    <w:p w14:paraId="7A482CA4" w14:textId="77777777" w:rsidR="00CF1D37" w:rsidRDefault="005A6BC9">
      <w:pPr>
        <w:pStyle w:val="Odstavecseseznamem"/>
        <w:numPr>
          <w:ilvl w:val="0"/>
          <w:numId w:val="3"/>
        </w:numPr>
        <w:tabs>
          <w:tab w:val="left" w:pos="492"/>
        </w:tabs>
        <w:rPr>
          <w:sz w:val="24"/>
        </w:rPr>
      </w:pPr>
      <w:r>
        <w:rPr>
          <w:sz w:val="24"/>
        </w:rPr>
        <w:t>Nebezpečí</w:t>
      </w:r>
      <w:r>
        <w:rPr>
          <w:spacing w:val="32"/>
          <w:sz w:val="24"/>
        </w:rPr>
        <w:t xml:space="preserve"> </w:t>
      </w:r>
      <w:r>
        <w:rPr>
          <w:sz w:val="24"/>
        </w:rPr>
        <w:t>škody</w:t>
      </w:r>
      <w:r>
        <w:rPr>
          <w:spacing w:val="32"/>
          <w:sz w:val="24"/>
        </w:rPr>
        <w:t xml:space="preserve"> </w:t>
      </w:r>
      <w:r>
        <w:rPr>
          <w:sz w:val="24"/>
        </w:rPr>
        <w:t>na</w:t>
      </w:r>
      <w:r>
        <w:rPr>
          <w:spacing w:val="33"/>
          <w:sz w:val="24"/>
        </w:rPr>
        <w:t xml:space="preserve"> </w:t>
      </w:r>
      <w:r>
        <w:rPr>
          <w:sz w:val="24"/>
        </w:rPr>
        <w:t>dodaném</w:t>
      </w:r>
      <w:r>
        <w:rPr>
          <w:spacing w:val="31"/>
          <w:sz w:val="24"/>
        </w:rPr>
        <w:t xml:space="preserve"> </w:t>
      </w:r>
      <w:r>
        <w:rPr>
          <w:sz w:val="24"/>
        </w:rPr>
        <w:t>zboží</w:t>
      </w:r>
      <w:r>
        <w:rPr>
          <w:spacing w:val="33"/>
          <w:sz w:val="24"/>
        </w:rPr>
        <w:t xml:space="preserve"> </w:t>
      </w:r>
      <w:r>
        <w:rPr>
          <w:sz w:val="24"/>
        </w:rPr>
        <w:t>přechází</w:t>
      </w:r>
      <w:r>
        <w:rPr>
          <w:spacing w:val="32"/>
          <w:sz w:val="24"/>
        </w:rPr>
        <w:t xml:space="preserve"> </w:t>
      </w:r>
      <w:r>
        <w:rPr>
          <w:sz w:val="24"/>
        </w:rPr>
        <w:t>na</w:t>
      </w:r>
      <w:r>
        <w:rPr>
          <w:spacing w:val="33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40"/>
          <w:sz w:val="24"/>
        </w:rPr>
        <w:t xml:space="preserve"> </w:t>
      </w:r>
      <w:r>
        <w:rPr>
          <w:sz w:val="24"/>
        </w:rPr>
        <w:t>až</w:t>
      </w:r>
      <w:r>
        <w:rPr>
          <w:spacing w:val="35"/>
          <w:sz w:val="24"/>
        </w:rPr>
        <w:t xml:space="preserve"> </w:t>
      </w:r>
      <w:r>
        <w:rPr>
          <w:sz w:val="24"/>
        </w:rPr>
        <w:t>okamžikem</w:t>
      </w:r>
      <w:r>
        <w:rPr>
          <w:spacing w:val="33"/>
          <w:sz w:val="24"/>
        </w:rPr>
        <w:t xml:space="preserve"> </w:t>
      </w:r>
      <w:r>
        <w:rPr>
          <w:sz w:val="24"/>
        </w:rPr>
        <w:t>podepsání</w:t>
      </w:r>
      <w:r>
        <w:rPr>
          <w:spacing w:val="33"/>
          <w:sz w:val="24"/>
        </w:rPr>
        <w:t xml:space="preserve"> </w:t>
      </w:r>
      <w:r>
        <w:rPr>
          <w:sz w:val="24"/>
        </w:rPr>
        <w:t>předávacího</w:t>
      </w:r>
    </w:p>
    <w:p w14:paraId="3DE5934D" w14:textId="77777777" w:rsidR="00CF1D37" w:rsidRDefault="005A6BC9">
      <w:pPr>
        <w:pStyle w:val="Zkladntext"/>
        <w:ind w:left="492"/>
      </w:pPr>
      <w:r>
        <w:t>protokolu.</w:t>
      </w:r>
    </w:p>
    <w:p w14:paraId="2B50D767" w14:textId="15F44FF8" w:rsidR="00CF1D37" w:rsidRDefault="005A6BC9">
      <w:pPr>
        <w:pStyle w:val="Odstavecseseznamem"/>
        <w:numPr>
          <w:ilvl w:val="0"/>
          <w:numId w:val="3"/>
        </w:numPr>
        <w:tabs>
          <w:tab w:val="left" w:pos="492"/>
        </w:tabs>
        <w:ind w:right="122"/>
        <w:rPr>
          <w:sz w:val="24"/>
        </w:rPr>
      </w:pPr>
      <w:r>
        <w:rPr>
          <w:sz w:val="24"/>
        </w:rPr>
        <w:t xml:space="preserve">Kupující umožní osobám vykonávající drobné montážní práce související s dodávkou zboží využívat </w:t>
      </w:r>
      <w:r w:rsidR="00D019A5">
        <w:rPr>
          <w:sz w:val="24"/>
        </w:rPr>
        <w:t>toalety v</w:t>
      </w:r>
      <w:r>
        <w:rPr>
          <w:sz w:val="24"/>
        </w:rPr>
        <w:t xml:space="preserve"> budově a </w:t>
      </w:r>
      <w:r w:rsidR="00556DC6">
        <w:rPr>
          <w:sz w:val="24"/>
        </w:rPr>
        <w:t>připojení elektrických</w:t>
      </w:r>
      <w:r>
        <w:rPr>
          <w:sz w:val="24"/>
        </w:rPr>
        <w:t xml:space="preserve"> </w:t>
      </w:r>
      <w:r w:rsidR="00556DC6">
        <w:rPr>
          <w:sz w:val="24"/>
        </w:rPr>
        <w:t>spotřebičů nutných k</w:t>
      </w:r>
      <w:r>
        <w:rPr>
          <w:sz w:val="24"/>
        </w:rPr>
        <w:t xml:space="preserve"> </w:t>
      </w:r>
      <w:r w:rsidR="00556DC6">
        <w:rPr>
          <w:sz w:val="24"/>
        </w:rPr>
        <w:t>montážním pracím k</w:t>
      </w:r>
      <w:r>
        <w:rPr>
          <w:sz w:val="24"/>
        </w:rPr>
        <w:t xml:space="preserve"> zásuvkám s</w:t>
      </w:r>
      <w:r w:rsidR="00556DC6">
        <w:rPr>
          <w:sz w:val="24"/>
        </w:rPr>
        <w:t> </w:t>
      </w:r>
      <w:r>
        <w:rPr>
          <w:sz w:val="24"/>
        </w:rPr>
        <w:t>napětím 230</w:t>
      </w:r>
      <w:r>
        <w:rPr>
          <w:spacing w:val="-1"/>
          <w:sz w:val="24"/>
        </w:rPr>
        <w:t xml:space="preserve"> </w:t>
      </w:r>
      <w:r>
        <w:rPr>
          <w:sz w:val="24"/>
        </w:rPr>
        <w:t>V.</w:t>
      </w:r>
    </w:p>
    <w:p w14:paraId="57644982" w14:textId="77777777" w:rsidR="00CF1D37" w:rsidRDefault="00CF1D37">
      <w:pPr>
        <w:pStyle w:val="Zkladntext"/>
      </w:pPr>
    </w:p>
    <w:p w14:paraId="3D64D7D1" w14:textId="77777777" w:rsidR="00CF1D37" w:rsidRDefault="00CF1D37">
      <w:pPr>
        <w:pStyle w:val="Zkladntext"/>
        <w:spacing w:before="6"/>
      </w:pPr>
    </w:p>
    <w:p w14:paraId="60B853BA" w14:textId="77777777" w:rsidR="00CF1D37" w:rsidRDefault="005A6BC9">
      <w:pPr>
        <w:pStyle w:val="Nadpis2"/>
        <w:ind w:right="14"/>
      </w:pPr>
      <w:r>
        <w:t>VII.</w:t>
      </w:r>
    </w:p>
    <w:p w14:paraId="1A70E881" w14:textId="77777777" w:rsidR="00CF1D37" w:rsidRDefault="005A6BC9">
      <w:pPr>
        <w:ind w:left="4383"/>
        <w:jc w:val="both"/>
        <w:rPr>
          <w:b/>
          <w:sz w:val="24"/>
        </w:rPr>
      </w:pPr>
      <w:r>
        <w:rPr>
          <w:b/>
          <w:sz w:val="24"/>
        </w:rPr>
        <w:t>Zvláštní ujednání</w:t>
      </w:r>
    </w:p>
    <w:p w14:paraId="78945FD9" w14:textId="77777777" w:rsidR="00CF1D37" w:rsidRDefault="005A6BC9">
      <w:pPr>
        <w:pStyle w:val="Odstavecseseznamem"/>
        <w:numPr>
          <w:ilvl w:val="1"/>
          <w:numId w:val="3"/>
        </w:numPr>
        <w:tabs>
          <w:tab w:val="left" w:pos="635"/>
        </w:tabs>
        <w:ind w:right="127"/>
        <w:rPr>
          <w:sz w:val="24"/>
        </w:rPr>
      </w:pPr>
      <w:r>
        <w:rPr>
          <w:sz w:val="24"/>
        </w:rPr>
        <w:t>Vyskytnou-li se události, které jedné ze stran nebo oběma smluvním stranám částečně nebo úplně znemožní plnění jejich povinností podle této smlouvy, jsou povinni se o tomto bez zbytečného odkladu informovat a společně podniknout kroky k jejich</w:t>
      </w:r>
      <w:r>
        <w:rPr>
          <w:spacing w:val="-6"/>
          <w:sz w:val="24"/>
        </w:rPr>
        <w:t xml:space="preserve"> </w:t>
      </w:r>
      <w:r>
        <w:rPr>
          <w:sz w:val="24"/>
        </w:rPr>
        <w:t>překonání.</w:t>
      </w:r>
    </w:p>
    <w:p w14:paraId="6F2DF081" w14:textId="77777777" w:rsidR="00CF1D37" w:rsidRDefault="005A6BC9">
      <w:pPr>
        <w:pStyle w:val="Odstavecseseznamem"/>
        <w:numPr>
          <w:ilvl w:val="1"/>
          <w:numId w:val="3"/>
        </w:numPr>
        <w:tabs>
          <w:tab w:val="left" w:pos="635"/>
        </w:tabs>
        <w:spacing w:before="62"/>
        <w:ind w:right="125"/>
        <w:rPr>
          <w:sz w:val="24"/>
        </w:rPr>
      </w:pPr>
      <w:r>
        <w:rPr>
          <w:sz w:val="24"/>
        </w:rPr>
        <w:t>Stane-li se některé ustanovení smlouvy neplatné či neúčinné, platnost a účinnost ostatních ustanovení smlouvy zůstane tímto nedotčena. Do této doby platí odpovídající úprava obecně závazných právních předpisů České</w:t>
      </w:r>
      <w:r>
        <w:rPr>
          <w:spacing w:val="-1"/>
          <w:sz w:val="24"/>
        </w:rPr>
        <w:t xml:space="preserve"> </w:t>
      </w:r>
      <w:r>
        <w:rPr>
          <w:sz w:val="24"/>
        </w:rPr>
        <w:t>republiky.</w:t>
      </w:r>
    </w:p>
    <w:p w14:paraId="50707BA0" w14:textId="3F17702D" w:rsidR="00CF1D37" w:rsidRDefault="005A6BC9">
      <w:pPr>
        <w:pStyle w:val="Odstavecseseznamem"/>
        <w:numPr>
          <w:ilvl w:val="1"/>
          <w:numId w:val="3"/>
        </w:numPr>
        <w:tabs>
          <w:tab w:val="left" w:pos="635"/>
        </w:tabs>
        <w:spacing w:before="59"/>
        <w:ind w:right="125"/>
        <w:rPr>
          <w:sz w:val="24"/>
        </w:rPr>
      </w:pPr>
      <w:r>
        <w:rPr>
          <w:sz w:val="24"/>
        </w:rPr>
        <w:t>Dojde-li ke změně právní formy prodávajícího jeho fúzí či rozdělením, resp. přeměnou ve smyslu zákona č. 125/2008 Sb., o přeměnách obchodních společností a družstev, ve znění pozdějších předpisů, je prodávající povinen oznámit tuto skutečnost kupujícímu ve lhůtě 5 dnů od zápisu této změny v obchodním rejstříku. Kupující je v tomto případě oprávněn písemně vypovědět smlouvu     z</w:t>
      </w:r>
      <w:r>
        <w:rPr>
          <w:spacing w:val="-14"/>
          <w:sz w:val="24"/>
        </w:rPr>
        <w:t xml:space="preserve"> </w:t>
      </w:r>
      <w:r>
        <w:rPr>
          <w:sz w:val="24"/>
        </w:rPr>
        <w:t>důvodu</w:t>
      </w:r>
      <w:r>
        <w:rPr>
          <w:spacing w:val="-14"/>
          <w:sz w:val="24"/>
        </w:rPr>
        <w:t xml:space="preserve"> </w:t>
      </w:r>
      <w:r>
        <w:rPr>
          <w:sz w:val="24"/>
        </w:rPr>
        <w:t>změny</w:t>
      </w:r>
      <w:r>
        <w:rPr>
          <w:spacing w:val="-15"/>
          <w:sz w:val="24"/>
        </w:rPr>
        <w:t xml:space="preserve"> </w:t>
      </w:r>
      <w:r>
        <w:rPr>
          <w:sz w:val="24"/>
        </w:rPr>
        <w:t>statutu</w:t>
      </w:r>
      <w:r>
        <w:rPr>
          <w:spacing w:val="-16"/>
          <w:sz w:val="24"/>
        </w:rPr>
        <w:t xml:space="preserve"> </w:t>
      </w:r>
      <w:r>
        <w:rPr>
          <w:sz w:val="24"/>
        </w:rPr>
        <w:t>druhé</w:t>
      </w:r>
      <w:r>
        <w:rPr>
          <w:spacing w:val="-14"/>
          <w:sz w:val="24"/>
        </w:rPr>
        <w:t xml:space="preserve"> </w:t>
      </w: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strany.</w:t>
      </w:r>
      <w:r>
        <w:rPr>
          <w:spacing w:val="-16"/>
          <w:sz w:val="24"/>
        </w:rPr>
        <w:t xml:space="preserve"> </w:t>
      </w:r>
      <w:r>
        <w:rPr>
          <w:sz w:val="24"/>
        </w:rPr>
        <w:t>Výpovědní</w:t>
      </w:r>
      <w:r>
        <w:rPr>
          <w:spacing w:val="-14"/>
          <w:sz w:val="24"/>
        </w:rPr>
        <w:t xml:space="preserve"> </w:t>
      </w:r>
      <w:r>
        <w:rPr>
          <w:sz w:val="24"/>
        </w:rPr>
        <w:t>doba</w:t>
      </w:r>
      <w:r>
        <w:rPr>
          <w:spacing w:val="-13"/>
          <w:sz w:val="24"/>
        </w:rPr>
        <w:t xml:space="preserve"> </w:t>
      </w:r>
      <w:r>
        <w:rPr>
          <w:sz w:val="24"/>
        </w:rPr>
        <w:t>činí</w:t>
      </w:r>
      <w:r>
        <w:rPr>
          <w:spacing w:val="-14"/>
          <w:sz w:val="24"/>
        </w:rPr>
        <w:t xml:space="preserve"> </w:t>
      </w:r>
      <w:r>
        <w:rPr>
          <w:sz w:val="24"/>
        </w:rPr>
        <w:t>1</w:t>
      </w:r>
      <w:r>
        <w:rPr>
          <w:spacing w:val="-14"/>
          <w:sz w:val="24"/>
        </w:rPr>
        <w:t xml:space="preserve"> </w:t>
      </w:r>
      <w:r>
        <w:rPr>
          <w:sz w:val="24"/>
        </w:rPr>
        <w:t>měsíc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počíná</w:t>
      </w:r>
      <w:r>
        <w:rPr>
          <w:spacing w:val="-17"/>
          <w:sz w:val="24"/>
        </w:rPr>
        <w:t xml:space="preserve"> </w:t>
      </w:r>
      <w:r>
        <w:rPr>
          <w:sz w:val="24"/>
        </w:rPr>
        <w:t>běžet</w:t>
      </w:r>
      <w:r>
        <w:rPr>
          <w:spacing w:val="-15"/>
          <w:sz w:val="24"/>
        </w:rPr>
        <w:t xml:space="preserve"> </w:t>
      </w:r>
      <w:r>
        <w:rPr>
          <w:sz w:val="24"/>
        </w:rPr>
        <w:t>od</w:t>
      </w:r>
      <w:r>
        <w:rPr>
          <w:spacing w:val="-14"/>
          <w:sz w:val="24"/>
        </w:rPr>
        <w:t xml:space="preserve"> </w:t>
      </w:r>
      <w:r>
        <w:rPr>
          <w:sz w:val="24"/>
        </w:rPr>
        <w:t>prvního dne měsíce následujícího po doručení výpovědi druhé smluvní</w:t>
      </w:r>
      <w:r>
        <w:rPr>
          <w:spacing w:val="-16"/>
          <w:sz w:val="24"/>
        </w:rPr>
        <w:t xml:space="preserve"> </w:t>
      </w:r>
      <w:r>
        <w:rPr>
          <w:sz w:val="24"/>
        </w:rPr>
        <w:t>straně.</w:t>
      </w:r>
    </w:p>
    <w:p w14:paraId="06437F39" w14:textId="77777777" w:rsidR="00CF1D37" w:rsidRDefault="005A6BC9">
      <w:pPr>
        <w:pStyle w:val="Odstavecseseznamem"/>
        <w:numPr>
          <w:ilvl w:val="1"/>
          <w:numId w:val="3"/>
        </w:numPr>
        <w:tabs>
          <w:tab w:val="left" w:pos="635"/>
        </w:tabs>
        <w:ind w:right="124"/>
        <w:rPr>
          <w:sz w:val="24"/>
        </w:rPr>
      </w:pPr>
      <w:r>
        <w:rPr>
          <w:sz w:val="24"/>
        </w:rPr>
        <w:t>Prodávající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zavazuje</w:t>
      </w:r>
      <w:r>
        <w:rPr>
          <w:spacing w:val="-11"/>
          <w:sz w:val="24"/>
        </w:rPr>
        <w:t xml:space="preserve"> </w:t>
      </w:r>
      <w:r>
        <w:rPr>
          <w:sz w:val="24"/>
        </w:rPr>
        <w:t>během</w:t>
      </w:r>
      <w:r>
        <w:rPr>
          <w:spacing w:val="-10"/>
          <w:sz w:val="24"/>
        </w:rPr>
        <w:t xml:space="preserve"> </w:t>
      </w:r>
      <w:r>
        <w:rPr>
          <w:sz w:val="24"/>
        </w:rPr>
        <w:t>plnění</w:t>
      </w:r>
      <w:r>
        <w:rPr>
          <w:spacing w:val="-12"/>
          <w:sz w:val="24"/>
        </w:rPr>
        <w:t xml:space="preserve"> </w:t>
      </w:r>
      <w:r>
        <w:rPr>
          <w:sz w:val="24"/>
        </w:rPr>
        <w:t>smlouvy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dalších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11"/>
          <w:sz w:val="24"/>
        </w:rPr>
        <w:t xml:space="preserve"> </w:t>
      </w:r>
      <w:r>
        <w:rPr>
          <w:sz w:val="24"/>
        </w:rPr>
        <w:t>let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r>
        <w:rPr>
          <w:sz w:val="24"/>
        </w:rPr>
        <w:t>předání</w:t>
      </w:r>
      <w:r>
        <w:rPr>
          <w:spacing w:val="-13"/>
          <w:sz w:val="24"/>
        </w:rPr>
        <w:t xml:space="preserve"> </w:t>
      </w:r>
      <w:r>
        <w:rPr>
          <w:sz w:val="24"/>
        </w:rPr>
        <w:t>zboží</w:t>
      </w:r>
      <w:r>
        <w:rPr>
          <w:spacing w:val="-11"/>
          <w:sz w:val="24"/>
        </w:rPr>
        <w:t xml:space="preserve"> </w:t>
      </w:r>
      <w:r>
        <w:rPr>
          <w:sz w:val="24"/>
        </w:rPr>
        <w:t>zachovávat</w:t>
      </w:r>
      <w:r>
        <w:rPr>
          <w:spacing w:val="-11"/>
          <w:sz w:val="24"/>
        </w:rPr>
        <w:t xml:space="preserve"> </w:t>
      </w:r>
      <w:r>
        <w:rPr>
          <w:sz w:val="24"/>
        </w:rPr>
        <w:t>mlčenlivost o všech skutečnostech, o kterých se dozví od kupujícího v souvislosti s plněním této</w:t>
      </w:r>
      <w:r>
        <w:rPr>
          <w:spacing w:val="-23"/>
          <w:sz w:val="24"/>
        </w:rPr>
        <w:t xml:space="preserve"> </w:t>
      </w:r>
      <w:r>
        <w:rPr>
          <w:sz w:val="24"/>
        </w:rPr>
        <w:t>smlouvy.</w:t>
      </w:r>
    </w:p>
    <w:p w14:paraId="667455DE" w14:textId="77777777" w:rsidR="00CF1D37" w:rsidRDefault="005A6BC9">
      <w:pPr>
        <w:pStyle w:val="Odstavecseseznamem"/>
        <w:numPr>
          <w:ilvl w:val="1"/>
          <w:numId w:val="3"/>
        </w:numPr>
        <w:tabs>
          <w:tab w:val="left" w:pos="690"/>
        </w:tabs>
        <w:ind w:right="125"/>
        <w:rPr>
          <w:sz w:val="24"/>
        </w:rPr>
      </w:pPr>
      <w:r>
        <w:tab/>
      </w:r>
      <w:r>
        <w:rPr>
          <w:sz w:val="24"/>
        </w:rPr>
        <w:t>Za porušení povinnosti mlčenlivosti specifikované v předchozím odstavci je prodávající povinen uhradit</w:t>
      </w:r>
      <w:r>
        <w:rPr>
          <w:spacing w:val="-15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15"/>
          <w:sz w:val="24"/>
        </w:rPr>
        <w:t xml:space="preserve"> </w:t>
      </w:r>
      <w:r>
        <w:rPr>
          <w:sz w:val="24"/>
        </w:rPr>
        <w:t>smluvní</w:t>
      </w:r>
      <w:r>
        <w:rPr>
          <w:spacing w:val="-16"/>
          <w:sz w:val="24"/>
        </w:rPr>
        <w:t xml:space="preserve"> </w:t>
      </w:r>
      <w:r>
        <w:rPr>
          <w:sz w:val="24"/>
        </w:rPr>
        <w:t>pokutu</w:t>
      </w:r>
      <w:r>
        <w:rPr>
          <w:spacing w:val="-16"/>
          <w:sz w:val="24"/>
        </w:rPr>
        <w:t xml:space="preserve"> </w:t>
      </w:r>
      <w:r>
        <w:rPr>
          <w:sz w:val="24"/>
        </w:rPr>
        <w:t>ve</w:t>
      </w:r>
      <w:r>
        <w:rPr>
          <w:spacing w:val="-16"/>
          <w:sz w:val="24"/>
        </w:rPr>
        <w:t xml:space="preserve"> </w:t>
      </w:r>
      <w:r>
        <w:rPr>
          <w:sz w:val="24"/>
        </w:rPr>
        <w:t>výši</w:t>
      </w:r>
      <w:r>
        <w:rPr>
          <w:spacing w:val="-15"/>
          <w:sz w:val="24"/>
        </w:rPr>
        <w:t xml:space="preserve"> </w:t>
      </w:r>
      <w:r>
        <w:rPr>
          <w:sz w:val="24"/>
        </w:rPr>
        <w:t>50.000</w:t>
      </w:r>
      <w:r>
        <w:rPr>
          <w:spacing w:val="-17"/>
          <w:sz w:val="24"/>
        </w:rPr>
        <w:t xml:space="preserve"> </w:t>
      </w:r>
      <w:r>
        <w:rPr>
          <w:sz w:val="24"/>
        </w:rPr>
        <w:t>Kč</w:t>
      </w:r>
      <w:r>
        <w:rPr>
          <w:spacing w:val="-15"/>
          <w:sz w:val="24"/>
        </w:rPr>
        <w:t xml:space="preserve"> </w:t>
      </w:r>
      <w:r>
        <w:rPr>
          <w:sz w:val="24"/>
        </w:rPr>
        <w:t>(slovy:</w:t>
      </w:r>
      <w:r>
        <w:rPr>
          <w:spacing w:val="-16"/>
          <w:sz w:val="24"/>
        </w:rPr>
        <w:t xml:space="preserve"> </w:t>
      </w:r>
      <w:r>
        <w:rPr>
          <w:sz w:val="24"/>
        </w:rPr>
        <w:t>padesát</w:t>
      </w:r>
      <w:r>
        <w:rPr>
          <w:spacing w:val="-16"/>
          <w:sz w:val="24"/>
        </w:rPr>
        <w:t xml:space="preserve"> </w:t>
      </w:r>
      <w:r>
        <w:rPr>
          <w:sz w:val="24"/>
        </w:rPr>
        <w:t>tisíc</w:t>
      </w:r>
      <w:r>
        <w:rPr>
          <w:spacing w:val="-17"/>
          <w:sz w:val="24"/>
        </w:rPr>
        <w:t xml:space="preserve"> </w:t>
      </w:r>
      <w:r>
        <w:rPr>
          <w:sz w:val="24"/>
        </w:rPr>
        <w:t>korun</w:t>
      </w:r>
      <w:r>
        <w:rPr>
          <w:spacing w:val="-15"/>
          <w:sz w:val="24"/>
        </w:rPr>
        <w:t xml:space="preserve"> </w:t>
      </w:r>
      <w:r>
        <w:rPr>
          <w:sz w:val="24"/>
        </w:rPr>
        <w:t>českých),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9"/>
          <w:sz w:val="24"/>
        </w:rPr>
        <w:t xml:space="preserve"> </w:t>
      </w:r>
      <w:r>
        <w:rPr>
          <w:sz w:val="24"/>
        </w:rPr>
        <w:t>za</w:t>
      </w:r>
      <w:r>
        <w:rPr>
          <w:spacing w:val="-16"/>
          <w:sz w:val="24"/>
        </w:rPr>
        <w:t xml:space="preserve"> </w:t>
      </w:r>
      <w:r>
        <w:rPr>
          <w:sz w:val="24"/>
        </w:rPr>
        <w:t>každý jednotlivý případ porušení povinnosti. Pro vyúčtování a splatnost smluvní pokuty platí obdobně ustanovení čl. III. odst. 7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180F0D47" w14:textId="77777777" w:rsidR="00CF1D37" w:rsidRDefault="005A6BC9">
      <w:pPr>
        <w:pStyle w:val="Odstavecseseznamem"/>
        <w:numPr>
          <w:ilvl w:val="1"/>
          <w:numId w:val="3"/>
        </w:numPr>
        <w:tabs>
          <w:tab w:val="left" w:pos="635"/>
        </w:tabs>
        <w:spacing w:before="61"/>
        <w:ind w:right="125"/>
        <w:rPr>
          <w:sz w:val="24"/>
        </w:rPr>
      </w:pPr>
      <w:r>
        <w:rPr>
          <w:sz w:val="24"/>
        </w:rPr>
        <w:t xml:space="preserve">Prodávající je podle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 § 2 písm. e) zákona č. 320/2001 Sb., o finanční kontrole ve veřejné správě  a o změně některých zákonů (zákon o finanční kontrole), ve znění pozdějších předpisů,</w:t>
      </w:r>
      <w:r>
        <w:rPr>
          <w:spacing w:val="-13"/>
          <w:sz w:val="24"/>
        </w:rPr>
        <w:t xml:space="preserve"> </w:t>
      </w:r>
      <w:r>
        <w:rPr>
          <w:sz w:val="24"/>
        </w:rPr>
        <w:t>osobou</w:t>
      </w:r>
    </w:p>
    <w:p w14:paraId="147D184A" w14:textId="77777777" w:rsidR="00CF1D37" w:rsidRDefault="00CF1D37">
      <w:pPr>
        <w:jc w:val="both"/>
        <w:rPr>
          <w:sz w:val="24"/>
        </w:rPr>
        <w:sectPr w:rsidR="00CF1D37">
          <w:pgSz w:w="11910" w:h="16840"/>
          <w:pgMar w:top="1080" w:right="700" w:bottom="520" w:left="720" w:header="728" w:footer="326" w:gutter="0"/>
          <w:cols w:space="708"/>
        </w:sectPr>
      </w:pPr>
    </w:p>
    <w:p w14:paraId="1E198AE7" w14:textId="78BE9A2F" w:rsidR="00CF1D37" w:rsidRDefault="00D019A5">
      <w:pPr>
        <w:pStyle w:val="Zkladntext"/>
        <w:spacing w:before="41" w:line="242" w:lineRule="auto"/>
        <w:ind w:left="634" w:right="122"/>
        <w:jc w:val="both"/>
      </w:pPr>
      <w:r>
        <w:lastRenderedPageBreak/>
        <w:t xml:space="preserve">povinnou </w:t>
      </w:r>
      <w:r w:rsidR="00556DC6">
        <w:t>spolupůsobit při výkonu finanční kontroly prováděné v</w:t>
      </w:r>
      <w:r w:rsidR="005A6BC9">
        <w:t xml:space="preserve">   </w:t>
      </w:r>
      <w:r w:rsidR="00556DC6">
        <w:t>souvislosti s </w:t>
      </w:r>
      <w:r w:rsidR="005A6BC9">
        <w:t>úhradou</w:t>
      </w:r>
      <w:r w:rsidR="00556DC6">
        <w:t xml:space="preserve"> </w:t>
      </w:r>
      <w:r w:rsidR="005A6BC9">
        <w:t>zboží z veřejných</w:t>
      </w:r>
      <w:r w:rsidR="005A6BC9">
        <w:rPr>
          <w:spacing w:val="1"/>
        </w:rPr>
        <w:t xml:space="preserve"> </w:t>
      </w:r>
      <w:r w:rsidR="005A6BC9">
        <w:t>výdajů.</w:t>
      </w:r>
    </w:p>
    <w:p w14:paraId="54F2865A" w14:textId="77777777" w:rsidR="00CF1D37" w:rsidRDefault="00CF1D37">
      <w:pPr>
        <w:pStyle w:val="Zkladntext"/>
      </w:pPr>
    </w:p>
    <w:p w14:paraId="7718FAA4" w14:textId="77777777" w:rsidR="00CF1D37" w:rsidRDefault="00CF1D37">
      <w:pPr>
        <w:pStyle w:val="Zkladntext"/>
        <w:spacing w:before="3"/>
      </w:pPr>
    </w:p>
    <w:p w14:paraId="14545E84" w14:textId="77777777" w:rsidR="00CF1D37" w:rsidRDefault="005A6BC9">
      <w:pPr>
        <w:pStyle w:val="Nadpis2"/>
        <w:spacing w:before="1"/>
        <w:ind w:right="12"/>
      </w:pPr>
      <w:r>
        <w:t>VIII.</w:t>
      </w:r>
    </w:p>
    <w:p w14:paraId="03BAA807" w14:textId="77777777" w:rsidR="00CF1D37" w:rsidRDefault="005A6BC9">
      <w:pPr>
        <w:ind w:left="3291"/>
        <w:jc w:val="both"/>
        <w:rPr>
          <w:b/>
          <w:sz w:val="24"/>
        </w:rPr>
      </w:pPr>
      <w:r>
        <w:rPr>
          <w:b/>
          <w:sz w:val="24"/>
        </w:rPr>
        <w:t>Odstoupení od smlouvy, zánik smlouvy</w:t>
      </w:r>
    </w:p>
    <w:p w14:paraId="2ACCBF41" w14:textId="77777777" w:rsidR="00CF1D37" w:rsidRDefault="005A6BC9">
      <w:pPr>
        <w:pStyle w:val="Odstavecseseznamem"/>
        <w:numPr>
          <w:ilvl w:val="0"/>
          <w:numId w:val="2"/>
        </w:numPr>
        <w:tabs>
          <w:tab w:val="left" w:pos="635"/>
        </w:tabs>
        <w:spacing w:before="59"/>
        <w:ind w:hanging="362"/>
        <w:rPr>
          <w:sz w:val="24"/>
        </w:rPr>
      </w:pPr>
      <w:r>
        <w:rPr>
          <w:sz w:val="24"/>
        </w:rPr>
        <w:t>Kupující</w:t>
      </w:r>
      <w:r>
        <w:rPr>
          <w:spacing w:val="-14"/>
          <w:sz w:val="24"/>
        </w:rPr>
        <w:t xml:space="preserve"> </w:t>
      </w:r>
      <w:r>
        <w:rPr>
          <w:sz w:val="24"/>
        </w:rPr>
        <w:t>je</w:t>
      </w:r>
      <w:r>
        <w:rPr>
          <w:spacing w:val="-16"/>
          <w:sz w:val="24"/>
        </w:rPr>
        <w:t xml:space="preserve"> </w:t>
      </w:r>
      <w:r>
        <w:rPr>
          <w:sz w:val="24"/>
        </w:rPr>
        <w:t>oprávněn</w:t>
      </w:r>
      <w:r>
        <w:rPr>
          <w:spacing w:val="-14"/>
          <w:sz w:val="24"/>
        </w:rPr>
        <w:t xml:space="preserve"> </w:t>
      </w:r>
      <w:r>
        <w:rPr>
          <w:sz w:val="24"/>
        </w:rPr>
        <w:t>odstoupit</w:t>
      </w:r>
      <w:r>
        <w:rPr>
          <w:spacing w:val="-13"/>
          <w:sz w:val="24"/>
        </w:rPr>
        <w:t xml:space="preserve"> </w:t>
      </w:r>
      <w:r>
        <w:rPr>
          <w:sz w:val="24"/>
        </w:rPr>
        <w:t>od</w:t>
      </w:r>
      <w:r>
        <w:rPr>
          <w:spacing w:val="-13"/>
          <w:sz w:val="24"/>
        </w:rPr>
        <w:t xml:space="preserve"> </w:t>
      </w:r>
      <w:r>
        <w:rPr>
          <w:sz w:val="24"/>
        </w:rPr>
        <w:t>smlouvy</w:t>
      </w:r>
      <w:r>
        <w:rPr>
          <w:spacing w:val="-15"/>
          <w:sz w:val="24"/>
        </w:rPr>
        <w:t xml:space="preserve"> </w:t>
      </w:r>
      <w:r>
        <w:rPr>
          <w:sz w:val="24"/>
        </w:rPr>
        <w:t>postupem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případech</w:t>
      </w:r>
      <w:r>
        <w:rPr>
          <w:spacing w:val="-12"/>
          <w:sz w:val="24"/>
        </w:rPr>
        <w:t xml:space="preserve"> </w:t>
      </w:r>
      <w:r>
        <w:rPr>
          <w:sz w:val="24"/>
        </w:rPr>
        <w:t>uvedených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2106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2107</w:t>
      </w:r>
    </w:p>
    <w:p w14:paraId="0BD1E89F" w14:textId="77777777" w:rsidR="00CF1D37" w:rsidRDefault="005A6BC9">
      <w:pPr>
        <w:pStyle w:val="Zkladntext"/>
        <w:ind w:left="634"/>
        <w:jc w:val="both"/>
      </w:pPr>
      <w:r>
        <w:t>Občanského zákoníku.</w:t>
      </w:r>
    </w:p>
    <w:p w14:paraId="0ED5E498" w14:textId="77777777" w:rsidR="00CF1D37" w:rsidRDefault="005A6BC9">
      <w:pPr>
        <w:pStyle w:val="Odstavecseseznamem"/>
        <w:numPr>
          <w:ilvl w:val="0"/>
          <w:numId w:val="2"/>
        </w:numPr>
        <w:tabs>
          <w:tab w:val="left" w:pos="635"/>
        </w:tabs>
        <w:ind w:right="125"/>
        <w:rPr>
          <w:sz w:val="24"/>
        </w:rPr>
      </w:pPr>
      <w:r>
        <w:rPr>
          <w:sz w:val="24"/>
        </w:rPr>
        <w:t xml:space="preserve">Prodávající je oprávněn odstoupit od smlouvy v případě, že kupující je v prodlení s plněním jeho peněžitých závazků o 30 kalendářních dnů a více (jedná se o podstatné porušení smlouvy ve smyslu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 § 2002 Občanského</w:t>
      </w:r>
      <w:r>
        <w:rPr>
          <w:spacing w:val="-2"/>
          <w:sz w:val="24"/>
        </w:rPr>
        <w:t xml:space="preserve"> </w:t>
      </w:r>
      <w:r>
        <w:rPr>
          <w:sz w:val="24"/>
        </w:rPr>
        <w:t>zákoníku).</w:t>
      </w:r>
    </w:p>
    <w:p w14:paraId="3EAF63F9" w14:textId="0137396E" w:rsidR="00CF1D37" w:rsidRDefault="005A6BC9">
      <w:pPr>
        <w:pStyle w:val="Odstavecseseznamem"/>
        <w:numPr>
          <w:ilvl w:val="0"/>
          <w:numId w:val="2"/>
        </w:numPr>
        <w:tabs>
          <w:tab w:val="left" w:pos="635"/>
        </w:tabs>
        <w:spacing w:before="59"/>
        <w:ind w:right="122"/>
        <w:rPr>
          <w:sz w:val="24"/>
        </w:rPr>
      </w:pPr>
      <w:r>
        <w:rPr>
          <w:sz w:val="24"/>
        </w:rPr>
        <w:t xml:space="preserve">Kupující je oprávněn odstoupit od smlouvy, mimo jiné, </w:t>
      </w:r>
      <w:r w:rsidR="00D019A5">
        <w:rPr>
          <w:sz w:val="24"/>
        </w:rPr>
        <w:t>je</w:t>
      </w:r>
      <w:r w:rsidR="00A3017C">
        <w:rPr>
          <w:sz w:val="24"/>
        </w:rPr>
        <w:t>-</w:t>
      </w:r>
      <w:r w:rsidR="00D019A5">
        <w:rPr>
          <w:sz w:val="24"/>
        </w:rPr>
        <w:t>li</w:t>
      </w:r>
      <w:r>
        <w:rPr>
          <w:sz w:val="24"/>
        </w:rPr>
        <w:t xml:space="preserve"> prodávající v prodlení s dodáním zboží o více než deset dní od termínu plnění sjednaného v čl. II odst. 1 této</w:t>
      </w:r>
      <w:r>
        <w:rPr>
          <w:spacing w:val="-11"/>
          <w:sz w:val="24"/>
        </w:rPr>
        <w:t xml:space="preserve"> </w:t>
      </w:r>
      <w:r>
        <w:rPr>
          <w:sz w:val="24"/>
        </w:rPr>
        <w:t>smlouvy.</w:t>
      </w:r>
    </w:p>
    <w:p w14:paraId="699B2F9B" w14:textId="77777777" w:rsidR="00CF1D37" w:rsidRDefault="005A6BC9">
      <w:pPr>
        <w:pStyle w:val="Odstavecseseznamem"/>
        <w:numPr>
          <w:ilvl w:val="0"/>
          <w:numId w:val="2"/>
        </w:numPr>
        <w:tabs>
          <w:tab w:val="left" w:pos="635"/>
        </w:tabs>
        <w:ind w:hanging="362"/>
        <w:rPr>
          <w:sz w:val="24"/>
        </w:rPr>
      </w:pPr>
      <w:r>
        <w:rPr>
          <w:sz w:val="24"/>
        </w:rPr>
        <w:t>Odstoupit od smlouvy lze písemnou formou. Odstoupení se doručuje podle čl. IX. odst. 9</w:t>
      </w:r>
      <w:r>
        <w:rPr>
          <w:spacing w:val="-37"/>
          <w:sz w:val="24"/>
        </w:rPr>
        <w:t xml:space="preserve"> </w:t>
      </w:r>
      <w:r>
        <w:rPr>
          <w:sz w:val="24"/>
        </w:rPr>
        <w:t>této</w:t>
      </w:r>
    </w:p>
    <w:p w14:paraId="017E3996" w14:textId="77777777" w:rsidR="00CF1D37" w:rsidRDefault="005A6BC9">
      <w:pPr>
        <w:pStyle w:val="Zkladntext"/>
        <w:spacing w:before="1"/>
        <w:ind w:left="634"/>
      </w:pPr>
      <w:r>
        <w:t>smlouvy.</w:t>
      </w:r>
    </w:p>
    <w:p w14:paraId="6273CEA9" w14:textId="77777777" w:rsidR="00CF1D37" w:rsidRDefault="005A6BC9">
      <w:pPr>
        <w:pStyle w:val="Odstavecseseznamem"/>
        <w:numPr>
          <w:ilvl w:val="0"/>
          <w:numId w:val="2"/>
        </w:numPr>
        <w:tabs>
          <w:tab w:val="left" w:pos="635"/>
        </w:tabs>
        <w:spacing w:before="59"/>
        <w:ind w:hanging="362"/>
        <w:rPr>
          <w:sz w:val="24"/>
        </w:rPr>
      </w:pPr>
      <w:r>
        <w:rPr>
          <w:sz w:val="24"/>
        </w:rPr>
        <w:t>Odstoupení od smlouvy je účinné dnem doručení druhé smluvní</w:t>
      </w:r>
      <w:r>
        <w:rPr>
          <w:spacing w:val="-3"/>
          <w:sz w:val="24"/>
        </w:rPr>
        <w:t xml:space="preserve"> </w:t>
      </w:r>
      <w:r>
        <w:rPr>
          <w:sz w:val="24"/>
        </w:rPr>
        <w:t>straně.</w:t>
      </w:r>
    </w:p>
    <w:p w14:paraId="0FCC18D1" w14:textId="77777777" w:rsidR="00CF1D37" w:rsidRDefault="00CF1D37">
      <w:pPr>
        <w:pStyle w:val="Zkladntext"/>
      </w:pPr>
    </w:p>
    <w:p w14:paraId="23E0CCB0" w14:textId="77777777" w:rsidR="00CF1D37" w:rsidRDefault="00CF1D37">
      <w:pPr>
        <w:pStyle w:val="Zkladntext"/>
        <w:spacing w:before="9"/>
      </w:pPr>
    </w:p>
    <w:p w14:paraId="02194FB6" w14:textId="77777777" w:rsidR="00CF1D37" w:rsidRDefault="005A6BC9">
      <w:pPr>
        <w:pStyle w:val="Nadpis2"/>
        <w:ind w:right="11"/>
      </w:pPr>
      <w:r>
        <w:t>IX.</w:t>
      </w:r>
    </w:p>
    <w:p w14:paraId="2013AF71" w14:textId="77777777" w:rsidR="00CF1D37" w:rsidRDefault="005A6BC9">
      <w:pPr>
        <w:ind w:left="4258"/>
        <w:jc w:val="both"/>
        <w:rPr>
          <w:b/>
          <w:sz w:val="24"/>
        </w:rPr>
      </w:pPr>
      <w:r>
        <w:rPr>
          <w:b/>
          <w:sz w:val="24"/>
        </w:rPr>
        <w:t>Závěrečná ujednání</w:t>
      </w:r>
    </w:p>
    <w:p w14:paraId="2E3E4FFB" w14:textId="77777777" w:rsidR="00CF1D37" w:rsidRDefault="005A6BC9">
      <w:pPr>
        <w:pStyle w:val="Odstavecseseznamem"/>
        <w:numPr>
          <w:ilvl w:val="0"/>
          <w:numId w:val="1"/>
        </w:numPr>
        <w:tabs>
          <w:tab w:val="left" w:pos="490"/>
        </w:tabs>
        <w:ind w:right="122"/>
        <w:rPr>
          <w:sz w:val="24"/>
        </w:rPr>
      </w:pPr>
      <w:r>
        <w:rPr>
          <w:sz w:val="24"/>
        </w:rPr>
        <w:t>Na právní vztahy touto smlouvou založené a v ní výslovně neupravené se použijí ustanovení Občanského zákoníku případně ustanovení platných právních předpisů České</w:t>
      </w:r>
      <w:r>
        <w:rPr>
          <w:spacing w:val="-11"/>
          <w:sz w:val="24"/>
        </w:rPr>
        <w:t xml:space="preserve"> </w:t>
      </w:r>
      <w:r>
        <w:rPr>
          <w:sz w:val="24"/>
        </w:rPr>
        <w:t>republiky.</w:t>
      </w:r>
    </w:p>
    <w:p w14:paraId="278F1711" w14:textId="77777777" w:rsidR="00CF1D37" w:rsidRDefault="005A6BC9">
      <w:pPr>
        <w:pStyle w:val="Odstavecseseznamem"/>
        <w:numPr>
          <w:ilvl w:val="0"/>
          <w:numId w:val="1"/>
        </w:numPr>
        <w:tabs>
          <w:tab w:val="left" w:pos="490"/>
        </w:tabs>
        <w:rPr>
          <w:sz w:val="24"/>
        </w:rPr>
      </w:pPr>
      <w:r>
        <w:rPr>
          <w:sz w:val="24"/>
        </w:rPr>
        <w:t>Jsou-li v této smlouvě uvedeny přílohy, tvoří její nedílnou</w:t>
      </w:r>
      <w:r>
        <w:rPr>
          <w:spacing w:val="-10"/>
          <w:sz w:val="24"/>
        </w:rPr>
        <w:t xml:space="preserve"> </w:t>
      </w:r>
      <w:r>
        <w:rPr>
          <w:sz w:val="24"/>
        </w:rPr>
        <w:t>součást.</w:t>
      </w:r>
    </w:p>
    <w:p w14:paraId="3774BA92" w14:textId="77777777" w:rsidR="00CF1D37" w:rsidRDefault="005A6BC9">
      <w:pPr>
        <w:pStyle w:val="Odstavecseseznamem"/>
        <w:numPr>
          <w:ilvl w:val="0"/>
          <w:numId w:val="1"/>
        </w:numPr>
        <w:tabs>
          <w:tab w:val="left" w:pos="490"/>
        </w:tabs>
        <w:ind w:right="122"/>
        <w:rPr>
          <w:sz w:val="24"/>
        </w:rPr>
      </w:pPr>
      <w:r>
        <w:rPr>
          <w:sz w:val="24"/>
        </w:rPr>
        <w:t>Veškeré</w:t>
      </w:r>
      <w:r>
        <w:rPr>
          <w:spacing w:val="-13"/>
          <w:sz w:val="24"/>
        </w:rPr>
        <w:t xml:space="preserve"> </w:t>
      </w:r>
      <w:r>
        <w:rPr>
          <w:sz w:val="24"/>
        </w:rPr>
        <w:t>změny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doplňky</w:t>
      </w:r>
      <w:r>
        <w:rPr>
          <w:spacing w:val="-13"/>
          <w:sz w:val="24"/>
        </w:rPr>
        <w:t xml:space="preserve"> </w:t>
      </w:r>
      <w:r>
        <w:rPr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smlouvy</w:t>
      </w:r>
      <w:r>
        <w:rPr>
          <w:spacing w:val="-15"/>
          <w:sz w:val="24"/>
        </w:rPr>
        <w:t xml:space="preserve"> </w:t>
      </w:r>
      <w:r>
        <w:rPr>
          <w:sz w:val="24"/>
        </w:rPr>
        <w:t>musí</w:t>
      </w:r>
      <w:r>
        <w:rPr>
          <w:spacing w:val="-15"/>
          <w:sz w:val="24"/>
        </w:rPr>
        <w:t xml:space="preserve"> </w:t>
      </w:r>
      <w:r>
        <w:rPr>
          <w:sz w:val="24"/>
        </w:rPr>
        <w:t>být</w:t>
      </w:r>
      <w:r>
        <w:rPr>
          <w:spacing w:val="-13"/>
          <w:sz w:val="24"/>
        </w:rPr>
        <w:t xml:space="preserve"> </w:t>
      </w:r>
      <w:r>
        <w:rPr>
          <w:sz w:val="24"/>
        </w:rPr>
        <w:t>učiněny</w:t>
      </w:r>
      <w:r>
        <w:rPr>
          <w:spacing w:val="-14"/>
          <w:sz w:val="24"/>
        </w:rPr>
        <w:t xml:space="preserve"> </w:t>
      </w:r>
      <w:r>
        <w:rPr>
          <w:sz w:val="24"/>
        </w:rPr>
        <w:t>písemně</w:t>
      </w:r>
      <w:r>
        <w:rPr>
          <w:spacing w:val="-13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formě</w:t>
      </w:r>
      <w:r>
        <w:rPr>
          <w:spacing w:val="-13"/>
          <w:sz w:val="24"/>
        </w:rPr>
        <w:t xml:space="preserve"> </w:t>
      </w:r>
      <w:r>
        <w:rPr>
          <w:sz w:val="24"/>
        </w:rPr>
        <w:t>číslovaného</w:t>
      </w:r>
      <w:r>
        <w:rPr>
          <w:spacing w:val="-15"/>
          <w:sz w:val="24"/>
        </w:rPr>
        <w:t xml:space="preserve"> </w:t>
      </w:r>
      <w:r>
        <w:rPr>
          <w:sz w:val="24"/>
        </w:rPr>
        <w:t>dodatku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2"/>
          <w:sz w:val="24"/>
        </w:rPr>
        <w:t xml:space="preserve"> </w:t>
      </w:r>
      <w:r>
        <w:rPr>
          <w:sz w:val="24"/>
        </w:rPr>
        <w:t>této smlouvě, podepsaného oprávněnými zástupci obou smluvních stran. Tyto dodatky se stávají nedílnou součástí smlouvy. Nevztahuje se na změnu osob uvedených v odst. 7 tohoto</w:t>
      </w:r>
      <w:r>
        <w:rPr>
          <w:spacing w:val="-12"/>
          <w:sz w:val="24"/>
        </w:rPr>
        <w:t xml:space="preserve"> </w:t>
      </w:r>
      <w:r>
        <w:rPr>
          <w:sz w:val="24"/>
        </w:rPr>
        <w:t>článku.</w:t>
      </w:r>
    </w:p>
    <w:p w14:paraId="14265340" w14:textId="77777777" w:rsidR="00CF1D37" w:rsidRDefault="005A6BC9">
      <w:pPr>
        <w:pStyle w:val="Odstavecseseznamem"/>
        <w:numPr>
          <w:ilvl w:val="0"/>
          <w:numId w:val="1"/>
        </w:numPr>
        <w:tabs>
          <w:tab w:val="left" w:pos="490"/>
        </w:tabs>
        <w:rPr>
          <w:sz w:val="24"/>
        </w:rPr>
      </w:pPr>
      <w:r>
        <w:rPr>
          <w:sz w:val="24"/>
        </w:rPr>
        <w:t>Smlouva je vyhotovena ve 2 stejnopisech s platností originálu. Každá ze smluvních stran</w:t>
      </w:r>
      <w:r>
        <w:rPr>
          <w:spacing w:val="46"/>
          <w:sz w:val="24"/>
        </w:rPr>
        <w:t xml:space="preserve"> </w:t>
      </w:r>
      <w:r>
        <w:rPr>
          <w:sz w:val="24"/>
        </w:rPr>
        <w:t>obdrží</w:t>
      </w:r>
    </w:p>
    <w:p w14:paraId="1D547A6B" w14:textId="77777777" w:rsidR="00CF1D37" w:rsidRDefault="005A6BC9">
      <w:pPr>
        <w:pStyle w:val="Zkladntext"/>
        <w:ind w:left="489"/>
        <w:jc w:val="both"/>
      </w:pPr>
      <w:r>
        <w:t>po 1 stejnopisu.</w:t>
      </w:r>
    </w:p>
    <w:p w14:paraId="4CE92F3D" w14:textId="77777777" w:rsidR="00CF1D37" w:rsidRDefault="005A6BC9">
      <w:pPr>
        <w:pStyle w:val="Odstavecseseznamem"/>
        <w:numPr>
          <w:ilvl w:val="0"/>
          <w:numId w:val="1"/>
        </w:numPr>
        <w:tabs>
          <w:tab w:val="left" w:pos="490"/>
        </w:tabs>
        <w:spacing w:before="59"/>
        <w:ind w:right="124"/>
        <w:rPr>
          <w:sz w:val="24"/>
        </w:rPr>
      </w:pPr>
      <w:r>
        <w:rPr>
          <w:sz w:val="24"/>
        </w:rPr>
        <w:t>Tato smlouva se stává platnou dnem jejího podpisu druhou smluvní stranou a účinnosti nabývá dnem zveřejnění smlouvy v registru smluv, které zajistí</w:t>
      </w:r>
      <w:r>
        <w:rPr>
          <w:spacing w:val="-6"/>
          <w:sz w:val="24"/>
        </w:rPr>
        <w:t xml:space="preserve"> </w:t>
      </w:r>
      <w:r>
        <w:rPr>
          <w:sz w:val="24"/>
        </w:rPr>
        <w:t>kupující.</w:t>
      </w:r>
    </w:p>
    <w:p w14:paraId="28C6253B" w14:textId="77777777" w:rsidR="00CF1D37" w:rsidRDefault="005A6BC9">
      <w:pPr>
        <w:pStyle w:val="Odstavecseseznamem"/>
        <w:numPr>
          <w:ilvl w:val="0"/>
          <w:numId w:val="1"/>
        </w:numPr>
        <w:tabs>
          <w:tab w:val="left" w:pos="490"/>
        </w:tabs>
        <w:ind w:right="123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7"/>
          <w:sz w:val="24"/>
        </w:rPr>
        <w:t xml:space="preserve"> </w:t>
      </w:r>
      <w:r>
        <w:rPr>
          <w:sz w:val="24"/>
        </w:rPr>
        <w:t>souhlasně</w:t>
      </w:r>
      <w:r>
        <w:rPr>
          <w:spacing w:val="-15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-16"/>
          <w:sz w:val="24"/>
        </w:rPr>
        <w:t xml:space="preserve"> </w:t>
      </w:r>
      <w:r>
        <w:rPr>
          <w:sz w:val="24"/>
        </w:rPr>
        <w:t>že</w:t>
      </w:r>
      <w:r>
        <w:rPr>
          <w:spacing w:val="-13"/>
          <w:sz w:val="24"/>
        </w:rPr>
        <w:t xml:space="preserve"> </w:t>
      </w:r>
      <w:r>
        <w:rPr>
          <w:sz w:val="24"/>
        </w:rPr>
        <w:t>je</w:t>
      </w:r>
      <w:r>
        <w:rPr>
          <w:spacing w:val="-15"/>
          <w:sz w:val="24"/>
        </w:rPr>
        <w:t xml:space="preserve"> </w:t>
      </w:r>
      <w:r>
        <w:rPr>
          <w:sz w:val="24"/>
        </w:rPr>
        <w:t>jim</w:t>
      </w:r>
      <w:r>
        <w:rPr>
          <w:spacing w:val="-17"/>
          <w:sz w:val="24"/>
        </w:rPr>
        <w:t xml:space="preserve"> </w:t>
      </w:r>
      <w:r>
        <w:rPr>
          <w:sz w:val="24"/>
        </w:rPr>
        <w:t>obsah</w:t>
      </w:r>
      <w:r>
        <w:rPr>
          <w:spacing w:val="-13"/>
          <w:sz w:val="24"/>
        </w:rPr>
        <w:t xml:space="preserve"> </w:t>
      </w:r>
      <w:r>
        <w:rPr>
          <w:sz w:val="24"/>
        </w:rPr>
        <w:t>smlouvy</w:t>
      </w:r>
      <w:r>
        <w:rPr>
          <w:spacing w:val="-15"/>
          <w:sz w:val="24"/>
        </w:rPr>
        <w:t xml:space="preserve"> </w:t>
      </w:r>
      <w:r>
        <w:rPr>
          <w:sz w:val="24"/>
        </w:rPr>
        <w:t>dobře</w:t>
      </w:r>
      <w:r>
        <w:rPr>
          <w:spacing w:val="-15"/>
          <w:sz w:val="24"/>
        </w:rPr>
        <w:t xml:space="preserve"> </w:t>
      </w:r>
      <w:r>
        <w:rPr>
          <w:sz w:val="24"/>
        </w:rPr>
        <w:t>znám,</w:t>
      </w:r>
      <w:r>
        <w:rPr>
          <w:spacing w:val="-15"/>
          <w:sz w:val="24"/>
        </w:rPr>
        <w:t xml:space="preserve"> </w:t>
      </w:r>
      <w:r>
        <w:rPr>
          <w:sz w:val="24"/>
        </w:rPr>
        <w:t>že</w:t>
      </w:r>
      <w:r>
        <w:rPr>
          <w:spacing w:val="3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ji</w:t>
      </w:r>
      <w:r>
        <w:rPr>
          <w:spacing w:val="-5"/>
          <w:sz w:val="24"/>
        </w:rPr>
        <w:t xml:space="preserve"> </w:t>
      </w:r>
      <w:r>
        <w:rPr>
          <w:sz w:val="24"/>
        </w:rPr>
        <w:t>přečetly,</w:t>
      </w:r>
      <w:r>
        <w:rPr>
          <w:spacing w:val="-13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ji</w:t>
      </w:r>
      <w:r>
        <w:rPr>
          <w:spacing w:val="-16"/>
          <w:sz w:val="24"/>
        </w:rPr>
        <w:t xml:space="preserve"> </w:t>
      </w:r>
      <w:r>
        <w:rPr>
          <w:sz w:val="24"/>
        </w:rPr>
        <w:t>uzavírají na základě své svobodné, pravé a vážné vůle, a že smlouva nebyla uzavřena v tísni za nápadně nevýhodných</w:t>
      </w:r>
      <w:r>
        <w:rPr>
          <w:spacing w:val="-2"/>
          <w:sz w:val="24"/>
        </w:rPr>
        <w:t xml:space="preserve"> </w:t>
      </w:r>
      <w:r>
        <w:rPr>
          <w:sz w:val="24"/>
        </w:rPr>
        <w:t>podmínek.</w:t>
      </w:r>
    </w:p>
    <w:p w14:paraId="548F1BC1" w14:textId="77777777" w:rsidR="00CF1D37" w:rsidRDefault="005A6BC9">
      <w:pPr>
        <w:pStyle w:val="Odstavecseseznamem"/>
        <w:numPr>
          <w:ilvl w:val="0"/>
          <w:numId w:val="1"/>
        </w:numPr>
        <w:tabs>
          <w:tab w:val="left" w:pos="490"/>
        </w:tabs>
        <w:spacing w:before="62"/>
        <w:rPr>
          <w:sz w:val="24"/>
        </w:rPr>
      </w:pPr>
      <w:r>
        <w:rPr>
          <w:sz w:val="24"/>
        </w:rPr>
        <w:t>K jednání ve věcech této smlouvy jsou</w:t>
      </w:r>
      <w:r>
        <w:rPr>
          <w:spacing w:val="-9"/>
          <w:sz w:val="24"/>
        </w:rPr>
        <w:t xml:space="preserve"> </w:t>
      </w:r>
      <w:r>
        <w:rPr>
          <w:sz w:val="24"/>
        </w:rPr>
        <w:t>oprávněni:</w:t>
      </w:r>
    </w:p>
    <w:p w14:paraId="1128945B" w14:textId="77777777" w:rsidR="00CF1D37" w:rsidRDefault="005A6BC9">
      <w:pPr>
        <w:pStyle w:val="Zkladntext"/>
        <w:spacing w:before="60"/>
        <w:ind w:left="489"/>
      </w:pPr>
      <w:r>
        <w:rPr>
          <w:u w:val="single"/>
        </w:rPr>
        <w:t>za kupujícího:</w:t>
      </w:r>
    </w:p>
    <w:p w14:paraId="5CD02758" w14:textId="77777777" w:rsidR="00CF1D37" w:rsidRDefault="005A6BC9">
      <w:pPr>
        <w:pStyle w:val="Zkladntext"/>
        <w:spacing w:before="59"/>
        <w:ind w:left="489"/>
      </w:pPr>
      <w:r>
        <w:t xml:space="preserve">ve věcech smluvních </w:t>
      </w:r>
      <w:r>
        <w:rPr>
          <w:b/>
        </w:rPr>
        <w:t xml:space="preserve">- </w:t>
      </w:r>
      <w:r>
        <w:t>JUDr. Petr Angyalossy, Ph.D., předseda soudu</w:t>
      </w:r>
    </w:p>
    <w:p w14:paraId="38825554" w14:textId="1E4E88D4" w:rsidR="00CF1D37" w:rsidRDefault="005A6BC9" w:rsidP="00D019A5">
      <w:pPr>
        <w:pStyle w:val="Zkladntext"/>
        <w:ind w:left="489"/>
      </w:pPr>
      <w:r>
        <w:t xml:space="preserve">ve věcech realizace smlouvy – </w:t>
      </w:r>
      <w:r w:rsidR="007C6DE3" w:rsidRPr="007C6DE3">
        <w:rPr>
          <w:highlight w:val="black"/>
        </w:rPr>
        <w:t>XXXXXXXXXXXXXXXX</w:t>
      </w:r>
      <w:r>
        <w:t xml:space="preserve"> – ředitel správy soudu</w:t>
      </w:r>
    </w:p>
    <w:p w14:paraId="7B1042BE" w14:textId="2C7362A7" w:rsidR="00CF1D37" w:rsidRDefault="005A6BC9" w:rsidP="00D019A5">
      <w:pPr>
        <w:pStyle w:val="Zkladntext"/>
        <w:spacing w:line="288" w:lineRule="auto"/>
        <w:ind w:left="559" w:right="2058" w:hanging="75"/>
      </w:pPr>
      <w:r>
        <w:t xml:space="preserve">mob.: +420 </w:t>
      </w:r>
      <w:r w:rsidR="007C6DE3" w:rsidRPr="007C6DE3">
        <w:rPr>
          <w:highlight w:val="black"/>
        </w:rPr>
        <w:t>XXXXXXXX</w:t>
      </w:r>
      <w:r>
        <w:t xml:space="preserve">, tel: +420 </w:t>
      </w:r>
      <w:r w:rsidR="007C6DE3" w:rsidRPr="007C6DE3">
        <w:rPr>
          <w:highlight w:val="black"/>
        </w:rPr>
        <w:t>XXXXXXXXXXX</w:t>
      </w:r>
      <w:r>
        <w:t xml:space="preserve">, e-mail: </w:t>
      </w:r>
      <w:hyperlink r:id="rId9">
        <w:r w:rsidR="007C6DE3" w:rsidRPr="007C6DE3">
          <w:rPr>
            <w:highlight w:val="black"/>
            <w:u w:color="0000FF"/>
          </w:rPr>
          <w:t>XXXXXXXXXXXXXXXXXXX</w:t>
        </w:r>
      </w:hyperlink>
      <w:r w:rsidRPr="007C6DE3">
        <w:t xml:space="preserve"> </w:t>
      </w:r>
      <w:r>
        <w:rPr>
          <w:u w:val="single"/>
        </w:rPr>
        <w:t>za prodávajícího:</w:t>
      </w:r>
    </w:p>
    <w:p w14:paraId="39DD5AF3" w14:textId="77777777" w:rsidR="00CF1D37" w:rsidRDefault="005A6BC9">
      <w:pPr>
        <w:pStyle w:val="Zkladntext"/>
        <w:spacing w:line="235" w:lineRule="exact"/>
        <w:ind w:left="559"/>
      </w:pPr>
      <w:r>
        <w:t>ve věcech smluvních – František Čermák, předseda představenstva</w:t>
      </w:r>
    </w:p>
    <w:p w14:paraId="7BF6F3B7" w14:textId="219CAE0C" w:rsidR="00CF1D37" w:rsidRDefault="005A6BC9">
      <w:pPr>
        <w:pStyle w:val="Zkladntext"/>
        <w:ind w:left="559"/>
      </w:pPr>
      <w:r>
        <w:t xml:space="preserve">ve věcech realizace zakázky – </w:t>
      </w:r>
      <w:r w:rsidR="007C6DE3" w:rsidRPr="007C6DE3">
        <w:rPr>
          <w:highlight w:val="black"/>
        </w:rPr>
        <w:t>XXXXXXXXXXX</w:t>
      </w:r>
      <w:r>
        <w:t>,</w:t>
      </w:r>
    </w:p>
    <w:p w14:paraId="4BF0B2B5" w14:textId="7216E70C" w:rsidR="00CF1D37" w:rsidRDefault="005A6BC9">
      <w:pPr>
        <w:pStyle w:val="Zkladntext"/>
        <w:ind w:left="559"/>
      </w:pPr>
      <w:r>
        <w:t xml:space="preserve">mob.: +420 </w:t>
      </w:r>
      <w:r w:rsidR="007C6DE3" w:rsidRPr="007C6DE3">
        <w:rPr>
          <w:highlight w:val="black"/>
        </w:rPr>
        <w:t>XXXXXXXXX</w:t>
      </w:r>
      <w:r>
        <w:t xml:space="preserve">, tel.: +420 </w:t>
      </w:r>
      <w:r w:rsidR="007C6DE3" w:rsidRPr="007C6DE3">
        <w:rPr>
          <w:highlight w:val="black"/>
        </w:rPr>
        <w:t>XXXXXXXXXX</w:t>
      </w:r>
      <w:r>
        <w:t>, e-mail:</w:t>
      </w:r>
      <w:r w:rsidRPr="007C6DE3">
        <w:t xml:space="preserve"> </w:t>
      </w:r>
      <w:hyperlink r:id="rId10">
        <w:r w:rsidR="007C6DE3" w:rsidRPr="007C6DE3">
          <w:rPr>
            <w:highlight w:val="black"/>
            <w:u w:color="0000FF"/>
          </w:rPr>
          <w:t>XXXXXXXXXXXXXXXXXXXX</w:t>
        </w:r>
      </w:hyperlink>
    </w:p>
    <w:p w14:paraId="6C04B413" w14:textId="77777777" w:rsidR="00CF1D37" w:rsidRDefault="005A6BC9">
      <w:pPr>
        <w:pStyle w:val="Odstavecseseznamem"/>
        <w:numPr>
          <w:ilvl w:val="0"/>
          <w:numId w:val="1"/>
        </w:numPr>
        <w:tabs>
          <w:tab w:val="left" w:pos="490"/>
        </w:tabs>
        <w:spacing w:before="59"/>
        <w:ind w:right="124"/>
        <w:rPr>
          <w:sz w:val="24"/>
        </w:rPr>
      </w:pPr>
      <w:r>
        <w:rPr>
          <w:sz w:val="24"/>
        </w:rPr>
        <w:t>Prodávající</w:t>
      </w:r>
      <w:r>
        <w:rPr>
          <w:spacing w:val="-15"/>
          <w:sz w:val="24"/>
        </w:rPr>
        <w:t xml:space="preserve"> </w:t>
      </w:r>
      <w:r>
        <w:rPr>
          <w:sz w:val="24"/>
        </w:rPr>
        <w:t>je</w:t>
      </w:r>
      <w:r>
        <w:rPr>
          <w:spacing w:val="-14"/>
          <w:sz w:val="24"/>
        </w:rPr>
        <w:t xml:space="preserve"> </w:t>
      </w:r>
      <w:r>
        <w:rPr>
          <w:sz w:val="24"/>
        </w:rPr>
        <w:t>srozuměn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skutečností,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text</w:t>
      </w:r>
      <w:r>
        <w:rPr>
          <w:spacing w:val="-13"/>
          <w:sz w:val="24"/>
        </w:rPr>
        <w:t xml:space="preserve"> </w:t>
      </w:r>
      <w:r>
        <w:rPr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smlouvy</w:t>
      </w:r>
      <w:r>
        <w:rPr>
          <w:spacing w:val="-13"/>
          <w:sz w:val="24"/>
        </w:rPr>
        <w:t xml:space="preserve"> </w:t>
      </w:r>
      <w:r>
        <w:rPr>
          <w:sz w:val="24"/>
        </w:rPr>
        <w:t>bude</w:t>
      </w:r>
      <w:r>
        <w:rPr>
          <w:spacing w:val="-14"/>
          <w:sz w:val="24"/>
        </w:rPr>
        <w:t xml:space="preserve"> </w:t>
      </w:r>
      <w:r>
        <w:rPr>
          <w:sz w:val="24"/>
        </w:rPr>
        <w:t>zveřejněn</w:t>
      </w:r>
      <w:r>
        <w:rPr>
          <w:spacing w:val="-11"/>
          <w:sz w:val="24"/>
        </w:rPr>
        <w:t xml:space="preserve"> </w:t>
      </w:r>
      <w:r>
        <w:rPr>
          <w:sz w:val="24"/>
        </w:rPr>
        <w:t>v registru</w:t>
      </w:r>
      <w:r>
        <w:rPr>
          <w:spacing w:val="-11"/>
          <w:sz w:val="24"/>
        </w:rPr>
        <w:t xml:space="preserve"> </w:t>
      </w:r>
      <w:r>
        <w:rPr>
          <w:sz w:val="24"/>
        </w:rPr>
        <w:t>smluv</w:t>
      </w:r>
      <w:r>
        <w:rPr>
          <w:spacing w:val="-12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smyslu zákona č. 340/2015 Sb., zákon o registru smluv, ve znění pozdějších předpisů. Zveřejnění textu této smlouvy provede</w:t>
      </w:r>
      <w:r>
        <w:rPr>
          <w:spacing w:val="-1"/>
          <w:sz w:val="24"/>
        </w:rPr>
        <w:t xml:space="preserve"> </w:t>
      </w:r>
      <w:r>
        <w:rPr>
          <w:sz w:val="24"/>
        </w:rPr>
        <w:t>kupující.</w:t>
      </w:r>
    </w:p>
    <w:p w14:paraId="0B7D3371" w14:textId="77777777" w:rsidR="00CF1D37" w:rsidRDefault="005A6BC9">
      <w:pPr>
        <w:pStyle w:val="Odstavecseseznamem"/>
        <w:numPr>
          <w:ilvl w:val="0"/>
          <w:numId w:val="1"/>
        </w:numPr>
        <w:tabs>
          <w:tab w:val="left" w:pos="490"/>
        </w:tabs>
        <w:spacing w:before="62"/>
        <w:ind w:right="121"/>
        <w:rPr>
          <w:sz w:val="24"/>
        </w:rPr>
      </w:pPr>
      <w:r>
        <w:rPr>
          <w:sz w:val="24"/>
        </w:rPr>
        <w:t>Vzájemná komunikace bude prováděna ústně nebo písemnou formou a doručování právního jednání bude probíhat osobním předáním mezi zástupci smluvních stran proti podpisu,</w:t>
      </w:r>
    </w:p>
    <w:p w14:paraId="5D2B3750" w14:textId="77777777" w:rsidR="00CF1D37" w:rsidRDefault="00CF1D37">
      <w:pPr>
        <w:jc w:val="both"/>
        <w:rPr>
          <w:sz w:val="24"/>
        </w:rPr>
        <w:sectPr w:rsidR="00CF1D37">
          <w:pgSz w:w="11910" w:h="16840"/>
          <w:pgMar w:top="1080" w:right="700" w:bottom="520" w:left="720" w:header="728" w:footer="326" w:gutter="0"/>
          <w:cols w:space="708"/>
        </w:sectPr>
      </w:pPr>
    </w:p>
    <w:p w14:paraId="5DF5D9EB" w14:textId="77777777" w:rsidR="00CF1D37" w:rsidRDefault="005A6BC9">
      <w:pPr>
        <w:pStyle w:val="Zkladntext"/>
        <w:spacing w:before="41"/>
        <w:ind w:left="489" w:right="127"/>
        <w:jc w:val="both"/>
      </w:pPr>
      <w:r>
        <w:lastRenderedPageBreak/>
        <w:t>e-mailem, datovými schránkami nebo poštou. Formu a způsob doručování volí každá smluvní strana samostatně podle míry závažnosti, není-li v této smlouvě konkrétní forma nebo způsob doručování výslovně sjednána.</w:t>
      </w:r>
    </w:p>
    <w:p w14:paraId="3BB5EEC1" w14:textId="77777777" w:rsidR="00CF1D37" w:rsidRDefault="005A6BC9">
      <w:pPr>
        <w:pStyle w:val="Odstavecseseznamem"/>
        <w:numPr>
          <w:ilvl w:val="0"/>
          <w:numId w:val="1"/>
        </w:numPr>
        <w:tabs>
          <w:tab w:val="left" w:pos="490"/>
        </w:tabs>
        <w:spacing w:before="62"/>
        <w:rPr>
          <w:sz w:val="24"/>
        </w:rPr>
      </w:pPr>
      <w:r>
        <w:rPr>
          <w:sz w:val="24"/>
        </w:rPr>
        <w:t>Přílohy 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smlouvy:</w:t>
      </w:r>
    </w:p>
    <w:p w14:paraId="4D95288C" w14:textId="77777777" w:rsidR="00CF1D37" w:rsidRDefault="005A6BC9">
      <w:pPr>
        <w:pStyle w:val="Odstavecseseznamem"/>
        <w:numPr>
          <w:ilvl w:val="1"/>
          <w:numId w:val="1"/>
        </w:numPr>
        <w:tabs>
          <w:tab w:val="left" w:pos="1215"/>
        </w:tabs>
        <w:spacing w:before="62" w:line="243" w:lineRule="exact"/>
        <w:ind w:hanging="361"/>
        <w:rPr>
          <w:sz w:val="20"/>
        </w:rPr>
      </w:pPr>
      <w:r>
        <w:rPr>
          <w:sz w:val="20"/>
        </w:rPr>
        <w:t>příloha č. 1 – Krycí list</w:t>
      </w:r>
      <w:r>
        <w:rPr>
          <w:spacing w:val="-4"/>
          <w:sz w:val="20"/>
        </w:rPr>
        <w:t xml:space="preserve"> </w:t>
      </w:r>
      <w:r>
        <w:rPr>
          <w:sz w:val="20"/>
        </w:rPr>
        <w:t>nabídky</w:t>
      </w:r>
    </w:p>
    <w:p w14:paraId="6E4152CE" w14:textId="77777777" w:rsidR="00CF1D37" w:rsidRDefault="005A6BC9">
      <w:pPr>
        <w:pStyle w:val="Odstavecseseznamem"/>
        <w:numPr>
          <w:ilvl w:val="1"/>
          <w:numId w:val="1"/>
        </w:numPr>
        <w:tabs>
          <w:tab w:val="left" w:pos="1215"/>
        </w:tabs>
        <w:spacing w:before="0" w:line="243" w:lineRule="exact"/>
        <w:ind w:hanging="361"/>
        <w:rPr>
          <w:sz w:val="20"/>
        </w:rPr>
      </w:pPr>
      <w:r>
        <w:rPr>
          <w:sz w:val="20"/>
        </w:rPr>
        <w:t>příloha č. 2 – Technická specifikace dodávaného</w:t>
      </w:r>
      <w:r>
        <w:rPr>
          <w:spacing w:val="-5"/>
          <w:sz w:val="20"/>
        </w:rPr>
        <w:t xml:space="preserve"> </w:t>
      </w:r>
      <w:r>
        <w:rPr>
          <w:sz w:val="20"/>
        </w:rPr>
        <w:t>nábytku</w:t>
      </w:r>
    </w:p>
    <w:p w14:paraId="5B12A1C5" w14:textId="77777777" w:rsidR="00CF1D37" w:rsidRDefault="00CF1D37">
      <w:pPr>
        <w:pStyle w:val="Zkladntext"/>
        <w:rPr>
          <w:sz w:val="22"/>
        </w:rPr>
      </w:pPr>
    </w:p>
    <w:p w14:paraId="74D4E2FF" w14:textId="77777777" w:rsidR="00CF1D37" w:rsidRDefault="00CF1D37">
      <w:pPr>
        <w:pStyle w:val="Zkladntext"/>
        <w:spacing w:before="11"/>
        <w:rPr>
          <w:sz w:val="25"/>
        </w:rPr>
      </w:pPr>
    </w:p>
    <w:p w14:paraId="26154813" w14:textId="035B3456" w:rsidR="00CF1D37" w:rsidRDefault="005A6BC9">
      <w:pPr>
        <w:pStyle w:val="Zkladntext"/>
        <w:tabs>
          <w:tab w:val="left" w:pos="5662"/>
        </w:tabs>
        <w:ind w:left="132"/>
      </w:pPr>
      <w:r>
        <w:t>V Brně</w:t>
      </w:r>
      <w:r>
        <w:rPr>
          <w:spacing w:val="-3"/>
        </w:rPr>
        <w:t xml:space="preserve"> </w:t>
      </w:r>
      <w:r>
        <w:t xml:space="preserve">dne </w:t>
      </w:r>
      <w:r w:rsidR="001D561F">
        <w:t>19. 9. 2024</w:t>
      </w:r>
      <w:r>
        <w:tab/>
        <w:t>V Humpolci dne</w:t>
      </w:r>
      <w:r>
        <w:rPr>
          <w:spacing w:val="2"/>
        </w:rPr>
        <w:t xml:space="preserve"> </w:t>
      </w:r>
      <w:r w:rsidR="007C6DE3">
        <w:rPr>
          <w:spacing w:val="2"/>
        </w:rPr>
        <w:t>17. 9. 2024</w:t>
      </w:r>
    </w:p>
    <w:p w14:paraId="197AC910" w14:textId="77777777" w:rsidR="00CF1D37" w:rsidRDefault="00CF1D37">
      <w:pPr>
        <w:pStyle w:val="Zkladntext"/>
        <w:spacing w:before="11"/>
        <w:rPr>
          <w:sz w:val="19"/>
        </w:rPr>
      </w:pPr>
    </w:p>
    <w:p w14:paraId="16801B38" w14:textId="77777777" w:rsidR="00CF1D37" w:rsidRDefault="00CF1D37">
      <w:pPr>
        <w:rPr>
          <w:sz w:val="19"/>
        </w:rPr>
        <w:sectPr w:rsidR="00CF1D37">
          <w:pgSz w:w="11910" w:h="16840"/>
          <w:pgMar w:top="1080" w:right="700" w:bottom="520" w:left="720" w:header="728" w:footer="326" w:gutter="0"/>
          <w:cols w:space="708"/>
        </w:sectPr>
      </w:pPr>
    </w:p>
    <w:p w14:paraId="4BA0F3DB" w14:textId="77777777" w:rsidR="00CF1D37" w:rsidRDefault="005A6BC9" w:rsidP="001A272D">
      <w:pPr>
        <w:pStyle w:val="Zkladntext"/>
        <w:tabs>
          <w:tab w:val="left" w:pos="5662"/>
        </w:tabs>
        <w:spacing w:before="52"/>
        <w:ind w:left="132"/>
      </w:pPr>
      <w:r>
        <w:t>Za</w:t>
      </w:r>
      <w:r>
        <w:rPr>
          <w:spacing w:val="-1"/>
        </w:rPr>
        <w:t xml:space="preserve"> </w:t>
      </w:r>
      <w:r>
        <w:t>kupujícího:</w:t>
      </w:r>
      <w:r>
        <w:tab/>
        <w:t>Za</w:t>
      </w:r>
      <w:r>
        <w:rPr>
          <w:spacing w:val="18"/>
        </w:rPr>
        <w:t xml:space="preserve"> </w:t>
      </w:r>
      <w:r>
        <w:rPr>
          <w:spacing w:val="-3"/>
        </w:rPr>
        <w:t>prodávajícího:</w:t>
      </w:r>
    </w:p>
    <w:p w14:paraId="78B80174" w14:textId="77777777" w:rsidR="001A272D" w:rsidRDefault="001A272D" w:rsidP="001A272D">
      <w:pPr>
        <w:pStyle w:val="Zkladntext"/>
        <w:tabs>
          <w:tab w:val="left" w:pos="5662"/>
        </w:tabs>
        <w:spacing w:before="52"/>
        <w:ind w:left="132"/>
      </w:pPr>
    </w:p>
    <w:p w14:paraId="57631BEA" w14:textId="77777777" w:rsidR="00D019A5" w:rsidRDefault="00D019A5" w:rsidP="001A272D">
      <w:pPr>
        <w:pStyle w:val="Zkladntext"/>
        <w:tabs>
          <w:tab w:val="left" w:pos="5662"/>
        </w:tabs>
        <w:spacing w:before="52"/>
        <w:ind w:left="132"/>
      </w:pPr>
    </w:p>
    <w:p w14:paraId="461CCABB" w14:textId="77777777" w:rsidR="001A272D" w:rsidRDefault="001A272D" w:rsidP="001A272D">
      <w:pPr>
        <w:pStyle w:val="Zkladntext"/>
        <w:tabs>
          <w:tab w:val="left" w:pos="5662"/>
        </w:tabs>
        <w:spacing w:before="52"/>
        <w:ind w:left="132"/>
      </w:pPr>
    </w:p>
    <w:p w14:paraId="599A510F" w14:textId="77777777" w:rsidR="001A272D" w:rsidRDefault="001A272D" w:rsidP="001A272D">
      <w:pPr>
        <w:pStyle w:val="Zkladntext"/>
        <w:tabs>
          <w:tab w:val="left" w:pos="5662"/>
        </w:tabs>
        <w:spacing w:before="52"/>
        <w:ind w:left="132"/>
      </w:pPr>
    </w:p>
    <w:p w14:paraId="10248039" w14:textId="77777777" w:rsidR="001A272D" w:rsidRDefault="001A272D" w:rsidP="001A272D">
      <w:pPr>
        <w:pStyle w:val="Zkladntext"/>
        <w:tabs>
          <w:tab w:val="left" w:pos="5662"/>
        </w:tabs>
        <w:spacing w:before="52"/>
        <w:ind w:left="132"/>
      </w:pPr>
    </w:p>
    <w:p w14:paraId="6357C107" w14:textId="77777777" w:rsidR="001A272D" w:rsidRDefault="001A272D" w:rsidP="001A272D">
      <w:pPr>
        <w:pStyle w:val="Zkladntext"/>
        <w:tabs>
          <w:tab w:val="left" w:pos="5662"/>
        </w:tabs>
        <w:spacing w:before="52"/>
        <w:ind w:left="132"/>
        <w:rPr>
          <w:sz w:val="18"/>
        </w:rPr>
        <w:sectPr w:rsidR="001A272D">
          <w:type w:val="continuous"/>
          <w:pgSz w:w="11910" w:h="16840"/>
          <w:pgMar w:top="1080" w:right="700" w:bottom="280" w:left="720" w:header="708" w:footer="708" w:gutter="0"/>
          <w:cols w:num="2" w:space="708" w:equalWidth="0">
            <w:col w:w="7333" w:space="40"/>
            <w:col w:w="3117"/>
          </w:cols>
        </w:sectPr>
      </w:pPr>
    </w:p>
    <w:p w14:paraId="38951DD5" w14:textId="77777777" w:rsidR="00CF1D37" w:rsidRDefault="00CF1D37">
      <w:pPr>
        <w:pStyle w:val="Zkladntext"/>
        <w:spacing w:before="3"/>
        <w:rPr>
          <w:sz w:val="9"/>
        </w:rPr>
      </w:pPr>
    </w:p>
    <w:p w14:paraId="4BA64A9F" w14:textId="43A28EF0" w:rsidR="00CF1D37" w:rsidRDefault="00D42F7E">
      <w:pPr>
        <w:tabs>
          <w:tab w:val="left" w:pos="5443"/>
        </w:tabs>
        <w:spacing w:line="20" w:lineRule="exact"/>
        <w:ind w:left="1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3BFE4B" wp14:editId="70D201F9">
                <wp:extent cx="2352675" cy="10160"/>
                <wp:effectExtent l="5715" t="7620" r="13335" b="1270"/>
                <wp:docPr id="164093387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2675" cy="10160"/>
                          <a:chOff x="0" y="0"/>
                          <a:chExt cx="3705" cy="16"/>
                        </a:xfrm>
                      </wpg:grpSpPr>
                      <wps:wsp>
                        <wps:cNvPr id="142922810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704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24DEB2" id="Group 4" o:spid="_x0000_s1026" style="width:185.25pt;height:.8pt;mso-position-horizontal-relative:char;mso-position-vertical-relative:line" coordsize="370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">
                <v:line id="Line 5" o:spid="_x0000_s1027" style="position:absolute;visibility:visible;mso-wrap-style:square" from="0,8" to="370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" strokeweight=".27489mm"/>
                <w10:anchorlock/>
              </v:group>
            </w:pict>
          </mc:Fallback>
        </mc:AlternateContent>
      </w:r>
      <w:r w:rsidR="005A6BC9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639EDE7" wp14:editId="563841B2">
                <wp:extent cx="2428875" cy="10160"/>
                <wp:effectExtent l="11430" t="7620" r="7620" b="1270"/>
                <wp:docPr id="13623882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8875" cy="10160"/>
                          <a:chOff x="0" y="0"/>
                          <a:chExt cx="3825" cy="16"/>
                        </a:xfrm>
                      </wpg:grpSpPr>
                      <wps:wsp>
                        <wps:cNvPr id="95452406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825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8FE10B" id="Group 2" o:spid="_x0000_s1026" style="width:191.25pt;height:.8pt;mso-position-horizontal-relative:char;mso-position-vertical-relative:line" coordsize="382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">
                <v:line id="Line 3" o:spid="_x0000_s1027" style="position:absolute;visibility:visible;mso-wrap-style:square" from="0,8" to="382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" strokeweight=".27489mm"/>
                <w10:anchorlock/>
              </v:group>
            </w:pict>
          </mc:Fallback>
        </mc:AlternateContent>
      </w:r>
    </w:p>
    <w:p w14:paraId="45899239" w14:textId="7E4B9229" w:rsidR="00CF1D37" w:rsidRDefault="005A6BC9">
      <w:pPr>
        <w:pStyle w:val="Nadpis2"/>
        <w:tabs>
          <w:tab w:val="left" w:pos="6498"/>
        </w:tabs>
        <w:spacing w:before="18"/>
        <w:ind w:left="593"/>
        <w:jc w:val="left"/>
      </w:pPr>
      <w:r>
        <w:t>JUDr. Petr</w:t>
      </w:r>
      <w:r>
        <w:rPr>
          <w:spacing w:val="-3"/>
        </w:rPr>
        <w:t xml:space="preserve"> </w:t>
      </w:r>
      <w:r>
        <w:t>Angyalossy</w:t>
      </w:r>
      <w:r w:rsidR="00A3017C">
        <w:rPr>
          <w:spacing w:val="-2"/>
        </w:rPr>
        <w:t xml:space="preserve">, </w:t>
      </w:r>
      <w:r>
        <w:t>Ph.D.</w:t>
      </w:r>
      <w:r>
        <w:tab/>
        <w:t>František Čermák</w:t>
      </w:r>
    </w:p>
    <w:p w14:paraId="49BB7417" w14:textId="77777777" w:rsidR="001A272D" w:rsidRDefault="005A6BC9">
      <w:pPr>
        <w:pStyle w:val="Zkladntext"/>
        <w:tabs>
          <w:tab w:val="left" w:pos="6135"/>
        </w:tabs>
        <w:ind w:left="1195"/>
      </w:pPr>
      <w:r>
        <w:t>předseda</w:t>
      </w:r>
      <w:r>
        <w:rPr>
          <w:spacing w:val="-3"/>
        </w:rPr>
        <w:t xml:space="preserve"> </w:t>
      </w:r>
      <w:r>
        <w:t>soudu</w:t>
      </w:r>
      <w:r>
        <w:tab/>
        <w:t>předseda</w:t>
      </w:r>
      <w:r>
        <w:rPr>
          <w:spacing w:val="-2"/>
        </w:rPr>
        <w:t xml:space="preserve"> </w:t>
      </w:r>
      <w:r>
        <w:t>představenstva</w:t>
      </w:r>
    </w:p>
    <w:p w14:paraId="376178F6" w14:textId="77777777" w:rsidR="001A272D" w:rsidRDefault="001A272D">
      <w:pPr>
        <w:rPr>
          <w:sz w:val="24"/>
          <w:szCs w:val="24"/>
        </w:rPr>
      </w:pPr>
      <w:r>
        <w:br w:type="page"/>
      </w:r>
    </w:p>
    <w:p w14:paraId="316A50B5" w14:textId="77777777" w:rsidR="001A272D" w:rsidRDefault="001A272D" w:rsidP="00E40E50">
      <w:pPr>
        <w:tabs>
          <w:tab w:val="left" w:pos="10328"/>
        </w:tabs>
        <w:spacing w:before="8"/>
        <w:rPr>
          <w:sz w:val="36"/>
        </w:rPr>
      </w:pPr>
      <w:r>
        <w:rPr>
          <w:spacing w:val="16"/>
          <w:sz w:val="36"/>
          <w:u w:val="single"/>
        </w:rPr>
        <w:lastRenderedPageBreak/>
        <w:t>NEJVYŠŠÍ</w:t>
      </w:r>
      <w:r>
        <w:rPr>
          <w:spacing w:val="31"/>
          <w:sz w:val="36"/>
          <w:u w:val="single"/>
        </w:rPr>
        <w:t xml:space="preserve"> </w:t>
      </w:r>
      <w:r>
        <w:rPr>
          <w:spacing w:val="15"/>
          <w:sz w:val="36"/>
          <w:u w:val="single"/>
        </w:rPr>
        <w:t>SOUD</w:t>
      </w:r>
      <w:r>
        <w:rPr>
          <w:spacing w:val="15"/>
          <w:sz w:val="36"/>
          <w:u w:val="single"/>
        </w:rPr>
        <w:tab/>
      </w:r>
    </w:p>
    <w:p w14:paraId="56A6F357" w14:textId="77777777" w:rsidR="001A272D" w:rsidRDefault="001A272D" w:rsidP="001A272D">
      <w:pPr>
        <w:pStyle w:val="Nadpis2"/>
        <w:spacing w:before="126"/>
        <w:jc w:val="left"/>
      </w:pPr>
      <w:r>
        <w:t>Příloha č. 1</w:t>
      </w:r>
    </w:p>
    <w:p w14:paraId="5DD2244D" w14:textId="77777777" w:rsidR="001A272D" w:rsidRDefault="001A272D" w:rsidP="001A272D">
      <w:pPr>
        <w:spacing w:before="3"/>
        <w:rPr>
          <w:b/>
          <w:sz w:val="23"/>
        </w:rPr>
      </w:pPr>
    </w:p>
    <w:p w14:paraId="61C773B0" w14:textId="77777777" w:rsidR="001A272D" w:rsidRDefault="001A272D" w:rsidP="001A272D">
      <w:pPr>
        <w:rPr>
          <w:sz w:val="23"/>
        </w:rPr>
        <w:sectPr w:rsidR="001A272D">
          <w:type w:val="continuous"/>
          <w:pgSz w:w="11910" w:h="16840"/>
          <w:pgMar w:top="540" w:right="660" w:bottom="280" w:left="740" w:header="708" w:footer="708" w:gutter="0"/>
          <w:cols w:space="708"/>
        </w:sectPr>
      </w:pPr>
    </w:p>
    <w:p w14:paraId="3BAE1F59" w14:textId="77777777" w:rsidR="001A272D" w:rsidRDefault="001A272D" w:rsidP="001A272D">
      <w:pPr>
        <w:rPr>
          <w:b/>
          <w:sz w:val="26"/>
        </w:rPr>
      </w:pPr>
    </w:p>
    <w:p w14:paraId="21F56F34" w14:textId="77777777" w:rsidR="001A272D" w:rsidRDefault="001A272D" w:rsidP="001A272D">
      <w:pPr>
        <w:spacing w:before="8"/>
        <w:rPr>
          <w:b/>
          <w:sz w:val="28"/>
        </w:rPr>
      </w:pPr>
    </w:p>
    <w:p w14:paraId="5FB7D782" w14:textId="77777777" w:rsidR="001A272D" w:rsidRDefault="001A272D" w:rsidP="001A272D">
      <w:pPr>
        <w:ind w:left="112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UCHAZEČ</w:t>
      </w:r>
    </w:p>
    <w:p w14:paraId="2AD38A38" w14:textId="77777777" w:rsidR="001A272D" w:rsidRDefault="001A272D" w:rsidP="001A272D">
      <w:pPr>
        <w:spacing w:before="11"/>
        <w:ind w:left="111"/>
        <w:rPr>
          <w:b/>
          <w:sz w:val="44"/>
        </w:rPr>
      </w:pPr>
      <w:r>
        <w:br w:type="column"/>
      </w:r>
      <w:r>
        <w:rPr>
          <w:b/>
          <w:sz w:val="44"/>
        </w:rPr>
        <w:t>KRYCÍ LIST NABÍDKY</w:t>
      </w:r>
    </w:p>
    <w:p w14:paraId="106A40B7" w14:textId="77777777" w:rsidR="001A272D" w:rsidRDefault="001A272D" w:rsidP="001A272D">
      <w:pPr>
        <w:rPr>
          <w:sz w:val="44"/>
        </w:rPr>
        <w:sectPr w:rsidR="001A272D">
          <w:type w:val="continuous"/>
          <w:pgSz w:w="11910" w:h="16840"/>
          <w:pgMar w:top="540" w:right="660" w:bottom="280" w:left="740" w:header="708" w:footer="708" w:gutter="0"/>
          <w:cols w:num="2" w:space="708" w:equalWidth="0">
            <w:col w:w="1091" w:space="2181"/>
            <w:col w:w="7238"/>
          </w:cols>
        </w:sectPr>
      </w:pPr>
    </w:p>
    <w:p w14:paraId="57417310" w14:textId="77777777" w:rsidR="001A272D" w:rsidRDefault="001A272D" w:rsidP="001A272D">
      <w:pPr>
        <w:spacing w:after="1"/>
        <w:rPr>
          <w:b/>
          <w:sz w:val="10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1A272D" w14:paraId="795E6716" w14:textId="77777777" w:rsidTr="00F103F2">
        <w:trPr>
          <w:trHeight w:val="412"/>
        </w:trPr>
        <w:tc>
          <w:tcPr>
            <w:tcW w:w="4254" w:type="dxa"/>
          </w:tcPr>
          <w:p w14:paraId="04E80AB4" w14:textId="77777777" w:rsidR="001A272D" w:rsidRDefault="001A272D" w:rsidP="00F103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Název nabídky</w:t>
            </w:r>
          </w:p>
        </w:tc>
        <w:tc>
          <w:tcPr>
            <w:tcW w:w="5956" w:type="dxa"/>
          </w:tcPr>
          <w:p w14:paraId="54EF3F5B" w14:textId="77777777" w:rsidR="001A272D" w:rsidRDefault="001A272D" w:rsidP="00F103F2">
            <w:pPr>
              <w:pStyle w:val="TableParagraph"/>
              <w:ind w:left="777" w:right="7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Nejvyšší soud – vybavení zasedací místnosti</w:t>
            </w:r>
          </w:p>
        </w:tc>
      </w:tr>
      <w:tr w:rsidR="001A272D" w14:paraId="7F269E4C" w14:textId="77777777" w:rsidTr="00F103F2">
        <w:trPr>
          <w:trHeight w:val="412"/>
        </w:trPr>
        <w:tc>
          <w:tcPr>
            <w:tcW w:w="4254" w:type="dxa"/>
          </w:tcPr>
          <w:p w14:paraId="35A5BFD0" w14:textId="77777777" w:rsidR="001A272D" w:rsidRDefault="001A272D" w:rsidP="00F103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Obchodní jméno</w:t>
            </w:r>
          </w:p>
        </w:tc>
        <w:tc>
          <w:tcPr>
            <w:tcW w:w="5956" w:type="dxa"/>
          </w:tcPr>
          <w:p w14:paraId="32BC5C1D" w14:textId="77777777" w:rsidR="001A272D" w:rsidRDefault="001A272D" w:rsidP="00F103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PROFIL NÁBYTEK, a.s.</w:t>
            </w:r>
          </w:p>
        </w:tc>
      </w:tr>
      <w:tr w:rsidR="001A272D" w14:paraId="037FE326" w14:textId="77777777" w:rsidTr="00F103F2">
        <w:trPr>
          <w:trHeight w:val="412"/>
        </w:trPr>
        <w:tc>
          <w:tcPr>
            <w:tcW w:w="4254" w:type="dxa"/>
          </w:tcPr>
          <w:p w14:paraId="0793BAAE" w14:textId="77777777" w:rsidR="001A272D" w:rsidRDefault="001A272D" w:rsidP="00F103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Sídlo (místo podnikání)</w:t>
            </w:r>
          </w:p>
        </w:tc>
        <w:tc>
          <w:tcPr>
            <w:tcW w:w="5956" w:type="dxa"/>
          </w:tcPr>
          <w:p w14:paraId="496D5C6F" w14:textId="77777777" w:rsidR="001A272D" w:rsidRDefault="001A272D" w:rsidP="00F103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Nádražní 1747, 396 01 Humpolec</w:t>
            </w:r>
          </w:p>
        </w:tc>
      </w:tr>
      <w:tr w:rsidR="001A272D" w14:paraId="4AB296D6" w14:textId="77777777" w:rsidTr="00F103F2">
        <w:trPr>
          <w:trHeight w:val="707"/>
        </w:trPr>
        <w:tc>
          <w:tcPr>
            <w:tcW w:w="4254" w:type="dxa"/>
          </w:tcPr>
          <w:p w14:paraId="5C39CD98" w14:textId="77777777" w:rsidR="001A272D" w:rsidRDefault="001A272D" w:rsidP="00F103F2">
            <w:pPr>
              <w:pStyle w:val="TableParagraph"/>
              <w:spacing w:line="290" w:lineRule="atLeast"/>
              <w:ind w:right="840"/>
              <w:rPr>
                <w:b/>
                <w:sz w:val="24"/>
              </w:rPr>
            </w:pPr>
            <w:r>
              <w:rPr>
                <w:b/>
                <w:sz w:val="24"/>
              </w:rPr>
              <w:t>Statutární orgán nebo oprávněný zástupce</w:t>
            </w:r>
          </w:p>
        </w:tc>
        <w:tc>
          <w:tcPr>
            <w:tcW w:w="5956" w:type="dxa"/>
          </w:tcPr>
          <w:p w14:paraId="3091212D" w14:textId="77777777" w:rsidR="001A272D" w:rsidRDefault="001A272D" w:rsidP="00F103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František Čermák, předseda představenstva</w:t>
            </w:r>
          </w:p>
        </w:tc>
      </w:tr>
      <w:tr w:rsidR="001A272D" w14:paraId="4F5689FF" w14:textId="77777777" w:rsidTr="00F103F2">
        <w:trPr>
          <w:trHeight w:val="412"/>
        </w:trPr>
        <w:tc>
          <w:tcPr>
            <w:tcW w:w="4254" w:type="dxa"/>
          </w:tcPr>
          <w:p w14:paraId="40516144" w14:textId="77777777" w:rsidR="001A272D" w:rsidRDefault="001A272D" w:rsidP="00F103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IČO</w:t>
            </w:r>
          </w:p>
        </w:tc>
        <w:tc>
          <w:tcPr>
            <w:tcW w:w="5956" w:type="dxa"/>
          </w:tcPr>
          <w:p w14:paraId="0D0D3929" w14:textId="77777777" w:rsidR="001A272D" w:rsidRDefault="001A272D" w:rsidP="00F103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48202118</w:t>
            </w:r>
          </w:p>
        </w:tc>
      </w:tr>
      <w:tr w:rsidR="001A272D" w14:paraId="66331D54" w14:textId="77777777" w:rsidTr="00F103F2">
        <w:trPr>
          <w:trHeight w:val="412"/>
        </w:trPr>
        <w:tc>
          <w:tcPr>
            <w:tcW w:w="4254" w:type="dxa"/>
          </w:tcPr>
          <w:p w14:paraId="45F8ED01" w14:textId="77777777" w:rsidR="001A272D" w:rsidRDefault="001A272D" w:rsidP="00F103F2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DIČ</w:t>
            </w:r>
          </w:p>
        </w:tc>
        <w:tc>
          <w:tcPr>
            <w:tcW w:w="5956" w:type="dxa"/>
          </w:tcPr>
          <w:p w14:paraId="79A91261" w14:textId="77777777" w:rsidR="001A272D" w:rsidRDefault="001A272D" w:rsidP="00F103F2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CZ48202118</w:t>
            </w:r>
          </w:p>
        </w:tc>
      </w:tr>
      <w:tr w:rsidR="001A272D" w14:paraId="301FA977" w14:textId="77777777" w:rsidTr="00F103F2">
        <w:trPr>
          <w:trHeight w:val="412"/>
        </w:trPr>
        <w:tc>
          <w:tcPr>
            <w:tcW w:w="4254" w:type="dxa"/>
          </w:tcPr>
          <w:p w14:paraId="51F916BA" w14:textId="77777777" w:rsidR="001A272D" w:rsidRDefault="001A272D" w:rsidP="00F103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Kontaktní osoba</w:t>
            </w:r>
          </w:p>
        </w:tc>
        <w:tc>
          <w:tcPr>
            <w:tcW w:w="5956" w:type="dxa"/>
          </w:tcPr>
          <w:p w14:paraId="5BE9B709" w14:textId="366D0554" w:rsidR="001A272D" w:rsidRDefault="008C51C6" w:rsidP="00F103F2">
            <w:pPr>
              <w:pStyle w:val="TableParagraph"/>
              <w:rPr>
                <w:sz w:val="24"/>
              </w:rPr>
            </w:pPr>
            <w:r w:rsidRPr="008C51C6">
              <w:rPr>
                <w:sz w:val="24"/>
                <w:highlight w:val="black"/>
              </w:rPr>
              <w:t>XXXXXXXXXXXXXXXXX</w:t>
            </w:r>
          </w:p>
        </w:tc>
      </w:tr>
      <w:tr w:rsidR="001A272D" w14:paraId="0B6A1594" w14:textId="77777777" w:rsidTr="00F103F2">
        <w:trPr>
          <w:trHeight w:val="412"/>
        </w:trPr>
        <w:tc>
          <w:tcPr>
            <w:tcW w:w="4254" w:type="dxa"/>
          </w:tcPr>
          <w:p w14:paraId="49B501DD" w14:textId="77777777" w:rsidR="001A272D" w:rsidRDefault="001A272D" w:rsidP="00F103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Telefon, mobil</w:t>
            </w:r>
          </w:p>
        </w:tc>
        <w:tc>
          <w:tcPr>
            <w:tcW w:w="5956" w:type="dxa"/>
          </w:tcPr>
          <w:p w14:paraId="401547A3" w14:textId="00D708C8" w:rsidR="001A272D" w:rsidRDefault="008C51C6" w:rsidP="00F103F2">
            <w:pPr>
              <w:pStyle w:val="TableParagraph"/>
              <w:rPr>
                <w:sz w:val="24"/>
              </w:rPr>
            </w:pPr>
            <w:r w:rsidRPr="008C51C6">
              <w:rPr>
                <w:sz w:val="24"/>
                <w:highlight w:val="black"/>
              </w:rPr>
              <w:t>XXXXXXXXXX</w:t>
            </w:r>
            <w:r w:rsidR="001A272D">
              <w:rPr>
                <w:sz w:val="24"/>
              </w:rPr>
              <w:t xml:space="preserve">, </w:t>
            </w:r>
            <w:r w:rsidRPr="008C51C6">
              <w:rPr>
                <w:sz w:val="24"/>
                <w:highlight w:val="black"/>
              </w:rPr>
              <w:t>XXXXXXXXXX</w:t>
            </w:r>
          </w:p>
        </w:tc>
      </w:tr>
      <w:tr w:rsidR="001A272D" w14:paraId="11E73F68" w14:textId="77777777" w:rsidTr="00F103F2">
        <w:trPr>
          <w:trHeight w:val="414"/>
        </w:trPr>
        <w:tc>
          <w:tcPr>
            <w:tcW w:w="4254" w:type="dxa"/>
          </w:tcPr>
          <w:p w14:paraId="7FCA8EAD" w14:textId="77777777" w:rsidR="001A272D" w:rsidRDefault="001A272D" w:rsidP="00F103F2">
            <w:pPr>
              <w:pStyle w:val="TableParagraph"/>
              <w:spacing w:before="121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5956" w:type="dxa"/>
          </w:tcPr>
          <w:p w14:paraId="18D080BB" w14:textId="6CFC572C" w:rsidR="001A272D" w:rsidRDefault="005B17AA" w:rsidP="00F103F2">
            <w:pPr>
              <w:pStyle w:val="TableParagraph"/>
              <w:spacing w:before="121"/>
              <w:rPr>
                <w:sz w:val="24"/>
              </w:rPr>
            </w:pPr>
            <w:hyperlink r:id="rId11">
              <w:r w:rsidR="008C51C6" w:rsidRPr="008C51C6">
                <w:rPr>
                  <w:sz w:val="24"/>
                  <w:highlight w:val="black"/>
                </w:rPr>
                <w:t>XXXXXXXXXXXXXXXXXXXXXXXX</w:t>
              </w:r>
            </w:hyperlink>
          </w:p>
        </w:tc>
      </w:tr>
      <w:tr w:rsidR="001A272D" w14:paraId="19EF72F3" w14:textId="77777777" w:rsidTr="00F103F2">
        <w:trPr>
          <w:trHeight w:val="412"/>
        </w:trPr>
        <w:tc>
          <w:tcPr>
            <w:tcW w:w="4254" w:type="dxa"/>
          </w:tcPr>
          <w:p w14:paraId="6F783878" w14:textId="77777777" w:rsidR="001A272D" w:rsidRDefault="001A272D" w:rsidP="00F103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ID datové schránky</w:t>
            </w:r>
          </w:p>
        </w:tc>
        <w:tc>
          <w:tcPr>
            <w:tcW w:w="5956" w:type="dxa"/>
          </w:tcPr>
          <w:p w14:paraId="721B3C91" w14:textId="77777777" w:rsidR="001A272D" w:rsidRDefault="001A272D" w:rsidP="00F103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bjacgv6</w:t>
            </w:r>
          </w:p>
        </w:tc>
      </w:tr>
    </w:tbl>
    <w:p w14:paraId="121999E4" w14:textId="77777777" w:rsidR="001A272D" w:rsidRDefault="001A272D" w:rsidP="001A272D">
      <w:pPr>
        <w:pStyle w:val="Nadpis2"/>
        <w:spacing w:before="119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Nabídková tabulka</w:t>
      </w:r>
    </w:p>
    <w:p w14:paraId="7B31697C" w14:textId="77777777" w:rsidR="001A272D" w:rsidRDefault="001A272D" w:rsidP="001A272D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3687"/>
      </w:tblGrid>
      <w:tr w:rsidR="001A272D" w14:paraId="03D007EF" w14:textId="77777777" w:rsidTr="00F103F2">
        <w:trPr>
          <w:trHeight w:val="827"/>
        </w:trPr>
        <w:tc>
          <w:tcPr>
            <w:tcW w:w="5240" w:type="dxa"/>
          </w:tcPr>
          <w:p w14:paraId="31A8B9F3" w14:textId="77777777" w:rsidR="001A272D" w:rsidRDefault="001A272D" w:rsidP="00F103F2">
            <w:pPr>
              <w:pStyle w:val="TableParagraph"/>
              <w:spacing w:before="18" w:line="412" w:lineRule="exact"/>
              <w:ind w:left="69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Dodávka 70 ks konferenčních židlí dle specifikace Celková cena vč. DPH</w:t>
            </w:r>
          </w:p>
        </w:tc>
        <w:tc>
          <w:tcPr>
            <w:tcW w:w="3687" w:type="dxa"/>
          </w:tcPr>
          <w:p w14:paraId="30F27B84" w14:textId="77777777" w:rsidR="001A272D" w:rsidRDefault="001A272D" w:rsidP="00F103F2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6179416E" w14:textId="14D445D7" w:rsidR="001A272D" w:rsidRDefault="001A272D" w:rsidP="00F103F2">
            <w:pPr>
              <w:pStyle w:val="TableParagraph"/>
              <w:ind w:left="1188" w:right="1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752 825,70</w:t>
            </w:r>
            <w:r w:rsidR="003676D1">
              <w:rPr>
                <w:b/>
                <w:sz w:val="24"/>
                <w:u w:val="single"/>
              </w:rPr>
              <w:t xml:space="preserve"> Kč</w:t>
            </w:r>
          </w:p>
        </w:tc>
      </w:tr>
      <w:tr w:rsidR="001A272D" w14:paraId="2D174145" w14:textId="77777777" w:rsidTr="00F103F2">
        <w:trPr>
          <w:trHeight w:val="811"/>
        </w:trPr>
        <w:tc>
          <w:tcPr>
            <w:tcW w:w="5240" w:type="dxa"/>
          </w:tcPr>
          <w:p w14:paraId="5ECD0FAC" w14:textId="77777777" w:rsidR="001A272D" w:rsidRDefault="001A272D" w:rsidP="00F103F2">
            <w:pPr>
              <w:pStyle w:val="TableParagraph"/>
              <w:spacing w:before="2" w:line="414" w:lineRule="exact"/>
              <w:ind w:left="1557" w:right="152" w:hanging="1380"/>
              <w:rPr>
                <w:b/>
                <w:sz w:val="24"/>
              </w:rPr>
            </w:pPr>
            <w:r>
              <w:rPr>
                <w:b/>
                <w:sz w:val="24"/>
              </w:rPr>
              <w:t>Dodávka 18 ks jednacích stolů dle specifikace Celková cena vč. DPH</w:t>
            </w:r>
          </w:p>
        </w:tc>
        <w:tc>
          <w:tcPr>
            <w:tcW w:w="3687" w:type="dxa"/>
          </w:tcPr>
          <w:p w14:paraId="7BDF2DFF" w14:textId="77777777" w:rsidR="001A272D" w:rsidRDefault="001A272D" w:rsidP="00F103F2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3BF47AC9" w14:textId="404428B7" w:rsidR="001A272D" w:rsidRDefault="001A272D" w:rsidP="00F103F2">
            <w:pPr>
              <w:pStyle w:val="TableParagraph"/>
              <w:ind w:left="1188" w:right="1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715 291,50</w:t>
            </w:r>
            <w:r w:rsidR="003676D1">
              <w:rPr>
                <w:b/>
                <w:sz w:val="24"/>
                <w:u w:val="single"/>
              </w:rPr>
              <w:t xml:space="preserve"> Kč</w:t>
            </w:r>
          </w:p>
        </w:tc>
      </w:tr>
      <w:tr w:rsidR="001A272D" w14:paraId="2F95A86A" w14:textId="77777777" w:rsidTr="00F103F2">
        <w:trPr>
          <w:trHeight w:val="806"/>
        </w:trPr>
        <w:tc>
          <w:tcPr>
            <w:tcW w:w="5240" w:type="dxa"/>
          </w:tcPr>
          <w:p w14:paraId="702FBC25" w14:textId="77777777" w:rsidR="001A272D" w:rsidRDefault="001A272D" w:rsidP="00F103F2">
            <w:pPr>
              <w:pStyle w:val="TableParagraph"/>
              <w:spacing w:before="100"/>
              <w:ind w:left="698" w:right="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CELKOVÁ CENA DODÁVKY včetně DPH</w:t>
            </w:r>
          </w:p>
          <w:p w14:paraId="7251CD9A" w14:textId="77777777" w:rsidR="001A272D" w:rsidRDefault="001A272D" w:rsidP="00F103F2">
            <w:pPr>
              <w:pStyle w:val="TableParagraph"/>
              <w:spacing w:before="120"/>
              <w:ind w:left="698" w:right="6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(vložit do NEN)</w:t>
            </w:r>
          </w:p>
        </w:tc>
        <w:tc>
          <w:tcPr>
            <w:tcW w:w="3687" w:type="dxa"/>
            <w:shd w:val="clear" w:color="auto" w:fill="FFFF00"/>
          </w:tcPr>
          <w:p w14:paraId="47497805" w14:textId="77777777" w:rsidR="001A272D" w:rsidRDefault="001A272D" w:rsidP="00F103F2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688E2105" w14:textId="6BBEB9DF" w:rsidR="001A272D" w:rsidRDefault="001A272D" w:rsidP="00F103F2">
            <w:pPr>
              <w:pStyle w:val="TableParagraph"/>
              <w:ind w:left="1188" w:right="1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1 468 117,20</w:t>
            </w:r>
            <w:r w:rsidR="003676D1">
              <w:rPr>
                <w:b/>
                <w:sz w:val="24"/>
                <w:u w:val="single"/>
              </w:rPr>
              <w:t xml:space="preserve"> Kč</w:t>
            </w:r>
          </w:p>
        </w:tc>
      </w:tr>
    </w:tbl>
    <w:p w14:paraId="1B6ABE0E" w14:textId="77777777" w:rsidR="001A272D" w:rsidRDefault="001A272D" w:rsidP="001A272D">
      <w:pPr>
        <w:rPr>
          <w:b/>
          <w:sz w:val="20"/>
        </w:rPr>
      </w:pPr>
    </w:p>
    <w:p w14:paraId="6909E6DD" w14:textId="77777777" w:rsidR="001A272D" w:rsidRDefault="001A272D" w:rsidP="001A272D">
      <w:pPr>
        <w:rPr>
          <w:b/>
          <w:sz w:val="20"/>
        </w:rPr>
      </w:pPr>
    </w:p>
    <w:p w14:paraId="3BEAACF0" w14:textId="77777777" w:rsidR="001A272D" w:rsidRDefault="001A272D" w:rsidP="001A272D">
      <w:pPr>
        <w:rPr>
          <w:sz w:val="20"/>
        </w:rPr>
        <w:sectPr w:rsidR="001A272D">
          <w:type w:val="continuous"/>
          <w:pgSz w:w="11910" w:h="16840"/>
          <w:pgMar w:top="540" w:right="660" w:bottom="280" w:left="740" w:header="708" w:footer="708" w:gutter="0"/>
          <w:cols w:space="708"/>
        </w:sectPr>
      </w:pPr>
    </w:p>
    <w:p w14:paraId="34F9484F" w14:textId="77777777" w:rsidR="001A272D" w:rsidRDefault="001A272D" w:rsidP="001A272D">
      <w:pPr>
        <w:spacing w:before="9"/>
        <w:rPr>
          <w:b/>
          <w:sz w:val="17"/>
        </w:rPr>
      </w:pPr>
    </w:p>
    <w:p w14:paraId="5A57BF5C" w14:textId="01763835" w:rsidR="001A272D" w:rsidRDefault="001A272D" w:rsidP="001A272D">
      <w:pPr>
        <w:ind w:left="112" w:firstLine="608"/>
        <w:rPr>
          <w:b/>
          <w:sz w:val="24"/>
        </w:rPr>
      </w:pPr>
      <w:r>
        <w:rPr>
          <w:b/>
          <w:sz w:val="24"/>
        </w:rPr>
        <w:t>Datum: 4.</w:t>
      </w:r>
      <w:r w:rsidR="003676D1">
        <w:rPr>
          <w:b/>
          <w:sz w:val="24"/>
        </w:rPr>
        <w:t xml:space="preserve"> </w:t>
      </w:r>
      <w:r>
        <w:rPr>
          <w:b/>
          <w:sz w:val="24"/>
        </w:rPr>
        <w:t>9.</w:t>
      </w:r>
      <w:r w:rsidR="003676D1">
        <w:rPr>
          <w:b/>
          <w:sz w:val="24"/>
        </w:rPr>
        <w:t xml:space="preserve"> </w:t>
      </w:r>
      <w:r>
        <w:rPr>
          <w:b/>
          <w:sz w:val="24"/>
        </w:rPr>
        <w:t>2024</w:t>
      </w:r>
    </w:p>
    <w:p w14:paraId="73552341" w14:textId="77777777" w:rsidR="001A272D" w:rsidRDefault="001A272D" w:rsidP="001A272D">
      <w:pPr>
        <w:spacing w:before="4"/>
        <w:rPr>
          <w:b/>
          <w:sz w:val="19"/>
        </w:rPr>
      </w:pPr>
      <w:r>
        <w:br w:type="column"/>
      </w:r>
    </w:p>
    <w:p w14:paraId="243677F7" w14:textId="77777777" w:rsidR="001A272D" w:rsidRDefault="001A272D" w:rsidP="001A272D">
      <w:pPr>
        <w:sectPr w:rsidR="001A272D">
          <w:type w:val="continuous"/>
          <w:pgSz w:w="11910" w:h="16840"/>
          <w:pgMar w:top="540" w:right="660" w:bottom="280" w:left="740" w:header="708" w:footer="708" w:gutter="0"/>
          <w:cols w:num="2" w:space="708" w:equalWidth="0">
            <w:col w:w="7900" w:space="40"/>
            <w:col w:w="2570"/>
          </w:cols>
        </w:sectPr>
      </w:pPr>
    </w:p>
    <w:p w14:paraId="58A5023D" w14:textId="77777777" w:rsidR="001A272D" w:rsidRDefault="001A272D" w:rsidP="001A272D">
      <w:pPr>
        <w:pStyle w:val="Nadpis2"/>
        <w:spacing w:line="250" w:lineRule="exact"/>
        <w:ind w:left="7197" w:right="1607"/>
      </w:pPr>
      <w:r>
        <w:t>…………….………….</w:t>
      </w:r>
    </w:p>
    <w:p w14:paraId="4D53D140" w14:textId="77777777" w:rsidR="001A272D" w:rsidRDefault="001A272D" w:rsidP="001A272D">
      <w:pPr>
        <w:ind w:left="7197" w:right="1602"/>
        <w:jc w:val="center"/>
        <w:rPr>
          <w:sz w:val="24"/>
        </w:rPr>
      </w:pPr>
      <w:r>
        <w:rPr>
          <w:sz w:val="24"/>
        </w:rPr>
        <w:t>podpis</w:t>
      </w:r>
    </w:p>
    <w:p w14:paraId="238F5E17" w14:textId="77777777" w:rsidR="001A272D" w:rsidRPr="00F2032B" w:rsidRDefault="001A272D" w:rsidP="001A272D">
      <w:pPr>
        <w:rPr>
          <w:sz w:val="24"/>
        </w:rPr>
      </w:pPr>
    </w:p>
    <w:p w14:paraId="4E196A07" w14:textId="77777777" w:rsidR="001A272D" w:rsidRPr="00F2032B" w:rsidRDefault="001A272D" w:rsidP="001A272D">
      <w:pPr>
        <w:rPr>
          <w:sz w:val="24"/>
        </w:rPr>
      </w:pPr>
    </w:p>
    <w:p w14:paraId="400567EF" w14:textId="77777777" w:rsidR="001A272D" w:rsidRDefault="001A272D" w:rsidP="001A272D">
      <w:pPr>
        <w:rPr>
          <w:sz w:val="24"/>
        </w:rPr>
      </w:pPr>
    </w:p>
    <w:p w14:paraId="2A710A0D" w14:textId="77777777" w:rsidR="001A272D" w:rsidRPr="00F2032B" w:rsidRDefault="001A272D" w:rsidP="001A272D">
      <w:pPr>
        <w:tabs>
          <w:tab w:val="left" w:pos="1070"/>
        </w:tabs>
        <w:rPr>
          <w:sz w:val="24"/>
        </w:rPr>
      </w:pPr>
      <w:r>
        <w:rPr>
          <w:sz w:val="24"/>
        </w:rPr>
        <w:tab/>
      </w:r>
    </w:p>
    <w:p w14:paraId="4D9B607A" w14:textId="77777777" w:rsidR="001A272D" w:rsidRDefault="001A272D">
      <w:pPr>
        <w:rPr>
          <w:sz w:val="24"/>
          <w:szCs w:val="24"/>
        </w:rPr>
      </w:pPr>
      <w:r>
        <w:br w:type="page"/>
      </w:r>
    </w:p>
    <w:p w14:paraId="4709D4C6" w14:textId="77777777" w:rsidR="00E40E50" w:rsidRDefault="00E40E50" w:rsidP="00E40E50">
      <w:pPr>
        <w:tabs>
          <w:tab w:val="center" w:pos="7938"/>
        </w:tabs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26480C">
        <w:rPr>
          <w:rFonts w:asciiTheme="minorHAnsi" w:hAnsiTheme="minorHAnsi" w:cstheme="minorHAnsi"/>
          <w:b/>
          <w:sz w:val="24"/>
          <w:szCs w:val="24"/>
        </w:rPr>
        <w:lastRenderedPageBreak/>
        <w:t>Příloha č. 2</w:t>
      </w:r>
      <w:r>
        <w:rPr>
          <w:rFonts w:asciiTheme="minorHAnsi" w:hAnsiTheme="minorHAnsi" w:cstheme="minorHAnsi"/>
          <w:b/>
          <w:sz w:val="24"/>
          <w:szCs w:val="24"/>
        </w:rPr>
        <w:t xml:space="preserve"> – Technická specifikace požadovaného zboží</w:t>
      </w:r>
    </w:p>
    <w:p w14:paraId="5F348E90" w14:textId="77777777" w:rsidR="00E40E50" w:rsidRPr="003257E9" w:rsidRDefault="00E40E50" w:rsidP="00E40E50">
      <w:pPr>
        <w:rPr>
          <w:rFonts w:asciiTheme="minorHAnsi" w:hAnsiTheme="minorHAnsi" w:cstheme="minorHAnsi"/>
          <w:b/>
          <w:sz w:val="24"/>
          <w:szCs w:val="24"/>
        </w:rPr>
      </w:pPr>
      <w:r w:rsidRPr="003257E9">
        <w:rPr>
          <w:rFonts w:asciiTheme="minorHAnsi" w:hAnsiTheme="minorHAnsi" w:cstheme="minorHAnsi"/>
          <w:b/>
          <w:sz w:val="24"/>
          <w:szCs w:val="24"/>
        </w:rPr>
        <w:t>Stůl jednací:</w:t>
      </w:r>
    </w:p>
    <w:p w14:paraId="7E4E13F5" w14:textId="77777777" w:rsidR="00E40E50" w:rsidRDefault="00E40E50" w:rsidP="00E40E50">
      <w:pPr>
        <w:rPr>
          <w:rFonts w:asciiTheme="minorHAnsi" w:hAnsiTheme="minorHAnsi" w:cstheme="minorHAnsi"/>
          <w:bCs/>
          <w:sz w:val="24"/>
          <w:szCs w:val="24"/>
        </w:rPr>
      </w:pPr>
      <w:r w:rsidRPr="008D7B29">
        <w:rPr>
          <w:rFonts w:asciiTheme="minorHAnsi" w:hAnsiTheme="minorHAnsi" w:cstheme="minorHAnsi"/>
          <w:bCs/>
          <w:sz w:val="24"/>
          <w:szCs w:val="24"/>
        </w:rPr>
        <w:t xml:space="preserve">Rozměry v mm: 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</w:p>
    <w:p w14:paraId="1460A28E" w14:textId="77777777" w:rsidR="00E40E50" w:rsidRPr="008D7B29" w:rsidRDefault="00E40E50" w:rsidP="00E40E50">
      <w:pPr>
        <w:spacing w:after="120"/>
        <w:rPr>
          <w:rFonts w:asciiTheme="minorHAnsi" w:hAnsiTheme="minorHAnsi" w:cstheme="minorHAnsi"/>
          <w:bCs/>
          <w:sz w:val="24"/>
          <w:szCs w:val="24"/>
        </w:rPr>
      </w:pPr>
      <w:r w:rsidRPr="00095B27">
        <w:rPr>
          <w:rFonts w:asciiTheme="minorHAnsi" w:hAnsiTheme="minorHAnsi" w:cstheme="minorHAnsi"/>
          <w:bCs/>
        </w:rPr>
        <w:t>(šířka/délka/výška)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Pr="008D7B29">
        <w:rPr>
          <w:rFonts w:asciiTheme="minorHAnsi" w:hAnsiTheme="minorHAnsi" w:cstheme="minorHAnsi"/>
          <w:bCs/>
          <w:sz w:val="24"/>
          <w:szCs w:val="24"/>
        </w:rPr>
        <w:t>800/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D7B29">
        <w:rPr>
          <w:rFonts w:asciiTheme="minorHAnsi" w:hAnsiTheme="minorHAnsi" w:cstheme="minorHAnsi"/>
          <w:bCs/>
          <w:sz w:val="24"/>
          <w:szCs w:val="24"/>
        </w:rPr>
        <w:t>1600/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D7B29">
        <w:rPr>
          <w:rFonts w:asciiTheme="minorHAnsi" w:hAnsiTheme="minorHAnsi" w:cstheme="minorHAnsi"/>
          <w:bCs/>
          <w:sz w:val="24"/>
          <w:szCs w:val="24"/>
        </w:rPr>
        <w:t>740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A48E180" w14:textId="77777777" w:rsidR="00E40E50" w:rsidRDefault="00E40E50" w:rsidP="00E40E50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D7B29">
        <w:rPr>
          <w:rFonts w:asciiTheme="minorHAnsi" w:hAnsiTheme="minorHAnsi" w:cstheme="minorHAnsi"/>
          <w:bCs/>
          <w:sz w:val="24"/>
          <w:szCs w:val="24"/>
        </w:rPr>
        <w:t>Popis:</w:t>
      </w:r>
      <w:r>
        <w:rPr>
          <w:rFonts w:asciiTheme="minorHAnsi" w:hAnsiTheme="minorHAnsi" w:cstheme="minorHAnsi"/>
          <w:bCs/>
          <w:sz w:val="24"/>
          <w:szCs w:val="24"/>
        </w:rPr>
        <w:tab/>
      </w:r>
    </w:p>
    <w:p w14:paraId="38FFC304" w14:textId="77777777" w:rsidR="00E40E50" w:rsidRDefault="00E40E50" w:rsidP="00E40E50">
      <w:pPr>
        <w:ind w:left="283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D7B29">
        <w:rPr>
          <w:rFonts w:asciiTheme="minorHAnsi" w:hAnsiTheme="minorHAnsi" w:cstheme="minorHAnsi"/>
          <w:bCs/>
          <w:sz w:val="24"/>
          <w:szCs w:val="24"/>
        </w:rPr>
        <w:t>Obdélníkový půdorys, deska dřevotřísková</w:t>
      </w:r>
      <w:r>
        <w:rPr>
          <w:rFonts w:asciiTheme="minorHAnsi" w:hAnsiTheme="minorHAnsi" w:cstheme="minorHAnsi"/>
          <w:bCs/>
          <w:sz w:val="24"/>
          <w:szCs w:val="24"/>
        </w:rPr>
        <w:t xml:space="preserve"> s dekorem</w:t>
      </w:r>
      <w:r w:rsidRPr="008D7B29">
        <w:rPr>
          <w:rFonts w:asciiTheme="minorHAnsi" w:hAnsiTheme="minorHAnsi" w:cstheme="minorHAnsi"/>
          <w:bCs/>
          <w:sz w:val="24"/>
          <w:szCs w:val="24"/>
        </w:rPr>
        <w:t xml:space="preserve"> tl</w:t>
      </w:r>
      <w:r>
        <w:rPr>
          <w:rFonts w:asciiTheme="minorHAnsi" w:hAnsiTheme="minorHAnsi" w:cstheme="minorHAnsi"/>
          <w:bCs/>
          <w:sz w:val="24"/>
          <w:szCs w:val="24"/>
        </w:rPr>
        <w:t>oušťky</w:t>
      </w:r>
      <w:r w:rsidRPr="008D7B29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minimálně </w:t>
      </w:r>
      <w:r w:rsidRPr="008D7B29">
        <w:rPr>
          <w:rFonts w:asciiTheme="minorHAnsi" w:hAnsiTheme="minorHAnsi" w:cstheme="minorHAnsi"/>
          <w:bCs/>
          <w:sz w:val="24"/>
          <w:szCs w:val="24"/>
        </w:rPr>
        <w:t>25</w:t>
      </w:r>
      <w:r>
        <w:rPr>
          <w:rFonts w:asciiTheme="minorHAnsi" w:hAnsiTheme="minorHAnsi" w:cstheme="minorHAnsi"/>
          <w:bCs/>
          <w:sz w:val="24"/>
          <w:szCs w:val="24"/>
        </w:rPr>
        <w:t> </w:t>
      </w:r>
      <w:r w:rsidRPr="008D7B29">
        <w:rPr>
          <w:rFonts w:asciiTheme="minorHAnsi" w:hAnsiTheme="minorHAnsi" w:cstheme="minorHAnsi"/>
          <w:bCs/>
          <w:sz w:val="24"/>
          <w:szCs w:val="24"/>
        </w:rPr>
        <w:t xml:space="preserve">mm, </w:t>
      </w:r>
      <w:r w:rsidRPr="00C1004E">
        <w:rPr>
          <w:rFonts w:asciiTheme="minorHAnsi" w:hAnsiTheme="minorHAnsi" w:cstheme="minorHAnsi"/>
          <w:bCs/>
          <w:sz w:val="24"/>
          <w:szCs w:val="24"/>
        </w:rPr>
        <w:t>barva pastelově šedá D22</w:t>
      </w:r>
      <w:r>
        <w:rPr>
          <w:rFonts w:asciiTheme="minorHAnsi" w:hAnsiTheme="minorHAnsi" w:cstheme="minorHAnsi"/>
          <w:bCs/>
          <w:sz w:val="24"/>
          <w:szCs w:val="24"/>
        </w:rPr>
        <w:t xml:space="preserve"> – ekvivalent RAL 7038</w:t>
      </w:r>
      <w:r w:rsidRPr="008D7B29">
        <w:rPr>
          <w:rFonts w:asciiTheme="minorHAnsi" w:hAnsiTheme="minorHAnsi" w:cstheme="minorHAnsi"/>
          <w:bCs/>
          <w:sz w:val="24"/>
          <w:szCs w:val="24"/>
        </w:rPr>
        <w:t xml:space="preserve">, bezešvá laserová ABS hrana odolná proti vlhkosti, tloušťka </w:t>
      </w:r>
      <w:r>
        <w:rPr>
          <w:rFonts w:asciiTheme="minorHAnsi" w:hAnsiTheme="minorHAnsi" w:cstheme="minorHAnsi"/>
          <w:bCs/>
          <w:sz w:val="24"/>
          <w:szCs w:val="24"/>
        </w:rPr>
        <w:t xml:space="preserve">minimálně </w:t>
      </w:r>
      <w:r w:rsidRPr="008D7B29">
        <w:rPr>
          <w:rFonts w:asciiTheme="minorHAnsi" w:hAnsiTheme="minorHAnsi" w:cstheme="minorHAnsi"/>
          <w:bCs/>
          <w:sz w:val="24"/>
          <w:szCs w:val="24"/>
        </w:rPr>
        <w:t>2 mm. Barva hrany odpovídá barvě desky stolu.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46E95049" w14:textId="77777777" w:rsidR="00E40E50" w:rsidRDefault="00E40E50" w:rsidP="00E40E50">
      <w:pPr>
        <w:ind w:left="2836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Stoly vybaveny možností spojování do řad nebo zpevněných linií bez použití nářadí a dodatečných přípravků.</w:t>
      </w:r>
    </w:p>
    <w:p w14:paraId="7FB9E691" w14:textId="77777777" w:rsidR="00E40E50" w:rsidRDefault="00E40E50" w:rsidP="00E40E50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D7B29">
        <w:rPr>
          <w:rFonts w:asciiTheme="minorHAnsi" w:hAnsiTheme="minorHAnsi" w:cstheme="minorHAnsi"/>
          <w:bCs/>
          <w:sz w:val="24"/>
          <w:szCs w:val="24"/>
        </w:rPr>
        <w:t>Podnož: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</w:p>
    <w:p w14:paraId="19CF5804" w14:textId="77777777" w:rsidR="00E40E50" w:rsidRPr="008D7B29" w:rsidRDefault="00E40E50" w:rsidP="00E40E50">
      <w:pPr>
        <w:ind w:left="2127" w:firstLine="709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Designová, </w:t>
      </w:r>
      <w:r w:rsidRPr="008D7B29">
        <w:rPr>
          <w:rFonts w:asciiTheme="minorHAnsi" w:hAnsiTheme="minorHAnsi" w:cstheme="minorHAnsi"/>
          <w:bCs/>
          <w:sz w:val="24"/>
          <w:szCs w:val="24"/>
        </w:rPr>
        <w:t>hliník litý pod tlakem, povrch leštěný hliník</w:t>
      </w:r>
      <w:r>
        <w:rPr>
          <w:rFonts w:asciiTheme="minorHAnsi" w:hAnsiTheme="minorHAnsi" w:cstheme="minorHAnsi"/>
          <w:bCs/>
          <w:sz w:val="24"/>
          <w:szCs w:val="24"/>
        </w:rPr>
        <w:t>, kluzáky</w:t>
      </w:r>
    </w:p>
    <w:p w14:paraId="4270575D" w14:textId="77777777" w:rsidR="00E40E50" w:rsidRDefault="00E40E50" w:rsidP="00E40E50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D7B29">
        <w:rPr>
          <w:rFonts w:asciiTheme="minorHAnsi" w:hAnsiTheme="minorHAnsi" w:cstheme="minorHAnsi"/>
          <w:bCs/>
          <w:sz w:val="24"/>
          <w:szCs w:val="24"/>
        </w:rPr>
        <w:t>Požadované certifikáty:</w:t>
      </w:r>
    </w:p>
    <w:p w14:paraId="6AD45051" w14:textId="77777777" w:rsidR="00E40E50" w:rsidRDefault="00E40E50" w:rsidP="00E40E50">
      <w:pPr>
        <w:ind w:left="2836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Enviromentální prohlášení případně obdobný certifikát potvrzující udržitelnost výroby a ekologické vlastnosti výrobku. </w:t>
      </w:r>
    </w:p>
    <w:p w14:paraId="6E1A22D7" w14:textId="77777777" w:rsidR="00E40E50" w:rsidRPr="00ED0CB9" w:rsidRDefault="00E40E50" w:rsidP="00E40E50">
      <w:pPr>
        <w:rPr>
          <w:rFonts w:asciiTheme="minorHAnsi" w:hAnsiTheme="minorHAnsi" w:cstheme="minorHAnsi"/>
          <w:b/>
          <w:sz w:val="24"/>
          <w:szCs w:val="24"/>
        </w:rPr>
      </w:pPr>
      <w:r w:rsidRPr="00ED0CB9">
        <w:rPr>
          <w:rFonts w:asciiTheme="minorHAnsi" w:hAnsiTheme="minorHAnsi" w:cstheme="minorHAnsi"/>
          <w:b/>
          <w:sz w:val="24"/>
          <w:szCs w:val="24"/>
        </w:rPr>
        <w:t>Židle jednací</w:t>
      </w:r>
    </w:p>
    <w:p w14:paraId="7BB79633" w14:textId="77777777" w:rsidR="00E40E50" w:rsidRDefault="00E40E50" w:rsidP="00E40E50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Rozměry v mm:  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</w:p>
    <w:p w14:paraId="4D0A2BB8" w14:textId="3EA2E496" w:rsidR="00E40E50" w:rsidRDefault="00E40E50" w:rsidP="00E40E50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(</w:t>
      </w:r>
      <w:r w:rsidRPr="00095B27">
        <w:rPr>
          <w:rFonts w:asciiTheme="minorHAnsi" w:hAnsiTheme="minorHAnsi" w:cstheme="minorHAnsi"/>
          <w:bCs/>
        </w:rPr>
        <w:t>šířka/hloubka/výška)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="00CF5691">
        <w:rPr>
          <w:rFonts w:asciiTheme="minorHAnsi" w:hAnsiTheme="minorHAnsi" w:cstheme="minorHAnsi"/>
          <w:bCs/>
          <w:sz w:val="24"/>
          <w:szCs w:val="24"/>
        </w:rPr>
        <w:tab/>
      </w:r>
      <w:r w:rsidRPr="002518AD">
        <w:rPr>
          <w:rFonts w:asciiTheme="minorHAnsi" w:hAnsiTheme="minorHAnsi" w:cstheme="minorHAnsi"/>
          <w:bCs/>
          <w:sz w:val="24"/>
          <w:szCs w:val="24"/>
        </w:rPr>
        <w:t>5</w:t>
      </w:r>
      <w:r>
        <w:rPr>
          <w:rFonts w:asciiTheme="minorHAnsi" w:hAnsiTheme="minorHAnsi" w:cstheme="minorHAnsi"/>
          <w:bCs/>
          <w:sz w:val="24"/>
          <w:szCs w:val="24"/>
        </w:rPr>
        <w:t>35</w:t>
      </w:r>
      <w:r w:rsidRPr="002518AD">
        <w:rPr>
          <w:rFonts w:asciiTheme="minorHAnsi" w:hAnsiTheme="minorHAnsi" w:cstheme="minorHAnsi"/>
          <w:bCs/>
          <w:sz w:val="24"/>
          <w:szCs w:val="24"/>
        </w:rPr>
        <w:t>/</w:t>
      </w:r>
      <w:r>
        <w:rPr>
          <w:rFonts w:asciiTheme="minorHAnsi" w:hAnsiTheme="minorHAnsi" w:cstheme="minorHAnsi"/>
          <w:bCs/>
          <w:sz w:val="24"/>
          <w:szCs w:val="24"/>
        </w:rPr>
        <w:t xml:space="preserve"> 5</w:t>
      </w:r>
      <w:r w:rsidRPr="002518AD">
        <w:rPr>
          <w:rFonts w:asciiTheme="minorHAnsi" w:hAnsiTheme="minorHAnsi" w:cstheme="minorHAnsi"/>
          <w:bCs/>
          <w:sz w:val="24"/>
          <w:szCs w:val="24"/>
        </w:rPr>
        <w:t>70/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518AD">
        <w:rPr>
          <w:rFonts w:asciiTheme="minorHAnsi" w:hAnsiTheme="minorHAnsi" w:cstheme="minorHAnsi"/>
          <w:bCs/>
          <w:sz w:val="24"/>
          <w:szCs w:val="24"/>
        </w:rPr>
        <w:t>850</w:t>
      </w:r>
      <w:r>
        <w:rPr>
          <w:rFonts w:asciiTheme="minorHAnsi" w:hAnsiTheme="minorHAnsi" w:cstheme="minorHAnsi"/>
          <w:bCs/>
          <w:sz w:val="24"/>
          <w:szCs w:val="24"/>
        </w:rPr>
        <w:t xml:space="preserve">, </w:t>
      </w:r>
    </w:p>
    <w:p w14:paraId="0FF76374" w14:textId="77777777" w:rsidR="00E40E50" w:rsidRDefault="00E40E50" w:rsidP="00E40E50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Popis: </w:t>
      </w:r>
    </w:p>
    <w:p w14:paraId="20AF037A" w14:textId="77777777" w:rsidR="00E40E50" w:rsidRDefault="00E40E50" w:rsidP="00E40E50">
      <w:pPr>
        <w:ind w:left="283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257E9">
        <w:rPr>
          <w:rFonts w:asciiTheme="minorHAnsi" w:hAnsiTheme="minorHAnsi" w:cstheme="minorHAnsi"/>
          <w:bCs/>
          <w:sz w:val="24"/>
          <w:szCs w:val="24"/>
        </w:rPr>
        <w:t>Stohovatelná židle s</w:t>
      </w:r>
      <w:r>
        <w:rPr>
          <w:rFonts w:asciiTheme="minorHAnsi" w:hAnsiTheme="minorHAnsi" w:cstheme="minorHAnsi"/>
          <w:bCs/>
          <w:sz w:val="24"/>
          <w:szCs w:val="24"/>
        </w:rPr>
        <w:t> </w:t>
      </w:r>
      <w:r w:rsidRPr="003257E9">
        <w:rPr>
          <w:rFonts w:asciiTheme="minorHAnsi" w:hAnsiTheme="minorHAnsi" w:cstheme="minorHAnsi"/>
          <w:bCs/>
          <w:sz w:val="24"/>
          <w:szCs w:val="24"/>
        </w:rPr>
        <w:t>područkami</w:t>
      </w:r>
      <w:r>
        <w:rPr>
          <w:rFonts w:asciiTheme="minorHAnsi" w:hAnsiTheme="minorHAnsi" w:cstheme="minorHAnsi"/>
          <w:bCs/>
          <w:sz w:val="24"/>
          <w:szCs w:val="24"/>
        </w:rPr>
        <w:t xml:space="preserve"> se s</w:t>
      </w:r>
      <w:r w:rsidRPr="003257E9">
        <w:rPr>
          <w:rFonts w:asciiTheme="minorHAnsi" w:hAnsiTheme="minorHAnsi" w:cstheme="minorHAnsi"/>
          <w:bCs/>
          <w:sz w:val="24"/>
          <w:szCs w:val="24"/>
        </w:rPr>
        <w:t>edákov</w:t>
      </w:r>
      <w:r>
        <w:rPr>
          <w:rFonts w:asciiTheme="minorHAnsi" w:hAnsiTheme="minorHAnsi" w:cstheme="minorHAnsi"/>
          <w:bCs/>
          <w:sz w:val="24"/>
          <w:szCs w:val="24"/>
        </w:rPr>
        <w:t>ou</w:t>
      </w:r>
      <w:r w:rsidRPr="003257E9">
        <w:rPr>
          <w:rFonts w:asciiTheme="minorHAnsi" w:hAnsiTheme="minorHAnsi" w:cstheme="minorHAnsi"/>
          <w:bCs/>
          <w:sz w:val="24"/>
          <w:szCs w:val="24"/>
        </w:rPr>
        <w:t xml:space="preserve"> skořepin</w:t>
      </w:r>
      <w:r>
        <w:rPr>
          <w:rFonts w:asciiTheme="minorHAnsi" w:hAnsiTheme="minorHAnsi" w:cstheme="minorHAnsi"/>
          <w:bCs/>
          <w:sz w:val="24"/>
          <w:szCs w:val="24"/>
        </w:rPr>
        <w:t>ou</w:t>
      </w:r>
      <w:r w:rsidRPr="003257E9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z </w:t>
      </w:r>
      <w:r w:rsidRPr="003257E9">
        <w:rPr>
          <w:rFonts w:asciiTheme="minorHAnsi" w:hAnsiTheme="minorHAnsi" w:cstheme="minorHAnsi"/>
          <w:bCs/>
          <w:sz w:val="24"/>
          <w:szCs w:val="24"/>
        </w:rPr>
        <w:t>barevn</w:t>
      </w:r>
      <w:r>
        <w:rPr>
          <w:rFonts w:asciiTheme="minorHAnsi" w:hAnsiTheme="minorHAnsi" w:cstheme="minorHAnsi"/>
          <w:bCs/>
          <w:sz w:val="24"/>
          <w:szCs w:val="24"/>
        </w:rPr>
        <w:t>ého</w:t>
      </w:r>
      <w:r w:rsidRPr="003257E9">
        <w:rPr>
          <w:rFonts w:asciiTheme="minorHAnsi" w:hAnsiTheme="minorHAnsi" w:cstheme="minorHAnsi"/>
          <w:bCs/>
          <w:sz w:val="24"/>
          <w:szCs w:val="24"/>
        </w:rPr>
        <w:t xml:space="preserve"> plast</w:t>
      </w:r>
      <w:r>
        <w:rPr>
          <w:rFonts w:asciiTheme="minorHAnsi" w:hAnsiTheme="minorHAnsi" w:cstheme="minorHAnsi"/>
          <w:bCs/>
          <w:sz w:val="24"/>
          <w:szCs w:val="24"/>
        </w:rPr>
        <w:t>u</w:t>
      </w:r>
      <w:r w:rsidRPr="003257E9">
        <w:rPr>
          <w:rFonts w:asciiTheme="minorHAnsi" w:hAnsiTheme="minorHAnsi" w:cstheme="minorHAnsi"/>
          <w:bCs/>
          <w:sz w:val="24"/>
          <w:szCs w:val="24"/>
        </w:rPr>
        <w:t>, přední strana</w:t>
      </w:r>
      <w:r>
        <w:rPr>
          <w:rFonts w:asciiTheme="minorHAnsi" w:hAnsiTheme="minorHAnsi" w:cstheme="minorHAnsi"/>
          <w:bCs/>
          <w:sz w:val="24"/>
          <w:szCs w:val="24"/>
        </w:rPr>
        <w:t xml:space="preserve"> sedáku v provedení černá </w:t>
      </w:r>
      <w:r w:rsidRPr="003257E9">
        <w:rPr>
          <w:rFonts w:asciiTheme="minorHAnsi" w:hAnsiTheme="minorHAnsi" w:cstheme="minorHAnsi"/>
          <w:bCs/>
          <w:sz w:val="24"/>
          <w:szCs w:val="24"/>
        </w:rPr>
        <w:t>mat</w:t>
      </w:r>
      <w:r>
        <w:rPr>
          <w:rFonts w:asciiTheme="minorHAnsi" w:hAnsiTheme="minorHAnsi" w:cstheme="minorHAnsi"/>
          <w:bCs/>
          <w:sz w:val="24"/>
          <w:szCs w:val="24"/>
        </w:rPr>
        <w:t>ná</w:t>
      </w:r>
      <w:r w:rsidRPr="003257E9">
        <w:rPr>
          <w:rFonts w:asciiTheme="minorHAnsi" w:hAnsiTheme="minorHAnsi" w:cstheme="minorHAnsi"/>
          <w:bCs/>
          <w:sz w:val="24"/>
          <w:szCs w:val="24"/>
        </w:rPr>
        <w:t>, zadní</w:t>
      </w:r>
      <w:r>
        <w:rPr>
          <w:rFonts w:asciiTheme="minorHAnsi" w:hAnsiTheme="minorHAnsi" w:cstheme="minorHAnsi"/>
          <w:bCs/>
          <w:sz w:val="24"/>
          <w:szCs w:val="24"/>
        </w:rPr>
        <w:t xml:space="preserve"> strana sedáku v provedení černá</w:t>
      </w:r>
      <w:r w:rsidRPr="003257E9">
        <w:rPr>
          <w:rFonts w:asciiTheme="minorHAnsi" w:hAnsiTheme="minorHAnsi" w:cstheme="minorHAnsi"/>
          <w:bCs/>
          <w:sz w:val="24"/>
          <w:szCs w:val="24"/>
        </w:rPr>
        <w:t xml:space="preserve"> vysoký lesk, čalouněný sedák, podnož z</w:t>
      </w:r>
      <w:r>
        <w:rPr>
          <w:rFonts w:asciiTheme="minorHAnsi" w:hAnsiTheme="minorHAnsi" w:cstheme="minorHAnsi"/>
          <w:bCs/>
          <w:sz w:val="24"/>
          <w:szCs w:val="24"/>
        </w:rPr>
        <w:t xml:space="preserve"> pochromovaných </w:t>
      </w:r>
      <w:r w:rsidRPr="003257E9">
        <w:rPr>
          <w:rFonts w:asciiTheme="minorHAnsi" w:hAnsiTheme="minorHAnsi" w:cstheme="minorHAnsi"/>
          <w:bCs/>
          <w:sz w:val="24"/>
          <w:szCs w:val="24"/>
        </w:rPr>
        <w:t xml:space="preserve">ocelových trubek, umělohmotné kluzáky, </w:t>
      </w:r>
    </w:p>
    <w:p w14:paraId="75252AD8" w14:textId="77777777" w:rsidR="00E40E50" w:rsidRDefault="00E40E50" w:rsidP="00E40E50">
      <w:pPr>
        <w:ind w:left="2836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Nosnost minimálně 150 kg. </w:t>
      </w:r>
    </w:p>
    <w:p w14:paraId="2DE9A445" w14:textId="77777777" w:rsidR="00E40E50" w:rsidRDefault="00E40E50" w:rsidP="00E40E50">
      <w:pPr>
        <w:ind w:left="2836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Ž</w:t>
      </w:r>
      <w:r w:rsidRPr="003257E9">
        <w:rPr>
          <w:rFonts w:asciiTheme="minorHAnsi" w:hAnsiTheme="minorHAnsi" w:cstheme="minorHAnsi"/>
          <w:bCs/>
          <w:sz w:val="24"/>
          <w:szCs w:val="24"/>
        </w:rPr>
        <w:t xml:space="preserve">idle </w:t>
      </w:r>
      <w:r>
        <w:rPr>
          <w:rFonts w:asciiTheme="minorHAnsi" w:hAnsiTheme="minorHAnsi" w:cstheme="minorHAnsi"/>
          <w:bCs/>
          <w:sz w:val="24"/>
          <w:szCs w:val="24"/>
        </w:rPr>
        <w:t xml:space="preserve">vybavena </w:t>
      </w:r>
      <w:r w:rsidRPr="003257E9">
        <w:rPr>
          <w:rFonts w:asciiTheme="minorHAnsi" w:hAnsiTheme="minorHAnsi" w:cstheme="minorHAnsi"/>
          <w:bCs/>
          <w:sz w:val="24"/>
          <w:szCs w:val="24"/>
        </w:rPr>
        <w:t>možností spojování do řad bez použití spojek</w:t>
      </w:r>
      <w:r>
        <w:rPr>
          <w:rFonts w:asciiTheme="minorHAnsi" w:hAnsiTheme="minorHAnsi" w:cstheme="minorHAnsi"/>
          <w:bCs/>
          <w:sz w:val="24"/>
          <w:szCs w:val="24"/>
        </w:rPr>
        <w:t xml:space="preserve"> a integrovanou stohovací ochranou</w:t>
      </w:r>
      <w:r w:rsidRPr="003257E9">
        <w:rPr>
          <w:rFonts w:asciiTheme="minorHAnsi" w:hAnsiTheme="minorHAnsi" w:cstheme="minorHAnsi"/>
          <w:bCs/>
          <w:sz w:val="24"/>
          <w:szCs w:val="24"/>
        </w:rPr>
        <w:t>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74FB205" w14:textId="77777777" w:rsidR="00E40E50" w:rsidRPr="003257E9" w:rsidRDefault="00E40E50" w:rsidP="00E40E50">
      <w:pPr>
        <w:ind w:left="2836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>
        <w:rPr>
          <w:rFonts w:asciiTheme="minorHAnsi" w:hAnsiTheme="minorHAnsi" w:cstheme="minorHAnsi"/>
          <w:bCs/>
          <w:sz w:val="24"/>
          <w:szCs w:val="24"/>
        </w:rPr>
        <w:t>Stohovatelnost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min. 10 ks. </w:t>
      </w:r>
    </w:p>
    <w:p w14:paraId="476D6A8B" w14:textId="77777777" w:rsidR="00E40E50" w:rsidRDefault="00E40E50" w:rsidP="00E40E50">
      <w:pPr>
        <w:ind w:left="2836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B9D32BC" w14:textId="77777777" w:rsidR="00E40E50" w:rsidRDefault="00E40E50" w:rsidP="00E40E50">
      <w:pPr>
        <w:ind w:left="2835" w:hanging="283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257E9">
        <w:rPr>
          <w:rFonts w:asciiTheme="minorHAnsi" w:hAnsiTheme="minorHAnsi" w:cstheme="minorHAnsi"/>
          <w:bCs/>
          <w:sz w:val="24"/>
          <w:szCs w:val="24"/>
        </w:rPr>
        <w:t>Skořepina</w:t>
      </w:r>
      <w:r>
        <w:rPr>
          <w:rFonts w:asciiTheme="minorHAnsi" w:hAnsiTheme="minorHAnsi" w:cstheme="minorHAnsi"/>
          <w:bCs/>
          <w:sz w:val="24"/>
          <w:szCs w:val="24"/>
        </w:rPr>
        <w:t xml:space="preserve"> a sedák</w:t>
      </w:r>
      <w:r w:rsidRPr="003257E9">
        <w:rPr>
          <w:rFonts w:asciiTheme="minorHAnsi" w:hAnsiTheme="minorHAnsi" w:cstheme="minorHAnsi"/>
          <w:bCs/>
          <w:sz w:val="24"/>
          <w:szCs w:val="24"/>
        </w:rPr>
        <w:t xml:space="preserve">: </w:t>
      </w:r>
      <w:r>
        <w:rPr>
          <w:rFonts w:asciiTheme="minorHAnsi" w:hAnsiTheme="minorHAnsi" w:cstheme="minorHAnsi"/>
          <w:bCs/>
          <w:sz w:val="24"/>
          <w:szCs w:val="24"/>
        </w:rPr>
        <w:tab/>
        <w:t>Plastová skořepina</w:t>
      </w:r>
      <w:r w:rsidRPr="003257E9">
        <w:rPr>
          <w:rFonts w:asciiTheme="minorHAnsi" w:hAnsiTheme="minorHAnsi" w:cstheme="minorHAnsi"/>
          <w:bCs/>
          <w:sz w:val="24"/>
          <w:szCs w:val="24"/>
        </w:rPr>
        <w:t xml:space="preserve"> (kompaktní</w:t>
      </w:r>
      <w:r>
        <w:rPr>
          <w:rFonts w:asciiTheme="minorHAnsi" w:hAnsiTheme="minorHAnsi" w:cstheme="minorHAnsi"/>
          <w:bCs/>
          <w:sz w:val="24"/>
          <w:szCs w:val="24"/>
        </w:rPr>
        <w:t>,</w:t>
      </w:r>
      <w:r w:rsidRPr="003257E9">
        <w:rPr>
          <w:rFonts w:asciiTheme="minorHAnsi" w:hAnsiTheme="minorHAnsi" w:cstheme="minorHAnsi"/>
          <w:bCs/>
          <w:sz w:val="24"/>
          <w:szCs w:val="24"/>
        </w:rPr>
        <w:t xml:space="preserve"> vstřikov</w:t>
      </w:r>
      <w:r>
        <w:rPr>
          <w:rFonts w:asciiTheme="minorHAnsi" w:hAnsiTheme="minorHAnsi" w:cstheme="minorHAnsi"/>
          <w:bCs/>
          <w:sz w:val="24"/>
          <w:szCs w:val="24"/>
        </w:rPr>
        <w:t>aná</w:t>
      </w:r>
      <w:r w:rsidRPr="003257E9">
        <w:rPr>
          <w:rFonts w:asciiTheme="minorHAnsi" w:hAnsiTheme="minorHAnsi" w:cstheme="minorHAnsi"/>
          <w:bCs/>
          <w:sz w:val="24"/>
          <w:szCs w:val="24"/>
        </w:rPr>
        <w:t xml:space="preserve"> do formy),</w:t>
      </w:r>
      <w:r>
        <w:rPr>
          <w:rFonts w:asciiTheme="minorHAnsi" w:hAnsiTheme="minorHAnsi" w:cstheme="minorHAnsi"/>
          <w:bCs/>
          <w:sz w:val="24"/>
          <w:szCs w:val="24"/>
        </w:rPr>
        <w:t xml:space="preserve"> barva černá,</w:t>
      </w:r>
      <w:r w:rsidRPr="003257E9">
        <w:rPr>
          <w:rFonts w:asciiTheme="minorHAnsi" w:hAnsiTheme="minorHAnsi" w:cstheme="minorHAnsi"/>
          <w:bCs/>
          <w:sz w:val="24"/>
          <w:szCs w:val="24"/>
        </w:rPr>
        <w:t xml:space="preserve"> přední strana mat</w:t>
      </w:r>
      <w:r>
        <w:rPr>
          <w:rFonts w:asciiTheme="minorHAnsi" w:hAnsiTheme="minorHAnsi" w:cstheme="minorHAnsi"/>
          <w:bCs/>
          <w:sz w:val="24"/>
          <w:szCs w:val="24"/>
        </w:rPr>
        <w:t>ná</w:t>
      </w:r>
      <w:r w:rsidRPr="003257E9">
        <w:rPr>
          <w:rFonts w:asciiTheme="minorHAnsi" w:hAnsiTheme="minorHAnsi" w:cstheme="minorHAnsi"/>
          <w:bCs/>
          <w:sz w:val="24"/>
          <w:szCs w:val="24"/>
        </w:rPr>
        <w:t>, zadní strana vysoký lesk</w:t>
      </w:r>
      <w:r>
        <w:rPr>
          <w:rFonts w:asciiTheme="minorHAnsi" w:hAnsiTheme="minorHAnsi" w:cstheme="minorHAnsi"/>
          <w:bCs/>
          <w:sz w:val="24"/>
          <w:szCs w:val="24"/>
        </w:rPr>
        <w:t xml:space="preserve">. Čalouněný sedák na vnitřní části skořepiny, </w:t>
      </w:r>
      <w:r w:rsidRPr="003257E9">
        <w:rPr>
          <w:rFonts w:asciiTheme="minorHAnsi" w:hAnsiTheme="minorHAnsi" w:cstheme="minorHAnsi"/>
          <w:bCs/>
          <w:sz w:val="24"/>
          <w:szCs w:val="24"/>
        </w:rPr>
        <w:t>látkový potah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68B020C6" w14:textId="77777777" w:rsidR="00E40E50" w:rsidRDefault="00E40E50" w:rsidP="00E40E50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</w:p>
    <w:p w14:paraId="47E63AE6" w14:textId="77777777" w:rsidR="00E40E50" w:rsidRDefault="00E40E50" w:rsidP="00E40E50">
      <w:pPr>
        <w:rPr>
          <w:rFonts w:asciiTheme="minorHAnsi" w:hAnsiTheme="minorHAnsi" w:cstheme="minorHAnsi"/>
          <w:bCs/>
          <w:sz w:val="24"/>
          <w:szCs w:val="24"/>
        </w:rPr>
      </w:pPr>
      <w:r w:rsidRPr="003257E9">
        <w:rPr>
          <w:rFonts w:asciiTheme="minorHAnsi" w:hAnsiTheme="minorHAnsi" w:cstheme="minorHAnsi"/>
          <w:bCs/>
          <w:sz w:val="24"/>
          <w:szCs w:val="24"/>
        </w:rPr>
        <w:t>Látka</w:t>
      </w:r>
      <w:r>
        <w:rPr>
          <w:rFonts w:asciiTheme="minorHAnsi" w:hAnsiTheme="minorHAnsi" w:cstheme="minorHAnsi"/>
          <w:bCs/>
          <w:sz w:val="24"/>
          <w:szCs w:val="24"/>
        </w:rPr>
        <w:t xml:space="preserve">: 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</w:p>
    <w:p w14:paraId="666E63C4" w14:textId="77777777" w:rsidR="00E40E50" w:rsidRDefault="00E40E50" w:rsidP="00E40E50">
      <w:pPr>
        <w:ind w:left="2836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B</w:t>
      </w:r>
      <w:r w:rsidRPr="003257E9">
        <w:rPr>
          <w:rFonts w:asciiTheme="minorHAnsi" w:hAnsiTheme="minorHAnsi" w:cstheme="minorHAnsi"/>
          <w:bCs/>
          <w:sz w:val="24"/>
          <w:szCs w:val="24"/>
        </w:rPr>
        <w:t xml:space="preserve">arva: </w:t>
      </w:r>
      <w:r w:rsidRPr="00F46264">
        <w:rPr>
          <w:rFonts w:asciiTheme="minorHAnsi" w:hAnsiTheme="minorHAnsi" w:cstheme="minorHAnsi"/>
          <w:bCs/>
          <w:sz w:val="24"/>
          <w:szCs w:val="24"/>
        </w:rPr>
        <w:t>světle šedá</w:t>
      </w:r>
      <w:r>
        <w:rPr>
          <w:rFonts w:asciiTheme="minorHAnsi" w:hAnsiTheme="minorHAnsi" w:cstheme="minorHAnsi"/>
          <w:bCs/>
          <w:sz w:val="24"/>
          <w:szCs w:val="24"/>
        </w:rPr>
        <w:t xml:space="preserve">, otěruvzdornost </w:t>
      </w:r>
      <w:r w:rsidRPr="003257E9">
        <w:rPr>
          <w:rFonts w:asciiTheme="minorHAnsi" w:hAnsiTheme="minorHAnsi" w:cstheme="minorHAnsi"/>
          <w:bCs/>
          <w:sz w:val="24"/>
          <w:szCs w:val="24"/>
        </w:rPr>
        <w:t>min</w:t>
      </w:r>
      <w:r>
        <w:rPr>
          <w:rFonts w:asciiTheme="minorHAnsi" w:hAnsiTheme="minorHAnsi" w:cstheme="minorHAnsi"/>
          <w:bCs/>
          <w:sz w:val="24"/>
          <w:szCs w:val="24"/>
        </w:rPr>
        <w:t>imálně</w:t>
      </w:r>
      <w:r w:rsidRPr="003257E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1004E">
        <w:rPr>
          <w:rFonts w:asciiTheme="minorHAnsi" w:hAnsiTheme="minorHAnsi" w:cstheme="minorHAnsi"/>
          <w:bCs/>
          <w:sz w:val="24"/>
          <w:szCs w:val="24"/>
        </w:rPr>
        <w:t>70</w:t>
      </w:r>
      <w:r>
        <w:rPr>
          <w:rFonts w:asciiTheme="minorHAnsi" w:hAnsiTheme="minorHAnsi" w:cstheme="minorHAnsi"/>
          <w:bCs/>
          <w:sz w:val="24"/>
          <w:szCs w:val="24"/>
        </w:rPr>
        <w:t> </w:t>
      </w:r>
      <w:r w:rsidRPr="00C1004E">
        <w:rPr>
          <w:rFonts w:asciiTheme="minorHAnsi" w:hAnsiTheme="minorHAnsi" w:cstheme="minorHAnsi"/>
          <w:bCs/>
          <w:sz w:val="24"/>
          <w:szCs w:val="24"/>
        </w:rPr>
        <w:t>000</w:t>
      </w:r>
      <w:r>
        <w:rPr>
          <w:rFonts w:asciiTheme="minorHAnsi" w:hAnsiTheme="minorHAnsi" w:cstheme="minorHAnsi"/>
          <w:bCs/>
          <w:sz w:val="24"/>
          <w:szCs w:val="24"/>
        </w:rPr>
        <w:t xml:space="preserve"> cyklů (</w:t>
      </w:r>
      <w:proofErr w:type="spellStart"/>
      <w:r w:rsidRPr="00C1004E">
        <w:rPr>
          <w:rFonts w:asciiTheme="minorHAnsi" w:hAnsiTheme="minorHAnsi" w:cstheme="minorHAnsi"/>
          <w:bCs/>
          <w:sz w:val="24"/>
          <w:szCs w:val="24"/>
        </w:rPr>
        <w:t>Martindale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>),</w:t>
      </w:r>
      <w:r w:rsidRPr="00C1004E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s</w:t>
      </w:r>
      <w:r w:rsidRPr="00C1004E">
        <w:rPr>
          <w:rFonts w:asciiTheme="minorHAnsi" w:hAnsiTheme="minorHAnsi" w:cstheme="minorHAnsi"/>
          <w:bCs/>
          <w:sz w:val="24"/>
          <w:szCs w:val="24"/>
        </w:rPr>
        <w:t xml:space="preserve">ložení: 100% polyester, Hmotnost </w:t>
      </w:r>
      <w:r>
        <w:rPr>
          <w:rFonts w:asciiTheme="minorHAnsi" w:hAnsiTheme="minorHAnsi" w:cstheme="minorHAnsi"/>
          <w:bCs/>
          <w:sz w:val="24"/>
          <w:szCs w:val="24"/>
        </w:rPr>
        <w:t>minimálně 3</w:t>
      </w:r>
      <w:r w:rsidRPr="00C1004E">
        <w:rPr>
          <w:rFonts w:asciiTheme="minorHAnsi" w:hAnsiTheme="minorHAnsi" w:cstheme="minorHAnsi"/>
          <w:bCs/>
          <w:sz w:val="24"/>
          <w:szCs w:val="24"/>
        </w:rPr>
        <w:t>50 g/m²</w:t>
      </w:r>
      <w:r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3257E9">
        <w:rPr>
          <w:rFonts w:asciiTheme="minorHAnsi" w:hAnsiTheme="minorHAnsi" w:cstheme="minorHAnsi"/>
          <w:bCs/>
          <w:sz w:val="24"/>
          <w:szCs w:val="24"/>
        </w:rPr>
        <w:t>látka s certifikátem EN1021-1/2</w:t>
      </w:r>
    </w:p>
    <w:p w14:paraId="33F64AB8" w14:textId="62739E68" w:rsidR="00E40E50" w:rsidRPr="00D4217E" w:rsidRDefault="00E40E50" w:rsidP="00E40E50">
      <w:pPr>
        <w:ind w:left="283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4217E">
        <w:rPr>
          <w:rFonts w:asciiTheme="minorHAnsi" w:hAnsiTheme="minorHAnsi" w:cstheme="minorHAnsi"/>
          <w:bCs/>
          <w:sz w:val="24"/>
          <w:szCs w:val="24"/>
        </w:rPr>
        <w:t xml:space="preserve">Přesný odstín šedé látky si </w:t>
      </w:r>
      <w:r w:rsidR="00D53F03">
        <w:rPr>
          <w:rFonts w:asciiTheme="minorHAnsi" w:hAnsiTheme="minorHAnsi" w:cstheme="minorHAnsi"/>
          <w:bCs/>
          <w:sz w:val="24"/>
          <w:szCs w:val="24"/>
        </w:rPr>
        <w:t>kupující</w:t>
      </w:r>
      <w:r w:rsidRPr="00D4217E">
        <w:rPr>
          <w:rFonts w:asciiTheme="minorHAnsi" w:hAnsiTheme="minorHAnsi" w:cstheme="minorHAnsi"/>
          <w:bCs/>
          <w:sz w:val="24"/>
          <w:szCs w:val="24"/>
        </w:rPr>
        <w:t xml:space="preserve"> vybere ze vzorníku látek, který bude povinen předložit až vybraný </w:t>
      </w:r>
      <w:r w:rsidR="00FB41B9">
        <w:rPr>
          <w:rFonts w:asciiTheme="minorHAnsi" w:hAnsiTheme="minorHAnsi" w:cstheme="minorHAnsi"/>
          <w:bCs/>
          <w:sz w:val="24"/>
          <w:szCs w:val="24"/>
        </w:rPr>
        <w:t>prodávající</w:t>
      </w:r>
      <w:r w:rsidRPr="00D4217E">
        <w:rPr>
          <w:rFonts w:asciiTheme="minorHAnsi" w:hAnsiTheme="minorHAnsi" w:cstheme="minorHAnsi"/>
          <w:bCs/>
          <w:sz w:val="24"/>
          <w:szCs w:val="24"/>
        </w:rPr>
        <w:t>.</w:t>
      </w:r>
    </w:p>
    <w:p w14:paraId="0A9D39A2" w14:textId="77777777" w:rsidR="00E40E50" w:rsidRDefault="00E40E50" w:rsidP="00E40E50">
      <w:pPr>
        <w:rPr>
          <w:rFonts w:asciiTheme="minorHAnsi" w:hAnsiTheme="minorHAnsi" w:cstheme="minorHAnsi"/>
          <w:bCs/>
          <w:sz w:val="24"/>
          <w:szCs w:val="24"/>
        </w:rPr>
      </w:pPr>
      <w:r w:rsidRPr="003257E9">
        <w:rPr>
          <w:rFonts w:asciiTheme="minorHAnsi" w:hAnsiTheme="minorHAnsi" w:cstheme="minorHAnsi"/>
          <w:bCs/>
          <w:sz w:val="24"/>
          <w:szCs w:val="24"/>
        </w:rPr>
        <w:t xml:space="preserve">Opěrky rukou: 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</w:p>
    <w:p w14:paraId="4CB8A596" w14:textId="77777777" w:rsidR="00E40E50" w:rsidRDefault="00E40E50" w:rsidP="00E40E50">
      <w:pPr>
        <w:ind w:left="2126" w:firstLine="709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Materiál plast</w:t>
      </w:r>
      <w:r w:rsidRPr="003257E9">
        <w:rPr>
          <w:rFonts w:asciiTheme="minorHAnsi" w:hAnsiTheme="minorHAnsi" w:cstheme="minorHAnsi"/>
          <w:bCs/>
          <w:sz w:val="24"/>
          <w:szCs w:val="24"/>
        </w:rPr>
        <w:t>,</w:t>
      </w:r>
      <w:r>
        <w:rPr>
          <w:rFonts w:asciiTheme="minorHAnsi" w:hAnsiTheme="minorHAnsi" w:cstheme="minorHAnsi"/>
          <w:bCs/>
          <w:sz w:val="24"/>
          <w:szCs w:val="24"/>
        </w:rPr>
        <w:t xml:space="preserve"> barva černá, </w:t>
      </w:r>
    </w:p>
    <w:p w14:paraId="62B54BFF" w14:textId="77777777" w:rsidR="00E40E50" w:rsidRDefault="00E40E50" w:rsidP="00E40E50">
      <w:pPr>
        <w:rPr>
          <w:rFonts w:asciiTheme="minorHAnsi" w:hAnsiTheme="minorHAnsi" w:cstheme="minorHAnsi"/>
          <w:bCs/>
          <w:sz w:val="24"/>
          <w:szCs w:val="24"/>
        </w:rPr>
      </w:pPr>
    </w:p>
    <w:p w14:paraId="6031740A" w14:textId="77777777" w:rsidR="00E40E50" w:rsidRDefault="00E40E50" w:rsidP="00E40E50">
      <w:pPr>
        <w:ind w:left="2835" w:hanging="2835"/>
        <w:rPr>
          <w:rFonts w:asciiTheme="minorHAnsi" w:hAnsiTheme="minorHAnsi" w:cstheme="minorHAnsi"/>
          <w:bCs/>
          <w:sz w:val="24"/>
          <w:szCs w:val="24"/>
        </w:rPr>
      </w:pPr>
      <w:r w:rsidRPr="003257E9">
        <w:rPr>
          <w:rFonts w:asciiTheme="minorHAnsi" w:hAnsiTheme="minorHAnsi" w:cstheme="minorHAnsi"/>
          <w:bCs/>
          <w:sz w:val="24"/>
          <w:szCs w:val="24"/>
        </w:rPr>
        <w:t>Požadované certifikáty:</w:t>
      </w:r>
      <w:r>
        <w:rPr>
          <w:rFonts w:asciiTheme="minorHAnsi" w:hAnsiTheme="minorHAnsi" w:cstheme="minorHAnsi"/>
          <w:bCs/>
          <w:sz w:val="24"/>
          <w:szCs w:val="24"/>
        </w:rPr>
        <w:tab/>
      </w:r>
    </w:p>
    <w:p w14:paraId="643D8DE1" w14:textId="77777777" w:rsidR="00E40E50" w:rsidRDefault="00E40E50" w:rsidP="00E40E50">
      <w:pPr>
        <w:ind w:left="2835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Enviromentální prohlášení případně obdobný certifikát potvrzující udržitelnost výroby a ekologické vlastnosti výrobku.</w:t>
      </w:r>
    </w:p>
    <w:p w14:paraId="5CD0F44C" w14:textId="77777777" w:rsidR="00CF1D37" w:rsidRDefault="00CF1D37" w:rsidP="001A272D">
      <w:pPr>
        <w:pStyle w:val="Zkladntext"/>
        <w:tabs>
          <w:tab w:val="left" w:pos="6135"/>
        </w:tabs>
        <w:ind w:left="1195"/>
      </w:pPr>
    </w:p>
    <w:sectPr w:rsidR="00CF1D37">
      <w:type w:val="continuous"/>
      <w:pgSz w:w="11910" w:h="16840"/>
      <w:pgMar w:top="1080" w:right="700" w:bottom="28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196D8" w14:textId="77777777" w:rsidR="001A7EB2" w:rsidRDefault="001A7EB2">
      <w:r>
        <w:separator/>
      </w:r>
    </w:p>
  </w:endnote>
  <w:endnote w:type="continuationSeparator" w:id="0">
    <w:p w14:paraId="3F55511F" w14:textId="77777777" w:rsidR="001A7EB2" w:rsidRDefault="001A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A656F" w14:textId="7D08855F" w:rsidR="00CF1D37" w:rsidRDefault="00D42F7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11456" behindDoc="1" locked="0" layoutInCell="1" allowOverlap="1" wp14:anchorId="6E4D00E2" wp14:editId="7A99E58E">
              <wp:simplePos x="0" y="0"/>
              <wp:positionH relativeFrom="page">
                <wp:posOffset>3710305</wp:posOffset>
              </wp:positionH>
              <wp:positionV relativeFrom="page">
                <wp:posOffset>10345420</wp:posOffset>
              </wp:positionV>
              <wp:extent cx="139700" cy="165735"/>
              <wp:effectExtent l="0" t="0" r="0" b="0"/>
              <wp:wrapNone/>
              <wp:docPr id="191306546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28800B" w14:textId="77777777" w:rsidR="00CF1D37" w:rsidRDefault="005A6BC9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272D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4D00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15pt;margin-top:814.6pt;width:11pt;height:13.05pt;z-index:-25190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" filled="f" stroked="f">
              <v:textbox inset="0,0,0,0">
                <w:txbxContent>
                  <w:p w14:paraId="5828800B" w14:textId="77777777" w:rsidR="00CF1D37" w:rsidRDefault="005A6BC9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A272D">
                      <w:rPr>
                        <w:rFonts w:ascii="Times New Roman"/>
                        <w:noProof/>
                        <w:w w:val="99"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67843" w14:textId="77777777" w:rsidR="001A7EB2" w:rsidRDefault="001A7EB2">
      <w:r>
        <w:separator/>
      </w:r>
    </w:p>
  </w:footnote>
  <w:footnote w:type="continuationSeparator" w:id="0">
    <w:p w14:paraId="112B97DB" w14:textId="77777777" w:rsidR="001A7EB2" w:rsidRDefault="001A7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8E284" w14:textId="37742587" w:rsidR="00CF1D37" w:rsidRDefault="00CF1D37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A56E5"/>
    <w:multiLevelType w:val="hybridMultilevel"/>
    <w:tmpl w:val="CD140224"/>
    <w:lvl w:ilvl="0" w:tplc="996C4582">
      <w:start w:val="1"/>
      <w:numFmt w:val="decimal"/>
      <w:lvlText w:val="%1."/>
      <w:lvlJc w:val="left"/>
      <w:pPr>
        <w:ind w:left="634" w:hanging="361"/>
      </w:pPr>
      <w:rPr>
        <w:rFonts w:ascii="Calibri" w:eastAsia="Calibri" w:hAnsi="Calibri" w:cs="Calibri" w:hint="default"/>
        <w:spacing w:val="-14"/>
        <w:w w:val="100"/>
        <w:sz w:val="24"/>
        <w:szCs w:val="24"/>
        <w:lang w:val="cs-CZ" w:eastAsia="cs-CZ" w:bidi="cs-CZ"/>
      </w:rPr>
    </w:lvl>
    <w:lvl w:ilvl="1" w:tplc="FA262362">
      <w:numFmt w:val="bullet"/>
      <w:lvlText w:val="•"/>
      <w:lvlJc w:val="left"/>
      <w:pPr>
        <w:ind w:left="1624" w:hanging="361"/>
      </w:pPr>
      <w:rPr>
        <w:rFonts w:hint="default"/>
        <w:lang w:val="cs-CZ" w:eastAsia="cs-CZ" w:bidi="cs-CZ"/>
      </w:rPr>
    </w:lvl>
    <w:lvl w:ilvl="2" w:tplc="E9AE7BC6">
      <w:numFmt w:val="bullet"/>
      <w:lvlText w:val="•"/>
      <w:lvlJc w:val="left"/>
      <w:pPr>
        <w:ind w:left="2609" w:hanging="361"/>
      </w:pPr>
      <w:rPr>
        <w:rFonts w:hint="default"/>
        <w:lang w:val="cs-CZ" w:eastAsia="cs-CZ" w:bidi="cs-CZ"/>
      </w:rPr>
    </w:lvl>
    <w:lvl w:ilvl="3" w:tplc="C6A2B2B6">
      <w:numFmt w:val="bullet"/>
      <w:lvlText w:val="•"/>
      <w:lvlJc w:val="left"/>
      <w:pPr>
        <w:ind w:left="3593" w:hanging="361"/>
      </w:pPr>
      <w:rPr>
        <w:rFonts w:hint="default"/>
        <w:lang w:val="cs-CZ" w:eastAsia="cs-CZ" w:bidi="cs-CZ"/>
      </w:rPr>
    </w:lvl>
    <w:lvl w:ilvl="4" w:tplc="6EB0F2E0">
      <w:numFmt w:val="bullet"/>
      <w:lvlText w:val="•"/>
      <w:lvlJc w:val="left"/>
      <w:pPr>
        <w:ind w:left="4578" w:hanging="361"/>
      </w:pPr>
      <w:rPr>
        <w:rFonts w:hint="default"/>
        <w:lang w:val="cs-CZ" w:eastAsia="cs-CZ" w:bidi="cs-CZ"/>
      </w:rPr>
    </w:lvl>
    <w:lvl w:ilvl="5" w:tplc="3530E1F6">
      <w:numFmt w:val="bullet"/>
      <w:lvlText w:val="•"/>
      <w:lvlJc w:val="left"/>
      <w:pPr>
        <w:ind w:left="5563" w:hanging="361"/>
      </w:pPr>
      <w:rPr>
        <w:rFonts w:hint="default"/>
        <w:lang w:val="cs-CZ" w:eastAsia="cs-CZ" w:bidi="cs-CZ"/>
      </w:rPr>
    </w:lvl>
    <w:lvl w:ilvl="6" w:tplc="319ECC42">
      <w:numFmt w:val="bullet"/>
      <w:lvlText w:val="•"/>
      <w:lvlJc w:val="left"/>
      <w:pPr>
        <w:ind w:left="6547" w:hanging="361"/>
      </w:pPr>
      <w:rPr>
        <w:rFonts w:hint="default"/>
        <w:lang w:val="cs-CZ" w:eastAsia="cs-CZ" w:bidi="cs-CZ"/>
      </w:rPr>
    </w:lvl>
    <w:lvl w:ilvl="7" w:tplc="78388BB4">
      <w:numFmt w:val="bullet"/>
      <w:lvlText w:val="•"/>
      <w:lvlJc w:val="left"/>
      <w:pPr>
        <w:ind w:left="7532" w:hanging="361"/>
      </w:pPr>
      <w:rPr>
        <w:rFonts w:hint="default"/>
        <w:lang w:val="cs-CZ" w:eastAsia="cs-CZ" w:bidi="cs-CZ"/>
      </w:rPr>
    </w:lvl>
    <w:lvl w:ilvl="8" w:tplc="1E005DEA">
      <w:numFmt w:val="bullet"/>
      <w:lvlText w:val="•"/>
      <w:lvlJc w:val="left"/>
      <w:pPr>
        <w:ind w:left="8517" w:hanging="361"/>
      </w:pPr>
      <w:rPr>
        <w:rFonts w:hint="default"/>
        <w:lang w:val="cs-CZ" w:eastAsia="cs-CZ" w:bidi="cs-CZ"/>
      </w:rPr>
    </w:lvl>
  </w:abstractNum>
  <w:abstractNum w:abstractNumId="1" w15:restartNumberingAfterBreak="0">
    <w:nsid w:val="29950529"/>
    <w:multiLevelType w:val="hybridMultilevel"/>
    <w:tmpl w:val="663EC3EE"/>
    <w:lvl w:ilvl="0" w:tplc="387EB2BA">
      <w:start w:val="1"/>
      <w:numFmt w:val="decimal"/>
      <w:lvlText w:val="%1."/>
      <w:lvlJc w:val="left"/>
      <w:pPr>
        <w:ind w:left="420" w:hanging="288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cs-CZ" w:eastAsia="cs-CZ" w:bidi="cs-CZ"/>
      </w:rPr>
    </w:lvl>
    <w:lvl w:ilvl="1" w:tplc="F9D62372">
      <w:numFmt w:val="bullet"/>
      <w:lvlText w:val=""/>
      <w:lvlJc w:val="left"/>
      <w:pPr>
        <w:ind w:left="1210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2" w:tplc="3D8EECC8">
      <w:numFmt w:val="bullet"/>
      <w:lvlText w:val="•"/>
      <w:lvlJc w:val="left"/>
      <w:pPr>
        <w:ind w:left="2249" w:hanging="360"/>
      </w:pPr>
      <w:rPr>
        <w:rFonts w:hint="default"/>
        <w:lang w:val="cs-CZ" w:eastAsia="cs-CZ" w:bidi="cs-CZ"/>
      </w:rPr>
    </w:lvl>
    <w:lvl w:ilvl="3" w:tplc="6C5C70A4">
      <w:numFmt w:val="bullet"/>
      <w:lvlText w:val="•"/>
      <w:lvlJc w:val="left"/>
      <w:pPr>
        <w:ind w:left="3279" w:hanging="360"/>
      </w:pPr>
      <w:rPr>
        <w:rFonts w:hint="default"/>
        <w:lang w:val="cs-CZ" w:eastAsia="cs-CZ" w:bidi="cs-CZ"/>
      </w:rPr>
    </w:lvl>
    <w:lvl w:ilvl="4" w:tplc="AA282EA6">
      <w:numFmt w:val="bullet"/>
      <w:lvlText w:val="•"/>
      <w:lvlJc w:val="left"/>
      <w:pPr>
        <w:ind w:left="4308" w:hanging="360"/>
      </w:pPr>
      <w:rPr>
        <w:rFonts w:hint="default"/>
        <w:lang w:val="cs-CZ" w:eastAsia="cs-CZ" w:bidi="cs-CZ"/>
      </w:rPr>
    </w:lvl>
    <w:lvl w:ilvl="5" w:tplc="ED24267C">
      <w:numFmt w:val="bullet"/>
      <w:lvlText w:val="•"/>
      <w:lvlJc w:val="left"/>
      <w:pPr>
        <w:ind w:left="5338" w:hanging="360"/>
      </w:pPr>
      <w:rPr>
        <w:rFonts w:hint="default"/>
        <w:lang w:val="cs-CZ" w:eastAsia="cs-CZ" w:bidi="cs-CZ"/>
      </w:rPr>
    </w:lvl>
    <w:lvl w:ilvl="6" w:tplc="D2627F56">
      <w:numFmt w:val="bullet"/>
      <w:lvlText w:val="•"/>
      <w:lvlJc w:val="left"/>
      <w:pPr>
        <w:ind w:left="6368" w:hanging="360"/>
      </w:pPr>
      <w:rPr>
        <w:rFonts w:hint="default"/>
        <w:lang w:val="cs-CZ" w:eastAsia="cs-CZ" w:bidi="cs-CZ"/>
      </w:rPr>
    </w:lvl>
    <w:lvl w:ilvl="7" w:tplc="AA06272E">
      <w:numFmt w:val="bullet"/>
      <w:lvlText w:val="•"/>
      <w:lvlJc w:val="left"/>
      <w:pPr>
        <w:ind w:left="7397" w:hanging="360"/>
      </w:pPr>
      <w:rPr>
        <w:rFonts w:hint="default"/>
        <w:lang w:val="cs-CZ" w:eastAsia="cs-CZ" w:bidi="cs-CZ"/>
      </w:rPr>
    </w:lvl>
    <w:lvl w:ilvl="8" w:tplc="7D686C7E">
      <w:numFmt w:val="bullet"/>
      <w:lvlText w:val="•"/>
      <w:lvlJc w:val="left"/>
      <w:pPr>
        <w:ind w:left="8427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29A905F0"/>
    <w:multiLevelType w:val="hybridMultilevel"/>
    <w:tmpl w:val="D7FEE7E0"/>
    <w:lvl w:ilvl="0" w:tplc="14BA6686">
      <w:start w:val="1"/>
      <w:numFmt w:val="decimal"/>
      <w:lvlText w:val="%1."/>
      <w:lvlJc w:val="left"/>
      <w:pPr>
        <w:ind w:left="492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cs-CZ" w:eastAsia="cs-CZ" w:bidi="cs-CZ"/>
      </w:rPr>
    </w:lvl>
    <w:lvl w:ilvl="1" w:tplc="B55E4826">
      <w:start w:val="1"/>
      <w:numFmt w:val="decimal"/>
      <w:lvlText w:val="%2."/>
      <w:lvlJc w:val="left"/>
      <w:pPr>
        <w:ind w:left="634" w:hanging="361"/>
      </w:pPr>
      <w:rPr>
        <w:rFonts w:ascii="Calibri" w:eastAsia="Calibri" w:hAnsi="Calibri" w:cs="Calibri" w:hint="default"/>
        <w:spacing w:val="-13"/>
        <w:w w:val="100"/>
        <w:sz w:val="24"/>
        <w:szCs w:val="24"/>
        <w:lang w:val="cs-CZ" w:eastAsia="cs-CZ" w:bidi="cs-CZ"/>
      </w:rPr>
    </w:lvl>
    <w:lvl w:ilvl="2" w:tplc="41302904">
      <w:numFmt w:val="bullet"/>
      <w:lvlText w:val="•"/>
      <w:lvlJc w:val="left"/>
      <w:pPr>
        <w:ind w:left="700" w:hanging="361"/>
      </w:pPr>
      <w:rPr>
        <w:rFonts w:hint="default"/>
        <w:lang w:val="cs-CZ" w:eastAsia="cs-CZ" w:bidi="cs-CZ"/>
      </w:rPr>
    </w:lvl>
    <w:lvl w:ilvl="3" w:tplc="08166ED2">
      <w:numFmt w:val="bullet"/>
      <w:lvlText w:val="•"/>
      <w:lvlJc w:val="left"/>
      <w:pPr>
        <w:ind w:left="1923" w:hanging="361"/>
      </w:pPr>
      <w:rPr>
        <w:rFonts w:hint="default"/>
        <w:lang w:val="cs-CZ" w:eastAsia="cs-CZ" w:bidi="cs-CZ"/>
      </w:rPr>
    </w:lvl>
    <w:lvl w:ilvl="4" w:tplc="E0F4AEC6">
      <w:numFmt w:val="bullet"/>
      <w:lvlText w:val="•"/>
      <w:lvlJc w:val="left"/>
      <w:pPr>
        <w:ind w:left="3146" w:hanging="361"/>
      </w:pPr>
      <w:rPr>
        <w:rFonts w:hint="default"/>
        <w:lang w:val="cs-CZ" w:eastAsia="cs-CZ" w:bidi="cs-CZ"/>
      </w:rPr>
    </w:lvl>
    <w:lvl w:ilvl="5" w:tplc="65AAC75E">
      <w:numFmt w:val="bullet"/>
      <w:lvlText w:val="•"/>
      <w:lvlJc w:val="left"/>
      <w:pPr>
        <w:ind w:left="4369" w:hanging="361"/>
      </w:pPr>
      <w:rPr>
        <w:rFonts w:hint="default"/>
        <w:lang w:val="cs-CZ" w:eastAsia="cs-CZ" w:bidi="cs-CZ"/>
      </w:rPr>
    </w:lvl>
    <w:lvl w:ilvl="6" w:tplc="EAF8DAA2">
      <w:numFmt w:val="bullet"/>
      <w:lvlText w:val="•"/>
      <w:lvlJc w:val="left"/>
      <w:pPr>
        <w:ind w:left="5593" w:hanging="361"/>
      </w:pPr>
      <w:rPr>
        <w:rFonts w:hint="default"/>
        <w:lang w:val="cs-CZ" w:eastAsia="cs-CZ" w:bidi="cs-CZ"/>
      </w:rPr>
    </w:lvl>
    <w:lvl w:ilvl="7" w:tplc="F30CBD76">
      <w:numFmt w:val="bullet"/>
      <w:lvlText w:val="•"/>
      <w:lvlJc w:val="left"/>
      <w:pPr>
        <w:ind w:left="6816" w:hanging="361"/>
      </w:pPr>
      <w:rPr>
        <w:rFonts w:hint="default"/>
        <w:lang w:val="cs-CZ" w:eastAsia="cs-CZ" w:bidi="cs-CZ"/>
      </w:rPr>
    </w:lvl>
    <w:lvl w:ilvl="8" w:tplc="1290A51C">
      <w:numFmt w:val="bullet"/>
      <w:lvlText w:val="•"/>
      <w:lvlJc w:val="left"/>
      <w:pPr>
        <w:ind w:left="8039" w:hanging="361"/>
      </w:pPr>
      <w:rPr>
        <w:rFonts w:hint="default"/>
        <w:lang w:val="cs-CZ" w:eastAsia="cs-CZ" w:bidi="cs-CZ"/>
      </w:rPr>
    </w:lvl>
  </w:abstractNum>
  <w:abstractNum w:abstractNumId="3" w15:restartNumberingAfterBreak="0">
    <w:nsid w:val="47AE14B5"/>
    <w:multiLevelType w:val="hybridMultilevel"/>
    <w:tmpl w:val="28C2044A"/>
    <w:lvl w:ilvl="0" w:tplc="FC9EE520">
      <w:start w:val="1"/>
      <w:numFmt w:val="decimal"/>
      <w:lvlText w:val="%1."/>
      <w:lvlJc w:val="left"/>
      <w:pPr>
        <w:ind w:left="492" w:hanging="360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cs-CZ" w:eastAsia="cs-CZ" w:bidi="cs-CZ"/>
      </w:rPr>
    </w:lvl>
    <w:lvl w:ilvl="1" w:tplc="8E5C0350">
      <w:numFmt w:val="bullet"/>
      <w:lvlText w:val="•"/>
      <w:lvlJc w:val="left"/>
      <w:pPr>
        <w:ind w:left="660" w:hanging="360"/>
      </w:pPr>
      <w:rPr>
        <w:rFonts w:hint="default"/>
        <w:lang w:val="cs-CZ" w:eastAsia="cs-CZ" w:bidi="cs-CZ"/>
      </w:rPr>
    </w:lvl>
    <w:lvl w:ilvl="2" w:tplc="929AA636">
      <w:numFmt w:val="bullet"/>
      <w:lvlText w:val="•"/>
      <w:lvlJc w:val="left"/>
      <w:pPr>
        <w:ind w:left="1751" w:hanging="360"/>
      </w:pPr>
      <w:rPr>
        <w:rFonts w:hint="default"/>
        <w:lang w:val="cs-CZ" w:eastAsia="cs-CZ" w:bidi="cs-CZ"/>
      </w:rPr>
    </w:lvl>
    <w:lvl w:ilvl="3" w:tplc="0BCCCE64">
      <w:numFmt w:val="bullet"/>
      <w:lvlText w:val="•"/>
      <w:lvlJc w:val="left"/>
      <w:pPr>
        <w:ind w:left="2843" w:hanging="360"/>
      </w:pPr>
      <w:rPr>
        <w:rFonts w:hint="default"/>
        <w:lang w:val="cs-CZ" w:eastAsia="cs-CZ" w:bidi="cs-CZ"/>
      </w:rPr>
    </w:lvl>
    <w:lvl w:ilvl="4" w:tplc="5AB42A2A">
      <w:numFmt w:val="bullet"/>
      <w:lvlText w:val="•"/>
      <w:lvlJc w:val="left"/>
      <w:pPr>
        <w:ind w:left="3935" w:hanging="360"/>
      </w:pPr>
      <w:rPr>
        <w:rFonts w:hint="default"/>
        <w:lang w:val="cs-CZ" w:eastAsia="cs-CZ" w:bidi="cs-CZ"/>
      </w:rPr>
    </w:lvl>
    <w:lvl w:ilvl="5" w:tplc="11B6E40A">
      <w:numFmt w:val="bullet"/>
      <w:lvlText w:val="•"/>
      <w:lvlJc w:val="left"/>
      <w:pPr>
        <w:ind w:left="5027" w:hanging="360"/>
      </w:pPr>
      <w:rPr>
        <w:rFonts w:hint="default"/>
        <w:lang w:val="cs-CZ" w:eastAsia="cs-CZ" w:bidi="cs-CZ"/>
      </w:rPr>
    </w:lvl>
    <w:lvl w:ilvl="6" w:tplc="FF4CC8AA">
      <w:numFmt w:val="bullet"/>
      <w:lvlText w:val="•"/>
      <w:lvlJc w:val="left"/>
      <w:pPr>
        <w:ind w:left="6119" w:hanging="360"/>
      </w:pPr>
      <w:rPr>
        <w:rFonts w:hint="default"/>
        <w:lang w:val="cs-CZ" w:eastAsia="cs-CZ" w:bidi="cs-CZ"/>
      </w:rPr>
    </w:lvl>
    <w:lvl w:ilvl="7" w:tplc="D94AA60A">
      <w:numFmt w:val="bullet"/>
      <w:lvlText w:val="•"/>
      <w:lvlJc w:val="left"/>
      <w:pPr>
        <w:ind w:left="7210" w:hanging="360"/>
      </w:pPr>
      <w:rPr>
        <w:rFonts w:hint="default"/>
        <w:lang w:val="cs-CZ" w:eastAsia="cs-CZ" w:bidi="cs-CZ"/>
      </w:rPr>
    </w:lvl>
    <w:lvl w:ilvl="8" w:tplc="566A9A16">
      <w:numFmt w:val="bullet"/>
      <w:lvlText w:val="•"/>
      <w:lvlJc w:val="left"/>
      <w:pPr>
        <w:ind w:left="8302" w:hanging="360"/>
      </w:pPr>
      <w:rPr>
        <w:rFonts w:hint="default"/>
        <w:lang w:val="cs-CZ" w:eastAsia="cs-CZ" w:bidi="cs-CZ"/>
      </w:rPr>
    </w:lvl>
  </w:abstractNum>
  <w:abstractNum w:abstractNumId="4" w15:restartNumberingAfterBreak="0">
    <w:nsid w:val="4D945E92"/>
    <w:multiLevelType w:val="hybridMultilevel"/>
    <w:tmpl w:val="8474EB66"/>
    <w:lvl w:ilvl="0" w:tplc="27B6B758">
      <w:start w:val="1"/>
      <w:numFmt w:val="decimal"/>
      <w:lvlText w:val="%1."/>
      <w:lvlJc w:val="left"/>
      <w:pPr>
        <w:ind w:left="492" w:hanging="360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cs-CZ" w:eastAsia="cs-CZ" w:bidi="cs-CZ"/>
      </w:rPr>
    </w:lvl>
    <w:lvl w:ilvl="1" w:tplc="2E20FEB0">
      <w:numFmt w:val="bullet"/>
      <w:lvlText w:val="•"/>
      <w:lvlJc w:val="left"/>
      <w:pPr>
        <w:ind w:left="1498" w:hanging="360"/>
      </w:pPr>
      <w:rPr>
        <w:rFonts w:hint="default"/>
        <w:lang w:val="cs-CZ" w:eastAsia="cs-CZ" w:bidi="cs-CZ"/>
      </w:rPr>
    </w:lvl>
    <w:lvl w:ilvl="2" w:tplc="5A98ECB8">
      <w:numFmt w:val="bullet"/>
      <w:lvlText w:val="•"/>
      <w:lvlJc w:val="left"/>
      <w:pPr>
        <w:ind w:left="2497" w:hanging="360"/>
      </w:pPr>
      <w:rPr>
        <w:rFonts w:hint="default"/>
        <w:lang w:val="cs-CZ" w:eastAsia="cs-CZ" w:bidi="cs-CZ"/>
      </w:rPr>
    </w:lvl>
    <w:lvl w:ilvl="3" w:tplc="0804BCB4">
      <w:numFmt w:val="bullet"/>
      <w:lvlText w:val="•"/>
      <w:lvlJc w:val="left"/>
      <w:pPr>
        <w:ind w:left="3495" w:hanging="360"/>
      </w:pPr>
      <w:rPr>
        <w:rFonts w:hint="default"/>
        <w:lang w:val="cs-CZ" w:eastAsia="cs-CZ" w:bidi="cs-CZ"/>
      </w:rPr>
    </w:lvl>
    <w:lvl w:ilvl="4" w:tplc="CFCED0E2">
      <w:numFmt w:val="bullet"/>
      <w:lvlText w:val="•"/>
      <w:lvlJc w:val="left"/>
      <w:pPr>
        <w:ind w:left="4494" w:hanging="360"/>
      </w:pPr>
      <w:rPr>
        <w:rFonts w:hint="default"/>
        <w:lang w:val="cs-CZ" w:eastAsia="cs-CZ" w:bidi="cs-CZ"/>
      </w:rPr>
    </w:lvl>
    <w:lvl w:ilvl="5" w:tplc="27D220BE">
      <w:numFmt w:val="bullet"/>
      <w:lvlText w:val="•"/>
      <w:lvlJc w:val="left"/>
      <w:pPr>
        <w:ind w:left="5493" w:hanging="360"/>
      </w:pPr>
      <w:rPr>
        <w:rFonts w:hint="default"/>
        <w:lang w:val="cs-CZ" w:eastAsia="cs-CZ" w:bidi="cs-CZ"/>
      </w:rPr>
    </w:lvl>
    <w:lvl w:ilvl="6" w:tplc="9EE0917A">
      <w:numFmt w:val="bullet"/>
      <w:lvlText w:val="•"/>
      <w:lvlJc w:val="left"/>
      <w:pPr>
        <w:ind w:left="6491" w:hanging="360"/>
      </w:pPr>
      <w:rPr>
        <w:rFonts w:hint="default"/>
        <w:lang w:val="cs-CZ" w:eastAsia="cs-CZ" w:bidi="cs-CZ"/>
      </w:rPr>
    </w:lvl>
    <w:lvl w:ilvl="7" w:tplc="7A4AE014">
      <w:numFmt w:val="bullet"/>
      <w:lvlText w:val="•"/>
      <w:lvlJc w:val="left"/>
      <w:pPr>
        <w:ind w:left="7490" w:hanging="360"/>
      </w:pPr>
      <w:rPr>
        <w:rFonts w:hint="default"/>
        <w:lang w:val="cs-CZ" w:eastAsia="cs-CZ" w:bidi="cs-CZ"/>
      </w:rPr>
    </w:lvl>
    <w:lvl w:ilvl="8" w:tplc="102CB97E">
      <w:numFmt w:val="bullet"/>
      <w:lvlText w:val="•"/>
      <w:lvlJc w:val="left"/>
      <w:pPr>
        <w:ind w:left="8489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5486506A"/>
    <w:multiLevelType w:val="hybridMultilevel"/>
    <w:tmpl w:val="4D54257C"/>
    <w:lvl w:ilvl="0" w:tplc="7E12F6DA">
      <w:start w:val="1"/>
      <w:numFmt w:val="decimal"/>
      <w:lvlText w:val="%1."/>
      <w:lvlJc w:val="left"/>
      <w:pPr>
        <w:ind w:left="492" w:hanging="360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cs-CZ" w:eastAsia="cs-CZ" w:bidi="cs-CZ"/>
      </w:rPr>
    </w:lvl>
    <w:lvl w:ilvl="1" w:tplc="98A80C82">
      <w:start w:val="1"/>
      <w:numFmt w:val="lowerLetter"/>
      <w:lvlText w:val="%2)"/>
      <w:lvlJc w:val="left"/>
      <w:pPr>
        <w:ind w:left="840" w:hanging="281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cs-CZ" w:eastAsia="cs-CZ" w:bidi="cs-CZ"/>
      </w:rPr>
    </w:lvl>
    <w:lvl w:ilvl="2" w:tplc="5A4477C8">
      <w:numFmt w:val="bullet"/>
      <w:lvlText w:val="•"/>
      <w:lvlJc w:val="left"/>
      <w:pPr>
        <w:ind w:left="1911" w:hanging="281"/>
      </w:pPr>
      <w:rPr>
        <w:rFonts w:hint="default"/>
        <w:lang w:val="cs-CZ" w:eastAsia="cs-CZ" w:bidi="cs-CZ"/>
      </w:rPr>
    </w:lvl>
    <w:lvl w:ilvl="3" w:tplc="901264D2">
      <w:numFmt w:val="bullet"/>
      <w:lvlText w:val="•"/>
      <w:lvlJc w:val="left"/>
      <w:pPr>
        <w:ind w:left="2983" w:hanging="281"/>
      </w:pPr>
      <w:rPr>
        <w:rFonts w:hint="default"/>
        <w:lang w:val="cs-CZ" w:eastAsia="cs-CZ" w:bidi="cs-CZ"/>
      </w:rPr>
    </w:lvl>
    <w:lvl w:ilvl="4" w:tplc="3916542A">
      <w:numFmt w:val="bullet"/>
      <w:lvlText w:val="•"/>
      <w:lvlJc w:val="left"/>
      <w:pPr>
        <w:ind w:left="4055" w:hanging="281"/>
      </w:pPr>
      <w:rPr>
        <w:rFonts w:hint="default"/>
        <w:lang w:val="cs-CZ" w:eastAsia="cs-CZ" w:bidi="cs-CZ"/>
      </w:rPr>
    </w:lvl>
    <w:lvl w:ilvl="5" w:tplc="2354BDEC">
      <w:numFmt w:val="bullet"/>
      <w:lvlText w:val="•"/>
      <w:lvlJc w:val="left"/>
      <w:pPr>
        <w:ind w:left="5127" w:hanging="281"/>
      </w:pPr>
      <w:rPr>
        <w:rFonts w:hint="default"/>
        <w:lang w:val="cs-CZ" w:eastAsia="cs-CZ" w:bidi="cs-CZ"/>
      </w:rPr>
    </w:lvl>
    <w:lvl w:ilvl="6" w:tplc="9D5A227C">
      <w:numFmt w:val="bullet"/>
      <w:lvlText w:val="•"/>
      <w:lvlJc w:val="left"/>
      <w:pPr>
        <w:ind w:left="6199" w:hanging="281"/>
      </w:pPr>
      <w:rPr>
        <w:rFonts w:hint="default"/>
        <w:lang w:val="cs-CZ" w:eastAsia="cs-CZ" w:bidi="cs-CZ"/>
      </w:rPr>
    </w:lvl>
    <w:lvl w:ilvl="7" w:tplc="7074A340">
      <w:numFmt w:val="bullet"/>
      <w:lvlText w:val="•"/>
      <w:lvlJc w:val="left"/>
      <w:pPr>
        <w:ind w:left="7270" w:hanging="281"/>
      </w:pPr>
      <w:rPr>
        <w:rFonts w:hint="default"/>
        <w:lang w:val="cs-CZ" w:eastAsia="cs-CZ" w:bidi="cs-CZ"/>
      </w:rPr>
    </w:lvl>
    <w:lvl w:ilvl="8" w:tplc="5690602C">
      <w:numFmt w:val="bullet"/>
      <w:lvlText w:val="•"/>
      <w:lvlJc w:val="left"/>
      <w:pPr>
        <w:ind w:left="8342" w:hanging="281"/>
      </w:pPr>
      <w:rPr>
        <w:rFonts w:hint="default"/>
        <w:lang w:val="cs-CZ" w:eastAsia="cs-CZ" w:bidi="cs-CZ"/>
      </w:rPr>
    </w:lvl>
  </w:abstractNum>
  <w:abstractNum w:abstractNumId="6" w15:restartNumberingAfterBreak="0">
    <w:nsid w:val="5F8E0314"/>
    <w:multiLevelType w:val="hybridMultilevel"/>
    <w:tmpl w:val="6B6CAB02"/>
    <w:lvl w:ilvl="0" w:tplc="E96ECEDA">
      <w:start w:val="1"/>
      <w:numFmt w:val="decimal"/>
      <w:lvlText w:val="%1."/>
      <w:lvlJc w:val="left"/>
      <w:pPr>
        <w:ind w:left="489" w:hanging="358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cs-CZ" w:eastAsia="cs-CZ" w:bidi="cs-CZ"/>
      </w:rPr>
    </w:lvl>
    <w:lvl w:ilvl="1" w:tplc="FDF2E660">
      <w:numFmt w:val="bullet"/>
      <w:lvlText w:val="-"/>
      <w:lvlJc w:val="left"/>
      <w:pPr>
        <w:ind w:left="1214" w:hanging="360"/>
      </w:pPr>
      <w:rPr>
        <w:rFonts w:ascii="Arial" w:eastAsia="Arial" w:hAnsi="Arial" w:cs="Arial" w:hint="default"/>
        <w:w w:val="99"/>
        <w:sz w:val="20"/>
        <w:szCs w:val="20"/>
        <w:lang w:val="cs-CZ" w:eastAsia="cs-CZ" w:bidi="cs-CZ"/>
      </w:rPr>
    </w:lvl>
    <w:lvl w:ilvl="2" w:tplc="725242BE">
      <w:numFmt w:val="bullet"/>
      <w:lvlText w:val="•"/>
      <w:lvlJc w:val="left"/>
      <w:pPr>
        <w:ind w:left="2249" w:hanging="360"/>
      </w:pPr>
      <w:rPr>
        <w:rFonts w:hint="default"/>
        <w:lang w:val="cs-CZ" w:eastAsia="cs-CZ" w:bidi="cs-CZ"/>
      </w:rPr>
    </w:lvl>
    <w:lvl w:ilvl="3" w:tplc="FEB29778">
      <w:numFmt w:val="bullet"/>
      <w:lvlText w:val="•"/>
      <w:lvlJc w:val="left"/>
      <w:pPr>
        <w:ind w:left="3279" w:hanging="360"/>
      </w:pPr>
      <w:rPr>
        <w:rFonts w:hint="default"/>
        <w:lang w:val="cs-CZ" w:eastAsia="cs-CZ" w:bidi="cs-CZ"/>
      </w:rPr>
    </w:lvl>
    <w:lvl w:ilvl="4" w:tplc="79B0DC2C">
      <w:numFmt w:val="bullet"/>
      <w:lvlText w:val="•"/>
      <w:lvlJc w:val="left"/>
      <w:pPr>
        <w:ind w:left="4308" w:hanging="360"/>
      </w:pPr>
      <w:rPr>
        <w:rFonts w:hint="default"/>
        <w:lang w:val="cs-CZ" w:eastAsia="cs-CZ" w:bidi="cs-CZ"/>
      </w:rPr>
    </w:lvl>
    <w:lvl w:ilvl="5" w:tplc="14624FB0">
      <w:numFmt w:val="bullet"/>
      <w:lvlText w:val="•"/>
      <w:lvlJc w:val="left"/>
      <w:pPr>
        <w:ind w:left="5338" w:hanging="360"/>
      </w:pPr>
      <w:rPr>
        <w:rFonts w:hint="default"/>
        <w:lang w:val="cs-CZ" w:eastAsia="cs-CZ" w:bidi="cs-CZ"/>
      </w:rPr>
    </w:lvl>
    <w:lvl w:ilvl="6" w:tplc="A5760F16">
      <w:numFmt w:val="bullet"/>
      <w:lvlText w:val="•"/>
      <w:lvlJc w:val="left"/>
      <w:pPr>
        <w:ind w:left="6368" w:hanging="360"/>
      </w:pPr>
      <w:rPr>
        <w:rFonts w:hint="default"/>
        <w:lang w:val="cs-CZ" w:eastAsia="cs-CZ" w:bidi="cs-CZ"/>
      </w:rPr>
    </w:lvl>
    <w:lvl w:ilvl="7" w:tplc="15F4AAA0">
      <w:numFmt w:val="bullet"/>
      <w:lvlText w:val="•"/>
      <w:lvlJc w:val="left"/>
      <w:pPr>
        <w:ind w:left="7397" w:hanging="360"/>
      </w:pPr>
      <w:rPr>
        <w:rFonts w:hint="default"/>
        <w:lang w:val="cs-CZ" w:eastAsia="cs-CZ" w:bidi="cs-CZ"/>
      </w:rPr>
    </w:lvl>
    <w:lvl w:ilvl="8" w:tplc="3AE0EB52">
      <w:numFmt w:val="bullet"/>
      <w:lvlText w:val="•"/>
      <w:lvlJc w:val="left"/>
      <w:pPr>
        <w:ind w:left="8427" w:hanging="360"/>
      </w:pPr>
      <w:rPr>
        <w:rFonts w:hint="default"/>
        <w:lang w:val="cs-CZ" w:eastAsia="cs-CZ" w:bidi="cs-CZ"/>
      </w:rPr>
    </w:lvl>
  </w:abstractNum>
  <w:abstractNum w:abstractNumId="7" w15:restartNumberingAfterBreak="0">
    <w:nsid w:val="6F3A428D"/>
    <w:multiLevelType w:val="hybridMultilevel"/>
    <w:tmpl w:val="982AF14A"/>
    <w:lvl w:ilvl="0" w:tplc="301E6A06">
      <w:start w:val="1"/>
      <w:numFmt w:val="decimal"/>
      <w:lvlText w:val="%1."/>
      <w:lvlJc w:val="left"/>
      <w:pPr>
        <w:ind w:left="489" w:hanging="358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cs-CZ" w:eastAsia="cs-CZ" w:bidi="cs-CZ"/>
      </w:rPr>
    </w:lvl>
    <w:lvl w:ilvl="1" w:tplc="D4E62216">
      <w:start w:val="1"/>
      <w:numFmt w:val="lowerLetter"/>
      <w:lvlText w:val="%2)"/>
      <w:lvlJc w:val="left"/>
      <w:pPr>
        <w:ind w:left="734" w:hanging="243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cs-CZ" w:eastAsia="cs-CZ" w:bidi="cs-CZ"/>
      </w:rPr>
    </w:lvl>
    <w:lvl w:ilvl="2" w:tplc="046638C8">
      <w:numFmt w:val="bullet"/>
      <w:lvlText w:val="•"/>
      <w:lvlJc w:val="left"/>
      <w:pPr>
        <w:ind w:left="1822" w:hanging="243"/>
      </w:pPr>
      <w:rPr>
        <w:rFonts w:hint="default"/>
        <w:lang w:val="cs-CZ" w:eastAsia="cs-CZ" w:bidi="cs-CZ"/>
      </w:rPr>
    </w:lvl>
    <w:lvl w:ilvl="3" w:tplc="9AD67A5A">
      <w:numFmt w:val="bullet"/>
      <w:lvlText w:val="•"/>
      <w:lvlJc w:val="left"/>
      <w:pPr>
        <w:ind w:left="2905" w:hanging="243"/>
      </w:pPr>
      <w:rPr>
        <w:rFonts w:hint="default"/>
        <w:lang w:val="cs-CZ" w:eastAsia="cs-CZ" w:bidi="cs-CZ"/>
      </w:rPr>
    </w:lvl>
    <w:lvl w:ilvl="4" w:tplc="4398904C">
      <w:numFmt w:val="bullet"/>
      <w:lvlText w:val="•"/>
      <w:lvlJc w:val="left"/>
      <w:pPr>
        <w:ind w:left="3988" w:hanging="243"/>
      </w:pPr>
      <w:rPr>
        <w:rFonts w:hint="default"/>
        <w:lang w:val="cs-CZ" w:eastAsia="cs-CZ" w:bidi="cs-CZ"/>
      </w:rPr>
    </w:lvl>
    <w:lvl w:ilvl="5" w:tplc="339C3958">
      <w:numFmt w:val="bullet"/>
      <w:lvlText w:val="•"/>
      <w:lvlJc w:val="left"/>
      <w:pPr>
        <w:ind w:left="5071" w:hanging="243"/>
      </w:pPr>
      <w:rPr>
        <w:rFonts w:hint="default"/>
        <w:lang w:val="cs-CZ" w:eastAsia="cs-CZ" w:bidi="cs-CZ"/>
      </w:rPr>
    </w:lvl>
    <w:lvl w:ilvl="6" w:tplc="58AAE65C">
      <w:numFmt w:val="bullet"/>
      <w:lvlText w:val="•"/>
      <w:lvlJc w:val="left"/>
      <w:pPr>
        <w:ind w:left="6154" w:hanging="243"/>
      </w:pPr>
      <w:rPr>
        <w:rFonts w:hint="default"/>
        <w:lang w:val="cs-CZ" w:eastAsia="cs-CZ" w:bidi="cs-CZ"/>
      </w:rPr>
    </w:lvl>
    <w:lvl w:ilvl="7" w:tplc="EA54168C">
      <w:numFmt w:val="bullet"/>
      <w:lvlText w:val="•"/>
      <w:lvlJc w:val="left"/>
      <w:pPr>
        <w:ind w:left="7237" w:hanging="243"/>
      </w:pPr>
      <w:rPr>
        <w:rFonts w:hint="default"/>
        <w:lang w:val="cs-CZ" w:eastAsia="cs-CZ" w:bidi="cs-CZ"/>
      </w:rPr>
    </w:lvl>
    <w:lvl w:ilvl="8" w:tplc="4D646056">
      <w:numFmt w:val="bullet"/>
      <w:lvlText w:val="•"/>
      <w:lvlJc w:val="left"/>
      <w:pPr>
        <w:ind w:left="8320" w:hanging="243"/>
      </w:pPr>
      <w:rPr>
        <w:rFonts w:hint="default"/>
        <w:lang w:val="cs-CZ" w:eastAsia="cs-CZ" w:bidi="cs-CZ"/>
      </w:rPr>
    </w:lvl>
  </w:abstractNum>
  <w:num w:numId="1" w16cid:durableId="1947080514">
    <w:abstractNumId w:val="6"/>
  </w:num>
  <w:num w:numId="2" w16cid:durableId="2120754569">
    <w:abstractNumId w:val="0"/>
  </w:num>
  <w:num w:numId="3" w16cid:durableId="1387334795">
    <w:abstractNumId w:val="2"/>
  </w:num>
  <w:num w:numId="4" w16cid:durableId="1320693826">
    <w:abstractNumId w:val="3"/>
  </w:num>
  <w:num w:numId="5" w16cid:durableId="38559473">
    <w:abstractNumId w:val="7"/>
  </w:num>
  <w:num w:numId="6" w16cid:durableId="997806877">
    <w:abstractNumId w:val="1"/>
  </w:num>
  <w:num w:numId="7" w16cid:durableId="1574244211">
    <w:abstractNumId w:val="4"/>
  </w:num>
  <w:num w:numId="8" w16cid:durableId="813523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37"/>
    <w:rsid w:val="000D01DC"/>
    <w:rsid w:val="001A272D"/>
    <w:rsid w:val="001A7EB2"/>
    <w:rsid w:val="001D561F"/>
    <w:rsid w:val="003676D1"/>
    <w:rsid w:val="004E0D35"/>
    <w:rsid w:val="00556DC6"/>
    <w:rsid w:val="005A6BC9"/>
    <w:rsid w:val="005B17AA"/>
    <w:rsid w:val="00675F7B"/>
    <w:rsid w:val="00755C4A"/>
    <w:rsid w:val="007C6DE3"/>
    <w:rsid w:val="008C51C6"/>
    <w:rsid w:val="00A3017C"/>
    <w:rsid w:val="00A6047D"/>
    <w:rsid w:val="00BF3FD7"/>
    <w:rsid w:val="00CE30DF"/>
    <w:rsid w:val="00CF1D37"/>
    <w:rsid w:val="00CF5691"/>
    <w:rsid w:val="00D019A5"/>
    <w:rsid w:val="00D42F7E"/>
    <w:rsid w:val="00D53F03"/>
    <w:rsid w:val="00D55CF1"/>
    <w:rsid w:val="00DF6910"/>
    <w:rsid w:val="00E40E50"/>
    <w:rsid w:val="00F05694"/>
    <w:rsid w:val="00F8634A"/>
    <w:rsid w:val="00FB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E5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line="460" w:lineRule="exact"/>
      <w:ind w:left="5619"/>
      <w:outlineLvl w:val="0"/>
    </w:pPr>
    <w:rPr>
      <w:sz w:val="38"/>
      <w:szCs w:val="38"/>
    </w:rPr>
  </w:style>
  <w:style w:type="paragraph" w:styleId="Nadpis2">
    <w:name w:val="heading 2"/>
    <w:basedOn w:val="Normln"/>
    <w:uiPriority w:val="1"/>
    <w:qFormat/>
    <w:pPr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60"/>
      <w:ind w:left="492" w:hanging="36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Revize">
    <w:name w:val="Revision"/>
    <w:hidden/>
    <w:uiPriority w:val="99"/>
    <w:semiHidden/>
    <w:rsid w:val="00CE30DF"/>
    <w:pPr>
      <w:widowControl/>
      <w:autoSpaceDE/>
      <w:autoSpaceDN/>
    </w:pPr>
    <w:rPr>
      <w:rFonts w:ascii="Calibri" w:eastAsia="Calibri" w:hAnsi="Calibri" w:cs="Calibri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BF3F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3FD7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BF3F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3FD7"/>
    <w:rPr>
      <w:rFonts w:ascii="Calibri" w:eastAsia="Calibri" w:hAnsi="Calibri" w:cs="Calibri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mankova@profil-nabytek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marek@profil-nabyte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man.krupica@nsoud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2433</Words>
  <Characters>14356</Characters>
  <Application>Microsoft Office Word</Application>
  <DocSecurity>0</DocSecurity>
  <Lines>119</Lines>
  <Paragraphs>33</Paragraphs>
  <ScaleCrop>false</ScaleCrop>
  <Company/>
  <LinksUpToDate>false</LinksUpToDate>
  <CharactersWithSpaces>16756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2024-09-20T08:59:00Z</dcterms:created>
  <dcterms:modified xsi:type="dcterms:W3CDTF">2024-09-20T08:59:00Z</dcterms:modified>
</cp:coreProperties>
</file>