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54" w:rsidRDefault="00723157">
      <w:pPr>
        <w:pStyle w:val="Titulekobrzku0"/>
        <w:framePr w:w="1541" w:h="226" w:wrap="none" w:hAnchor="page" w:x="860" w:y="1028"/>
      </w:pPr>
      <w:r>
        <w:rPr>
          <w:rStyle w:val="Titulekobrzku"/>
        </w:rPr>
        <w:t>SOFTWAREHOUSE</w:t>
      </w:r>
    </w:p>
    <w:p w:rsidR="006C1154" w:rsidRDefault="00723157">
      <w:pPr>
        <w:spacing w:line="360" w:lineRule="exact"/>
      </w:pPr>
      <w:r>
        <w:rPr>
          <w:noProof/>
        </w:rPr>
        <w:drawing>
          <wp:anchor distT="0" distB="149225" distL="18415" distR="0" simplePos="0" relativeHeight="62914690" behindDoc="1" locked="0" layoutInCell="1" allowOverlap="1">
            <wp:simplePos x="0" y="0"/>
            <wp:positionH relativeFrom="page">
              <wp:posOffset>563880</wp:posOffset>
            </wp:positionH>
            <wp:positionV relativeFrom="margin">
              <wp:posOffset>0</wp:posOffset>
            </wp:positionV>
            <wp:extent cx="1017905" cy="6464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79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154" w:rsidRDefault="006C1154">
      <w:pPr>
        <w:spacing w:line="360" w:lineRule="exact"/>
      </w:pPr>
    </w:p>
    <w:p w:rsidR="006C1154" w:rsidRDefault="006C1154">
      <w:pPr>
        <w:spacing w:after="532" w:line="1" w:lineRule="exact"/>
      </w:pPr>
    </w:p>
    <w:p w:rsidR="006C1154" w:rsidRDefault="006C1154">
      <w:pPr>
        <w:spacing w:line="1" w:lineRule="exact"/>
        <w:sectPr w:rsidR="006C1154">
          <w:pgSz w:w="11900" w:h="16840"/>
          <w:pgMar w:top="1122" w:right="995" w:bottom="0" w:left="19" w:header="694" w:footer="3" w:gutter="0"/>
          <w:pgNumType w:start="1"/>
          <w:cols w:space="720"/>
          <w:noEndnote/>
          <w:docGrid w:linePitch="360"/>
        </w:sect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before="9" w:after="9" w:line="240" w:lineRule="exact"/>
        <w:rPr>
          <w:sz w:val="19"/>
          <w:szCs w:val="19"/>
        </w:rPr>
      </w:pPr>
    </w:p>
    <w:p w:rsidR="006C1154" w:rsidRDefault="006C1154">
      <w:pPr>
        <w:spacing w:line="1" w:lineRule="exact"/>
        <w:sectPr w:rsidR="006C1154">
          <w:type w:val="continuous"/>
          <w:pgSz w:w="11900" w:h="16840"/>
          <w:pgMar w:top="1302" w:right="0" w:bottom="1236" w:left="0" w:header="0" w:footer="3" w:gutter="0"/>
          <w:cols w:space="720"/>
          <w:noEndnote/>
          <w:docGrid w:linePitch="360"/>
        </w:sectPr>
      </w:pPr>
    </w:p>
    <w:p w:rsidR="006C1154" w:rsidRDefault="0072315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368935</wp:posOffset>
                </wp:positionV>
                <wp:extent cx="1554480" cy="23164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316480"/>
                        </a:xfrm>
                        <a:prstGeom prst="rect">
                          <a:avLst/>
                        </a:prstGeom>
                        <a:solidFill>
                          <a:srgbClr val="015196"/>
                        </a:solidFill>
                      </wps:spPr>
                      <wps:txbx>
                        <w:txbxContent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2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color w:val="FFFFFF"/>
                              </w:rPr>
                              <w:t>IDC-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  <w:color w:val="FFFFFF"/>
                              </w:rPr>
                              <w:t>softwarehouse</w:t>
                            </w:r>
                            <w:proofErr w:type="spellEnd"/>
                            <w:r>
                              <w:rPr>
                                <w:rStyle w:val="Zkladntext3"/>
                                <w:b/>
                                <w:bCs/>
                                <w:color w:val="FFFFFF"/>
                              </w:rPr>
                              <w:t>, s.r.o.</w:t>
                            </w:r>
                          </w:p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spacing w:after="0"/>
                              <w:ind w:left="760"/>
                            </w:pPr>
                            <w:r>
                              <w:rPr>
                                <w:rStyle w:val="Zkladntext3"/>
                                <w:color w:val="FFFFFF"/>
                              </w:rPr>
                              <w:t>U průhonu 773/12 170 00 Praha 7</w:t>
                            </w:r>
                          </w:p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2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ind w:left="760"/>
                            </w:pPr>
                            <w:hyperlink r:id="rId8" w:history="1">
                              <w:r>
                                <w:rPr>
                                  <w:rStyle w:val="Zkladntext3"/>
                                  <w:color w:val="FFFFFF"/>
                                  <w:lang w:val="en-US" w:eastAsia="en-US" w:bidi="en-US"/>
                                </w:rPr>
                                <w:t>info@idc.cz</w:t>
                              </w:r>
                            </w:hyperlink>
                            <w:r>
                              <w:rPr>
                                <w:rStyle w:val="Zkladntext3"/>
                                <w:color w:val="FFFFFF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3"/>
                                <w:color w:val="FFFFFF"/>
                              </w:rPr>
                              <w:t>+420 234 122 410</w:t>
                            </w:r>
                          </w:p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spacing w:after="0"/>
                            </w:pPr>
                            <w:r>
                              <w:rPr>
                                <w:rStyle w:val="Zkladntext3"/>
                                <w:color w:val="FFFFFF"/>
                              </w:rPr>
                              <w:t>IČ: 26204576</w:t>
                            </w:r>
                          </w:p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2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</w:pPr>
                            <w:r>
                              <w:rPr>
                                <w:rStyle w:val="Zkladntext3"/>
                                <w:color w:val="FFFFFF"/>
                              </w:rPr>
                              <w:t>DIČ: CZ26204576</w:t>
                            </w:r>
                          </w:p>
                          <w:p w:rsidR="006C1154" w:rsidRDefault="00723157">
                            <w:pPr>
                              <w:pStyle w:val="Zkladntext30"/>
                              <w:pBdr>
                                <w:top w:val="single" w:sz="0" w:space="2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spacing w:line="262" w:lineRule="auto"/>
                            </w:pPr>
                            <w:r>
                              <w:rPr>
                                <w:rStyle w:val="Zkladntext3"/>
                                <w:color w:val="FFFFFF"/>
                              </w:rPr>
                              <w:t xml:space="preserve">Vedená u Městského soudu v </w:t>
                            </w:r>
                            <w:r>
                              <w:rPr>
                                <w:rStyle w:val="Zkladntext3"/>
                                <w:color w:val="FFFFFF"/>
                              </w:rPr>
                              <w:t>Praze, oddíl C, vložka: 79504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.4pt;margin-top:29.05pt;width:122.4pt;height:182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" fillcolor="#015196" stroked="f">
                <v:textbox inset="0,0,0,0">
                  <w:txbxContent>
                    <w:p w:rsidR="006C1154" w:rsidRDefault="00723157">
                      <w:pPr>
                        <w:pStyle w:val="Zkladntext30"/>
                        <w:pBdr>
                          <w:top w:val="single" w:sz="0" w:space="2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  <w:spacing w:after="0"/>
                      </w:pPr>
                      <w:r>
                        <w:rPr>
                          <w:rStyle w:val="Zkladntext3"/>
                          <w:b/>
                          <w:bCs/>
                          <w:color w:val="FFFFFF"/>
                        </w:rPr>
                        <w:t>IDC-</w:t>
                      </w:r>
                      <w:proofErr w:type="spellStart"/>
                      <w:r>
                        <w:rPr>
                          <w:rStyle w:val="Zkladntext3"/>
                          <w:b/>
                          <w:bCs/>
                          <w:color w:val="FFFFFF"/>
                        </w:rPr>
                        <w:t>softwarehouse</w:t>
                      </w:r>
                      <w:proofErr w:type="spellEnd"/>
                      <w:r>
                        <w:rPr>
                          <w:rStyle w:val="Zkladntext3"/>
                          <w:b/>
                          <w:bCs/>
                          <w:color w:val="FFFFFF"/>
                        </w:rPr>
                        <w:t>, s.r.o.</w:t>
                      </w:r>
                    </w:p>
                    <w:p w:rsidR="006C1154" w:rsidRDefault="00723157">
                      <w:pPr>
                        <w:pStyle w:val="Zkladntext30"/>
                        <w:pBdr>
                          <w:top w:val="single" w:sz="0" w:space="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  <w:spacing w:after="0"/>
                        <w:ind w:left="760"/>
                      </w:pPr>
                      <w:r>
                        <w:rPr>
                          <w:rStyle w:val="Zkladntext3"/>
                          <w:color w:val="FFFFFF"/>
                        </w:rPr>
                        <w:t>U průhonu 773/12 170 00 Praha 7</w:t>
                      </w:r>
                    </w:p>
                    <w:p w:rsidR="006C1154" w:rsidRDefault="00723157">
                      <w:pPr>
                        <w:pStyle w:val="Zkladntext30"/>
                        <w:pBdr>
                          <w:top w:val="single" w:sz="0" w:space="2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  <w:ind w:left="760"/>
                      </w:pPr>
                      <w:hyperlink r:id="rId9" w:history="1">
                        <w:r>
                          <w:rPr>
                            <w:rStyle w:val="Zkladntext3"/>
                            <w:color w:val="FFFFFF"/>
                            <w:lang w:val="en-US" w:eastAsia="en-US" w:bidi="en-US"/>
                          </w:rPr>
                          <w:t>info@idc.cz</w:t>
                        </w:r>
                      </w:hyperlink>
                      <w:r>
                        <w:rPr>
                          <w:rStyle w:val="Zkladntext3"/>
                          <w:color w:val="FFFFFF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3"/>
                          <w:color w:val="FFFFFF"/>
                        </w:rPr>
                        <w:t>+420 234 122 410</w:t>
                      </w:r>
                    </w:p>
                    <w:p w:rsidR="006C1154" w:rsidRDefault="00723157">
                      <w:pPr>
                        <w:pStyle w:val="Zkladntext30"/>
                        <w:pBdr>
                          <w:top w:val="single" w:sz="0" w:space="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  <w:spacing w:after="0"/>
                      </w:pPr>
                      <w:r>
                        <w:rPr>
                          <w:rStyle w:val="Zkladntext3"/>
                          <w:color w:val="FFFFFF"/>
                        </w:rPr>
                        <w:t>IČ: 26204576</w:t>
                      </w:r>
                    </w:p>
                    <w:p w:rsidR="006C1154" w:rsidRDefault="00723157">
                      <w:pPr>
                        <w:pStyle w:val="Zkladntext30"/>
                        <w:pBdr>
                          <w:top w:val="single" w:sz="0" w:space="2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</w:pPr>
                      <w:r>
                        <w:rPr>
                          <w:rStyle w:val="Zkladntext3"/>
                          <w:color w:val="FFFFFF"/>
                        </w:rPr>
                        <w:t>DIČ: CZ26204576</w:t>
                      </w:r>
                    </w:p>
                    <w:p w:rsidR="006C1154" w:rsidRDefault="00723157">
                      <w:pPr>
                        <w:pStyle w:val="Zkladntext30"/>
                        <w:pBdr>
                          <w:top w:val="single" w:sz="0" w:space="20" w:color="015196"/>
                          <w:left w:val="single" w:sz="0" w:space="0" w:color="015196"/>
                          <w:bottom w:val="single" w:sz="0" w:space="0" w:color="015196"/>
                          <w:right w:val="single" w:sz="0" w:space="0" w:color="015196"/>
                        </w:pBdr>
                        <w:shd w:val="clear" w:color="auto" w:fill="015196"/>
                        <w:spacing w:line="262" w:lineRule="auto"/>
                      </w:pPr>
                      <w:r>
                        <w:rPr>
                          <w:rStyle w:val="Zkladntext3"/>
                          <w:color w:val="FFFFFF"/>
                        </w:rPr>
                        <w:t xml:space="preserve">Vedená u Městského soudu v </w:t>
                      </w:r>
                      <w:r>
                        <w:rPr>
                          <w:rStyle w:val="Zkladntext3"/>
                          <w:color w:val="FFFFFF"/>
                        </w:rPr>
                        <w:t>Praze, oddíl C, vložka: 79504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1779905</wp:posOffset>
                </wp:positionV>
                <wp:extent cx="1161415" cy="6280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154" w:rsidRDefault="00723157">
                            <w:pPr>
                              <w:pStyle w:val="Zkladntext20"/>
                              <w:spacing w:after="8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Autoři dokumentu:</w:t>
                            </w:r>
                          </w:p>
                          <w:p w:rsidR="006C1154" w:rsidRDefault="00723157">
                            <w:pPr>
                              <w:pStyle w:val="Zkladntext20"/>
                              <w:spacing w:after="8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Verze:</w:t>
                            </w:r>
                          </w:p>
                          <w:p w:rsidR="006C1154" w:rsidRDefault="00723157">
                            <w:pPr>
                              <w:pStyle w:val="Zkladntext20"/>
                              <w:spacing w:after="8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Vytvořeno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97.25pt;margin-top:140.15pt;width:91.45pt;height:49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" filled="f" stroked="f">
                <v:textbox inset="0,0,0,0">
                  <w:txbxContent>
                    <w:p w:rsidR="006C1154" w:rsidRDefault="00723157">
                      <w:pPr>
                        <w:pStyle w:val="Zkladntext20"/>
                        <w:spacing w:after="80" w:line="240" w:lineRule="auto"/>
                      </w:pPr>
                      <w:r>
                        <w:rPr>
                          <w:rStyle w:val="Zkladntext2"/>
                        </w:rPr>
                        <w:t>Autoři dokumentu:</w:t>
                      </w:r>
                    </w:p>
                    <w:p w:rsidR="006C1154" w:rsidRDefault="00723157">
                      <w:pPr>
                        <w:pStyle w:val="Zkladntext20"/>
                        <w:spacing w:after="80" w:line="240" w:lineRule="auto"/>
                      </w:pPr>
                      <w:r>
                        <w:rPr>
                          <w:rStyle w:val="Zkladntext2"/>
                        </w:rPr>
                        <w:t>Verze:</w:t>
                      </w:r>
                    </w:p>
                    <w:p w:rsidR="006C1154" w:rsidRDefault="00723157">
                      <w:pPr>
                        <w:pStyle w:val="Zkladntext20"/>
                        <w:spacing w:after="80" w:line="240" w:lineRule="auto"/>
                      </w:pPr>
                      <w:r>
                        <w:rPr>
                          <w:rStyle w:val="Zkladntext2"/>
                        </w:rPr>
                        <w:t>Vytvořeno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1154" w:rsidRDefault="00723157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Notebook Dell </w:t>
      </w:r>
      <w:proofErr w:type="spellStart"/>
      <w:r>
        <w:rPr>
          <w:rStyle w:val="Nadpis1"/>
          <w:b/>
          <w:bCs/>
        </w:rPr>
        <w:t>Latitude</w:t>
      </w:r>
      <w:proofErr w:type="spellEnd"/>
      <w:r>
        <w:rPr>
          <w:rStyle w:val="Nadpis1"/>
          <w:b/>
          <w:bCs/>
        </w:rPr>
        <w:t xml:space="preserve"> 5540</w:t>
      </w:r>
      <w:bookmarkEnd w:id="0"/>
    </w:p>
    <w:p w:rsidR="006C1154" w:rsidRDefault="00723157">
      <w:pPr>
        <w:pStyle w:val="Zkladntext20"/>
        <w:spacing w:after="600"/>
        <w:rPr>
          <w:sz w:val="24"/>
          <w:szCs w:val="24"/>
        </w:rPr>
      </w:pPr>
      <w:r>
        <w:rPr>
          <w:rStyle w:val="Zkladntext2"/>
          <w:color w:val="939294"/>
          <w:sz w:val="24"/>
          <w:szCs w:val="24"/>
        </w:rPr>
        <w:t xml:space="preserve">pro Gymnázium </w:t>
      </w:r>
      <w:proofErr w:type="gramStart"/>
      <w:r>
        <w:rPr>
          <w:rStyle w:val="Zkladntext2"/>
          <w:color w:val="939294"/>
          <w:sz w:val="24"/>
          <w:szCs w:val="24"/>
        </w:rPr>
        <w:t>Českolipská - pan</w:t>
      </w:r>
      <w:proofErr w:type="gramEnd"/>
      <w:r>
        <w:rPr>
          <w:rStyle w:val="Zkladntext2"/>
          <w:color w:val="939294"/>
          <w:sz w:val="24"/>
          <w:szCs w:val="24"/>
        </w:rPr>
        <w:t xml:space="preserve"> Mgr. Jaromír Kozel</w:t>
      </w:r>
    </w:p>
    <w:p w:rsidR="006C1154" w:rsidRDefault="00723157">
      <w:pPr>
        <w:pStyle w:val="Zkladntext20"/>
        <w:spacing w:after="0" w:line="338" w:lineRule="auto"/>
        <w:ind w:left="840"/>
      </w:pPr>
      <w:r>
        <w:rPr>
          <w:rStyle w:val="Zkladntext2"/>
        </w:rPr>
        <w:t>Růžička, Čepeláková 1</w:t>
      </w:r>
    </w:p>
    <w:p w:rsidR="006C1154" w:rsidRDefault="00723157">
      <w:pPr>
        <w:pStyle w:val="Zkladntext20"/>
        <w:numPr>
          <w:ilvl w:val="0"/>
          <w:numId w:val="1"/>
        </w:numPr>
        <w:tabs>
          <w:tab w:val="left" w:pos="1304"/>
        </w:tabs>
        <w:spacing w:after="1040" w:line="338" w:lineRule="auto"/>
        <w:ind w:left="840"/>
      </w:pPr>
      <w:r>
        <w:rPr>
          <w:rStyle w:val="Zkladntext2"/>
        </w:rPr>
        <w:t>8. 2024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23"/>
        <w:gridCol w:w="1594"/>
        <w:gridCol w:w="3346"/>
      </w:tblGrid>
      <w:tr w:rsidR="006C115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05196"/>
                <w:sz w:val="20"/>
                <w:szCs w:val="20"/>
              </w:rPr>
              <w:t>Verze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05196"/>
                <w:sz w:val="20"/>
                <w:szCs w:val="20"/>
              </w:rPr>
              <w:t>Provedl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05196"/>
                <w:sz w:val="20"/>
                <w:szCs w:val="20"/>
              </w:rPr>
              <w:t>Datum změny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005196"/>
                <w:sz w:val="20"/>
                <w:szCs w:val="20"/>
              </w:rPr>
              <w:t>Popis změny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</w:tr>
    </w:tbl>
    <w:p w:rsidR="006C1154" w:rsidRDefault="006C1154">
      <w:pPr>
        <w:sectPr w:rsidR="006C1154">
          <w:type w:val="continuous"/>
          <w:pgSz w:w="11900" w:h="16840"/>
          <w:pgMar w:top="1302" w:right="998" w:bottom="1236" w:left="3943" w:header="0" w:footer="3" w:gutter="0"/>
          <w:cols w:space="720"/>
          <w:noEndnote/>
          <w:docGrid w:linePitch="360"/>
        </w:sect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line="240" w:lineRule="exact"/>
        <w:rPr>
          <w:sz w:val="19"/>
          <w:szCs w:val="19"/>
        </w:rPr>
      </w:pPr>
    </w:p>
    <w:p w:rsidR="006C1154" w:rsidRDefault="006C1154">
      <w:pPr>
        <w:spacing w:before="39" w:after="39" w:line="240" w:lineRule="exact"/>
        <w:rPr>
          <w:sz w:val="19"/>
          <w:szCs w:val="19"/>
        </w:rPr>
      </w:pPr>
    </w:p>
    <w:p w:rsidR="006C1154" w:rsidRDefault="006C1154">
      <w:pPr>
        <w:spacing w:line="1" w:lineRule="exact"/>
        <w:sectPr w:rsidR="006C1154">
          <w:type w:val="continuous"/>
          <w:pgSz w:w="11900" w:h="16840"/>
          <w:pgMar w:top="1122" w:right="0" w:bottom="0" w:left="0" w:header="0" w:footer="3" w:gutter="0"/>
          <w:cols w:space="720"/>
          <w:noEndnote/>
          <w:docGrid w:linePitch="360"/>
        </w:sectPr>
      </w:pPr>
    </w:p>
    <w:p w:rsidR="006C1154" w:rsidRDefault="00723157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1649095</wp:posOffset>
            </wp:positionH>
            <wp:positionV relativeFrom="paragraph">
              <wp:posOffset>12700</wp:posOffset>
            </wp:positionV>
            <wp:extent cx="463550" cy="22129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355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line="360" w:lineRule="exact"/>
      </w:pPr>
    </w:p>
    <w:p w:rsidR="006C1154" w:rsidRDefault="006C1154">
      <w:pPr>
        <w:spacing w:after="604" w:line="1" w:lineRule="exact"/>
      </w:pPr>
    </w:p>
    <w:p w:rsidR="006C1154" w:rsidRDefault="006C1154">
      <w:pPr>
        <w:spacing w:line="1" w:lineRule="exact"/>
        <w:sectPr w:rsidR="006C1154">
          <w:type w:val="continuous"/>
          <w:pgSz w:w="11900" w:h="16840"/>
          <w:pgMar w:top="1122" w:right="995" w:bottom="0" w:left="19" w:header="0" w:footer="3" w:gutter="0"/>
          <w:cols w:space="720"/>
          <w:noEndnote/>
          <w:docGrid w:linePitch="360"/>
        </w:sectPr>
      </w:pPr>
    </w:p>
    <w:p w:rsidR="006C1154" w:rsidRDefault="00723157">
      <w:pPr>
        <w:pStyle w:val="Nadpis20"/>
        <w:keepNext/>
        <w:keepLines/>
      </w:pPr>
      <w:bookmarkStart w:id="1" w:name="bookmark3"/>
      <w:bookmarkStart w:id="2" w:name="bookmark2"/>
      <w:r>
        <w:rPr>
          <w:rStyle w:val="Nadpis2"/>
        </w:rPr>
        <w:lastRenderedPageBreak/>
        <w:t>1 Obsah</w:t>
      </w:r>
      <w:bookmarkEnd w:id="1"/>
      <w:bookmarkEnd w:id="2"/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rPr>
            <w:rStyle w:val="Obsah"/>
            <w:b/>
            <w:bCs/>
          </w:rPr>
          <w:t xml:space="preserve">Obsah </w:t>
        </w:r>
        <w:r>
          <w:rPr>
            <w:rStyle w:val="Obsah"/>
            <w:b/>
            <w:bCs/>
          </w:rPr>
          <w:tab/>
          <w:t xml:space="preserve"> 2</w:t>
        </w:r>
      </w:hyperlink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</w:pPr>
      <w:hyperlink w:anchor="bookmark6" w:tooltip="Current Document">
        <w:r>
          <w:rPr>
            <w:rStyle w:val="Obsah"/>
            <w:b/>
            <w:bCs/>
          </w:rPr>
          <w:t xml:space="preserve">Informace o společnosti </w:t>
        </w:r>
        <w:r>
          <w:rPr>
            <w:rStyle w:val="Obsah"/>
            <w:b/>
            <w:bCs/>
          </w:rPr>
          <w:tab/>
          <w:t xml:space="preserve"> 3</w:t>
        </w:r>
      </w:hyperlink>
    </w:p>
    <w:p w:rsidR="006C1154" w:rsidRDefault="00723157">
      <w:pPr>
        <w:pStyle w:val="Obsah0"/>
        <w:numPr>
          <w:ilvl w:val="1"/>
          <w:numId w:val="2"/>
        </w:numPr>
        <w:tabs>
          <w:tab w:val="left" w:pos="883"/>
          <w:tab w:val="right" w:leader="dot" w:pos="9067"/>
        </w:tabs>
        <w:ind w:firstLine="240"/>
        <w:jc w:val="both"/>
      </w:pPr>
      <w:hyperlink w:anchor="bookmark9" w:tooltip="Current Document">
        <w:r>
          <w:rPr>
            <w:rStyle w:val="Obsah"/>
          </w:rPr>
          <w:t xml:space="preserve">Kontaktní údaje </w:t>
        </w:r>
        <w:r>
          <w:rPr>
            <w:rStyle w:val="Obsah"/>
          </w:rPr>
          <w:tab/>
          <w:t xml:space="preserve"> 3</w:t>
        </w:r>
      </w:hyperlink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</w:pPr>
      <w:r>
        <w:rPr>
          <w:rStyle w:val="Obsah"/>
          <w:b/>
          <w:bCs/>
        </w:rPr>
        <w:t xml:space="preserve">Popis řešení </w:t>
      </w:r>
      <w:r>
        <w:rPr>
          <w:rStyle w:val="Obsah"/>
          <w:b/>
          <w:bCs/>
        </w:rPr>
        <w:tab/>
        <w:t xml:space="preserve"> 4</w:t>
      </w:r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</w:pPr>
      <w:r>
        <w:rPr>
          <w:rStyle w:val="Obsah"/>
          <w:b/>
          <w:bCs/>
        </w:rPr>
        <w:t xml:space="preserve">Cenová nabídka </w:t>
      </w:r>
      <w:r>
        <w:rPr>
          <w:rStyle w:val="Obsah"/>
          <w:b/>
          <w:bCs/>
        </w:rPr>
        <w:tab/>
        <w:t xml:space="preserve"> 4</w:t>
      </w:r>
    </w:p>
    <w:p w:rsidR="006C1154" w:rsidRDefault="00723157">
      <w:pPr>
        <w:pStyle w:val="Obsah0"/>
        <w:numPr>
          <w:ilvl w:val="1"/>
          <w:numId w:val="2"/>
        </w:numPr>
        <w:tabs>
          <w:tab w:val="left" w:pos="883"/>
          <w:tab w:val="right" w:leader="dot" w:pos="9067"/>
        </w:tabs>
        <w:ind w:firstLine="240"/>
        <w:jc w:val="both"/>
      </w:pPr>
      <w:hyperlink w:anchor="bookmark18" w:tooltip="Current Document">
        <w:r>
          <w:rPr>
            <w:rStyle w:val="Obsah"/>
          </w:rPr>
          <w:t xml:space="preserve">Hardware </w:t>
        </w:r>
        <w:r>
          <w:rPr>
            <w:rStyle w:val="Obsah"/>
          </w:rPr>
          <w:tab/>
          <w:t xml:space="preserve"> 4</w:t>
        </w:r>
      </w:hyperlink>
    </w:p>
    <w:p w:rsidR="006C1154" w:rsidRDefault="00723157">
      <w:pPr>
        <w:pStyle w:val="Obsah0"/>
        <w:numPr>
          <w:ilvl w:val="2"/>
          <w:numId w:val="2"/>
        </w:numPr>
        <w:tabs>
          <w:tab w:val="left" w:pos="1355"/>
        </w:tabs>
        <w:ind w:firstLine="460"/>
        <w:jc w:val="both"/>
      </w:pPr>
      <w:hyperlink w:anchor="bookmark17" w:tooltip="Current Document">
        <w:r>
          <w:rPr>
            <w:rStyle w:val="Obsah"/>
          </w:rPr>
          <w:t>Dell Latitude/5540/i5-1345U/15,6"/FHD/16GB/512GB</w:t>
        </w:r>
      </w:hyperlink>
    </w:p>
    <w:p w:rsidR="006C1154" w:rsidRDefault="00723157">
      <w:pPr>
        <w:pStyle w:val="Obsah0"/>
        <w:tabs>
          <w:tab w:val="right" w:leader="dot" w:pos="9064"/>
        </w:tabs>
        <w:ind w:firstLine="460"/>
        <w:jc w:val="both"/>
      </w:pPr>
      <w:r>
        <w:rPr>
          <w:rStyle w:val="Obsah"/>
        </w:rPr>
        <w:t>SSD/IrisXe/W11P/Gray/3RNBD</w:t>
      </w:r>
      <w:r>
        <w:rPr>
          <w:rStyle w:val="Obsah"/>
        </w:rPr>
        <w:tab/>
        <w:t xml:space="preserve"> 4</w:t>
      </w:r>
    </w:p>
    <w:p w:rsidR="006C1154" w:rsidRDefault="00723157">
      <w:pPr>
        <w:pStyle w:val="Obsah0"/>
        <w:numPr>
          <w:ilvl w:val="1"/>
          <w:numId w:val="2"/>
        </w:numPr>
        <w:tabs>
          <w:tab w:val="left" w:pos="883"/>
          <w:tab w:val="right" w:leader="dot" w:pos="9067"/>
        </w:tabs>
        <w:ind w:firstLine="240"/>
        <w:jc w:val="both"/>
      </w:pPr>
      <w:hyperlink w:anchor="bookmark22" w:tooltip="Current Document">
        <w:r>
          <w:rPr>
            <w:rStyle w:val="Obsah"/>
          </w:rPr>
          <w:t xml:space="preserve">Práce </w:t>
        </w:r>
        <w:r>
          <w:rPr>
            <w:rStyle w:val="Obsah"/>
          </w:rPr>
          <w:tab/>
          <w:t xml:space="preserve"> 5</w:t>
        </w:r>
      </w:hyperlink>
    </w:p>
    <w:p w:rsidR="006C1154" w:rsidRDefault="00723157">
      <w:pPr>
        <w:pStyle w:val="Obsah0"/>
        <w:numPr>
          <w:ilvl w:val="2"/>
          <w:numId w:val="2"/>
        </w:numPr>
        <w:tabs>
          <w:tab w:val="left" w:pos="1355"/>
          <w:tab w:val="right" w:leader="dot" w:pos="9064"/>
        </w:tabs>
        <w:ind w:firstLine="460"/>
        <w:jc w:val="both"/>
      </w:pPr>
      <w:r>
        <w:rPr>
          <w:rStyle w:val="Obsah"/>
        </w:rPr>
        <w:t xml:space="preserve">Instalační práce </w:t>
      </w:r>
      <w:r>
        <w:rPr>
          <w:rStyle w:val="Obsah"/>
        </w:rPr>
        <w:tab/>
        <w:t xml:space="preserve"> 5</w:t>
      </w:r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</w:pPr>
      <w:hyperlink w:anchor="bookmark25" w:tooltip="Current Document">
        <w:r>
          <w:rPr>
            <w:rStyle w:val="Obsah"/>
            <w:b/>
            <w:bCs/>
          </w:rPr>
          <w:t>Celková cena a smluvní podmínky</w:t>
        </w:r>
        <w:r>
          <w:rPr>
            <w:rStyle w:val="Obsah"/>
            <w:b/>
            <w:bCs/>
          </w:rPr>
          <w:t xml:space="preserve"> </w:t>
        </w:r>
        <w:r>
          <w:rPr>
            <w:rStyle w:val="Obsah"/>
            <w:b/>
            <w:bCs/>
          </w:rPr>
          <w:tab/>
          <w:t xml:space="preserve"> 5</w:t>
        </w:r>
      </w:hyperlink>
    </w:p>
    <w:p w:rsidR="006C1154" w:rsidRDefault="00723157">
      <w:pPr>
        <w:pStyle w:val="Obsah0"/>
        <w:numPr>
          <w:ilvl w:val="0"/>
          <w:numId w:val="2"/>
        </w:numPr>
        <w:tabs>
          <w:tab w:val="left" w:pos="401"/>
          <w:tab w:val="right" w:leader="dot" w:pos="9045"/>
        </w:tabs>
        <w:ind w:firstLine="0"/>
        <w:jc w:val="both"/>
        <w:sectPr w:rsidR="006C1154">
          <w:footerReference w:type="default" r:id="rId11"/>
          <w:pgSz w:w="11900" w:h="16840"/>
          <w:pgMar w:top="1503" w:right="1103" w:bottom="1503" w:left="1677" w:header="1075" w:footer="3" w:gutter="0"/>
          <w:cols w:space="720"/>
          <w:noEndnote/>
          <w:docGrid w:linePitch="360"/>
        </w:sectPr>
      </w:pPr>
      <w:hyperlink w:anchor="bookmark28" w:tooltip="Current Document">
        <w:r>
          <w:rPr>
            <w:rStyle w:val="Obsah"/>
            <w:b/>
            <w:bCs/>
          </w:rPr>
          <w:t xml:space="preserve">Reference </w:t>
        </w:r>
        <w:r>
          <w:rPr>
            <w:rStyle w:val="Obsah"/>
            <w:b/>
            <w:bCs/>
          </w:rPr>
          <w:tab/>
          <w:t xml:space="preserve"> 5</w:t>
        </w:r>
      </w:hyperlink>
      <w:r>
        <w:fldChar w:fldCharType="end"/>
      </w:r>
    </w:p>
    <w:p w:rsidR="006C1154" w:rsidRDefault="00723157">
      <w:pPr>
        <w:pStyle w:val="Nadpis20"/>
        <w:keepNext/>
        <w:keepLines/>
      </w:pPr>
      <w:bookmarkStart w:id="3" w:name="bookmark6"/>
      <w:bookmarkStart w:id="4" w:name="bookmark5"/>
      <w:r>
        <w:rPr>
          <w:rStyle w:val="Nadpis2"/>
        </w:rPr>
        <w:lastRenderedPageBreak/>
        <w:t>2 Informace o společnosti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5381"/>
      </w:tblGrid>
      <w:tr w:rsidR="006C115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82" w:type="dxa"/>
            <w:shd w:val="clear" w:color="auto" w:fill="015196"/>
            <w:vAlign w:val="center"/>
          </w:tcPr>
          <w:p w:rsidR="006C1154" w:rsidRDefault="00723157">
            <w:pPr>
              <w:pStyle w:val="Jin0"/>
              <w:pBdr>
                <w:top w:val="single" w:sz="0" w:space="0" w:color="015196"/>
                <w:left w:val="single" w:sz="0" w:space="0" w:color="015196"/>
                <w:bottom w:val="single" w:sz="0" w:space="0" w:color="015196"/>
                <w:right w:val="single" w:sz="0" w:space="0" w:color="015196"/>
              </w:pBdr>
              <w:shd w:val="clear" w:color="auto" w:fill="015196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Název</w:t>
            </w:r>
          </w:p>
        </w:tc>
        <w:tc>
          <w:tcPr>
            <w:tcW w:w="5381" w:type="dxa"/>
            <w:shd w:val="clear" w:color="auto" w:fill="015196"/>
            <w:vAlign w:val="center"/>
          </w:tcPr>
          <w:p w:rsidR="006C1154" w:rsidRDefault="00723157">
            <w:pPr>
              <w:pStyle w:val="Jin0"/>
              <w:pBdr>
                <w:top w:val="single" w:sz="0" w:space="0" w:color="015196"/>
                <w:left w:val="single" w:sz="0" w:space="0" w:color="015196"/>
                <w:bottom w:val="single" w:sz="0" w:space="0" w:color="015196"/>
                <w:right w:val="single" w:sz="0" w:space="0" w:color="015196"/>
              </w:pBdr>
              <w:shd w:val="clear" w:color="auto" w:fill="015196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IDC-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softwarehouse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, s.r.o.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82" w:type="dxa"/>
            <w:shd w:val="clear" w:color="auto" w:fill="B9D1F3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IČ</w:t>
            </w:r>
          </w:p>
        </w:tc>
        <w:tc>
          <w:tcPr>
            <w:tcW w:w="5381" w:type="dxa"/>
            <w:shd w:val="clear" w:color="auto" w:fill="B9D1F3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26204576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682" w:type="dxa"/>
            <w:shd w:val="clear" w:color="auto" w:fill="DCE7F9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DIČ</w:t>
            </w:r>
          </w:p>
        </w:tc>
        <w:tc>
          <w:tcPr>
            <w:tcW w:w="5381" w:type="dxa"/>
            <w:shd w:val="clear" w:color="auto" w:fill="DCE7F9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CZ26204576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B9D1F3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Obchodní rejstřík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D1F3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oddíl C, vložka: 79504 u Městského soudu v Praze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682" w:type="dxa"/>
            <w:tcBorders>
              <w:top w:val="single" w:sz="4" w:space="0" w:color="auto"/>
            </w:tcBorders>
            <w:shd w:val="clear" w:color="auto" w:fill="DCE7F9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Den zápisu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DCE7F9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11.10.2000</w:t>
            </w:r>
          </w:p>
        </w:tc>
      </w:tr>
    </w:tbl>
    <w:p w:rsidR="006C1154" w:rsidRDefault="006C1154">
      <w:pPr>
        <w:spacing w:after="439" w:line="1" w:lineRule="exact"/>
      </w:pPr>
    </w:p>
    <w:p w:rsidR="006C1154" w:rsidRDefault="00723157">
      <w:pPr>
        <w:pStyle w:val="Zkladntext20"/>
        <w:spacing w:after="140"/>
        <w:jc w:val="both"/>
      </w:pPr>
      <w:r>
        <w:rPr>
          <w:rStyle w:val="Zkladntext2"/>
        </w:rPr>
        <w:t>IDC-</w:t>
      </w:r>
      <w:proofErr w:type="spellStart"/>
      <w:r>
        <w:rPr>
          <w:rStyle w:val="Zkladntext2"/>
        </w:rPr>
        <w:t>softwarehouse</w:t>
      </w:r>
      <w:proofErr w:type="spellEnd"/>
      <w:r>
        <w:rPr>
          <w:rStyle w:val="Zkladntext2"/>
        </w:rPr>
        <w:t xml:space="preserve">, s.r.o. se od svého vzniku v roce 2000 zaměřuje na různé oblasti IT, od konzultací a analýz, přes vývoj vlastních softwarových produktů a poskytování administrátorských služeb, až po kompletní servis pro zákazníky. Poskytujeme spolehlivé </w:t>
      </w:r>
      <w:r>
        <w:rPr>
          <w:rStyle w:val="Zkladntext2"/>
        </w:rPr>
        <w:t>služby systémového integrátora v komplexním světě IT.</w:t>
      </w:r>
    </w:p>
    <w:p w:rsidR="006C1154" w:rsidRDefault="00723157">
      <w:pPr>
        <w:pStyle w:val="Zkladntext20"/>
        <w:jc w:val="both"/>
      </w:pPr>
      <w:r>
        <w:rPr>
          <w:rStyle w:val="Zkladntext2"/>
        </w:rPr>
        <w:t xml:space="preserve">Jako moderní technologický partner přebíráme Vaše starosti a spolehlivě řešíme IT problémy. Zabýváme se správou a kompletním outsourcingem IT, včetně konzultačních a </w:t>
      </w:r>
      <w:proofErr w:type="spellStart"/>
      <w:r>
        <w:rPr>
          <w:rStyle w:val="Zkladntext2"/>
        </w:rPr>
        <w:t>helpdeskových</w:t>
      </w:r>
      <w:proofErr w:type="spellEnd"/>
      <w:r>
        <w:rPr>
          <w:rStyle w:val="Zkladntext2"/>
        </w:rPr>
        <w:t xml:space="preserve"> služeb pro Vaše koncov</w:t>
      </w:r>
      <w:r>
        <w:rPr>
          <w:rStyle w:val="Zkladntext2"/>
        </w:rPr>
        <w:t xml:space="preserve">é uživatele. Dále poskytujeme </w:t>
      </w:r>
      <w:proofErr w:type="spellStart"/>
      <w:r>
        <w:rPr>
          <w:rStyle w:val="Zkladntext2"/>
        </w:rPr>
        <w:t>cloudové</w:t>
      </w:r>
      <w:proofErr w:type="spellEnd"/>
      <w:r>
        <w:rPr>
          <w:rStyle w:val="Zkladntext2"/>
        </w:rPr>
        <w:t xml:space="preserve"> služby vlastního datového centra, včetně správy a monitoringu běhu Vašich virtuálních privátních serverů a souvisejících služeb. Rovněž vyvíjíme softwarové aplikace pro nejrůznější on-line řešení, včetně propojování s</w:t>
      </w:r>
      <w:r>
        <w:rPr>
          <w:rStyle w:val="Zkladntext2"/>
        </w:rPr>
        <w:t>oftwaru třetích stran, na základě sběru Vašich požadavků a tvorby procesních a funkcionálních analýz.</w:t>
      </w:r>
    </w:p>
    <w:p w:rsidR="006C1154" w:rsidRDefault="00723157">
      <w:pPr>
        <w:pStyle w:val="Nadpis30"/>
        <w:keepNext/>
        <w:keepLines/>
        <w:numPr>
          <w:ilvl w:val="1"/>
          <w:numId w:val="3"/>
        </w:numPr>
        <w:tabs>
          <w:tab w:val="left" w:pos="590"/>
        </w:tabs>
        <w:spacing w:after="200"/>
        <w:jc w:val="both"/>
      </w:pPr>
      <w:bookmarkStart w:id="5" w:name="bookmark9"/>
      <w:bookmarkStart w:id="6" w:name="bookmark8"/>
      <w:r>
        <w:rPr>
          <w:rStyle w:val="Nadpis3"/>
        </w:rPr>
        <w:t>Kontaktní údaje</w:t>
      </w:r>
      <w:bookmarkEnd w:id="5"/>
      <w:bookmarkEnd w:id="6"/>
    </w:p>
    <w:p w:rsidR="006C1154" w:rsidRDefault="00723157">
      <w:pPr>
        <w:spacing w:after="7243" w:line="1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298450</wp:posOffset>
            </wp:positionH>
            <wp:positionV relativeFrom="paragraph">
              <wp:posOffset>2350135</wp:posOffset>
            </wp:positionV>
            <wp:extent cx="475615" cy="22491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7561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0</wp:posOffset>
                </wp:positionV>
                <wp:extent cx="5754370" cy="263652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2636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4"/>
                              <w:gridCol w:w="5808"/>
                            </w:tblGrid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tblHeader/>
                              </w:trPr>
                              <w:tc>
                                <w:tcPr>
                                  <w:tcW w:w="3254" w:type="dxa"/>
                                  <w:shd w:val="clear" w:color="auto" w:fill="015196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pBdr>
                                      <w:top w:val="single" w:sz="0" w:space="0" w:color="015196"/>
                                      <w:left w:val="single" w:sz="0" w:space="0" w:color="015196"/>
                                      <w:bottom w:val="single" w:sz="0" w:space="0" w:color="015196"/>
                                      <w:right w:val="single" w:sz="0" w:space="0" w:color="015196"/>
                                    </w:pBdr>
                                    <w:shd w:val="clear" w:color="auto" w:fill="015196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shd w:val="clear" w:color="auto" w:fill="015196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pBdr>
                                      <w:top w:val="single" w:sz="0" w:space="0" w:color="015196"/>
                                      <w:left w:val="single" w:sz="0" w:space="0" w:color="015196"/>
                                      <w:bottom w:val="single" w:sz="0" w:space="0" w:color="015196"/>
                                      <w:right w:val="single" w:sz="0" w:space="0" w:color="015196"/>
                                    </w:pBdr>
                                    <w:shd w:val="clear" w:color="auto" w:fill="015196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IDC-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softwarehouse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, s.r.o.</w:t>
                                  </w:r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</w:trPr>
                              <w:tc>
                                <w:tcPr>
                                  <w:tcW w:w="3254" w:type="dxa"/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Sídlo a poštovní adresa společnosti: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U průhonu 773/12, 170 00 Praha 7</w:t>
                                  </w:r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254" w:type="dxa"/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URL: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hyperlink r:id="rId13" w:history="1">
                                    <w:proofErr w:type="spellStart"/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xxxxx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hyperlink r:id="rId14" w:history="1">
                                    <w:proofErr w:type="spellStart"/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xxxxx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č. účtu: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Kontaktní osoba pro věci smluvní: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9D1F3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 xml:space="preserve">PhDr. Karel Diviš,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 xml:space="preserve">, </w:t>
                                  </w:r>
                                  <w:hyperlink r:id="rId15" w:history="1">
                                    <w:proofErr w:type="spellStart"/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xxxxx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6C115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Kontaktní osoba pro věci technické: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CE7F9"/>
                                  <w:vAlign w:val="center"/>
                                </w:tcPr>
                                <w:p w:rsidR="006C1154" w:rsidRDefault="00723157">
                                  <w:pPr>
                                    <w:pStyle w:val="Jin0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xxxxx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 xml:space="preserve">, </w:t>
                                  </w:r>
                                  <w:hyperlink r:id="rId16" w:history="1">
                                    <w:proofErr w:type="spellStart"/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xxxxx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:rsidR="006C1154" w:rsidRDefault="006C115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84.95pt;margin-top:0;width:453.1pt;height:207.6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4"/>
                        <w:gridCol w:w="5808"/>
                      </w:tblGrid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tblHeader/>
                        </w:trPr>
                        <w:tc>
                          <w:tcPr>
                            <w:tcW w:w="3254" w:type="dxa"/>
                            <w:shd w:val="clear" w:color="auto" w:fill="015196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pBdr>
                                <w:top w:val="single" w:sz="0" w:space="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5808" w:type="dxa"/>
                            <w:shd w:val="clear" w:color="auto" w:fill="015196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pBdr>
                                <w:top w:val="single" w:sz="0" w:space="0" w:color="015196"/>
                                <w:left w:val="single" w:sz="0" w:space="0" w:color="015196"/>
                                <w:bottom w:val="single" w:sz="0" w:space="0" w:color="015196"/>
                                <w:right w:val="single" w:sz="0" w:space="0" w:color="015196"/>
                              </w:pBdr>
                              <w:shd w:val="clear" w:color="auto" w:fill="015196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IDC-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softwarehouse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</w:rPr>
                              <w:t>, s.r.o.</w:t>
                            </w:r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</w:trPr>
                        <w:tc>
                          <w:tcPr>
                            <w:tcW w:w="3254" w:type="dxa"/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Sídlo a poštovní adresa společnosti:</w:t>
                            </w:r>
                          </w:p>
                        </w:tc>
                        <w:tc>
                          <w:tcPr>
                            <w:tcW w:w="5808" w:type="dxa"/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U průhonu 773/12, 170 00 Praha 7</w:t>
                            </w:r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</w:trPr>
                        <w:tc>
                          <w:tcPr>
                            <w:tcW w:w="3254" w:type="dxa"/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5808" w:type="dxa"/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URL: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hyperlink r:id="rId17" w:history="1">
                              <w:proofErr w:type="spellStart"/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hyperlink r:id="rId18" w:history="1">
                              <w:proofErr w:type="spellStart"/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č. účtu: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Kontaktní osoba pro věci smluvní: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9D1F3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 xml:space="preserve">PhDr. Karel Diviš,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hyperlink r:id="rId19" w:history="1">
                              <w:proofErr w:type="spellStart"/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6C115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Kontaktní osoba pro věci technické:</w:t>
                            </w:r>
                          </w:p>
                        </w:tc>
                        <w:tc>
                          <w:tcPr>
                            <w:tcW w:w="5808" w:type="dxa"/>
                            <w:tcBorders>
                              <w:top w:val="single" w:sz="4" w:space="0" w:color="auto"/>
                            </w:tcBorders>
                            <w:shd w:val="clear" w:color="auto" w:fill="DCE7F9"/>
                            <w:vAlign w:val="center"/>
                          </w:tcPr>
                          <w:p w:rsidR="006C1154" w:rsidRDefault="00723157">
                            <w:pPr>
                              <w:pStyle w:val="Jin0"/>
                              <w:ind w:firstLine="0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hyperlink r:id="rId20" w:history="1">
                              <w:proofErr w:type="spellStart"/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:rsidR="006C1154" w:rsidRDefault="006C1154">
                      <w:pPr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6C1154" w:rsidRDefault="00723157">
      <w:pPr>
        <w:pStyle w:val="Nadpis20"/>
        <w:keepNext/>
        <w:keepLines/>
        <w:numPr>
          <w:ilvl w:val="0"/>
          <w:numId w:val="4"/>
        </w:numPr>
        <w:tabs>
          <w:tab w:val="left" w:pos="494"/>
        </w:tabs>
        <w:spacing w:after="260"/>
      </w:pPr>
      <w:r>
        <w:rPr>
          <w:noProof/>
        </w:rPr>
        <w:lastRenderedPageBreak/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186055</wp:posOffset>
            </wp:positionH>
            <wp:positionV relativeFrom="margin">
              <wp:posOffset>-643255</wp:posOffset>
            </wp:positionV>
            <wp:extent cx="450850" cy="45085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margin">
                  <wp:posOffset>6653530</wp:posOffset>
                </wp:positionV>
                <wp:extent cx="484505" cy="223393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233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154" w:rsidRDefault="00723157">
                            <w:pPr>
                              <w:pStyle w:val="Zkladntext50"/>
                              <w:pBdr>
                                <w:top w:val="single" w:sz="0" w:space="5" w:color="015196"/>
                                <w:left w:val="single" w:sz="0" w:space="0" w:color="015196"/>
                                <w:bottom w:val="single" w:sz="0" w:space="22" w:color="015196"/>
                                <w:right w:val="single" w:sz="0" w:space="0" w:color="015196"/>
                              </w:pBdr>
                              <w:shd w:val="clear" w:color="auto" w:fill="015196"/>
                            </w:pPr>
                            <w:r>
                              <w:rPr>
                                <w:rStyle w:val="Zkladntext5"/>
                                <w:color w:val="FFFFFF"/>
                              </w:rPr>
                              <w:t>Nabídka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24.25pt;margin-top:523.9pt;width:38.15pt;height:175.9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" filled="f" stroked="f">
                <v:textbox style="layout-flow:vertical;mso-layout-flow-alt:bottom-to-top" inset="0,0,0,0">
                  <w:txbxContent>
                    <w:p w:rsidR="006C1154" w:rsidRDefault="00723157">
                      <w:pPr>
                        <w:pStyle w:val="Zkladntext50"/>
                        <w:pBdr>
                          <w:top w:val="single" w:sz="0" w:space="5" w:color="015196"/>
                          <w:left w:val="single" w:sz="0" w:space="0" w:color="015196"/>
                          <w:bottom w:val="single" w:sz="0" w:space="22" w:color="015196"/>
                          <w:right w:val="single" w:sz="0" w:space="0" w:color="015196"/>
                        </w:pBdr>
                        <w:shd w:val="clear" w:color="auto" w:fill="015196"/>
                      </w:pPr>
                      <w:r>
                        <w:rPr>
                          <w:rStyle w:val="Zkladntext5"/>
                          <w:color w:val="FFFFFF"/>
                        </w:rPr>
                        <w:t>Nabídka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7" w:name="bookmark13"/>
      <w:bookmarkStart w:id="8" w:name="bookmark11"/>
      <w:bookmarkStart w:id="9" w:name="bookmark12"/>
      <w:r>
        <w:rPr>
          <w:rStyle w:val="Nadpis2"/>
        </w:rPr>
        <w:t>Popis řešení</w:t>
      </w:r>
      <w:bookmarkEnd w:id="7"/>
      <w:bookmarkEnd w:id="8"/>
      <w:bookmarkEnd w:id="9"/>
    </w:p>
    <w:p w:rsidR="006C1154" w:rsidRDefault="00723157">
      <w:pPr>
        <w:pStyle w:val="Nadpis20"/>
        <w:keepNext/>
        <w:keepLines/>
        <w:numPr>
          <w:ilvl w:val="0"/>
          <w:numId w:val="4"/>
        </w:numPr>
        <w:tabs>
          <w:tab w:val="left" w:pos="494"/>
        </w:tabs>
        <w:spacing w:after="260"/>
      </w:pPr>
      <w:r>
        <w:rPr>
          <w:rStyle w:val="Nadpis2"/>
        </w:rPr>
        <w:t>Cenová nabídka</w:t>
      </w:r>
    </w:p>
    <w:p w:rsidR="006C1154" w:rsidRDefault="00723157">
      <w:pPr>
        <w:pStyle w:val="Nadpis30"/>
        <w:keepNext/>
        <w:keepLines/>
        <w:numPr>
          <w:ilvl w:val="1"/>
          <w:numId w:val="4"/>
        </w:numPr>
        <w:tabs>
          <w:tab w:val="left" w:pos="747"/>
        </w:tabs>
      </w:pPr>
      <w:bookmarkStart w:id="10" w:name="bookmark18"/>
      <w:bookmarkStart w:id="11" w:name="bookmark16"/>
      <w:bookmarkStart w:id="12" w:name="bookmark17"/>
      <w:r>
        <w:rPr>
          <w:rStyle w:val="Nadpis3"/>
        </w:rPr>
        <w:t>Hardware</w:t>
      </w:r>
      <w:bookmarkEnd w:id="10"/>
      <w:bookmarkEnd w:id="11"/>
      <w:bookmarkEnd w:id="12"/>
    </w:p>
    <w:p w:rsidR="006C1154" w:rsidRDefault="00723157">
      <w:pPr>
        <w:pStyle w:val="Zkladntext40"/>
        <w:numPr>
          <w:ilvl w:val="2"/>
          <w:numId w:val="4"/>
        </w:numPr>
        <w:tabs>
          <w:tab w:val="left" w:pos="747"/>
        </w:tabs>
      </w:pPr>
      <w:r>
        <w:rPr>
          <w:rStyle w:val="Zkladntext4"/>
        </w:rPr>
        <w:t xml:space="preserve">Dell </w:t>
      </w:r>
      <w:proofErr w:type="spellStart"/>
      <w:r>
        <w:rPr>
          <w:rStyle w:val="Zkladntext4"/>
        </w:rPr>
        <w:t>Latitude</w:t>
      </w:r>
      <w:proofErr w:type="spellEnd"/>
      <w:r>
        <w:rPr>
          <w:rStyle w:val="Zkladntext4"/>
        </w:rPr>
        <w:t>/5540/i5-1345U/15,6"/FHD/</w:t>
      </w:r>
      <w:proofErr w:type="gramStart"/>
      <w:r>
        <w:rPr>
          <w:rStyle w:val="Zkladntext4"/>
        </w:rPr>
        <w:t>16GB</w:t>
      </w:r>
      <w:proofErr w:type="gramEnd"/>
      <w:r>
        <w:rPr>
          <w:rStyle w:val="Zkladntext4"/>
        </w:rPr>
        <w:t>/512GB SSD/</w:t>
      </w:r>
      <w:proofErr w:type="spellStart"/>
      <w:r>
        <w:rPr>
          <w:rStyle w:val="Zkladntext4"/>
        </w:rPr>
        <w:t>IrisXe</w:t>
      </w:r>
      <w:proofErr w:type="spellEnd"/>
      <w:r>
        <w:rPr>
          <w:rStyle w:val="Zkladntext4"/>
        </w:rPr>
        <w:t>/W11P/</w:t>
      </w:r>
      <w:proofErr w:type="spellStart"/>
      <w:r>
        <w:rPr>
          <w:rStyle w:val="Zkladntext4"/>
        </w:rPr>
        <w:t>Gray</w:t>
      </w:r>
      <w:proofErr w:type="spellEnd"/>
      <w:r>
        <w:rPr>
          <w:rStyle w:val="Zkladntext4"/>
        </w:rPr>
        <w:t>/3RNBD</w:t>
      </w:r>
    </w:p>
    <w:p w:rsidR="006C1154" w:rsidRDefault="00723157">
      <w:pPr>
        <w:pStyle w:val="Zkladntext1"/>
        <w:ind w:firstLine="0"/>
      </w:pPr>
      <w:r>
        <w:rPr>
          <w:rStyle w:val="Zkladntext"/>
          <w:b/>
          <w:bCs/>
          <w:u w:val="single"/>
        </w:rPr>
        <w:t>Technické parametry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47"/>
        </w:tabs>
        <w:ind w:left="740" w:hanging="360"/>
        <w:jc w:val="both"/>
      </w:pPr>
      <w:r>
        <w:rPr>
          <w:rStyle w:val="Zkladntext"/>
        </w:rPr>
        <w:t xml:space="preserve">Procesor: Intel </w:t>
      </w:r>
      <w:proofErr w:type="spellStart"/>
      <w:r>
        <w:rPr>
          <w:rStyle w:val="Zkladntext"/>
        </w:rPr>
        <w:t>Core</w:t>
      </w:r>
      <w:proofErr w:type="spellEnd"/>
      <w:r>
        <w:rPr>
          <w:rStyle w:val="Zkladntext"/>
        </w:rPr>
        <w:t xml:space="preserve"> Í5-1345U (10 jader (2P + 8E), 12 vláken, P-</w:t>
      </w:r>
      <w:proofErr w:type="spellStart"/>
      <w:r>
        <w:rPr>
          <w:rStyle w:val="Zkladntext"/>
        </w:rPr>
        <w:t>core</w:t>
      </w:r>
      <w:proofErr w:type="spellEnd"/>
      <w:r>
        <w:rPr>
          <w:rStyle w:val="Zkladntext"/>
        </w:rPr>
        <w:t xml:space="preserve"> 1.6/4.7 GHz, E-</w:t>
      </w:r>
      <w:proofErr w:type="spellStart"/>
      <w:r>
        <w:rPr>
          <w:rStyle w:val="Zkladntext"/>
        </w:rPr>
        <w:t>core</w:t>
      </w:r>
      <w:proofErr w:type="spellEnd"/>
      <w:r>
        <w:rPr>
          <w:rStyle w:val="Zkladntext"/>
        </w:rPr>
        <w:t xml:space="preserve"> 1.2/3.5 GHz, 12 MB </w:t>
      </w:r>
      <w:proofErr w:type="spellStart"/>
      <w:r>
        <w:rPr>
          <w:rStyle w:val="Zkladntext"/>
        </w:rPr>
        <w:t>cache</w:t>
      </w:r>
      <w:proofErr w:type="spellEnd"/>
      <w:r>
        <w:rPr>
          <w:rStyle w:val="Zkladntext"/>
        </w:rPr>
        <w:t>)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47"/>
        </w:tabs>
        <w:ind w:left="740" w:hanging="360"/>
        <w:jc w:val="both"/>
      </w:pPr>
      <w:r>
        <w:rPr>
          <w:rStyle w:val="Zkladntext"/>
        </w:rPr>
        <w:t xml:space="preserve">Paměť: 16 GB (2x 8 GB) DDR4 [DDR4, 3200 MHz, 2 </w:t>
      </w:r>
      <w:r>
        <w:rPr>
          <w:rStyle w:val="Zkladntext"/>
        </w:rPr>
        <w:t>sloty SO-DIMM, maximální konfigurace 64 GB]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>Operační systém: Windows 11 Pro (64bit) MUI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 xml:space="preserve">Kapacita disku: 512 GB SSD </w:t>
      </w:r>
      <w:proofErr w:type="spellStart"/>
      <w:r>
        <w:rPr>
          <w:rStyle w:val="Zkladntext"/>
        </w:rPr>
        <w:t>PCIe</w:t>
      </w:r>
      <w:proofErr w:type="spellEnd"/>
      <w:r>
        <w:rPr>
          <w:rStyle w:val="Zkladntext"/>
        </w:rPr>
        <w:t xml:space="preserve"> M.2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 xml:space="preserve">Displej: 15.6" Full HD (1920x1080) antireflexní, IPS, 250 </w:t>
      </w:r>
      <w:proofErr w:type="spellStart"/>
      <w:r>
        <w:rPr>
          <w:rStyle w:val="Zkladntext"/>
        </w:rPr>
        <w:t>nitů</w:t>
      </w:r>
      <w:proofErr w:type="spellEnd"/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 xml:space="preserve">Grafická karta: Integrovaná Intel Iris </w:t>
      </w:r>
      <w:proofErr w:type="spellStart"/>
      <w:r>
        <w:rPr>
          <w:rStyle w:val="Zkladntext"/>
        </w:rPr>
        <w:t>Xe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Graphics</w:t>
      </w:r>
      <w:proofErr w:type="spellEnd"/>
      <w:r>
        <w:rPr>
          <w:rStyle w:val="Zkladntext"/>
        </w:rPr>
        <w:t xml:space="preserve"> G7 80EU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>Webkamera:</w:t>
      </w:r>
      <w:r>
        <w:rPr>
          <w:rStyle w:val="Zkladntext"/>
        </w:rPr>
        <w:t xml:space="preserve"> Barevná a infračervená kamera s rozlišením FHD a mikrofonem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 xml:space="preserve">Připojení: Intel® Wi-Fi 6E AX211, 2x2, 802.11ax, </w:t>
      </w:r>
      <w:proofErr w:type="spellStart"/>
      <w:r>
        <w:rPr>
          <w:rStyle w:val="Zkladntext"/>
        </w:rPr>
        <w:t>Bluetooth</w:t>
      </w:r>
      <w:proofErr w:type="spellEnd"/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>Baterie a napájení: 3článková lithium-iontová baterie (54Wh), Adaptér 65 W (USB-C)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r>
        <w:rPr>
          <w:rStyle w:val="Zkladntext"/>
        </w:rPr>
        <w:t>Barva: Šedá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 xml:space="preserve">TCO </w:t>
      </w:r>
      <w:proofErr w:type="spellStart"/>
      <w:r>
        <w:rPr>
          <w:rStyle w:val="Zkladntext"/>
        </w:rPr>
        <w:t>Certified</w:t>
      </w:r>
      <w:proofErr w:type="spellEnd"/>
      <w:r>
        <w:rPr>
          <w:rStyle w:val="Zkladntext"/>
        </w:rPr>
        <w:t>: Ano</w:t>
      </w:r>
    </w:p>
    <w:p w:rsidR="006C1154" w:rsidRDefault="00723157">
      <w:pPr>
        <w:pStyle w:val="Zkladntext1"/>
        <w:ind w:firstLine="0"/>
      </w:pPr>
      <w:r>
        <w:rPr>
          <w:rStyle w:val="Zkladntext"/>
          <w:b/>
          <w:bCs/>
          <w:u w:val="single"/>
        </w:rPr>
        <w:t>Výbava a příslušenství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 xml:space="preserve">Klávesnice: Podsvícená (Single </w:t>
      </w:r>
      <w:proofErr w:type="spellStart"/>
      <w:r>
        <w:rPr>
          <w:rStyle w:val="Zkladntext"/>
        </w:rPr>
        <w:t>Pointing</w:t>
      </w:r>
      <w:proofErr w:type="spellEnd"/>
      <w:r>
        <w:rPr>
          <w:rStyle w:val="Zkladntext"/>
        </w:rPr>
        <w:t>) klávesnice Česká/</w:t>
      </w:r>
      <w:proofErr w:type="gramStart"/>
      <w:r>
        <w:rPr>
          <w:rStyle w:val="Zkladntext"/>
        </w:rPr>
        <w:t>Slovenská - s</w:t>
      </w:r>
      <w:proofErr w:type="gramEnd"/>
      <w:r>
        <w:rPr>
          <w:rStyle w:val="Zkladntext"/>
        </w:rPr>
        <w:t xml:space="preserve"> numerickou klávesnicí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r>
        <w:rPr>
          <w:rStyle w:val="Zkladntext"/>
        </w:rPr>
        <w:t>Čtečka otisku prstu: Ano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r>
        <w:rPr>
          <w:rStyle w:val="Zkladntext"/>
        </w:rPr>
        <w:t xml:space="preserve">Smart </w:t>
      </w:r>
      <w:proofErr w:type="spellStart"/>
      <w:r>
        <w:rPr>
          <w:rStyle w:val="Zkladntext"/>
        </w:rPr>
        <w:t>Card</w:t>
      </w:r>
      <w:proofErr w:type="spellEnd"/>
      <w:r>
        <w:rPr>
          <w:rStyle w:val="Zkladntext"/>
        </w:rPr>
        <w:t>: Ano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proofErr w:type="spellStart"/>
      <w:r>
        <w:rPr>
          <w:rStyle w:val="Zkladntext"/>
        </w:rPr>
        <w:t>Thunderbolt</w:t>
      </w:r>
      <w:proofErr w:type="spellEnd"/>
      <w:r>
        <w:rPr>
          <w:rStyle w:val="Zkladntext"/>
        </w:rPr>
        <w:t xml:space="preserve"> 4: Ano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proofErr w:type="spellStart"/>
      <w:r>
        <w:rPr>
          <w:rStyle w:val="Zkladntext"/>
        </w:rPr>
        <w:t>vPro</w:t>
      </w:r>
      <w:proofErr w:type="spellEnd"/>
      <w:r>
        <w:rPr>
          <w:rStyle w:val="Zkladntext"/>
        </w:rPr>
        <w:t>: Ano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>WWAN: Pouze anténa</w:t>
      </w:r>
    </w:p>
    <w:p w:rsidR="006C1154" w:rsidRDefault="00723157">
      <w:pPr>
        <w:pStyle w:val="Zkladntext1"/>
        <w:ind w:firstLine="0"/>
      </w:pPr>
      <w:r>
        <w:rPr>
          <w:rStyle w:val="Zkladntext"/>
          <w:b/>
          <w:bCs/>
          <w:u w:val="single"/>
        </w:rPr>
        <w:t>Konektivita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>1x port USB 3.2 1. generace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jc w:val="both"/>
      </w:pPr>
      <w:r>
        <w:rPr>
          <w:rStyle w:val="Zkladntext"/>
        </w:rPr>
        <w:t>1x port USB 3.2 1. generace s te</w:t>
      </w:r>
      <w:r>
        <w:rPr>
          <w:rStyle w:val="Zkladntext"/>
        </w:rPr>
        <w:t xml:space="preserve">chnologií </w:t>
      </w:r>
      <w:proofErr w:type="spellStart"/>
      <w:r>
        <w:rPr>
          <w:rStyle w:val="Zkladntext"/>
        </w:rPr>
        <w:t>PowerShare</w:t>
      </w:r>
      <w:proofErr w:type="spellEnd"/>
    </w:p>
    <w:p w:rsidR="006C1154" w:rsidRDefault="00723157">
      <w:pPr>
        <w:pStyle w:val="Zkladntext1"/>
        <w:numPr>
          <w:ilvl w:val="0"/>
          <w:numId w:val="5"/>
        </w:numPr>
        <w:tabs>
          <w:tab w:val="left" w:pos="747"/>
        </w:tabs>
        <w:ind w:left="740" w:hanging="360"/>
      </w:pPr>
      <w:r>
        <w:rPr>
          <w:rStyle w:val="Zkladntext"/>
        </w:rPr>
        <w:t xml:space="preserve">2x porty </w:t>
      </w:r>
      <w:proofErr w:type="spellStart"/>
      <w:r>
        <w:rPr>
          <w:rStyle w:val="Zkladntext"/>
        </w:rPr>
        <w:t>Thunderbolt</w:t>
      </w:r>
      <w:proofErr w:type="spellEnd"/>
      <w:r>
        <w:rPr>
          <w:rStyle w:val="Zkladntext"/>
        </w:rPr>
        <w:t xml:space="preserve"> 4 s rozhraním </w:t>
      </w:r>
      <w:proofErr w:type="spellStart"/>
      <w:r>
        <w:rPr>
          <w:rStyle w:val="Zkladntext"/>
        </w:rPr>
        <w:t>DisplayPort</w:t>
      </w:r>
      <w:proofErr w:type="spellEnd"/>
      <w:r>
        <w:rPr>
          <w:rStyle w:val="Zkladntext"/>
        </w:rPr>
        <w:t xml:space="preserve"> v alternativním režimu / USB 4 / funkcí </w:t>
      </w:r>
      <w:proofErr w:type="spellStart"/>
      <w:r>
        <w:rPr>
          <w:rStyle w:val="Zkladntext"/>
        </w:rPr>
        <w:t>Power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Delivery</w:t>
      </w:r>
      <w:proofErr w:type="spellEnd"/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>1x univerzální zvukový port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</w:pPr>
      <w:r>
        <w:rPr>
          <w:rStyle w:val="Zkladntext"/>
        </w:rPr>
        <w:t>1x port HDMI 2.0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 xml:space="preserve">1x slot pro kartu </w:t>
      </w:r>
      <w:proofErr w:type="spellStart"/>
      <w:r>
        <w:rPr>
          <w:rStyle w:val="Zkladntext"/>
        </w:rPr>
        <w:t>micro</w:t>
      </w:r>
      <w:proofErr w:type="spellEnd"/>
      <w:r>
        <w:rPr>
          <w:rStyle w:val="Zkladntext"/>
        </w:rPr>
        <w:t xml:space="preserve"> SD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jc w:val="both"/>
      </w:pPr>
      <w:r>
        <w:rPr>
          <w:rStyle w:val="Zkladntext"/>
        </w:rPr>
        <w:t xml:space="preserve">1x slot bezpečnostního kabelu </w:t>
      </w:r>
      <w:proofErr w:type="spellStart"/>
      <w:r>
        <w:rPr>
          <w:rStyle w:val="Zkladntext"/>
        </w:rPr>
        <w:t>Wedge</w:t>
      </w:r>
      <w:proofErr w:type="spellEnd"/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jc w:val="both"/>
      </w:pPr>
      <w:r>
        <w:rPr>
          <w:rStyle w:val="Zkladntext"/>
        </w:rPr>
        <w:t xml:space="preserve">1x port RJ-45 (10/100/1 </w:t>
      </w:r>
      <w:r>
        <w:rPr>
          <w:rStyle w:val="Zkladntext"/>
        </w:rPr>
        <w:t xml:space="preserve">000 </w:t>
      </w:r>
      <w:proofErr w:type="spellStart"/>
      <w:r>
        <w:rPr>
          <w:rStyle w:val="Zkladntext"/>
        </w:rPr>
        <w:t>Mb</w:t>
      </w:r>
      <w:proofErr w:type="spellEnd"/>
      <w:r>
        <w:rPr>
          <w:rStyle w:val="Zkladntext"/>
        </w:rPr>
        <w:t>/s)</w:t>
      </w:r>
    </w:p>
    <w:p w:rsidR="006C1154" w:rsidRDefault="00723157">
      <w:pPr>
        <w:pStyle w:val="Zkladntext1"/>
        <w:ind w:firstLine="0"/>
      </w:pPr>
      <w:r>
        <w:rPr>
          <w:rStyle w:val="Zkladntext"/>
          <w:b/>
          <w:bCs/>
          <w:u w:val="single"/>
        </w:rPr>
        <w:t>Rozměry a hmotnost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</w:pPr>
      <w:r>
        <w:rPr>
          <w:rStyle w:val="Zkladntext"/>
        </w:rPr>
        <w:t>Rozměry: Výška: 20,80 - 22,80 mm x šířka: 357,8 mm x hloubka: 233,3 mm</w:t>
      </w:r>
    </w:p>
    <w:p w:rsidR="006C1154" w:rsidRDefault="00723157">
      <w:pPr>
        <w:pStyle w:val="Zkladntext1"/>
        <w:numPr>
          <w:ilvl w:val="0"/>
          <w:numId w:val="5"/>
        </w:numPr>
        <w:tabs>
          <w:tab w:val="left" w:pos="738"/>
        </w:tabs>
        <w:spacing w:line="262" w:lineRule="auto"/>
        <w:jc w:val="both"/>
      </w:pPr>
      <w:r>
        <w:rPr>
          <w:rStyle w:val="Zkladntext"/>
        </w:rPr>
        <w:t>Hmotnost: od: 1,61 kg</w:t>
      </w:r>
    </w:p>
    <w:p w:rsidR="006C1154" w:rsidRDefault="00723157">
      <w:pPr>
        <w:pStyle w:val="Zkladntext1"/>
        <w:spacing w:after="60"/>
        <w:ind w:firstLine="0"/>
      </w:pPr>
      <w:r>
        <w:rPr>
          <w:rStyle w:val="Zkladntext"/>
          <w:b/>
          <w:bCs/>
        </w:rPr>
        <w:t xml:space="preserve">Záruka 3 roky </w:t>
      </w:r>
      <w:proofErr w:type="spellStart"/>
      <w:r>
        <w:rPr>
          <w:rStyle w:val="Zkladntext"/>
          <w:b/>
          <w:bCs/>
        </w:rPr>
        <w:t>ProSupport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Next</w:t>
      </w:r>
      <w:proofErr w:type="spellEnd"/>
      <w:r>
        <w:rPr>
          <w:rStyle w:val="Zkladntext"/>
          <w:b/>
          <w:bCs/>
        </w:rPr>
        <w:t xml:space="preserve"> Business </w:t>
      </w:r>
      <w:proofErr w:type="spellStart"/>
      <w:r>
        <w:rPr>
          <w:rStyle w:val="Zkladntext"/>
          <w:b/>
          <w:bCs/>
        </w:rPr>
        <w:t>Day</w:t>
      </w:r>
      <w:proofErr w:type="spellEnd"/>
      <w:r>
        <w:rPr>
          <w:rStyle w:val="Zkladntext"/>
          <w:b/>
          <w:bCs/>
        </w:rPr>
        <w:t xml:space="preserve"> On-</w:t>
      </w:r>
      <w:proofErr w:type="spellStart"/>
      <w:r>
        <w:rPr>
          <w:rStyle w:val="Zkladntext"/>
          <w:b/>
          <w:bCs/>
        </w:rPr>
        <w:t>Site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proofErr w:type="gramStart"/>
      <w:r>
        <w:rPr>
          <w:rStyle w:val="Zkladntext"/>
          <w:b/>
          <w:bCs/>
        </w:rPr>
        <w:t>Service</w:t>
      </w:r>
      <w:proofErr w:type="spellEnd"/>
      <w:r>
        <w:rPr>
          <w:rStyle w:val="Zkladntext"/>
          <w:b/>
          <w:bCs/>
        </w:rPr>
        <w:t xml:space="preserve"> - servis</w:t>
      </w:r>
      <w:proofErr w:type="gramEnd"/>
      <w:r>
        <w:rPr>
          <w:rStyle w:val="Zkladntext"/>
          <w:b/>
          <w:bCs/>
        </w:rPr>
        <w:t xml:space="preserve"> u zákazníka do druhého </w:t>
      </w:r>
      <w:r>
        <w:rPr>
          <w:rStyle w:val="Zkladntext"/>
          <w:b/>
          <w:bCs/>
        </w:rPr>
        <w:t>pracovního dne</w:t>
      </w:r>
      <w:r>
        <w:br w:type="page"/>
      </w:r>
    </w:p>
    <w:p w:rsidR="006C1154" w:rsidRDefault="00723157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169920" cy="186563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16992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54" w:rsidRDefault="006C1154">
      <w:pPr>
        <w:spacing w:after="339" w:line="1" w:lineRule="exact"/>
      </w:pPr>
    </w:p>
    <w:p w:rsidR="006C1154" w:rsidRDefault="006C115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266"/>
        <w:gridCol w:w="2698"/>
      </w:tblGrid>
      <w:tr w:rsidR="006C115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61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Cena bez DPH/1ks</w:t>
            </w:r>
          </w:p>
        </w:tc>
        <w:tc>
          <w:tcPr>
            <w:tcW w:w="2266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 xml:space="preserve">Počet </w:t>
            </w: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ks</w:t>
            </w:r>
          </w:p>
        </w:tc>
        <w:tc>
          <w:tcPr>
            <w:tcW w:w="2698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Cena celkem bez DPH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25.060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75.180 Kč</w:t>
            </w:r>
          </w:p>
        </w:tc>
      </w:tr>
    </w:tbl>
    <w:p w:rsidR="006C1154" w:rsidRDefault="006C1154">
      <w:pPr>
        <w:spacing w:after="239" w:line="1" w:lineRule="exact"/>
      </w:pPr>
    </w:p>
    <w:p w:rsidR="006C1154" w:rsidRDefault="00723157">
      <w:pPr>
        <w:pStyle w:val="Nadpis30"/>
        <w:keepNext/>
        <w:keepLines/>
        <w:spacing w:after="240"/>
      </w:pPr>
      <w:bookmarkStart w:id="13" w:name="bookmark22"/>
      <w:bookmarkStart w:id="14" w:name="bookmark20"/>
      <w:bookmarkStart w:id="15" w:name="bookmark21"/>
      <w:r>
        <w:rPr>
          <w:rStyle w:val="Nadpis3"/>
        </w:rPr>
        <w:t>4.2 Práce</w:t>
      </w:r>
      <w:bookmarkEnd w:id="13"/>
      <w:bookmarkEnd w:id="14"/>
      <w:bookmarkEnd w:id="15"/>
    </w:p>
    <w:p w:rsidR="006C1154" w:rsidRDefault="00723157">
      <w:pPr>
        <w:pStyle w:val="Titulektabulky0"/>
      </w:pPr>
      <w:r>
        <w:rPr>
          <w:rStyle w:val="Titulektabulky"/>
        </w:rPr>
        <w:t>4.2.1 Instalační práce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266"/>
        <w:gridCol w:w="2698"/>
      </w:tblGrid>
      <w:tr w:rsidR="006C115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61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Cena bez DPH/1ks</w:t>
            </w:r>
          </w:p>
        </w:tc>
        <w:tc>
          <w:tcPr>
            <w:tcW w:w="2266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Počet ks</w:t>
            </w:r>
          </w:p>
        </w:tc>
        <w:tc>
          <w:tcPr>
            <w:tcW w:w="2698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Cena celkem bez DPH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2.500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CA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7.500 Kč</w:t>
            </w:r>
          </w:p>
        </w:tc>
      </w:tr>
    </w:tbl>
    <w:p w:rsidR="006C1154" w:rsidRDefault="006C1154">
      <w:pPr>
        <w:spacing w:after="519" w:line="1" w:lineRule="exact"/>
      </w:pPr>
    </w:p>
    <w:p w:rsidR="006C1154" w:rsidRDefault="00723157">
      <w:pPr>
        <w:pStyle w:val="Nadpis20"/>
        <w:keepNext/>
        <w:keepLines/>
        <w:numPr>
          <w:ilvl w:val="0"/>
          <w:numId w:val="4"/>
        </w:numPr>
        <w:tabs>
          <w:tab w:val="left" w:pos="442"/>
        </w:tabs>
      </w:pPr>
      <w:bookmarkStart w:id="16" w:name="bookmark25"/>
      <w:bookmarkStart w:id="17" w:name="bookmark24"/>
      <w:r>
        <w:rPr>
          <w:rStyle w:val="Nadpis2"/>
        </w:rPr>
        <w:t>Celková cena a smluvní podmínky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C115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31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Kategorie</w:t>
            </w:r>
          </w:p>
        </w:tc>
        <w:tc>
          <w:tcPr>
            <w:tcW w:w="4531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Celková cena bez DPH: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794CA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4CA"/>
          </w:tcPr>
          <w:p w:rsidR="006C1154" w:rsidRDefault="006C1154">
            <w:pPr>
              <w:rPr>
                <w:sz w:val="10"/>
                <w:szCs w:val="10"/>
              </w:rPr>
            </w:pP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</w:pPr>
            <w:r>
              <w:rPr>
                <w:rStyle w:val="Jin"/>
                <w:rFonts w:ascii="Arial" w:eastAsia="Arial" w:hAnsi="Arial" w:cs="Arial"/>
              </w:rPr>
              <w:t>Práce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154" w:rsidRDefault="00723157">
            <w:pPr>
              <w:pStyle w:val="Jin0"/>
              <w:ind w:firstLine="0"/>
              <w:jc w:val="center"/>
            </w:pPr>
            <w:r>
              <w:rPr>
                <w:rStyle w:val="Jin"/>
                <w:rFonts w:ascii="Arial" w:eastAsia="Arial" w:hAnsi="Arial" w:cs="Arial"/>
              </w:rPr>
              <w:t>7.500 Kč</w:t>
            </w:r>
          </w:p>
        </w:tc>
      </w:tr>
      <w:tr w:rsidR="006C115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31" w:type="dxa"/>
            <w:shd w:val="clear" w:color="auto" w:fill="D70F7C"/>
            <w:vAlign w:val="center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Celkem</w:t>
            </w:r>
          </w:p>
        </w:tc>
        <w:tc>
          <w:tcPr>
            <w:tcW w:w="4531" w:type="dxa"/>
            <w:shd w:val="clear" w:color="auto" w:fill="D70F7C"/>
          </w:tcPr>
          <w:p w:rsidR="006C1154" w:rsidRDefault="00723157">
            <w:pPr>
              <w:pStyle w:val="Jin0"/>
              <w:pBdr>
                <w:top w:val="single" w:sz="0" w:space="0" w:color="D70F7C"/>
                <w:left w:val="single" w:sz="0" w:space="0" w:color="D70F7C"/>
                <w:bottom w:val="single" w:sz="0" w:space="0" w:color="D70F7C"/>
                <w:right w:val="single" w:sz="0" w:space="0" w:color="D70F7C"/>
              </w:pBdr>
              <w:shd w:val="clear" w:color="auto" w:fill="D70F7C"/>
              <w:tabs>
                <w:tab w:val="left" w:pos="1766"/>
              </w:tabs>
              <w:ind w:firstLine="0"/>
            </w:pP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>|</w:t>
            </w:r>
            <w:r>
              <w:rPr>
                <w:rStyle w:val="Jin"/>
                <w:rFonts w:ascii="Arial" w:eastAsia="Arial" w:hAnsi="Arial" w:cs="Arial"/>
                <w:b/>
                <w:bCs/>
                <w:color w:val="FFFFFF"/>
              </w:rPr>
              <w:tab/>
              <w:t>82.680 Kč</w:t>
            </w:r>
          </w:p>
        </w:tc>
      </w:tr>
    </w:tbl>
    <w:p w:rsidR="006C1154" w:rsidRDefault="006C1154">
      <w:pPr>
        <w:spacing w:after="419" w:line="1" w:lineRule="exact"/>
      </w:pPr>
    </w:p>
    <w:p w:rsidR="006C1154" w:rsidRDefault="00723157">
      <w:pPr>
        <w:pStyle w:val="Zkladntext20"/>
        <w:spacing w:line="240" w:lineRule="auto"/>
        <w:rPr>
          <w:sz w:val="24"/>
          <w:szCs w:val="24"/>
        </w:rPr>
      </w:pPr>
      <w:r>
        <w:rPr>
          <w:rStyle w:val="Zkladntext2"/>
          <w:b/>
          <w:bCs/>
          <w:color w:val="FF0000"/>
          <w:sz w:val="24"/>
          <w:szCs w:val="24"/>
        </w:rPr>
        <w:t>Nabídka je platná 14 dní.</w:t>
      </w:r>
    </w:p>
    <w:p w:rsidR="006C1154" w:rsidRDefault="00723157">
      <w:pPr>
        <w:pStyle w:val="Nadpis20"/>
        <w:keepNext/>
        <w:keepLines/>
        <w:numPr>
          <w:ilvl w:val="0"/>
          <w:numId w:val="4"/>
        </w:numPr>
        <w:tabs>
          <w:tab w:val="left" w:pos="442"/>
        </w:tabs>
      </w:pPr>
      <w:bookmarkStart w:id="18" w:name="bookmark28"/>
      <w:bookmarkStart w:id="19" w:name="bookmark27"/>
      <w:r>
        <w:rPr>
          <w:rStyle w:val="Nadpis2"/>
        </w:rPr>
        <w:t>Reference</w:t>
      </w:r>
      <w:bookmarkEnd w:id="18"/>
      <w:bookmarkEnd w:id="19"/>
    </w:p>
    <w:p w:rsidR="006C1154" w:rsidRDefault="00723157">
      <w:pPr>
        <w:pStyle w:val="Zkladntext20"/>
        <w:spacing w:line="240" w:lineRule="auto"/>
      </w:pPr>
      <w:r>
        <w:rPr>
          <w:rStyle w:val="Zkladntext2"/>
        </w:rPr>
        <w:t xml:space="preserve">Vybrané reference viz: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, </w:t>
      </w:r>
      <w:r>
        <w:rPr>
          <w:rStyle w:val="Zkladntext2"/>
        </w:rPr>
        <w:t>případně na vyžádání.</w:t>
      </w:r>
      <w:bookmarkStart w:id="20" w:name="_GoBack"/>
      <w:bookmarkEnd w:id="20"/>
    </w:p>
    <w:sectPr w:rsidR="006C1154" w:rsidSect="00723157">
      <w:pgSz w:w="11900" w:h="16840"/>
      <w:pgMar w:top="1422" w:right="1100" w:bottom="2410" w:left="1665" w:header="9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3157">
      <w:r>
        <w:separator/>
      </w:r>
    </w:p>
  </w:endnote>
  <w:endnote w:type="continuationSeparator" w:id="0">
    <w:p w:rsidR="00000000" w:rsidRDefault="0072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54" w:rsidRDefault="007231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10089515</wp:posOffset>
              </wp:positionV>
              <wp:extent cx="426720" cy="3111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154" w:rsidRDefault="00723157">
                          <w:pPr>
                            <w:pStyle w:val="Zhlavnebozpat20"/>
                            <w:pBdr>
                              <w:top w:val="single" w:sz="0" w:space="0" w:color="015196"/>
                              <w:left w:val="single" w:sz="0" w:space="0" w:color="015196"/>
                              <w:bottom w:val="single" w:sz="0" w:space="0" w:color="015196"/>
                              <w:right w:val="single" w:sz="0" w:space="0" w:color="015196"/>
                            </w:pBdr>
                            <w:shd w:val="clear" w:color="auto" w:fill="015196"/>
                            <w:rPr>
                              <w:sz w:val="66"/>
                              <w:szCs w:val="6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FFFFFF"/>
                              <w:sz w:val="66"/>
                              <w:szCs w:val="6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FFFFFF"/>
                              <w:sz w:val="66"/>
                              <w:szCs w:val="6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6.75pt;margin-top:794.45pt;width:33.6pt;height:2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" filled="f" stroked="f">
              <v:textbox style="mso-fit-shape-to-text:t" inset="0,0,0,0">
                <w:txbxContent>
                  <w:p w:rsidR="006C1154" w:rsidRDefault="00723157">
                    <w:pPr>
                      <w:pStyle w:val="Zhlavnebozpat20"/>
                      <w:pBdr>
                        <w:top w:val="single" w:sz="0" w:space="0" w:color="015196"/>
                        <w:left w:val="single" w:sz="0" w:space="0" w:color="015196"/>
                        <w:bottom w:val="single" w:sz="0" w:space="0" w:color="015196"/>
                        <w:right w:val="single" w:sz="0" w:space="0" w:color="015196"/>
                      </w:pBdr>
                      <w:shd w:val="clear" w:color="auto" w:fill="015196"/>
                      <w:rPr>
                        <w:sz w:val="66"/>
                        <w:szCs w:val="6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FFFFFF"/>
                        <w:sz w:val="66"/>
                        <w:szCs w:val="66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FFFFFF"/>
                        <w:sz w:val="66"/>
                        <w:szCs w:val="6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10128885</wp:posOffset>
              </wp:positionV>
              <wp:extent cx="3221990" cy="2406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99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154" w:rsidRDefault="0072315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IDC-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softwarehouse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, s.r.o.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00519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U průhonu 773/12, 170 00 Praha 7</w:t>
                          </w:r>
                        </w:p>
                        <w:p w:rsidR="006C1154" w:rsidRDefault="00723157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005196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00519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www.idc.cz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31" type="#_x0000_t202" style="position:absolute;margin-left:284.75pt;margin-top:797.55pt;width:253.7pt;height:18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" filled="f" stroked="f">
              <v:textbox style="mso-fit-shape-to-text:t" inset="0,0,0,0">
                <w:txbxContent>
                  <w:p w:rsidR="006C1154" w:rsidRDefault="0072315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IDC-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softwarehouse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, s.r.o.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00519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U průhonu 773/12, 170 00 Praha 7</w:t>
                    </w:r>
                  </w:p>
                  <w:p w:rsidR="006C1154" w:rsidRDefault="00723157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xxxxx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005196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xxxxx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00519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www.idc.cz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54" w:rsidRDefault="006C1154"/>
  </w:footnote>
  <w:footnote w:type="continuationSeparator" w:id="0">
    <w:p w:rsidR="006C1154" w:rsidRDefault="006C1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0B6"/>
    <w:multiLevelType w:val="multilevel"/>
    <w:tmpl w:val="516628A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A3706"/>
    <w:multiLevelType w:val="multilevel"/>
    <w:tmpl w:val="313E8B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465B4"/>
    <w:multiLevelType w:val="multilevel"/>
    <w:tmpl w:val="DA323F8C"/>
    <w:lvl w:ilvl="0">
      <w:start w:val="3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5196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5196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5196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B0AA9"/>
    <w:multiLevelType w:val="multilevel"/>
    <w:tmpl w:val="65A03016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8669A5"/>
    <w:multiLevelType w:val="multilevel"/>
    <w:tmpl w:val="3A52A87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5196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54"/>
    <w:rsid w:val="006C1154"/>
    <w:rsid w:val="007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A23EA"/>
  <w15:docId w15:val="{9E11A4AD-7FD2-47A2-9FE8-C599C76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color w:val="005196"/>
      <w:sz w:val="56"/>
      <w:szCs w:val="5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5196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96"/>
      <w:szCs w:val="9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5196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5196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5196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280" w:line="300" w:lineRule="auto"/>
      <w:jc w:val="right"/>
    </w:pPr>
    <w:rPr>
      <w:rFonts w:ascii="Arial" w:eastAsia="Arial" w:hAnsi="Arial" w:cs="Arial"/>
      <w:color w:val="EBEBEB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4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/>
      <w:outlineLvl w:val="0"/>
    </w:pPr>
    <w:rPr>
      <w:rFonts w:ascii="Segoe UI" w:eastAsia="Segoe UI" w:hAnsi="Segoe UI" w:cs="Segoe UI"/>
      <w:b/>
      <w:bCs/>
      <w:color w:val="005196"/>
      <w:sz w:val="56"/>
      <w:szCs w:val="56"/>
    </w:rPr>
  </w:style>
  <w:style w:type="paragraph" w:customStyle="1" w:styleId="Jin0">
    <w:name w:val="Jiné"/>
    <w:basedOn w:val="Normln"/>
    <w:link w:val="Jin"/>
    <w:pPr>
      <w:ind w:firstLine="38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40"/>
      <w:outlineLvl w:val="1"/>
    </w:pPr>
    <w:rPr>
      <w:rFonts w:ascii="Segoe UI" w:eastAsia="Segoe UI" w:hAnsi="Segoe UI" w:cs="Segoe UI"/>
      <w:color w:val="005196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"/>
    <w:link w:val="Obsah"/>
    <w:pPr>
      <w:ind w:firstLine="12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color w:val="EBEBEB"/>
      <w:sz w:val="96"/>
      <w:szCs w:val="96"/>
    </w:rPr>
  </w:style>
  <w:style w:type="paragraph" w:customStyle="1" w:styleId="Nadpis30">
    <w:name w:val="Nadpis #3"/>
    <w:basedOn w:val="Normln"/>
    <w:link w:val="Nadpis3"/>
    <w:pPr>
      <w:spacing w:after="220"/>
      <w:outlineLvl w:val="2"/>
    </w:pPr>
    <w:rPr>
      <w:rFonts w:ascii="Segoe UI" w:eastAsia="Segoe UI" w:hAnsi="Segoe UI" w:cs="Segoe UI"/>
      <w:color w:val="005196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100" w:line="259" w:lineRule="auto"/>
      <w:ind w:left="740" w:hanging="740"/>
    </w:pPr>
    <w:rPr>
      <w:rFonts w:ascii="Segoe UI" w:eastAsia="Segoe UI" w:hAnsi="Segoe UI" w:cs="Segoe UI"/>
      <w:color w:val="005196"/>
    </w:rPr>
  </w:style>
  <w:style w:type="paragraph" w:customStyle="1" w:styleId="Zkladntext1">
    <w:name w:val="Základní text1"/>
    <w:basedOn w:val="Normln"/>
    <w:link w:val="Zkladntext"/>
    <w:pPr>
      <w:ind w:firstLine="38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Segoe UI" w:eastAsia="Segoe UI" w:hAnsi="Segoe UI" w:cs="Segoe UI"/>
      <w:color w:val="005196"/>
    </w:rPr>
  </w:style>
  <w:style w:type="paragraph" w:styleId="Zhlav">
    <w:name w:val="header"/>
    <w:basedOn w:val="Normln"/>
    <w:link w:val="ZhlavChar"/>
    <w:uiPriority w:val="99"/>
    <w:unhideWhenUsed/>
    <w:rsid w:val="00723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15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3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1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c.cz" TargetMode="External"/><Relationship Id="rId13" Type="http://schemas.openxmlformats.org/officeDocument/2006/relationships/hyperlink" Target="http://www.idc.cz" TargetMode="External"/><Relationship Id="rId18" Type="http://schemas.openxmlformats.org/officeDocument/2006/relationships/hyperlink" Target="mailto:info@idc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idc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ondrej.pesta@idc.cz" TargetMode="External"/><Relationship Id="rId20" Type="http://schemas.openxmlformats.org/officeDocument/2006/relationships/hyperlink" Target="mailto:ondrej.pesta@idc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arel.divis@idc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karel.divis@id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dc.cz" TargetMode="External"/><Relationship Id="rId14" Type="http://schemas.openxmlformats.org/officeDocument/2006/relationships/hyperlink" Target="mailto:info@idc.cz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Markéta</dc:creator>
  <cp:keywords/>
  <cp:lastModifiedBy>Veronika Matějková</cp:lastModifiedBy>
  <cp:revision>2</cp:revision>
  <dcterms:created xsi:type="dcterms:W3CDTF">2024-09-20T07:36:00Z</dcterms:created>
  <dcterms:modified xsi:type="dcterms:W3CDTF">2024-09-20T07:41:00Z</dcterms:modified>
</cp:coreProperties>
</file>