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9C4C01" w14:textId="63CB52B7" w:rsidR="00E1196A" w:rsidRPr="00A8018D" w:rsidRDefault="00E1196A" w:rsidP="00E1196A">
      <w:pPr>
        <w:rPr>
          <w:b/>
          <w:bCs/>
          <w:sz w:val="32"/>
          <w:szCs w:val="32"/>
        </w:rPr>
      </w:pPr>
      <w:r w:rsidRPr="00A8018D">
        <w:rPr>
          <w:b/>
          <w:bCs/>
          <w:sz w:val="32"/>
          <w:szCs w:val="32"/>
        </w:rPr>
        <w:t xml:space="preserve">Příloha č. </w:t>
      </w:r>
      <w:r w:rsidR="007A0C26">
        <w:rPr>
          <w:b/>
          <w:bCs/>
          <w:sz w:val="32"/>
          <w:szCs w:val="32"/>
        </w:rPr>
        <w:t>1</w:t>
      </w:r>
      <w:r w:rsidRPr="00A8018D">
        <w:rPr>
          <w:b/>
          <w:bCs/>
          <w:sz w:val="32"/>
          <w:szCs w:val="32"/>
        </w:rPr>
        <w:t xml:space="preserve"> – Technická specifikace předmětu zakázky na </w:t>
      </w:r>
      <w:r>
        <w:rPr>
          <w:b/>
          <w:bCs/>
          <w:sz w:val="32"/>
          <w:szCs w:val="32"/>
        </w:rPr>
        <w:t>r</w:t>
      </w:r>
      <w:r w:rsidRPr="00A8018D">
        <w:rPr>
          <w:b/>
          <w:bCs/>
          <w:sz w:val="32"/>
          <w:szCs w:val="32"/>
        </w:rPr>
        <w:t xml:space="preserve">ozvoj </w:t>
      </w:r>
      <w:r>
        <w:rPr>
          <w:b/>
          <w:bCs/>
          <w:sz w:val="32"/>
          <w:szCs w:val="32"/>
        </w:rPr>
        <w:t xml:space="preserve">produkčního </w:t>
      </w:r>
      <w:r w:rsidRPr="00A8018D">
        <w:rPr>
          <w:b/>
          <w:bCs/>
          <w:sz w:val="32"/>
          <w:szCs w:val="32"/>
        </w:rPr>
        <w:t xml:space="preserve">systému </w:t>
      </w:r>
      <w:r>
        <w:rPr>
          <w:b/>
          <w:bCs/>
          <w:sz w:val="32"/>
          <w:szCs w:val="32"/>
        </w:rPr>
        <w:t>ProArc</w:t>
      </w:r>
    </w:p>
    <w:p w14:paraId="69E28603" w14:textId="77777777" w:rsidR="00A55D93" w:rsidRDefault="00A55D93">
      <w:pPr>
        <w:rPr>
          <w:b/>
          <w:sz w:val="24"/>
        </w:rPr>
      </w:pPr>
    </w:p>
    <w:p w14:paraId="1B5C3ABD" w14:textId="77777777" w:rsidR="00E23D23" w:rsidRDefault="00E23D23">
      <w:pPr>
        <w:rPr>
          <w:b/>
          <w:sz w:val="24"/>
        </w:rPr>
      </w:pPr>
    </w:p>
    <w:p w14:paraId="5E1B865E" w14:textId="77777777" w:rsidR="00E23D23" w:rsidRDefault="00E23D23" w:rsidP="00E23D23">
      <w:pPr>
        <w:rPr>
          <w:b/>
          <w:color w:val="000000" w:themeColor="text1"/>
          <w:sz w:val="24"/>
        </w:rPr>
      </w:pPr>
    </w:p>
    <w:p w14:paraId="26E81794" w14:textId="3C28C708" w:rsidR="00E23D23" w:rsidRPr="00E23D23" w:rsidRDefault="00E23D23" w:rsidP="00B235B7">
      <w:pPr>
        <w:autoSpaceDN w:val="0"/>
        <w:spacing w:after="240" w:line="276" w:lineRule="auto"/>
        <w:jc w:val="both"/>
        <w:rPr>
          <w:color w:val="000000" w:themeColor="text1"/>
          <w:sz w:val="24"/>
          <w:szCs w:val="24"/>
        </w:rPr>
      </w:pPr>
      <w:r w:rsidRPr="00E23D23">
        <w:rPr>
          <w:color w:val="000000" w:themeColor="text1"/>
          <w:sz w:val="24"/>
          <w:szCs w:val="24"/>
        </w:rPr>
        <w:t xml:space="preserve">ProArc je open-source systém umožňující tvorbu popisných, technických a administrativních metadat pro digitalizované i born-digital dokumenty. V současné době umožňuje popis periodik, monografií, zvukových dokumentů (gramofonových desek i fonografických válečků), elektronických periodik, elektronických monografií a starých tisků včetně konvolutů. </w:t>
      </w:r>
    </w:p>
    <w:p w14:paraId="35D8001B" w14:textId="0368416C" w:rsidR="00E23D23" w:rsidRPr="00E23D23" w:rsidRDefault="00E23D23" w:rsidP="00B235B7">
      <w:pPr>
        <w:autoSpaceDN w:val="0"/>
        <w:spacing w:after="240" w:line="276" w:lineRule="auto"/>
        <w:jc w:val="both"/>
        <w:rPr>
          <w:color w:val="000000" w:themeColor="text1"/>
          <w:sz w:val="24"/>
          <w:szCs w:val="24"/>
        </w:rPr>
      </w:pPr>
      <w:r w:rsidRPr="00E23D23">
        <w:rPr>
          <w:color w:val="000000" w:themeColor="text1"/>
          <w:sz w:val="24"/>
          <w:szCs w:val="24"/>
        </w:rPr>
        <w:t>ProArc byl vyvinut v rámci projektu Česká digitální knihovna, financovaného z programu MK ČR NAKI v letech 2012-2015. K financování dalšího průběžného vývoje ProArcu byl využit také následný NAKI projekt ARCLib a částečně také program VISK. Vývoj systému od samého začátku koordinuje Knihovna Akademie věd ČR a její Digitalizační centrum. Jednou z prvních knihoven, která se k vývoji připojila, byla Studijní a vědecká knihovna v Hradci Králové. Součástí vývojového týmu jsou v současnosti také Moravská zemská knihovna v</w:t>
      </w:r>
      <w:r w:rsidR="00B235B7">
        <w:rPr>
          <w:color w:val="000000" w:themeColor="text1"/>
          <w:sz w:val="24"/>
          <w:szCs w:val="24"/>
        </w:rPr>
        <w:t> </w:t>
      </w:r>
      <w:r w:rsidRPr="00E23D23">
        <w:rPr>
          <w:color w:val="000000" w:themeColor="text1"/>
          <w:sz w:val="24"/>
          <w:szCs w:val="24"/>
        </w:rPr>
        <w:t>Brně</w:t>
      </w:r>
      <w:r w:rsidR="00B235B7">
        <w:rPr>
          <w:color w:val="000000" w:themeColor="text1"/>
          <w:sz w:val="24"/>
          <w:szCs w:val="24"/>
        </w:rPr>
        <w:t xml:space="preserve"> (MZK)</w:t>
      </w:r>
      <w:r w:rsidRPr="00E23D23">
        <w:rPr>
          <w:color w:val="000000" w:themeColor="text1"/>
          <w:sz w:val="24"/>
          <w:szCs w:val="24"/>
        </w:rPr>
        <w:t xml:space="preserve"> a Městská knihovna v Praze. Z průzkumu, který provedl na jaře 2023 vývojový tým mezi uživateli ProArcu</w:t>
      </w:r>
      <w:r w:rsidR="00B235B7">
        <w:rPr>
          <w:color w:val="000000" w:themeColor="text1"/>
          <w:sz w:val="24"/>
          <w:szCs w:val="24"/>
        </w:rPr>
        <w:t>,</w:t>
      </w:r>
      <w:r w:rsidRPr="00E23D23">
        <w:rPr>
          <w:color w:val="000000" w:themeColor="text1"/>
          <w:sz w:val="24"/>
          <w:szCs w:val="24"/>
        </w:rPr>
        <w:t xml:space="preserve"> vyplynulo, že systém k digitalizaci pravidelně využívá 14 institucí a v roce 2022 tak pomocí něho bylo zpracováno přibližně 4600 monografií, 1250 ročníků periodik a 750 zvukových dokumentů.</w:t>
      </w:r>
    </w:p>
    <w:p w14:paraId="4E9D0A61" w14:textId="653DF156" w:rsidR="00A16DF6" w:rsidRDefault="00A16DF6" w:rsidP="00D64011">
      <w:pPr>
        <w:autoSpaceDN w:val="0"/>
        <w:spacing w:after="240" w:line="276" w:lineRule="auto"/>
        <w:jc w:val="both"/>
        <w:rPr>
          <w:color w:val="000000" w:themeColor="text1"/>
          <w:sz w:val="28"/>
          <w:szCs w:val="28"/>
        </w:rPr>
      </w:pPr>
      <w:r w:rsidRPr="00A16DF6">
        <w:rPr>
          <w:color w:val="000000" w:themeColor="text1"/>
          <w:sz w:val="28"/>
          <w:szCs w:val="28"/>
        </w:rPr>
        <w:t xml:space="preserve">Zdrojový kód a dokumentace je k dispozici na </w:t>
      </w:r>
      <w:hyperlink r:id="rId8" w:history="1">
        <w:r w:rsidRPr="00B06BAA">
          <w:rPr>
            <w:rStyle w:val="Hypertextovodkaz"/>
            <w:sz w:val="28"/>
            <w:szCs w:val="28"/>
          </w:rPr>
          <w:t>https://github.com/proarc/proarc</w:t>
        </w:r>
      </w:hyperlink>
      <w:r w:rsidRPr="00A16DF6">
        <w:rPr>
          <w:color w:val="000000" w:themeColor="text1"/>
          <w:sz w:val="28"/>
          <w:szCs w:val="28"/>
        </w:rPr>
        <w:t>.</w:t>
      </w:r>
    </w:p>
    <w:p w14:paraId="00E5C3C8" w14:textId="79A4146F" w:rsidR="00D64011" w:rsidRPr="00D64011" w:rsidRDefault="00D64011" w:rsidP="00D64011">
      <w:pPr>
        <w:autoSpaceDN w:val="0"/>
        <w:spacing w:after="240" w:line="276" w:lineRule="auto"/>
        <w:jc w:val="both"/>
        <w:rPr>
          <w:color w:val="000000" w:themeColor="text1"/>
          <w:sz w:val="28"/>
          <w:szCs w:val="28"/>
        </w:rPr>
      </w:pPr>
      <w:r w:rsidRPr="00D64011">
        <w:rPr>
          <w:color w:val="000000" w:themeColor="text1"/>
          <w:sz w:val="28"/>
          <w:szCs w:val="28"/>
        </w:rPr>
        <w:t>Vývojové práce v roce 2024 – předmět veřejné zakázky:</w:t>
      </w:r>
    </w:p>
    <w:p w14:paraId="3A88D9A9" w14:textId="51A27299" w:rsidR="00E23D23" w:rsidRPr="00E23D23" w:rsidRDefault="00E23D23" w:rsidP="00B235B7">
      <w:pPr>
        <w:autoSpaceDN w:val="0"/>
        <w:spacing w:after="240" w:line="276" w:lineRule="auto"/>
        <w:jc w:val="both"/>
        <w:rPr>
          <w:color w:val="000000" w:themeColor="text1"/>
          <w:sz w:val="24"/>
          <w:szCs w:val="24"/>
        </w:rPr>
      </w:pPr>
      <w:r w:rsidRPr="00E23D23">
        <w:rPr>
          <w:b/>
          <w:bCs/>
          <w:color w:val="000000" w:themeColor="text1"/>
          <w:sz w:val="24"/>
          <w:szCs w:val="24"/>
        </w:rPr>
        <w:t>Implementace aktualizovaných Definic metadatových formátů NDK</w:t>
      </w:r>
    </w:p>
    <w:p w14:paraId="0FC1B07E" w14:textId="77777777" w:rsidR="00B235B7" w:rsidRDefault="00E23D23" w:rsidP="00B235B7">
      <w:pPr>
        <w:autoSpaceDN w:val="0"/>
        <w:spacing w:after="240" w:line="276" w:lineRule="auto"/>
        <w:jc w:val="both"/>
        <w:rPr>
          <w:color w:val="000000" w:themeColor="text1"/>
          <w:sz w:val="24"/>
          <w:szCs w:val="24"/>
        </w:rPr>
      </w:pPr>
      <w:r w:rsidRPr="00E23D23">
        <w:rPr>
          <w:color w:val="000000" w:themeColor="text1"/>
          <w:sz w:val="24"/>
          <w:szCs w:val="24"/>
        </w:rPr>
        <w:t>Digitální dokumenty zpracované v systému ProArc jsou snadno publikovatelné v systému Kramerius, který pro provoz své digitální knihovny využívá více než 40 knihoven v ČR. Vytvořené digitální dokumenty plně respektují Definice metadatových formátů</w:t>
      </w:r>
      <w:r w:rsidR="00B235B7">
        <w:rPr>
          <w:color w:val="000000" w:themeColor="text1"/>
          <w:sz w:val="24"/>
          <w:szCs w:val="24"/>
        </w:rPr>
        <w:t xml:space="preserve"> (DMF)</w:t>
      </w:r>
      <w:r w:rsidRPr="00E23D23">
        <w:rPr>
          <w:color w:val="000000" w:themeColor="text1"/>
          <w:sz w:val="24"/>
          <w:szCs w:val="24"/>
        </w:rPr>
        <w:t xml:space="preserve"> pro jednotlivé typy dokumentů vydávané Národní knihovnou ČR. ProArc tedy umožňuje tvorbu digitálních dokumentů v souladu s podmínkami pro</w:t>
      </w:r>
      <w:r w:rsidR="00B235B7">
        <w:rPr>
          <w:color w:val="000000" w:themeColor="text1"/>
          <w:sz w:val="24"/>
          <w:szCs w:val="24"/>
        </w:rPr>
        <w:t>gramu</w:t>
      </w:r>
      <w:r w:rsidRPr="00E23D23">
        <w:rPr>
          <w:color w:val="000000" w:themeColor="text1"/>
          <w:sz w:val="24"/>
          <w:szCs w:val="24"/>
        </w:rPr>
        <w:t xml:space="preserve"> VISK 7 a zároveň produkuje data vhodná pro dlouhodobé uchování kompatibilní s LTP systémem Národní knihovny ČR nebo open-source systémem ARCLib. V květnu 2023 došlo ke schválení nových verzí DMF pro Periodika a Monografie. Významnou změnou je zejména podpora mutačních vydání čísel periodik, která umožňuje popsat digitalizované dokumenty s regionálními odlišnostmi. V roce 2023 se věnovala M</w:t>
      </w:r>
      <w:r w:rsidR="00B235B7">
        <w:rPr>
          <w:color w:val="000000" w:themeColor="text1"/>
          <w:sz w:val="24"/>
          <w:szCs w:val="24"/>
        </w:rPr>
        <w:t xml:space="preserve">ěstská knihovna v </w:t>
      </w:r>
      <w:r w:rsidRPr="00E23D23">
        <w:rPr>
          <w:color w:val="000000" w:themeColor="text1"/>
          <w:sz w:val="24"/>
          <w:szCs w:val="24"/>
        </w:rPr>
        <w:t>P</w:t>
      </w:r>
      <w:r w:rsidR="00B235B7">
        <w:rPr>
          <w:color w:val="000000" w:themeColor="text1"/>
          <w:sz w:val="24"/>
          <w:szCs w:val="24"/>
        </w:rPr>
        <w:t>raze</w:t>
      </w:r>
      <w:r w:rsidRPr="00E23D23">
        <w:rPr>
          <w:color w:val="000000" w:themeColor="text1"/>
          <w:sz w:val="24"/>
          <w:szCs w:val="24"/>
        </w:rPr>
        <w:t xml:space="preserve"> ve spolupráci s Oddělením </w:t>
      </w:r>
      <w:r w:rsidR="00B235B7" w:rsidRPr="00B235B7">
        <w:rPr>
          <w:color w:val="000000" w:themeColor="text1"/>
          <w:sz w:val="24"/>
          <w:szCs w:val="24"/>
        </w:rPr>
        <w:t xml:space="preserve">standardů digitálních sbírek </w:t>
      </w:r>
      <w:r w:rsidRPr="00E23D23">
        <w:rPr>
          <w:color w:val="000000" w:themeColor="text1"/>
          <w:sz w:val="24"/>
          <w:szCs w:val="24"/>
        </w:rPr>
        <w:t>N</w:t>
      </w:r>
      <w:r w:rsidR="00B235B7">
        <w:rPr>
          <w:color w:val="000000" w:themeColor="text1"/>
          <w:sz w:val="24"/>
          <w:szCs w:val="24"/>
        </w:rPr>
        <w:t xml:space="preserve">árodní </w:t>
      </w:r>
      <w:r w:rsidRPr="00E23D23">
        <w:rPr>
          <w:color w:val="000000" w:themeColor="text1"/>
          <w:sz w:val="24"/>
          <w:szCs w:val="24"/>
        </w:rPr>
        <w:t>K</w:t>
      </w:r>
      <w:r w:rsidR="00B235B7">
        <w:rPr>
          <w:color w:val="000000" w:themeColor="text1"/>
          <w:sz w:val="24"/>
          <w:szCs w:val="24"/>
        </w:rPr>
        <w:t>nihovny</w:t>
      </w:r>
      <w:r w:rsidRPr="00E23D23">
        <w:rPr>
          <w:color w:val="000000" w:themeColor="text1"/>
          <w:sz w:val="24"/>
          <w:szCs w:val="24"/>
        </w:rPr>
        <w:t xml:space="preserve"> přípravě DMF pro zpracování výstřižků a KNAV se spolu s MZK věnovala návrhu aktualizace </w:t>
      </w:r>
      <w:r w:rsidR="00B235B7">
        <w:rPr>
          <w:color w:val="000000" w:themeColor="text1"/>
          <w:sz w:val="24"/>
          <w:szCs w:val="24"/>
        </w:rPr>
        <w:t>metodického pokynu pro d</w:t>
      </w:r>
      <w:r w:rsidR="00B235B7" w:rsidRPr="00B235B7">
        <w:rPr>
          <w:color w:val="000000" w:themeColor="text1"/>
          <w:sz w:val="24"/>
          <w:szCs w:val="24"/>
        </w:rPr>
        <w:t>igitalizac</w:t>
      </w:r>
      <w:r w:rsidR="00B235B7">
        <w:rPr>
          <w:color w:val="000000" w:themeColor="text1"/>
          <w:sz w:val="24"/>
          <w:szCs w:val="24"/>
        </w:rPr>
        <w:t>i</w:t>
      </w:r>
      <w:r w:rsidR="00B235B7" w:rsidRPr="00B235B7">
        <w:rPr>
          <w:color w:val="000000" w:themeColor="text1"/>
          <w:sz w:val="24"/>
          <w:szCs w:val="24"/>
        </w:rPr>
        <w:t xml:space="preserve"> starých tisků v rámci nástrojů pro digitalizaci novodobých dokumentů</w:t>
      </w:r>
      <w:r w:rsidRPr="00E23D23">
        <w:rPr>
          <w:color w:val="000000" w:themeColor="text1"/>
          <w:sz w:val="24"/>
          <w:szCs w:val="24"/>
        </w:rPr>
        <w:t>. U obou těchto dokumentů se předpokládá dokončení v průběhu roku 2024.</w:t>
      </w:r>
    </w:p>
    <w:p w14:paraId="05B43BB5" w14:textId="35BC3172" w:rsidR="00E23D23" w:rsidRPr="00E23D23" w:rsidRDefault="00E23D23" w:rsidP="00B235B7">
      <w:pPr>
        <w:autoSpaceDN w:val="0"/>
        <w:spacing w:after="240" w:line="276" w:lineRule="auto"/>
        <w:jc w:val="both"/>
        <w:rPr>
          <w:color w:val="000000" w:themeColor="text1"/>
          <w:sz w:val="24"/>
          <w:szCs w:val="24"/>
        </w:rPr>
      </w:pPr>
      <w:r w:rsidRPr="00E23D23">
        <w:rPr>
          <w:color w:val="000000" w:themeColor="text1"/>
          <w:sz w:val="24"/>
          <w:szCs w:val="24"/>
        </w:rPr>
        <w:t>Aby byla dále umožněna produkce digitálních dokumentů v souladu s platnými standardy, je třeba implementovat všechny tyto změny do systému ProArc. Součástí implementace bude i možnost vytvořit rozšířený archivní balíček pro zvukové dokumenty.</w:t>
      </w:r>
    </w:p>
    <w:p w14:paraId="71B6FA2E" w14:textId="6D6661DB" w:rsidR="00E23D23" w:rsidRPr="00E23D23" w:rsidRDefault="00D64011" w:rsidP="00036F1E">
      <w:pPr>
        <w:suppressAutoHyphens w:val="0"/>
        <w:autoSpaceDE/>
        <w:rPr>
          <w:b/>
          <w:bCs/>
          <w:color w:val="000000" w:themeColor="text1"/>
          <w:sz w:val="24"/>
          <w:szCs w:val="24"/>
        </w:rPr>
      </w:pPr>
      <w:r>
        <w:rPr>
          <w:color w:val="000000" w:themeColor="text1"/>
          <w:sz w:val="24"/>
          <w:szCs w:val="24"/>
        </w:rPr>
        <w:br w:type="page"/>
      </w:r>
      <w:r w:rsidR="00E23D23" w:rsidRPr="00E23D23">
        <w:rPr>
          <w:b/>
          <w:bCs/>
          <w:color w:val="000000" w:themeColor="text1"/>
          <w:sz w:val="24"/>
          <w:szCs w:val="24"/>
        </w:rPr>
        <w:lastRenderedPageBreak/>
        <w:t>Born-digital dokumenty</w:t>
      </w:r>
    </w:p>
    <w:p w14:paraId="48111CB0" w14:textId="012D92B7" w:rsidR="00E23D23" w:rsidRPr="00E23D23" w:rsidRDefault="00E23D23" w:rsidP="00B235B7">
      <w:pPr>
        <w:autoSpaceDN w:val="0"/>
        <w:spacing w:after="240" w:line="276" w:lineRule="auto"/>
        <w:jc w:val="both"/>
        <w:rPr>
          <w:color w:val="000000" w:themeColor="text1"/>
          <w:sz w:val="24"/>
          <w:szCs w:val="24"/>
        </w:rPr>
      </w:pPr>
      <w:r w:rsidRPr="00E23D23">
        <w:rPr>
          <w:color w:val="000000" w:themeColor="text1"/>
          <w:sz w:val="24"/>
          <w:szCs w:val="24"/>
        </w:rPr>
        <w:t xml:space="preserve">Téměř třetina institucí, které ProArc používají, v něm zpracovává born-digital dokumenty. Lze předpokládat, že jejich počet se bude dále zvyšovat. Pro dlouhodobé uchování těchto dokumentů je zásadní jejich převod do adekvátního archivního formátu. K zefektivnění práce s nimi bude do ProArcu implementována funkce pro automatický převod PDF dokumentů do archivního formátu PDF/A. Současně bude umožněno převést born-digital dokumenty vytvořené před vznikem adekvátního standardu (před rokem 2021) do podoby respektující v současnosti platné znění standardu. Rozšířena bude také možnost exportu metadat vědeckých článků do mezinárodní databáze Crossref, která nově umožní zapisovat k jednotlivým článkům i seznam použité literatury, což vylepší možnost jejich nalezení, sdílení a využívání. Tyto informace budou zároveň zapsány i do popisných metadat ve schématu MODS. </w:t>
      </w:r>
    </w:p>
    <w:p w14:paraId="68205C43" w14:textId="77777777" w:rsidR="00E23D23" w:rsidRPr="00E23D23" w:rsidRDefault="00E23D23" w:rsidP="00B235B7">
      <w:pPr>
        <w:autoSpaceDN w:val="0"/>
        <w:spacing w:after="240" w:line="276" w:lineRule="auto"/>
        <w:jc w:val="both"/>
        <w:rPr>
          <w:b/>
          <w:bCs/>
          <w:color w:val="000000" w:themeColor="text1"/>
          <w:sz w:val="24"/>
          <w:szCs w:val="24"/>
        </w:rPr>
      </w:pPr>
      <w:r w:rsidRPr="00E23D23">
        <w:rPr>
          <w:b/>
          <w:bCs/>
          <w:color w:val="000000" w:themeColor="text1"/>
          <w:sz w:val="24"/>
          <w:szCs w:val="24"/>
        </w:rPr>
        <w:t>Rozvoj klientského rozhraní</w:t>
      </w:r>
    </w:p>
    <w:p w14:paraId="3C80623D" w14:textId="77777777" w:rsidR="00E23D23" w:rsidRPr="00E23D23" w:rsidRDefault="00E23D23" w:rsidP="00B235B7">
      <w:pPr>
        <w:autoSpaceDN w:val="0"/>
        <w:spacing w:after="240" w:line="276" w:lineRule="auto"/>
        <w:jc w:val="both"/>
        <w:rPr>
          <w:b/>
          <w:bCs/>
          <w:color w:val="000000" w:themeColor="text1"/>
          <w:sz w:val="24"/>
          <w:szCs w:val="24"/>
        </w:rPr>
      </w:pPr>
      <w:r w:rsidRPr="00E23D23">
        <w:rPr>
          <w:color w:val="000000" w:themeColor="text1"/>
          <w:sz w:val="24"/>
          <w:szCs w:val="24"/>
        </w:rPr>
        <w:t>Systém ProArc se skládá z jádra disponujícího REST API a klientské aplikace, kterou pro svou práci používají jednotliví zpracovatelé. V průběhu roku 2023 byly identifikovány a popsány návrhy na úpravu klientského prostředí, které umožní rychlejší a efektivnější zpracování digitálních dokumentů a kontrolu zpracování a procesů v systému. Tyto návrhy spadají do dvou kategorií. Adekvátně k těmto změnám bude upravena i komponenta RDFlow sloužící k monitorování a řízení některých pracovních procesů.</w:t>
      </w:r>
    </w:p>
    <w:p w14:paraId="24458738" w14:textId="77777777" w:rsidR="00E23D23" w:rsidRPr="00E23D23" w:rsidRDefault="00E23D23" w:rsidP="00B235B7">
      <w:pPr>
        <w:pStyle w:val="Odstavecseseznamem"/>
        <w:numPr>
          <w:ilvl w:val="0"/>
          <w:numId w:val="10"/>
        </w:numPr>
        <w:suppressAutoHyphens w:val="0"/>
        <w:autoSpaceDE/>
        <w:autoSpaceDN w:val="0"/>
        <w:spacing w:after="240" w:line="276" w:lineRule="auto"/>
        <w:jc w:val="both"/>
        <w:rPr>
          <w:color w:val="000000" w:themeColor="text1"/>
          <w:sz w:val="24"/>
          <w:szCs w:val="24"/>
        </w:rPr>
      </w:pPr>
      <w:r w:rsidRPr="00E23D23">
        <w:rPr>
          <w:color w:val="000000" w:themeColor="text1"/>
          <w:sz w:val="24"/>
          <w:szCs w:val="24"/>
          <w:u w:val="single"/>
        </w:rPr>
        <w:t>Navigace v rozhraní</w:t>
      </w:r>
      <w:r w:rsidRPr="00E23D23">
        <w:rPr>
          <w:b/>
          <w:bCs/>
          <w:color w:val="000000" w:themeColor="text1"/>
          <w:sz w:val="24"/>
          <w:szCs w:val="24"/>
        </w:rPr>
        <w:br/>
      </w:r>
      <w:r w:rsidRPr="00E23D23">
        <w:rPr>
          <w:color w:val="000000" w:themeColor="text1"/>
          <w:sz w:val="24"/>
          <w:szCs w:val="24"/>
        </w:rPr>
        <w:t>Hlavním návrhem v této oblasti je úprava podoby obrazovky „Úložiště“ tak, aby byly dokumenty zobrazeny ve stromové hierarchické struktuře. Ta umožní snazší a rychlejší navigaci po jednotlivých úrovních zpracovávaných dokumentů bez nutnosti jejich postupného otevírání. Současně budou přímo ve struktuře stromu zobrazována některá metadata dokumentů, včetně počtu stran v rámci jednotlivých titulů pro rychlý přehled a kontrolu.</w:t>
      </w:r>
    </w:p>
    <w:p w14:paraId="1A6126A5" w14:textId="7BE16897" w:rsidR="00E23D23" w:rsidRPr="00E23D23" w:rsidRDefault="00E23D23" w:rsidP="00B235B7">
      <w:pPr>
        <w:pStyle w:val="Odstavecseseznamem"/>
        <w:numPr>
          <w:ilvl w:val="0"/>
          <w:numId w:val="10"/>
        </w:numPr>
        <w:suppressAutoHyphens w:val="0"/>
        <w:autoSpaceDE/>
        <w:autoSpaceDN w:val="0"/>
        <w:spacing w:after="240" w:line="276" w:lineRule="auto"/>
        <w:jc w:val="both"/>
        <w:rPr>
          <w:color w:val="000000" w:themeColor="text1" w:themeShade="80"/>
          <w:sz w:val="24"/>
          <w:szCs w:val="24"/>
        </w:rPr>
      </w:pPr>
      <w:r w:rsidRPr="00E23D23">
        <w:rPr>
          <w:color w:val="000000" w:themeColor="text1"/>
          <w:sz w:val="24"/>
          <w:szCs w:val="24"/>
          <w:u w:val="single"/>
        </w:rPr>
        <w:t>Kontrolní mechanismy</w:t>
      </w:r>
      <w:r w:rsidRPr="00E23D23">
        <w:rPr>
          <w:color w:val="000000" w:themeColor="text1"/>
          <w:sz w:val="24"/>
          <w:szCs w:val="24"/>
        </w:rPr>
        <w:br/>
        <w:t xml:space="preserve">Lepší kontrolu zpracovávaných dokumentů zajistí úpravy zahrnující další vybrané funkce. Pro včasné odhalení chyb bude sloužit automatické rozpoznávání duplicit vybraných typů stran (přední desky, titulní strana, zadní desky,...), automatická kontrola některých hodnot ve vybraných metadatových elementech a </w:t>
      </w:r>
      <w:r w:rsidR="00B0159D">
        <w:rPr>
          <w:color w:val="000000" w:themeColor="text1"/>
          <w:sz w:val="24"/>
          <w:szCs w:val="24"/>
        </w:rPr>
        <w:t xml:space="preserve">celková </w:t>
      </w:r>
      <w:r w:rsidRPr="00E23D23">
        <w:rPr>
          <w:color w:val="000000" w:themeColor="text1"/>
          <w:sz w:val="24"/>
          <w:szCs w:val="24"/>
        </w:rPr>
        <w:t>validace před spuštěním exportu dat. Z hlediska kontroly procesů probíhajících v aplikaci bude nově možné pozastavit a případně zrušit již probíhající exportní procesy</w:t>
      </w:r>
      <w:r w:rsidR="00B0159D">
        <w:rPr>
          <w:color w:val="000000" w:themeColor="text1"/>
          <w:sz w:val="24"/>
          <w:szCs w:val="24"/>
        </w:rPr>
        <w:t>. Na úspěšné dokončení procesu importu dat z ProArcu do digitální knihovny Kramerius bude navázáno</w:t>
      </w:r>
      <w:r w:rsidRPr="00E23D23">
        <w:rPr>
          <w:color w:val="000000" w:themeColor="text1"/>
          <w:sz w:val="24"/>
          <w:szCs w:val="24"/>
        </w:rPr>
        <w:t xml:space="preserve"> </w:t>
      </w:r>
      <w:r w:rsidR="00B0159D">
        <w:rPr>
          <w:color w:val="000000" w:themeColor="text1"/>
          <w:sz w:val="24"/>
          <w:szCs w:val="24"/>
        </w:rPr>
        <w:t xml:space="preserve">automatické </w:t>
      </w:r>
      <w:r w:rsidRPr="00E23D23">
        <w:rPr>
          <w:color w:val="000000" w:themeColor="text1"/>
          <w:sz w:val="24"/>
          <w:szCs w:val="24"/>
        </w:rPr>
        <w:t xml:space="preserve">doplnění odkazu </w:t>
      </w:r>
      <w:r w:rsidR="00B0159D">
        <w:rPr>
          <w:color w:val="000000" w:themeColor="text1"/>
          <w:sz w:val="24"/>
          <w:szCs w:val="24"/>
        </w:rPr>
        <w:t>na d</w:t>
      </w:r>
      <w:r w:rsidRPr="00E23D23">
        <w:rPr>
          <w:color w:val="000000" w:themeColor="text1"/>
          <w:sz w:val="24"/>
          <w:szCs w:val="24"/>
        </w:rPr>
        <w:t>igitalizovan</w:t>
      </w:r>
      <w:r w:rsidR="00B0159D">
        <w:rPr>
          <w:color w:val="000000" w:themeColor="text1"/>
          <w:sz w:val="24"/>
          <w:szCs w:val="24"/>
        </w:rPr>
        <w:t>ý</w:t>
      </w:r>
      <w:r w:rsidRPr="00E23D23">
        <w:rPr>
          <w:color w:val="000000" w:themeColor="text1"/>
          <w:sz w:val="24"/>
          <w:szCs w:val="24"/>
        </w:rPr>
        <w:t xml:space="preserve"> dokument do knihovního katalogu. Ošetřeno bude i vypršení platného přihlášení dlouho neaktivního uživatele. Součástí kontrolních funkcí bude také volitelná barevnost aplikace na úrovni systémové konfigurace, která zajistí v institucích s více instalacemi ProArcu jasné rozlišení mezi testovacími a produkčními instancemi. Aplikace také umožní odstranění uživatelů ze systému se zachováním jimi vytvořených objektů. </w:t>
      </w:r>
    </w:p>
    <w:p w14:paraId="7090F40A" w14:textId="425349A5" w:rsidR="00E23D23" w:rsidRPr="00E23D23" w:rsidRDefault="00E23D23" w:rsidP="007730DB">
      <w:pPr>
        <w:spacing w:after="240" w:line="276" w:lineRule="auto"/>
        <w:jc w:val="both"/>
        <w:rPr>
          <w:color w:val="000000" w:themeColor="text1"/>
          <w:sz w:val="24"/>
          <w:szCs w:val="24"/>
        </w:rPr>
      </w:pPr>
      <w:r w:rsidRPr="00E23D23">
        <w:rPr>
          <w:color w:val="000000" w:themeColor="text1"/>
          <w:sz w:val="24"/>
          <w:szCs w:val="24"/>
        </w:rPr>
        <w:t xml:space="preserve">Výše uvedené rozvojové návrhy je nutné realizovat, aby bylo nadále zajištěno dodržování </w:t>
      </w:r>
      <w:r w:rsidR="00B0159D" w:rsidRPr="00E23D23">
        <w:rPr>
          <w:color w:val="000000" w:themeColor="text1"/>
          <w:sz w:val="24"/>
          <w:szCs w:val="24"/>
        </w:rPr>
        <w:t>Definic metadatových formátů</w:t>
      </w:r>
      <w:r w:rsidR="00B0159D">
        <w:rPr>
          <w:color w:val="000000" w:themeColor="text1"/>
          <w:sz w:val="24"/>
          <w:szCs w:val="24"/>
        </w:rPr>
        <w:t xml:space="preserve"> </w:t>
      </w:r>
      <w:r w:rsidR="00B0159D" w:rsidRPr="00E23D23">
        <w:rPr>
          <w:color w:val="000000" w:themeColor="text1"/>
          <w:sz w:val="24"/>
          <w:szCs w:val="24"/>
        </w:rPr>
        <w:t>vydávan</w:t>
      </w:r>
      <w:r w:rsidR="00B0159D">
        <w:rPr>
          <w:color w:val="000000" w:themeColor="text1"/>
          <w:sz w:val="24"/>
          <w:szCs w:val="24"/>
        </w:rPr>
        <w:t>ých</w:t>
      </w:r>
      <w:r w:rsidR="00B0159D" w:rsidRPr="00E23D23">
        <w:rPr>
          <w:color w:val="000000" w:themeColor="text1"/>
          <w:sz w:val="24"/>
          <w:szCs w:val="24"/>
        </w:rPr>
        <w:t xml:space="preserve"> Národní knihovnou ČR </w:t>
      </w:r>
      <w:r w:rsidRPr="00E23D23">
        <w:rPr>
          <w:color w:val="000000" w:themeColor="text1"/>
          <w:sz w:val="24"/>
          <w:szCs w:val="24"/>
        </w:rPr>
        <w:t xml:space="preserve">a umožněna interoperabilita dat napříč archivačními a publikačními systémy. </w:t>
      </w:r>
    </w:p>
    <w:sectPr w:rsidR="00E23D23" w:rsidRPr="00E23D23" w:rsidSect="00420D7E">
      <w:footerReference w:type="default" r:id="rId9"/>
      <w:footnotePr>
        <w:numFmt w:val="chicago"/>
      </w:footnotePr>
      <w:pgSz w:w="11905" w:h="16837"/>
      <w:pgMar w:top="1276" w:right="1417"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8A186" w14:textId="77777777" w:rsidR="008B2948" w:rsidRDefault="008B2948">
      <w:r>
        <w:separator/>
      </w:r>
    </w:p>
  </w:endnote>
  <w:endnote w:type="continuationSeparator" w:id="0">
    <w:p w14:paraId="7EEF3652" w14:textId="77777777" w:rsidR="008B2948" w:rsidRDefault="008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619797"/>
      <w:docPartObj>
        <w:docPartGallery w:val="Page Numbers (Bottom of Page)"/>
        <w:docPartUnique/>
      </w:docPartObj>
    </w:sdtPr>
    <w:sdtEndPr/>
    <w:sdtContent>
      <w:p w14:paraId="57772083" w14:textId="161A623D" w:rsidR="007730DB" w:rsidRDefault="007730DB">
        <w:pPr>
          <w:pStyle w:val="Zpat"/>
          <w:jc w:val="center"/>
        </w:pPr>
        <w:r>
          <w:fldChar w:fldCharType="begin"/>
        </w:r>
        <w:r>
          <w:instrText>PAGE   \* MERGEFORMAT</w:instrText>
        </w:r>
        <w:r>
          <w:fldChar w:fldCharType="separate"/>
        </w:r>
        <w:r w:rsidR="00D272ED">
          <w:rPr>
            <w:noProof/>
          </w:rPr>
          <w:t>2</w:t>
        </w:r>
        <w:r>
          <w:fldChar w:fldCharType="end"/>
        </w:r>
      </w:p>
    </w:sdtContent>
  </w:sdt>
  <w:p w14:paraId="3B1053AE" w14:textId="4C67565E" w:rsidR="00ED6CFE" w:rsidRDefault="00ED6CFE">
    <w:pPr>
      <w:pStyle w:val="Zpat"/>
      <w:widowControl/>
      <w:ind w:right="360"/>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74E69" w14:textId="77777777" w:rsidR="008B2948" w:rsidRDefault="008B2948">
      <w:r>
        <w:separator/>
      </w:r>
    </w:p>
  </w:footnote>
  <w:footnote w:type="continuationSeparator" w:id="0">
    <w:p w14:paraId="04F776FF" w14:textId="77777777" w:rsidR="008B2948" w:rsidRDefault="008B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E8A4960"/>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4"/>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8"/>
    <w:lvl w:ilvl="0">
      <w:start w:val="1"/>
      <w:numFmt w:val="lowerLetter"/>
      <w:lvlText w:val="%1)"/>
      <w:lvlJc w:val="left"/>
      <w:pPr>
        <w:tabs>
          <w:tab w:val="num" w:pos="567"/>
        </w:tabs>
        <w:ind w:left="567" w:hanging="283"/>
      </w:pPr>
      <w:rPr>
        <w:rFonts w:ascii="Times New Roman" w:hAnsi="Times New Roman" w:cs="Times New Roman"/>
      </w:rPr>
    </w:lvl>
  </w:abstractNum>
  <w:abstractNum w:abstractNumId="5" w15:restartNumberingAfterBreak="0">
    <w:nsid w:val="00000005"/>
    <w:multiLevelType w:val="singleLevel"/>
    <w:tmpl w:val="00000005"/>
    <w:name w:val="WW8Num13"/>
    <w:lvl w:ilvl="0">
      <w:start w:val="4"/>
      <w:numFmt w:val="decimal"/>
      <w:lvlText w:val="%1) "/>
      <w:lvlJc w:val="left"/>
      <w:pPr>
        <w:tabs>
          <w:tab w:val="num" w:pos="283"/>
        </w:tabs>
        <w:ind w:left="283" w:hanging="283"/>
      </w:pPr>
      <w:rPr>
        <w:rFonts w:ascii="Times New Roman" w:hAnsi="Times New Roman" w:cs="Times New Roman"/>
        <w:b/>
        <w:i w:val="0"/>
        <w:sz w:val="24"/>
        <w:szCs w:val="24"/>
      </w:rPr>
    </w:lvl>
  </w:abstractNum>
  <w:abstractNum w:abstractNumId="6" w15:restartNumberingAfterBreak="0">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multilevel"/>
    <w:tmpl w:val="00000007"/>
    <w:name w:val="WW8Num1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24144758"/>
    <w:multiLevelType w:val="hybridMultilevel"/>
    <w:tmpl w:val="76C60B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72BB5388"/>
    <w:multiLevelType w:val="hybridMultilevel"/>
    <w:tmpl w:val="9A9A9F6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478150765">
    <w:abstractNumId w:val="1"/>
  </w:num>
  <w:num w:numId="2" w16cid:durableId="1216117126">
    <w:abstractNumId w:val="2"/>
  </w:num>
  <w:num w:numId="3" w16cid:durableId="98453730">
    <w:abstractNumId w:val="3"/>
  </w:num>
  <w:num w:numId="4" w16cid:durableId="661008526">
    <w:abstractNumId w:val="4"/>
  </w:num>
  <w:num w:numId="5" w16cid:durableId="2122142673">
    <w:abstractNumId w:val="5"/>
  </w:num>
  <w:num w:numId="6" w16cid:durableId="61221883">
    <w:abstractNumId w:val="6"/>
  </w:num>
  <w:num w:numId="7" w16cid:durableId="805896886">
    <w:abstractNumId w:val="7"/>
  </w:num>
  <w:num w:numId="8" w16cid:durableId="629091224">
    <w:abstractNumId w:val="0"/>
    <w:lvlOverride w:ilvl="0">
      <w:lvl w:ilvl="0">
        <w:numFmt w:val="bullet"/>
        <w:lvlText w:val=""/>
        <w:legacy w:legacy="1" w:legacySpace="0" w:legacyIndent="283"/>
        <w:lvlJc w:val="left"/>
        <w:pPr>
          <w:ind w:left="283" w:hanging="283"/>
        </w:pPr>
        <w:rPr>
          <w:rFonts w:ascii="Symbol" w:hAnsi="Symbol" w:cs="Times New Roman" w:hint="default"/>
          <w:b w:val="0"/>
          <w:i w:val="0"/>
          <w:sz w:val="20"/>
          <w:szCs w:val="20"/>
        </w:rPr>
      </w:lvl>
    </w:lvlOverride>
  </w:num>
  <w:num w:numId="9" w16cid:durableId="1000361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9865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7D"/>
    <w:rsid w:val="00010B5A"/>
    <w:rsid w:val="00011095"/>
    <w:rsid w:val="000140D4"/>
    <w:rsid w:val="00024705"/>
    <w:rsid w:val="0003293E"/>
    <w:rsid w:val="00036F1E"/>
    <w:rsid w:val="00037C18"/>
    <w:rsid w:val="00040578"/>
    <w:rsid w:val="00047964"/>
    <w:rsid w:val="00052E14"/>
    <w:rsid w:val="00061788"/>
    <w:rsid w:val="00063A68"/>
    <w:rsid w:val="00070EDA"/>
    <w:rsid w:val="00077C47"/>
    <w:rsid w:val="00077EF8"/>
    <w:rsid w:val="00077F4D"/>
    <w:rsid w:val="00085160"/>
    <w:rsid w:val="00086FA8"/>
    <w:rsid w:val="00091063"/>
    <w:rsid w:val="000A6E0F"/>
    <w:rsid w:val="000B1FFF"/>
    <w:rsid w:val="000B4175"/>
    <w:rsid w:val="000B49DE"/>
    <w:rsid w:val="000C1F65"/>
    <w:rsid w:val="000C3ECC"/>
    <w:rsid w:val="000C4060"/>
    <w:rsid w:val="000C6E56"/>
    <w:rsid w:val="000D11D5"/>
    <w:rsid w:val="000D3835"/>
    <w:rsid w:val="000D54C3"/>
    <w:rsid w:val="000E1904"/>
    <w:rsid w:val="000E1985"/>
    <w:rsid w:val="000E291A"/>
    <w:rsid w:val="000F475F"/>
    <w:rsid w:val="000F6DAF"/>
    <w:rsid w:val="0010687C"/>
    <w:rsid w:val="00113738"/>
    <w:rsid w:val="001234DF"/>
    <w:rsid w:val="00134035"/>
    <w:rsid w:val="0014618B"/>
    <w:rsid w:val="00147089"/>
    <w:rsid w:val="0015226D"/>
    <w:rsid w:val="001525C3"/>
    <w:rsid w:val="0016223E"/>
    <w:rsid w:val="00167F52"/>
    <w:rsid w:val="00171F51"/>
    <w:rsid w:val="00174395"/>
    <w:rsid w:val="001818CE"/>
    <w:rsid w:val="001827B1"/>
    <w:rsid w:val="0018747F"/>
    <w:rsid w:val="00187772"/>
    <w:rsid w:val="0019015F"/>
    <w:rsid w:val="00190B57"/>
    <w:rsid w:val="001A7FC2"/>
    <w:rsid w:val="001B00AD"/>
    <w:rsid w:val="001B292C"/>
    <w:rsid w:val="001B39E8"/>
    <w:rsid w:val="001B625D"/>
    <w:rsid w:val="001C2462"/>
    <w:rsid w:val="001C2AFF"/>
    <w:rsid w:val="001C5450"/>
    <w:rsid w:val="001C725A"/>
    <w:rsid w:val="001D029F"/>
    <w:rsid w:val="001D5FC4"/>
    <w:rsid w:val="001D7313"/>
    <w:rsid w:val="001E0930"/>
    <w:rsid w:val="001E0F34"/>
    <w:rsid w:val="001E3DFC"/>
    <w:rsid w:val="002074AD"/>
    <w:rsid w:val="00210FA3"/>
    <w:rsid w:val="002120B8"/>
    <w:rsid w:val="00212E8E"/>
    <w:rsid w:val="00215962"/>
    <w:rsid w:val="002210C9"/>
    <w:rsid w:val="00221300"/>
    <w:rsid w:val="0025355D"/>
    <w:rsid w:val="00253564"/>
    <w:rsid w:val="002560BE"/>
    <w:rsid w:val="00256438"/>
    <w:rsid w:val="002630FA"/>
    <w:rsid w:val="00271030"/>
    <w:rsid w:val="002740C8"/>
    <w:rsid w:val="002766F2"/>
    <w:rsid w:val="0028448D"/>
    <w:rsid w:val="002922D1"/>
    <w:rsid w:val="002934D8"/>
    <w:rsid w:val="0029472B"/>
    <w:rsid w:val="00295546"/>
    <w:rsid w:val="00295607"/>
    <w:rsid w:val="00296E34"/>
    <w:rsid w:val="002971E5"/>
    <w:rsid w:val="002A4724"/>
    <w:rsid w:val="002A504B"/>
    <w:rsid w:val="002A6825"/>
    <w:rsid w:val="002A73AA"/>
    <w:rsid w:val="002B6A7C"/>
    <w:rsid w:val="002B7B33"/>
    <w:rsid w:val="002C2CA5"/>
    <w:rsid w:val="002D169D"/>
    <w:rsid w:val="002D6201"/>
    <w:rsid w:val="002D7648"/>
    <w:rsid w:val="002F21D0"/>
    <w:rsid w:val="00302DE8"/>
    <w:rsid w:val="00302F6A"/>
    <w:rsid w:val="00303F27"/>
    <w:rsid w:val="003121F6"/>
    <w:rsid w:val="003126E8"/>
    <w:rsid w:val="00313260"/>
    <w:rsid w:val="00325696"/>
    <w:rsid w:val="00325EE5"/>
    <w:rsid w:val="00331FC0"/>
    <w:rsid w:val="00334F97"/>
    <w:rsid w:val="00335A6C"/>
    <w:rsid w:val="00335F44"/>
    <w:rsid w:val="003373B9"/>
    <w:rsid w:val="0034078C"/>
    <w:rsid w:val="00342AFC"/>
    <w:rsid w:val="00344488"/>
    <w:rsid w:val="003449AA"/>
    <w:rsid w:val="00344E3D"/>
    <w:rsid w:val="00345199"/>
    <w:rsid w:val="0034688D"/>
    <w:rsid w:val="0035204F"/>
    <w:rsid w:val="0035412D"/>
    <w:rsid w:val="00354587"/>
    <w:rsid w:val="00355015"/>
    <w:rsid w:val="00366304"/>
    <w:rsid w:val="00371E72"/>
    <w:rsid w:val="003741AB"/>
    <w:rsid w:val="003759AA"/>
    <w:rsid w:val="00380E6F"/>
    <w:rsid w:val="00382C24"/>
    <w:rsid w:val="003832ED"/>
    <w:rsid w:val="00392CF5"/>
    <w:rsid w:val="00394247"/>
    <w:rsid w:val="00394D41"/>
    <w:rsid w:val="00394DAE"/>
    <w:rsid w:val="00395012"/>
    <w:rsid w:val="003959FF"/>
    <w:rsid w:val="003A56DE"/>
    <w:rsid w:val="003A7219"/>
    <w:rsid w:val="003B4EC7"/>
    <w:rsid w:val="003C10DA"/>
    <w:rsid w:val="003C29D9"/>
    <w:rsid w:val="003C3635"/>
    <w:rsid w:val="003C4AD8"/>
    <w:rsid w:val="003C624A"/>
    <w:rsid w:val="003C64DE"/>
    <w:rsid w:val="003D0ABF"/>
    <w:rsid w:val="003D1C7C"/>
    <w:rsid w:val="003D2C3F"/>
    <w:rsid w:val="003D3320"/>
    <w:rsid w:val="003E2281"/>
    <w:rsid w:val="003E5830"/>
    <w:rsid w:val="003F21BA"/>
    <w:rsid w:val="003F2D55"/>
    <w:rsid w:val="00403D81"/>
    <w:rsid w:val="0040790B"/>
    <w:rsid w:val="004125B2"/>
    <w:rsid w:val="00420D7E"/>
    <w:rsid w:val="00421B50"/>
    <w:rsid w:val="00422083"/>
    <w:rsid w:val="00424817"/>
    <w:rsid w:val="00430601"/>
    <w:rsid w:val="004319FC"/>
    <w:rsid w:val="00436212"/>
    <w:rsid w:val="00440AD2"/>
    <w:rsid w:val="00444D17"/>
    <w:rsid w:val="0044787C"/>
    <w:rsid w:val="00447C7C"/>
    <w:rsid w:val="0045703D"/>
    <w:rsid w:val="004625F9"/>
    <w:rsid w:val="0046361C"/>
    <w:rsid w:val="00464961"/>
    <w:rsid w:val="004705D6"/>
    <w:rsid w:val="004713B1"/>
    <w:rsid w:val="00472FF1"/>
    <w:rsid w:val="00474231"/>
    <w:rsid w:val="004801FD"/>
    <w:rsid w:val="00480BAC"/>
    <w:rsid w:val="004810A9"/>
    <w:rsid w:val="00481BD8"/>
    <w:rsid w:val="0048201C"/>
    <w:rsid w:val="00483D92"/>
    <w:rsid w:val="004867F3"/>
    <w:rsid w:val="00487DA6"/>
    <w:rsid w:val="00490014"/>
    <w:rsid w:val="0049081E"/>
    <w:rsid w:val="00495466"/>
    <w:rsid w:val="004A6CB1"/>
    <w:rsid w:val="004A6CC8"/>
    <w:rsid w:val="004A73A5"/>
    <w:rsid w:val="004B0081"/>
    <w:rsid w:val="004B0A47"/>
    <w:rsid w:val="004C0546"/>
    <w:rsid w:val="004C1896"/>
    <w:rsid w:val="004D12D1"/>
    <w:rsid w:val="004D363F"/>
    <w:rsid w:val="004D7C2C"/>
    <w:rsid w:val="004E3067"/>
    <w:rsid w:val="004E4D76"/>
    <w:rsid w:val="004E66E1"/>
    <w:rsid w:val="004F417C"/>
    <w:rsid w:val="004F4A65"/>
    <w:rsid w:val="004F7528"/>
    <w:rsid w:val="004F7632"/>
    <w:rsid w:val="00501726"/>
    <w:rsid w:val="00501DDF"/>
    <w:rsid w:val="0050226C"/>
    <w:rsid w:val="00506B3E"/>
    <w:rsid w:val="0051041E"/>
    <w:rsid w:val="005136A3"/>
    <w:rsid w:val="0051798C"/>
    <w:rsid w:val="00520B97"/>
    <w:rsid w:val="005225B0"/>
    <w:rsid w:val="005231E2"/>
    <w:rsid w:val="005445BE"/>
    <w:rsid w:val="0054469D"/>
    <w:rsid w:val="005448E6"/>
    <w:rsid w:val="00545A56"/>
    <w:rsid w:val="00550F72"/>
    <w:rsid w:val="005527F6"/>
    <w:rsid w:val="005543C0"/>
    <w:rsid w:val="00556C4D"/>
    <w:rsid w:val="005620BD"/>
    <w:rsid w:val="00562CFE"/>
    <w:rsid w:val="00573F51"/>
    <w:rsid w:val="005752D1"/>
    <w:rsid w:val="00577021"/>
    <w:rsid w:val="00581445"/>
    <w:rsid w:val="00582327"/>
    <w:rsid w:val="0058551E"/>
    <w:rsid w:val="00585818"/>
    <w:rsid w:val="00586809"/>
    <w:rsid w:val="00586A75"/>
    <w:rsid w:val="00586E96"/>
    <w:rsid w:val="005910C7"/>
    <w:rsid w:val="005917BF"/>
    <w:rsid w:val="005A5F53"/>
    <w:rsid w:val="005A6E14"/>
    <w:rsid w:val="005B3F14"/>
    <w:rsid w:val="005C00D4"/>
    <w:rsid w:val="005C325E"/>
    <w:rsid w:val="005D14FF"/>
    <w:rsid w:val="005D4425"/>
    <w:rsid w:val="005D67F5"/>
    <w:rsid w:val="005E0EFE"/>
    <w:rsid w:val="005E176E"/>
    <w:rsid w:val="005E1E00"/>
    <w:rsid w:val="005F502A"/>
    <w:rsid w:val="0060506B"/>
    <w:rsid w:val="00605631"/>
    <w:rsid w:val="00620D22"/>
    <w:rsid w:val="00623516"/>
    <w:rsid w:val="0062467F"/>
    <w:rsid w:val="00624B40"/>
    <w:rsid w:val="00636ACA"/>
    <w:rsid w:val="00641570"/>
    <w:rsid w:val="006420FE"/>
    <w:rsid w:val="006469C4"/>
    <w:rsid w:val="006513B2"/>
    <w:rsid w:val="00651F1C"/>
    <w:rsid w:val="0065242B"/>
    <w:rsid w:val="006531A5"/>
    <w:rsid w:val="006557BE"/>
    <w:rsid w:val="00663C76"/>
    <w:rsid w:val="006678F5"/>
    <w:rsid w:val="0067345D"/>
    <w:rsid w:val="006752DD"/>
    <w:rsid w:val="00676622"/>
    <w:rsid w:val="006805D8"/>
    <w:rsid w:val="00685F06"/>
    <w:rsid w:val="0068724C"/>
    <w:rsid w:val="00690A33"/>
    <w:rsid w:val="00690D6E"/>
    <w:rsid w:val="00690E9B"/>
    <w:rsid w:val="0069102E"/>
    <w:rsid w:val="00694E43"/>
    <w:rsid w:val="006A0826"/>
    <w:rsid w:val="006A2759"/>
    <w:rsid w:val="006A470A"/>
    <w:rsid w:val="006A63E2"/>
    <w:rsid w:val="006A6E1E"/>
    <w:rsid w:val="006A76D9"/>
    <w:rsid w:val="006B0D63"/>
    <w:rsid w:val="006C3784"/>
    <w:rsid w:val="006C6B10"/>
    <w:rsid w:val="006D0A27"/>
    <w:rsid w:val="006D31F4"/>
    <w:rsid w:val="006E27D6"/>
    <w:rsid w:val="006E4EC2"/>
    <w:rsid w:val="006E61E2"/>
    <w:rsid w:val="006E6913"/>
    <w:rsid w:val="006F54E8"/>
    <w:rsid w:val="006F5968"/>
    <w:rsid w:val="007032DF"/>
    <w:rsid w:val="0070342C"/>
    <w:rsid w:val="00706ABB"/>
    <w:rsid w:val="0071714F"/>
    <w:rsid w:val="00717AB0"/>
    <w:rsid w:val="007221DF"/>
    <w:rsid w:val="007256B6"/>
    <w:rsid w:val="00726128"/>
    <w:rsid w:val="00726D57"/>
    <w:rsid w:val="007336CD"/>
    <w:rsid w:val="00736633"/>
    <w:rsid w:val="00736969"/>
    <w:rsid w:val="007465F0"/>
    <w:rsid w:val="0075080F"/>
    <w:rsid w:val="00754816"/>
    <w:rsid w:val="007553E5"/>
    <w:rsid w:val="0076429C"/>
    <w:rsid w:val="007645C6"/>
    <w:rsid w:val="0076544B"/>
    <w:rsid w:val="00765F0C"/>
    <w:rsid w:val="00770EE2"/>
    <w:rsid w:val="007730DB"/>
    <w:rsid w:val="00774161"/>
    <w:rsid w:val="00776237"/>
    <w:rsid w:val="0077717C"/>
    <w:rsid w:val="00782865"/>
    <w:rsid w:val="00782C00"/>
    <w:rsid w:val="007876D2"/>
    <w:rsid w:val="0079743D"/>
    <w:rsid w:val="007A0C26"/>
    <w:rsid w:val="007B2DB9"/>
    <w:rsid w:val="007B3496"/>
    <w:rsid w:val="007B4FD9"/>
    <w:rsid w:val="007B5BC3"/>
    <w:rsid w:val="007C4CCD"/>
    <w:rsid w:val="007C7742"/>
    <w:rsid w:val="007D5188"/>
    <w:rsid w:val="007D7B08"/>
    <w:rsid w:val="007E15FA"/>
    <w:rsid w:val="007E5835"/>
    <w:rsid w:val="007E64C8"/>
    <w:rsid w:val="007F07B0"/>
    <w:rsid w:val="007F0E9E"/>
    <w:rsid w:val="007F5BFC"/>
    <w:rsid w:val="007F6904"/>
    <w:rsid w:val="00800E3A"/>
    <w:rsid w:val="0080248A"/>
    <w:rsid w:val="00805C37"/>
    <w:rsid w:val="00814B91"/>
    <w:rsid w:val="008174EC"/>
    <w:rsid w:val="00830B19"/>
    <w:rsid w:val="00832226"/>
    <w:rsid w:val="00840191"/>
    <w:rsid w:val="008432B2"/>
    <w:rsid w:val="00843535"/>
    <w:rsid w:val="0084451A"/>
    <w:rsid w:val="00852DAA"/>
    <w:rsid w:val="00857F58"/>
    <w:rsid w:val="00863BE2"/>
    <w:rsid w:val="008663A4"/>
    <w:rsid w:val="0087006E"/>
    <w:rsid w:val="008700B9"/>
    <w:rsid w:val="0087520C"/>
    <w:rsid w:val="0088462A"/>
    <w:rsid w:val="00885723"/>
    <w:rsid w:val="0088668F"/>
    <w:rsid w:val="008929D9"/>
    <w:rsid w:val="00892DEE"/>
    <w:rsid w:val="008A0310"/>
    <w:rsid w:val="008A6EB3"/>
    <w:rsid w:val="008B265A"/>
    <w:rsid w:val="008B2948"/>
    <w:rsid w:val="008B65EB"/>
    <w:rsid w:val="008B72E4"/>
    <w:rsid w:val="008B762D"/>
    <w:rsid w:val="008C4F85"/>
    <w:rsid w:val="008D5118"/>
    <w:rsid w:val="008E0C70"/>
    <w:rsid w:val="008E2060"/>
    <w:rsid w:val="008E7687"/>
    <w:rsid w:val="008E7F17"/>
    <w:rsid w:val="008F4A8F"/>
    <w:rsid w:val="008F6F07"/>
    <w:rsid w:val="00910A8B"/>
    <w:rsid w:val="00911108"/>
    <w:rsid w:val="009215AE"/>
    <w:rsid w:val="00925C2F"/>
    <w:rsid w:val="009266CE"/>
    <w:rsid w:val="00930573"/>
    <w:rsid w:val="00930ED4"/>
    <w:rsid w:val="00933EA8"/>
    <w:rsid w:val="00935132"/>
    <w:rsid w:val="009413A7"/>
    <w:rsid w:val="00945876"/>
    <w:rsid w:val="0094593A"/>
    <w:rsid w:val="00947804"/>
    <w:rsid w:val="009508E6"/>
    <w:rsid w:val="00953D2E"/>
    <w:rsid w:val="00956EBF"/>
    <w:rsid w:val="009576B5"/>
    <w:rsid w:val="00957E11"/>
    <w:rsid w:val="0096349F"/>
    <w:rsid w:val="0096356F"/>
    <w:rsid w:val="00965D0C"/>
    <w:rsid w:val="009707B6"/>
    <w:rsid w:val="00970B9C"/>
    <w:rsid w:val="00971028"/>
    <w:rsid w:val="00973DE4"/>
    <w:rsid w:val="009761D5"/>
    <w:rsid w:val="0097650B"/>
    <w:rsid w:val="00982241"/>
    <w:rsid w:val="009834E4"/>
    <w:rsid w:val="00991FA5"/>
    <w:rsid w:val="0099221F"/>
    <w:rsid w:val="009967E1"/>
    <w:rsid w:val="009B38E6"/>
    <w:rsid w:val="009B7908"/>
    <w:rsid w:val="009C62F9"/>
    <w:rsid w:val="009C7EC2"/>
    <w:rsid w:val="009D409A"/>
    <w:rsid w:val="009D4E1B"/>
    <w:rsid w:val="009E2026"/>
    <w:rsid w:val="009E2784"/>
    <w:rsid w:val="009E668B"/>
    <w:rsid w:val="009E729B"/>
    <w:rsid w:val="00A166B7"/>
    <w:rsid w:val="00A16CFB"/>
    <w:rsid w:val="00A16DF6"/>
    <w:rsid w:val="00A203C4"/>
    <w:rsid w:val="00A2045A"/>
    <w:rsid w:val="00A2594A"/>
    <w:rsid w:val="00A36CCD"/>
    <w:rsid w:val="00A374FD"/>
    <w:rsid w:val="00A43E09"/>
    <w:rsid w:val="00A4569D"/>
    <w:rsid w:val="00A51DBB"/>
    <w:rsid w:val="00A5421B"/>
    <w:rsid w:val="00A55D93"/>
    <w:rsid w:val="00A641A2"/>
    <w:rsid w:val="00A717BB"/>
    <w:rsid w:val="00A743D0"/>
    <w:rsid w:val="00A81996"/>
    <w:rsid w:val="00A82D9E"/>
    <w:rsid w:val="00A90DA7"/>
    <w:rsid w:val="00AA0120"/>
    <w:rsid w:val="00AA2E4B"/>
    <w:rsid w:val="00AA63F5"/>
    <w:rsid w:val="00AA6530"/>
    <w:rsid w:val="00AA6BD7"/>
    <w:rsid w:val="00AA7E4B"/>
    <w:rsid w:val="00AB1915"/>
    <w:rsid w:val="00AB3C85"/>
    <w:rsid w:val="00AC0080"/>
    <w:rsid w:val="00AC1A33"/>
    <w:rsid w:val="00AC3821"/>
    <w:rsid w:val="00AD3CF2"/>
    <w:rsid w:val="00AE0050"/>
    <w:rsid w:val="00AE701D"/>
    <w:rsid w:val="00AF474B"/>
    <w:rsid w:val="00AF69B0"/>
    <w:rsid w:val="00B0159D"/>
    <w:rsid w:val="00B01AB6"/>
    <w:rsid w:val="00B04BB0"/>
    <w:rsid w:val="00B120ED"/>
    <w:rsid w:val="00B1667D"/>
    <w:rsid w:val="00B235B7"/>
    <w:rsid w:val="00B250CA"/>
    <w:rsid w:val="00B2632E"/>
    <w:rsid w:val="00B372AA"/>
    <w:rsid w:val="00B42E5B"/>
    <w:rsid w:val="00B47BB5"/>
    <w:rsid w:val="00B527C9"/>
    <w:rsid w:val="00B54D72"/>
    <w:rsid w:val="00B6133E"/>
    <w:rsid w:val="00B6782A"/>
    <w:rsid w:val="00B70FF0"/>
    <w:rsid w:val="00B7104C"/>
    <w:rsid w:val="00B74D12"/>
    <w:rsid w:val="00B76AD3"/>
    <w:rsid w:val="00B80059"/>
    <w:rsid w:val="00B84334"/>
    <w:rsid w:val="00B86B94"/>
    <w:rsid w:val="00B912BB"/>
    <w:rsid w:val="00B97FA8"/>
    <w:rsid w:val="00BA3C7C"/>
    <w:rsid w:val="00BA4336"/>
    <w:rsid w:val="00BA4EB2"/>
    <w:rsid w:val="00BA7FC9"/>
    <w:rsid w:val="00BB01BE"/>
    <w:rsid w:val="00BB0F4B"/>
    <w:rsid w:val="00BB171B"/>
    <w:rsid w:val="00BB35D7"/>
    <w:rsid w:val="00BC0C54"/>
    <w:rsid w:val="00BC1BF5"/>
    <w:rsid w:val="00BC24BE"/>
    <w:rsid w:val="00BC2B2F"/>
    <w:rsid w:val="00BC4645"/>
    <w:rsid w:val="00BD1729"/>
    <w:rsid w:val="00BD1F5D"/>
    <w:rsid w:val="00BD4F69"/>
    <w:rsid w:val="00BD5C35"/>
    <w:rsid w:val="00BE0870"/>
    <w:rsid w:val="00BE1F11"/>
    <w:rsid w:val="00BE20D4"/>
    <w:rsid w:val="00BE485C"/>
    <w:rsid w:val="00C04E1F"/>
    <w:rsid w:val="00C04F19"/>
    <w:rsid w:val="00C17972"/>
    <w:rsid w:val="00C201E3"/>
    <w:rsid w:val="00C2796F"/>
    <w:rsid w:val="00C33780"/>
    <w:rsid w:val="00C343E8"/>
    <w:rsid w:val="00C4251F"/>
    <w:rsid w:val="00C440C3"/>
    <w:rsid w:val="00C46EA5"/>
    <w:rsid w:val="00C52579"/>
    <w:rsid w:val="00C533BD"/>
    <w:rsid w:val="00C559BE"/>
    <w:rsid w:val="00C60344"/>
    <w:rsid w:val="00C65A53"/>
    <w:rsid w:val="00C660C0"/>
    <w:rsid w:val="00C70F98"/>
    <w:rsid w:val="00C8056E"/>
    <w:rsid w:val="00C812A9"/>
    <w:rsid w:val="00C81783"/>
    <w:rsid w:val="00C8431B"/>
    <w:rsid w:val="00C85FBC"/>
    <w:rsid w:val="00C907B4"/>
    <w:rsid w:val="00C9173B"/>
    <w:rsid w:val="00C918F9"/>
    <w:rsid w:val="00C95F90"/>
    <w:rsid w:val="00CA4335"/>
    <w:rsid w:val="00CB4FCA"/>
    <w:rsid w:val="00CB7018"/>
    <w:rsid w:val="00CC13A2"/>
    <w:rsid w:val="00CC144D"/>
    <w:rsid w:val="00CC2142"/>
    <w:rsid w:val="00CC2A88"/>
    <w:rsid w:val="00CC2D62"/>
    <w:rsid w:val="00CC3809"/>
    <w:rsid w:val="00CC541D"/>
    <w:rsid w:val="00CC6BC7"/>
    <w:rsid w:val="00CD2BE4"/>
    <w:rsid w:val="00CD307D"/>
    <w:rsid w:val="00CD331F"/>
    <w:rsid w:val="00CE0EF9"/>
    <w:rsid w:val="00CE3E11"/>
    <w:rsid w:val="00CE5C7E"/>
    <w:rsid w:val="00CE733A"/>
    <w:rsid w:val="00CF7554"/>
    <w:rsid w:val="00D0085C"/>
    <w:rsid w:val="00D047DE"/>
    <w:rsid w:val="00D1108D"/>
    <w:rsid w:val="00D12A54"/>
    <w:rsid w:val="00D16EF1"/>
    <w:rsid w:val="00D21AB1"/>
    <w:rsid w:val="00D22CA0"/>
    <w:rsid w:val="00D272ED"/>
    <w:rsid w:val="00D36906"/>
    <w:rsid w:val="00D40A02"/>
    <w:rsid w:val="00D40E11"/>
    <w:rsid w:val="00D4313F"/>
    <w:rsid w:val="00D57051"/>
    <w:rsid w:val="00D62083"/>
    <w:rsid w:val="00D62C33"/>
    <w:rsid w:val="00D64011"/>
    <w:rsid w:val="00D6597E"/>
    <w:rsid w:val="00D702D0"/>
    <w:rsid w:val="00D72FF2"/>
    <w:rsid w:val="00D83387"/>
    <w:rsid w:val="00D86465"/>
    <w:rsid w:val="00DA0764"/>
    <w:rsid w:val="00DA438F"/>
    <w:rsid w:val="00DA4EF7"/>
    <w:rsid w:val="00DB1659"/>
    <w:rsid w:val="00DB61D8"/>
    <w:rsid w:val="00DC0468"/>
    <w:rsid w:val="00DC243F"/>
    <w:rsid w:val="00DC38B8"/>
    <w:rsid w:val="00DD55ED"/>
    <w:rsid w:val="00DF54A6"/>
    <w:rsid w:val="00DF58D0"/>
    <w:rsid w:val="00E03D89"/>
    <w:rsid w:val="00E1196A"/>
    <w:rsid w:val="00E122BE"/>
    <w:rsid w:val="00E12DDA"/>
    <w:rsid w:val="00E14A1C"/>
    <w:rsid w:val="00E156D8"/>
    <w:rsid w:val="00E22083"/>
    <w:rsid w:val="00E23D23"/>
    <w:rsid w:val="00E307F2"/>
    <w:rsid w:val="00E3630D"/>
    <w:rsid w:val="00E36AB5"/>
    <w:rsid w:val="00E3733A"/>
    <w:rsid w:val="00E42B17"/>
    <w:rsid w:val="00E504FA"/>
    <w:rsid w:val="00E54B2E"/>
    <w:rsid w:val="00E55AA8"/>
    <w:rsid w:val="00E64DCE"/>
    <w:rsid w:val="00E6586F"/>
    <w:rsid w:val="00E65D5C"/>
    <w:rsid w:val="00E666EA"/>
    <w:rsid w:val="00E77FE9"/>
    <w:rsid w:val="00E83A72"/>
    <w:rsid w:val="00E90EDD"/>
    <w:rsid w:val="00E9160F"/>
    <w:rsid w:val="00E91805"/>
    <w:rsid w:val="00E91870"/>
    <w:rsid w:val="00E94285"/>
    <w:rsid w:val="00E943A0"/>
    <w:rsid w:val="00E953C3"/>
    <w:rsid w:val="00EA1FCE"/>
    <w:rsid w:val="00EA2C7C"/>
    <w:rsid w:val="00EB021F"/>
    <w:rsid w:val="00EB1436"/>
    <w:rsid w:val="00EB6622"/>
    <w:rsid w:val="00EC643C"/>
    <w:rsid w:val="00EC718B"/>
    <w:rsid w:val="00ED51EE"/>
    <w:rsid w:val="00ED5569"/>
    <w:rsid w:val="00ED6CFE"/>
    <w:rsid w:val="00EE0366"/>
    <w:rsid w:val="00EE4267"/>
    <w:rsid w:val="00EF1063"/>
    <w:rsid w:val="00EF1141"/>
    <w:rsid w:val="00EF1188"/>
    <w:rsid w:val="00EF43AF"/>
    <w:rsid w:val="00EF689A"/>
    <w:rsid w:val="00EF73D0"/>
    <w:rsid w:val="00F0248C"/>
    <w:rsid w:val="00F03278"/>
    <w:rsid w:val="00F0338E"/>
    <w:rsid w:val="00F069FA"/>
    <w:rsid w:val="00F07C3D"/>
    <w:rsid w:val="00F1385B"/>
    <w:rsid w:val="00F20787"/>
    <w:rsid w:val="00F223F0"/>
    <w:rsid w:val="00F2501E"/>
    <w:rsid w:val="00F25A4C"/>
    <w:rsid w:val="00F25C23"/>
    <w:rsid w:val="00F27BF1"/>
    <w:rsid w:val="00F361E6"/>
    <w:rsid w:val="00F37DA3"/>
    <w:rsid w:val="00F52ADA"/>
    <w:rsid w:val="00F5442F"/>
    <w:rsid w:val="00F6044D"/>
    <w:rsid w:val="00F6121F"/>
    <w:rsid w:val="00F625E4"/>
    <w:rsid w:val="00F63417"/>
    <w:rsid w:val="00F71195"/>
    <w:rsid w:val="00F71FE0"/>
    <w:rsid w:val="00F73355"/>
    <w:rsid w:val="00F76418"/>
    <w:rsid w:val="00F8428F"/>
    <w:rsid w:val="00F85370"/>
    <w:rsid w:val="00F86722"/>
    <w:rsid w:val="00F87FDF"/>
    <w:rsid w:val="00F90300"/>
    <w:rsid w:val="00F93992"/>
    <w:rsid w:val="00F97FC2"/>
    <w:rsid w:val="00FA6744"/>
    <w:rsid w:val="00FB47A3"/>
    <w:rsid w:val="00FB7D1F"/>
    <w:rsid w:val="00FC10FE"/>
    <w:rsid w:val="00FC16DE"/>
    <w:rsid w:val="00FC42E3"/>
    <w:rsid w:val="00FD166A"/>
    <w:rsid w:val="00FD459C"/>
    <w:rsid w:val="00FE50D6"/>
    <w:rsid w:val="00FE7D48"/>
    <w:rsid w:val="00FF059C"/>
    <w:rsid w:val="00FF15D1"/>
    <w:rsid w:val="00FF179E"/>
    <w:rsid w:val="00FF2303"/>
    <w:rsid w:val="00FF2F60"/>
    <w:rsid w:val="00FF3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4A7EF"/>
  <w15:docId w15:val="{D9018CDB-D4C2-4BCB-A2F6-3C7A3F75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autoSpaceDE w:val="0"/>
    </w:pPr>
    <w:rPr>
      <w:lang w:eastAsia="ar-SA"/>
    </w:rPr>
  </w:style>
  <w:style w:type="paragraph" w:styleId="Nadpis1">
    <w:name w:val="heading 1"/>
    <w:basedOn w:val="Normln"/>
    <w:next w:val="Normln"/>
    <w:qFormat/>
    <w:pPr>
      <w:keepNext/>
      <w:widowControl w:val="0"/>
      <w:numPr>
        <w:numId w:val="1"/>
      </w:numPr>
      <w:ind w:left="1416"/>
      <w:jc w:val="both"/>
      <w:outlineLvl w:val="0"/>
    </w:pPr>
    <w:rPr>
      <w:b/>
      <w:b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b/>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hAnsi="Times New Roman" w:cs="Times New Roman"/>
      <w:b/>
      <w:i w:val="0"/>
      <w:sz w:val="40"/>
      <w:szCs w:val="40"/>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b/>
      <w:i w:val="0"/>
      <w:sz w:val="24"/>
      <w:szCs w:val="24"/>
    </w:rPr>
  </w:style>
  <w:style w:type="character" w:customStyle="1" w:styleId="WW8Num11z0">
    <w:name w:val="WW8Num11z0"/>
    <w:rPr>
      <w:rFonts w:ascii="Times New Roman" w:hAnsi="Times New Roman" w:cs="Times New Roman"/>
      <w:b/>
      <w:i w:val="0"/>
      <w:sz w:val="24"/>
      <w:szCs w:val="24"/>
    </w:rPr>
  </w:style>
  <w:style w:type="character" w:customStyle="1" w:styleId="WW8Num12z0">
    <w:name w:val="WW8Num12z0"/>
    <w:rPr>
      <w:b/>
    </w:rPr>
  </w:style>
  <w:style w:type="character" w:customStyle="1" w:styleId="WW8Num13z0">
    <w:name w:val="WW8Num13z0"/>
    <w:rPr>
      <w:rFonts w:ascii="Times New Roman" w:hAnsi="Times New Roman" w:cs="Times New Roman"/>
      <w:b/>
      <w:i w:val="0"/>
      <w:sz w:val="24"/>
      <w:szCs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sz w:val="20"/>
      <w:szCs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St1z0">
    <w:name w:val="WW8NumSt1z0"/>
    <w:rPr>
      <w:rFonts w:ascii="Symbol" w:hAnsi="Symbol" w:cs="Times New Roman"/>
      <w:b w:val="0"/>
      <w:i w:val="0"/>
      <w:sz w:val="20"/>
      <w:szCs w:val="20"/>
    </w:rPr>
  </w:style>
  <w:style w:type="character" w:customStyle="1" w:styleId="WW8NumSt3z0">
    <w:name w:val="WW8NumSt3z0"/>
    <w:rPr>
      <w:rFonts w:ascii="Symbol" w:hAnsi="Symbol" w:cs="Times New Roman"/>
    </w:rPr>
  </w:style>
  <w:style w:type="character" w:customStyle="1" w:styleId="Standardnpsmoodstavce1">
    <w:name w:val="Standardní písmo odstavce1"/>
  </w:style>
  <w:style w:type="character" w:styleId="Hypertextovodkaz">
    <w:name w:val="Hyperlink"/>
    <w:rPr>
      <w:color w:val="0000FF"/>
      <w:sz w:val="20"/>
      <w:szCs w:val="20"/>
      <w:u w:val="single"/>
    </w:rPr>
  </w:style>
  <w:style w:type="character" w:styleId="slostrnky">
    <w:name w:val="page number"/>
    <w:rPr>
      <w:sz w:val="20"/>
      <w:szCs w:val="20"/>
    </w:rPr>
  </w:style>
  <w:style w:type="character" w:customStyle="1" w:styleId="FootnoteCharacters">
    <w:name w:val="Footnote Characters"/>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link w:val="ZkladntextChar"/>
    <w:pPr>
      <w:widowControl w:val="0"/>
      <w:jc w:val="both"/>
    </w:pPr>
    <w:rPr>
      <w:sz w:val="24"/>
      <w:szCs w:val="24"/>
    </w:r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Textbubliny1">
    <w:name w:val="Text bubliny1"/>
    <w:basedOn w:val="Normln"/>
    <w:rPr>
      <w:rFonts w:ascii="Tahoma" w:hAnsi="Tahoma" w:cs="Tahoma"/>
      <w:sz w:val="16"/>
      <w:szCs w:val="16"/>
    </w:rPr>
  </w:style>
  <w:style w:type="paragraph" w:styleId="Zkladntextodsazen">
    <w:name w:val="Body Text Indent"/>
    <w:basedOn w:val="Normln"/>
    <w:pPr>
      <w:jc w:val="both"/>
    </w:pPr>
    <w:rPr>
      <w:b/>
      <w:bCs/>
      <w:sz w:val="24"/>
      <w:szCs w:val="24"/>
    </w:rPr>
  </w:style>
  <w:style w:type="paragraph" w:styleId="Textpoznpodarou">
    <w:name w:val="footnote text"/>
    <w:basedOn w:val="Normln"/>
    <w:semiHidden/>
    <w:pPr>
      <w:widowControl w:val="0"/>
    </w:pPr>
  </w:style>
  <w:style w:type="paragraph" w:styleId="Zpat">
    <w:name w:val="footer"/>
    <w:basedOn w:val="Normln"/>
    <w:link w:val="ZpatChar"/>
    <w:uiPriority w:val="99"/>
    <w:pPr>
      <w:widowControl w:val="0"/>
      <w:tabs>
        <w:tab w:val="center" w:pos="4536"/>
        <w:tab w:val="right" w:pos="9072"/>
      </w:tabs>
    </w:pPr>
  </w:style>
  <w:style w:type="paragraph" w:customStyle="1" w:styleId="Blockquote">
    <w:name w:val="Blockquote"/>
    <w:basedOn w:val="Normln"/>
    <w:pPr>
      <w:spacing w:before="100" w:after="100"/>
      <w:ind w:left="360" w:right="360"/>
    </w:pPr>
    <w:rPr>
      <w:sz w:val="24"/>
      <w:szCs w:val="24"/>
    </w:rPr>
  </w:style>
  <w:style w:type="paragraph" w:styleId="Zhlav">
    <w:name w:val="header"/>
    <w:basedOn w:val="Normln"/>
    <w:link w:val="ZhlavChar"/>
    <w:uiPriority w:val="99"/>
    <w:pPr>
      <w:tabs>
        <w:tab w:val="center" w:pos="4536"/>
        <w:tab w:val="right" w:pos="9072"/>
      </w:tabs>
    </w:pPr>
  </w:style>
  <w:style w:type="paragraph" w:customStyle="1" w:styleId="BodyText21">
    <w:name w:val="Body Text 21"/>
    <w:basedOn w:val="Normln"/>
    <w:pPr>
      <w:jc w:val="both"/>
    </w:pPr>
    <w:rPr>
      <w:sz w:val="28"/>
      <w:szCs w:val="28"/>
    </w:rPr>
  </w:style>
  <w:style w:type="paragraph" w:styleId="Normlnweb">
    <w:name w:val="Normal (Web)"/>
    <w:basedOn w:val="Normln"/>
    <w:uiPriority w:val="99"/>
    <w:pPr>
      <w:spacing w:before="100" w:after="100"/>
    </w:pPr>
    <w:rPr>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H4">
    <w:name w:val="H4"/>
    <w:basedOn w:val="Normln"/>
    <w:next w:val="Normln"/>
    <w:pPr>
      <w:keepNext/>
      <w:spacing w:before="100" w:after="100"/>
    </w:pPr>
    <w:rPr>
      <w:b/>
      <w:bCs/>
      <w:sz w:val="24"/>
      <w:szCs w:val="24"/>
    </w:r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Zkladntext21">
    <w:name w:val="Základní text 21"/>
    <w:basedOn w:val="Normln"/>
    <w:pPr>
      <w:autoSpaceDE/>
      <w:ind w:right="142"/>
    </w:pPr>
    <w:rPr>
      <w:sz w:val="22"/>
    </w:rPr>
  </w:style>
  <w:style w:type="paragraph" w:customStyle="1" w:styleId="Zkladntext210">
    <w:name w:val="Základní text 21"/>
    <w:basedOn w:val="Normln"/>
    <w:pPr>
      <w:spacing w:after="120" w:line="480" w:lineRule="auto"/>
    </w:pPr>
  </w:style>
  <w:style w:type="paragraph" w:customStyle="1" w:styleId="Styl1">
    <w:name w:val="Styl1"/>
    <w:basedOn w:val="Normln"/>
    <w:pPr>
      <w:tabs>
        <w:tab w:val="left" w:pos="432"/>
      </w:tabs>
      <w:spacing w:before="120"/>
      <w:ind w:left="432" w:hanging="432"/>
    </w:pPr>
    <w:rPr>
      <w:sz w:val="22"/>
      <w:szCs w:val="22"/>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CD307D"/>
    <w:pPr>
      <w:shd w:val="clear" w:color="auto" w:fill="000080"/>
    </w:pPr>
    <w:rPr>
      <w:rFonts w:ascii="Tahoma" w:hAnsi="Tahoma" w:cs="Tahoma"/>
    </w:rPr>
  </w:style>
  <w:style w:type="paragraph" w:customStyle="1" w:styleId="Char4CharCharCharCharCharCharCharCharCharChar">
    <w:name w:val="Char4 Char Char Char Char Char Char Char Char Char Char"/>
    <w:basedOn w:val="Normln"/>
    <w:rsid w:val="00D83387"/>
    <w:pPr>
      <w:suppressAutoHyphens w:val="0"/>
      <w:autoSpaceDE/>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9967E1"/>
    <w:rPr>
      <w:sz w:val="16"/>
      <w:szCs w:val="16"/>
    </w:rPr>
  </w:style>
  <w:style w:type="paragraph" w:styleId="Textkomente">
    <w:name w:val="annotation text"/>
    <w:basedOn w:val="Normln"/>
    <w:semiHidden/>
    <w:rsid w:val="009967E1"/>
  </w:style>
  <w:style w:type="paragraph" w:styleId="Pedmtkomente">
    <w:name w:val="annotation subject"/>
    <w:basedOn w:val="Textkomente"/>
    <w:next w:val="Textkomente"/>
    <w:semiHidden/>
    <w:rsid w:val="009967E1"/>
    <w:rPr>
      <w:b/>
      <w:bCs/>
    </w:rPr>
  </w:style>
  <w:style w:type="paragraph" w:styleId="Zkladntextodsazen3">
    <w:name w:val="Body Text Indent 3"/>
    <w:basedOn w:val="Normln"/>
    <w:rsid w:val="002922D1"/>
    <w:pPr>
      <w:suppressAutoHyphens w:val="0"/>
      <w:autoSpaceDN w:val="0"/>
      <w:spacing w:after="120"/>
      <w:ind w:left="283"/>
    </w:pPr>
    <w:rPr>
      <w:sz w:val="16"/>
      <w:szCs w:val="16"/>
      <w:lang w:eastAsia="cs-CZ"/>
    </w:rPr>
  </w:style>
  <w:style w:type="character" w:styleId="Sledovanodkaz">
    <w:name w:val="FollowedHyperlink"/>
    <w:rsid w:val="00CC13A2"/>
    <w:rPr>
      <w:color w:val="800080"/>
      <w:u w:val="single"/>
    </w:rPr>
  </w:style>
  <w:style w:type="character" w:customStyle="1" w:styleId="ZhlavChar">
    <w:name w:val="Záhlaví Char"/>
    <w:link w:val="Zhlav"/>
    <w:uiPriority w:val="99"/>
    <w:rsid w:val="00971028"/>
    <w:rPr>
      <w:lang w:eastAsia="ar-SA"/>
    </w:rPr>
  </w:style>
  <w:style w:type="paragraph" w:styleId="Textvysvtlivek">
    <w:name w:val="endnote text"/>
    <w:basedOn w:val="Normln"/>
    <w:link w:val="TextvysvtlivekChar"/>
    <w:rsid w:val="00BE1F11"/>
  </w:style>
  <w:style w:type="character" w:customStyle="1" w:styleId="TextvysvtlivekChar">
    <w:name w:val="Text vysvětlivek Char"/>
    <w:basedOn w:val="Standardnpsmoodstavce"/>
    <w:link w:val="Textvysvtlivek"/>
    <w:rsid w:val="00BE1F11"/>
    <w:rPr>
      <w:lang w:eastAsia="ar-SA"/>
    </w:rPr>
  </w:style>
  <w:style w:type="paragraph" w:styleId="Odstavecseseznamem">
    <w:name w:val="List Paragraph"/>
    <w:basedOn w:val="Normln"/>
    <w:uiPriority w:val="34"/>
    <w:qFormat/>
    <w:rsid w:val="002B7B33"/>
    <w:pPr>
      <w:ind w:left="720"/>
      <w:contextualSpacing/>
    </w:pPr>
  </w:style>
  <w:style w:type="paragraph" w:customStyle="1" w:styleId="Default">
    <w:name w:val="Default"/>
    <w:rsid w:val="00AF474B"/>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8174EC"/>
    <w:rPr>
      <w:color w:val="605E5C"/>
      <w:shd w:val="clear" w:color="auto" w:fill="E1DFDD"/>
    </w:rPr>
  </w:style>
  <w:style w:type="character" w:styleId="Siln">
    <w:name w:val="Strong"/>
    <w:basedOn w:val="Standardnpsmoodstavce"/>
    <w:uiPriority w:val="22"/>
    <w:qFormat/>
    <w:rsid w:val="00717AB0"/>
    <w:rPr>
      <w:b/>
      <w:bCs/>
    </w:rPr>
  </w:style>
  <w:style w:type="character" w:customStyle="1" w:styleId="ZkladntextChar">
    <w:name w:val="Základní text Char"/>
    <w:basedOn w:val="Standardnpsmoodstavce"/>
    <w:link w:val="Zkladntext"/>
    <w:rsid w:val="00F03278"/>
    <w:rPr>
      <w:sz w:val="24"/>
      <w:szCs w:val="24"/>
      <w:lang w:eastAsia="ar-SA"/>
    </w:rPr>
  </w:style>
  <w:style w:type="character" w:customStyle="1" w:styleId="ZpatChar">
    <w:name w:val="Zápatí Char"/>
    <w:basedOn w:val="Standardnpsmoodstavce"/>
    <w:link w:val="Zpat"/>
    <w:uiPriority w:val="99"/>
    <w:rsid w:val="007730DB"/>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2294">
      <w:bodyDiv w:val="1"/>
      <w:marLeft w:val="0"/>
      <w:marRight w:val="0"/>
      <w:marTop w:val="0"/>
      <w:marBottom w:val="0"/>
      <w:divBdr>
        <w:top w:val="none" w:sz="0" w:space="0" w:color="auto"/>
        <w:left w:val="none" w:sz="0" w:space="0" w:color="auto"/>
        <w:bottom w:val="none" w:sz="0" w:space="0" w:color="auto"/>
        <w:right w:val="none" w:sz="0" w:space="0" w:color="auto"/>
      </w:divBdr>
    </w:div>
    <w:div w:id="367265921">
      <w:bodyDiv w:val="1"/>
      <w:marLeft w:val="0"/>
      <w:marRight w:val="0"/>
      <w:marTop w:val="0"/>
      <w:marBottom w:val="0"/>
      <w:divBdr>
        <w:top w:val="none" w:sz="0" w:space="0" w:color="auto"/>
        <w:left w:val="none" w:sz="0" w:space="0" w:color="auto"/>
        <w:bottom w:val="none" w:sz="0" w:space="0" w:color="auto"/>
        <w:right w:val="none" w:sz="0" w:space="0" w:color="auto"/>
      </w:divBdr>
    </w:div>
    <w:div w:id="374743401">
      <w:bodyDiv w:val="1"/>
      <w:marLeft w:val="0"/>
      <w:marRight w:val="0"/>
      <w:marTop w:val="0"/>
      <w:marBottom w:val="0"/>
      <w:divBdr>
        <w:top w:val="none" w:sz="0" w:space="0" w:color="auto"/>
        <w:left w:val="none" w:sz="0" w:space="0" w:color="auto"/>
        <w:bottom w:val="none" w:sz="0" w:space="0" w:color="auto"/>
        <w:right w:val="none" w:sz="0" w:space="0" w:color="auto"/>
      </w:divBdr>
    </w:div>
    <w:div w:id="597493539">
      <w:bodyDiv w:val="1"/>
      <w:marLeft w:val="0"/>
      <w:marRight w:val="0"/>
      <w:marTop w:val="0"/>
      <w:marBottom w:val="0"/>
      <w:divBdr>
        <w:top w:val="none" w:sz="0" w:space="0" w:color="auto"/>
        <w:left w:val="none" w:sz="0" w:space="0" w:color="auto"/>
        <w:bottom w:val="none" w:sz="0" w:space="0" w:color="auto"/>
        <w:right w:val="none" w:sz="0" w:space="0" w:color="auto"/>
      </w:divBdr>
    </w:div>
    <w:div w:id="744962238">
      <w:bodyDiv w:val="1"/>
      <w:marLeft w:val="0"/>
      <w:marRight w:val="0"/>
      <w:marTop w:val="0"/>
      <w:marBottom w:val="0"/>
      <w:divBdr>
        <w:top w:val="none" w:sz="0" w:space="0" w:color="auto"/>
        <w:left w:val="none" w:sz="0" w:space="0" w:color="auto"/>
        <w:bottom w:val="none" w:sz="0" w:space="0" w:color="auto"/>
        <w:right w:val="none" w:sz="0" w:space="0" w:color="auto"/>
      </w:divBdr>
    </w:div>
    <w:div w:id="780807809">
      <w:bodyDiv w:val="1"/>
      <w:marLeft w:val="0"/>
      <w:marRight w:val="0"/>
      <w:marTop w:val="0"/>
      <w:marBottom w:val="0"/>
      <w:divBdr>
        <w:top w:val="none" w:sz="0" w:space="0" w:color="auto"/>
        <w:left w:val="none" w:sz="0" w:space="0" w:color="auto"/>
        <w:bottom w:val="none" w:sz="0" w:space="0" w:color="auto"/>
        <w:right w:val="none" w:sz="0" w:space="0" w:color="auto"/>
      </w:divBdr>
    </w:div>
    <w:div w:id="880047208">
      <w:bodyDiv w:val="1"/>
      <w:marLeft w:val="0"/>
      <w:marRight w:val="0"/>
      <w:marTop w:val="0"/>
      <w:marBottom w:val="0"/>
      <w:divBdr>
        <w:top w:val="none" w:sz="0" w:space="0" w:color="auto"/>
        <w:left w:val="none" w:sz="0" w:space="0" w:color="auto"/>
        <w:bottom w:val="none" w:sz="0" w:space="0" w:color="auto"/>
        <w:right w:val="none" w:sz="0" w:space="0" w:color="auto"/>
      </w:divBdr>
    </w:div>
    <w:div w:id="902713410">
      <w:bodyDiv w:val="1"/>
      <w:marLeft w:val="0"/>
      <w:marRight w:val="0"/>
      <w:marTop w:val="0"/>
      <w:marBottom w:val="0"/>
      <w:divBdr>
        <w:top w:val="none" w:sz="0" w:space="0" w:color="auto"/>
        <w:left w:val="none" w:sz="0" w:space="0" w:color="auto"/>
        <w:bottom w:val="none" w:sz="0" w:space="0" w:color="auto"/>
        <w:right w:val="none" w:sz="0" w:space="0" w:color="auto"/>
      </w:divBdr>
    </w:div>
    <w:div w:id="1060714992">
      <w:bodyDiv w:val="1"/>
      <w:marLeft w:val="0"/>
      <w:marRight w:val="0"/>
      <w:marTop w:val="0"/>
      <w:marBottom w:val="0"/>
      <w:divBdr>
        <w:top w:val="none" w:sz="0" w:space="0" w:color="auto"/>
        <w:left w:val="none" w:sz="0" w:space="0" w:color="auto"/>
        <w:bottom w:val="none" w:sz="0" w:space="0" w:color="auto"/>
        <w:right w:val="none" w:sz="0" w:space="0" w:color="auto"/>
      </w:divBdr>
    </w:div>
    <w:div w:id="1339040557">
      <w:bodyDiv w:val="1"/>
      <w:marLeft w:val="0"/>
      <w:marRight w:val="0"/>
      <w:marTop w:val="0"/>
      <w:marBottom w:val="0"/>
      <w:divBdr>
        <w:top w:val="none" w:sz="0" w:space="0" w:color="auto"/>
        <w:left w:val="none" w:sz="0" w:space="0" w:color="auto"/>
        <w:bottom w:val="none" w:sz="0" w:space="0" w:color="auto"/>
        <w:right w:val="none" w:sz="0" w:space="0" w:color="auto"/>
      </w:divBdr>
    </w:div>
    <w:div w:id="1764715412">
      <w:bodyDiv w:val="1"/>
      <w:marLeft w:val="0"/>
      <w:marRight w:val="0"/>
      <w:marTop w:val="0"/>
      <w:marBottom w:val="0"/>
      <w:divBdr>
        <w:top w:val="none" w:sz="0" w:space="0" w:color="auto"/>
        <w:left w:val="none" w:sz="0" w:space="0" w:color="auto"/>
        <w:bottom w:val="none" w:sz="0" w:space="0" w:color="auto"/>
        <w:right w:val="none" w:sz="0" w:space="0" w:color="auto"/>
      </w:divBdr>
    </w:div>
    <w:div w:id="1788741569">
      <w:bodyDiv w:val="1"/>
      <w:marLeft w:val="0"/>
      <w:marRight w:val="0"/>
      <w:marTop w:val="0"/>
      <w:marBottom w:val="0"/>
      <w:divBdr>
        <w:top w:val="none" w:sz="0" w:space="0" w:color="auto"/>
        <w:left w:val="none" w:sz="0" w:space="0" w:color="auto"/>
        <w:bottom w:val="none" w:sz="0" w:space="0" w:color="auto"/>
        <w:right w:val="none" w:sz="0" w:space="0" w:color="auto"/>
      </w:divBdr>
    </w:div>
    <w:div w:id="21119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proarc/proar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06F4-A04C-4FF1-A3F8-A3848611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5185</Characters>
  <Application>Microsoft Office Word</Application>
  <DocSecurity>0</DocSecurity>
  <Lines>43</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Národní knihovna ČR</Company>
  <LinksUpToDate>false</LinksUpToDate>
  <CharactersWithSpaces>6051</CharactersWithSpaces>
  <SharedDoc>false</SharedDoc>
  <HLinks>
    <vt:vector size="48" baseType="variant">
      <vt:variant>
        <vt:i4>4128886</vt:i4>
      </vt:variant>
      <vt:variant>
        <vt:i4>21</vt:i4>
      </vt:variant>
      <vt:variant>
        <vt:i4>0</vt:i4>
      </vt:variant>
      <vt:variant>
        <vt:i4>5</vt:i4>
      </vt:variant>
      <vt:variant>
        <vt:lpwstr>http://visk.nkp.cz/</vt:lpwstr>
      </vt:variant>
      <vt:variant>
        <vt:lpwstr/>
      </vt:variant>
      <vt:variant>
        <vt:i4>6553607</vt:i4>
      </vt:variant>
      <vt:variant>
        <vt:i4>18</vt:i4>
      </vt:variant>
      <vt:variant>
        <vt:i4>0</vt:i4>
      </vt:variant>
      <vt:variant>
        <vt:i4>5</vt:i4>
      </vt:variant>
      <vt:variant>
        <vt:lpwstr>mailto:roman.giebisch@nkp.cz</vt:lpwstr>
      </vt:variant>
      <vt:variant>
        <vt:lpwstr/>
      </vt:variant>
      <vt:variant>
        <vt:i4>2097217</vt:i4>
      </vt:variant>
      <vt:variant>
        <vt:i4>15</vt:i4>
      </vt:variant>
      <vt:variant>
        <vt:i4>0</vt:i4>
      </vt:variant>
      <vt:variant>
        <vt:i4>5</vt:i4>
      </vt:variant>
      <vt:variant>
        <vt:lpwstr>mailto:petra.miturova@mkcr.cz</vt:lpwstr>
      </vt:variant>
      <vt:variant>
        <vt:lpwstr/>
      </vt:variant>
      <vt:variant>
        <vt:i4>4128886</vt:i4>
      </vt:variant>
      <vt:variant>
        <vt:i4>12</vt:i4>
      </vt:variant>
      <vt:variant>
        <vt:i4>0</vt:i4>
      </vt:variant>
      <vt:variant>
        <vt:i4>5</vt:i4>
      </vt:variant>
      <vt:variant>
        <vt:lpwstr>http://visk.nkp.cz/</vt:lpwstr>
      </vt:variant>
      <vt:variant>
        <vt:lpwstr/>
      </vt:variant>
      <vt:variant>
        <vt:i4>7143464</vt:i4>
      </vt:variant>
      <vt:variant>
        <vt:i4>9</vt:i4>
      </vt:variant>
      <vt:variant>
        <vt:i4>0</vt:i4>
      </vt:variant>
      <vt:variant>
        <vt:i4>5</vt:i4>
      </vt:variant>
      <vt:variant>
        <vt:lpwstr>http://www.mkcr.cz/literatura-a-knihovny/granty-a-programy/default.htm</vt:lpwstr>
      </vt:variant>
      <vt:variant>
        <vt:lpwstr/>
      </vt:variant>
      <vt:variant>
        <vt:i4>2097217</vt:i4>
      </vt:variant>
      <vt:variant>
        <vt:i4>6</vt:i4>
      </vt:variant>
      <vt:variant>
        <vt:i4>0</vt:i4>
      </vt:variant>
      <vt:variant>
        <vt:i4>5</vt:i4>
      </vt:variant>
      <vt:variant>
        <vt:lpwstr>mailto:petra.miturova@mkcr.cz</vt:lpwstr>
      </vt:variant>
      <vt:variant>
        <vt:lpwstr/>
      </vt:variant>
      <vt:variant>
        <vt:i4>1507420</vt:i4>
      </vt:variant>
      <vt:variant>
        <vt:i4>3</vt:i4>
      </vt:variant>
      <vt:variant>
        <vt:i4>0</vt:i4>
      </vt:variant>
      <vt:variant>
        <vt:i4>5</vt:i4>
      </vt:variant>
      <vt:variant>
        <vt:lpwstr>http://www.mkcr.cz/scripts/detail.php?id=444</vt:lpwstr>
      </vt:variant>
      <vt:variant>
        <vt:lpwstr/>
      </vt:variant>
      <vt:variant>
        <vt:i4>6094860</vt:i4>
      </vt:variant>
      <vt:variant>
        <vt:i4>0</vt:i4>
      </vt:variant>
      <vt:variant>
        <vt:i4>0</vt:i4>
      </vt:variant>
      <vt:variant>
        <vt:i4>5</vt:i4>
      </vt:variant>
      <vt:variant>
        <vt:lpwstr>http://portal.gov.cz/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Miturová</dc:creator>
  <cp:lastModifiedBy>biem</cp:lastModifiedBy>
  <cp:revision>3</cp:revision>
  <cp:lastPrinted>2022-08-01T10:50:00Z</cp:lastPrinted>
  <dcterms:created xsi:type="dcterms:W3CDTF">2024-07-03T17:10:00Z</dcterms:created>
  <dcterms:modified xsi:type="dcterms:W3CDTF">2024-09-17T08:57:00Z</dcterms:modified>
</cp:coreProperties>
</file>