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4C" w:rsidRPr="00B51CBE" w:rsidRDefault="005D494C" w:rsidP="005D494C">
      <w:pPr>
        <w:shd w:val="clear" w:color="FFFF00" w:fill="auto"/>
        <w:tabs>
          <w:tab w:val="left" w:pos="1985"/>
        </w:tabs>
        <w:rPr>
          <w:rFonts w:ascii="Calibri" w:hAnsi="Calibri" w:cs="Calibri"/>
          <w:b/>
          <w:bCs/>
          <w:sz w:val="22"/>
          <w:szCs w:val="22"/>
        </w:rPr>
      </w:pPr>
      <w:r w:rsidRPr="00B51CBE">
        <w:rPr>
          <w:rFonts w:ascii="Calibri" w:hAnsi="Calibri" w:cs="Calibri"/>
          <w:b/>
          <w:bCs/>
          <w:sz w:val="22"/>
          <w:szCs w:val="22"/>
        </w:rPr>
        <w:t>Statutární město Mladá Boleslav</w:t>
      </w:r>
    </w:p>
    <w:p w:rsidR="005D494C" w:rsidRPr="00B51CBE" w:rsidRDefault="005D494C" w:rsidP="005D494C">
      <w:pPr>
        <w:shd w:val="clear" w:color="FFFF00" w:fill="auto"/>
        <w:tabs>
          <w:tab w:val="left" w:pos="1985"/>
        </w:tabs>
        <w:rPr>
          <w:rFonts w:ascii="Calibri" w:hAnsi="Calibri" w:cs="Calibri"/>
          <w:sz w:val="22"/>
          <w:szCs w:val="22"/>
        </w:rPr>
      </w:pPr>
      <w:r w:rsidRPr="00B51CBE">
        <w:rPr>
          <w:rFonts w:ascii="Calibri" w:hAnsi="Calibri" w:cs="Calibri"/>
          <w:sz w:val="22"/>
          <w:szCs w:val="22"/>
        </w:rPr>
        <w:t>se sídlem</w:t>
      </w:r>
      <w:r w:rsidR="000B35E0">
        <w:rPr>
          <w:rFonts w:ascii="Calibri" w:hAnsi="Calibri" w:cs="Calibri"/>
          <w:sz w:val="22"/>
          <w:szCs w:val="22"/>
        </w:rPr>
        <w:t xml:space="preserve"> </w:t>
      </w:r>
      <w:r w:rsidRPr="00B51CBE">
        <w:rPr>
          <w:rFonts w:ascii="Calibri" w:hAnsi="Calibri" w:cs="Calibri"/>
          <w:sz w:val="22"/>
          <w:szCs w:val="22"/>
        </w:rPr>
        <w:t>Komenského náměstí č. p. 61, Mladá Boleslav, 293 01</w:t>
      </w:r>
    </w:p>
    <w:p w:rsidR="005D494C" w:rsidRPr="00B51CBE" w:rsidRDefault="005D494C" w:rsidP="005D494C">
      <w:pPr>
        <w:shd w:val="clear" w:color="FFFF00" w:fill="auto"/>
        <w:tabs>
          <w:tab w:val="left" w:pos="1985"/>
        </w:tabs>
        <w:rPr>
          <w:rFonts w:ascii="Calibri" w:hAnsi="Calibri" w:cs="Calibri"/>
          <w:b/>
          <w:spacing w:val="-4"/>
          <w:sz w:val="22"/>
          <w:szCs w:val="22"/>
        </w:rPr>
      </w:pPr>
      <w:proofErr w:type="gramStart"/>
      <w:r w:rsidRPr="00B51CBE">
        <w:rPr>
          <w:rFonts w:ascii="Calibri" w:hAnsi="Calibri" w:cs="Calibri"/>
          <w:sz w:val="22"/>
          <w:szCs w:val="22"/>
        </w:rPr>
        <w:t>zastoupené</w:t>
      </w:r>
      <w:r w:rsidR="00E217FA">
        <w:rPr>
          <w:rFonts w:ascii="Calibri" w:hAnsi="Calibri" w:cs="Calibri"/>
          <w:sz w:val="22"/>
          <w:szCs w:val="22"/>
        </w:rPr>
        <w:t xml:space="preserve">                   </w:t>
      </w:r>
      <w:r w:rsidRPr="00B51CBE">
        <w:rPr>
          <w:rFonts w:ascii="Calibri" w:hAnsi="Calibri" w:cs="Calibri"/>
          <w:sz w:val="22"/>
          <w:szCs w:val="22"/>
        </w:rPr>
        <w:t xml:space="preserve"> Ing.</w:t>
      </w:r>
      <w:proofErr w:type="gramEnd"/>
      <w:r w:rsidRPr="00B51CBE">
        <w:rPr>
          <w:rFonts w:ascii="Calibri" w:hAnsi="Calibri" w:cs="Calibri"/>
          <w:sz w:val="22"/>
          <w:szCs w:val="22"/>
        </w:rPr>
        <w:t xml:space="preserve"> Jiřím Bouškou, primátorem </w:t>
      </w:r>
      <w:r w:rsidRPr="00B51CBE">
        <w:rPr>
          <w:rFonts w:ascii="Calibri" w:hAnsi="Calibri" w:cs="Calibri"/>
          <w:sz w:val="22"/>
          <w:szCs w:val="22"/>
        </w:rPr>
        <w:tab/>
        <w:t xml:space="preserve">                       </w:t>
      </w:r>
      <w:r w:rsidRPr="00B51CBE">
        <w:rPr>
          <w:rFonts w:ascii="Calibri" w:hAnsi="Calibri" w:cs="Calibri"/>
          <w:sz w:val="22"/>
          <w:szCs w:val="22"/>
        </w:rPr>
        <w:tab/>
      </w:r>
    </w:p>
    <w:p w:rsidR="005D494C" w:rsidRPr="00B51CBE" w:rsidRDefault="005D494C" w:rsidP="005D494C">
      <w:pPr>
        <w:shd w:val="clear" w:color="FFFF00" w:fill="auto"/>
        <w:tabs>
          <w:tab w:val="left" w:pos="1985"/>
          <w:tab w:val="left" w:pos="5387"/>
          <w:tab w:val="left" w:pos="5954"/>
        </w:tabs>
        <w:rPr>
          <w:rFonts w:ascii="Calibri" w:hAnsi="Calibri" w:cs="Calibri"/>
          <w:sz w:val="22"/>
          <w:szCs w:val="22"/>
        </w:rPr>
      </w:pPr>
      <w:r w:rsidRPr="00B51CBE">
        <w:rPr>
          <w:rFonts w:ascii="Calibri" w:hAnsi="Calibri" w:cs="Calibri"/>
          <w:sz w:val="22"/>
          <w:szCs w:val="22"/>
        </w:rPr>
        <w:t>IČO: 00238295</w:t>
      </w:r>
      <w:r w:rsidRPr="00B51CBE">
        <w:rPr>
          <w:rFonts w:ascii="Calibri" w:hAnsi="Calibri" w:cs="Calibri"/>
          <w:b/>
          <w:sz w:val="22"/>
          <w:szCs w:val="22"/>
        </w:rPr>
        <w:tab/>
      </w:r>
      <w:r w:rsidRPr="00B51CBE">
        <w:rPr>
          <w:rFonts w:ascii="Calibri" w:hAnsi="Calibri" w:cs="Calibri"/>
          <w:sz w:val="22"/>
          <w:szCs w:val="22"/>
        </w:rPr>
        <w:t>DIČ: CZ00238295</w:t>
      </w:r>
      <w:r w:rsidRPr="00B51CBE">
        <w:rPr>
          <w:rFonts w:ascii="Calibri" w:hAnsi="Calibri" w:cs="Calibri"/>
          <w:sz w:val="22"/>
          <w:szCs w:val="22"/>
        </w:rPr>
        <w:tab/>
      </w:r>
      <w:r w:rsidRPr="00B51CBE">
        <w:rPr>
          <w:rFonts w:ascii="Calibri" w:hAnsi="Calibri" w:cs="Calibri"/>
          <w:sz w:val="22"/>
          <w:szCs w:val="22"/>
        </w:rPr>
        <w:tab/>
      </w:r>
    </w:p>
    <w:p w:rsidR="005D494C" w:rsidRPr="00B51CBE" w:rsidRDefault="005D494C" w:rsidP="005D494C">
      <w:pPr>
        <w:shd w:val="clear" w:color="FFFF00" w:fill="auto"/>
        <w:tabs>
          <w:tab w:val="left" w:pos="1985"/>
          <w:tab w:val="left" w:pos="5387"/>
          <w:tab w:val="left" w:pos="6237"/>
        </w:tabs>
        <w:rPr>
          <w:rFonts w:ascii="Calibri" w:hAnsi="Calibri" w:cs="Calibri"/>
          <w:b/>
          <w:sz w:val="22"/>
          <w:szCs w:val="22"/>
        </w:rPr>
      </w:pPr>
      <w:r w:rsidRPr="00B51CBE">
        <w:rPr>
          <w:rFonts w:ascii="Calibri" w:hAnsi="Calibri" w:cs="Calibri"/>
          <w:sz w:val="22"/>
          <w:szCs w:val="22"/>
        </w:rPr>
        <w:t xml:space="preserve">Bankovní spojení:         </w:t>
      </w:r>
      <w:r w:rsidR="000B35E0">
        <w:rPr>
          <w:rFonts w:ascii="Calibri" w:hAnsi="Calibri" w:cs="Calibri"/>
          <w:sz w:val="22"/>
          <w:szCs w:val="22"/>
        </w:rPr>
        <w:t>XXXXXXXXXXXX</w:t>
      </w:r>
    </w:p>
    <w:p w:rsidR="005D494C" w:rsidRPr="00B51CBE" w:rsidRDefault="005D494C" w:rsidP="005D494C">
      <w:pPr>
        <w:shd w:val="clear" w:color="FFFF00" w:fill="auto"/>
        <w:tabs>
          <w:tab w:val="left" w:pos="1985"/>
          <w:tab w:val="left" w:pos="5387"/>
          <w:tab w:val="left" w:pos="6237"/>
        </w:tabs>
        <w:rPr>
          <w:rFonts w:ascii="Calibri" w:hAnsi="Calibri" w:cs="Calibri"/>
          <w:b/>
          <w:sz w:val="22"/>
          <w:szCs w:val="22"/>
        </w:rPr>
      </w:pPr>
      <w:r w:rsidRPr="00B51CBE">
        <w:rPr>
          <w:rFonts w:ascii="Calibri" w:hAnsi="Calibri" w:cs="Calibri"/>
          <w:sz w:val="22"/>
          <w:szCs w:val="22"/>
        </w:rPr>
        <w:t xml:space="preserve">Číslo účtu:                     </w:t>
      </w:r>
      <w:r w:rsidRPr="00B51CBE">
        <w:rPr>
          <w:rFonts w:ascii="Calibri" w:hAnsi="Calibri" w:cs="Calibri"/>
          <w:sz w:val="22"/>
          <w:szCs w:val="22"/>
        </w:rPr>
        <w:tab/>
      </w:r>
      <w:r w:rsidR="000B35E0">
        <w:rPr>
          <w:rFonts w:ascii="Calibri" w:hAnsi="Calibri" w:cs="Calibri"/>
          <w:sz w:val="22"/>
          <w:szCs w:val="22"/>
        </w:rPr>
        <w:t>XXXXXXXXXXX</w:t>
      </w:r>
    </w:p>
    <w:p w:rsidR="005D494C" w:rsidRPr="00B51CBE" w:rsidRDefault="005D494C" w:rsidP="005D494C">
      <w:pPr>
        <w:shd w:val="clear" w:color="FFFF00" w:fill="auto"/>
        <w:tabs>
          <w:tab w:val="left" w:pos="1985"/>
          <w:tab w:val="left" w:pos="5387"/>
          <w:tab w:val="left" w:pos="5954"/>
        </w:tabs>
        <w:rPr>
          <w:rFonts w:ascii="Calibri" w:hAnsi="Calibri" w:cs="Calibri"/>
          <w:sz w:val="22"/>
          <w:szCs w:val="22"/>
        </w:rPr>
      </w:pPr>
      <w:r w:rsidRPr="00B51CBE">
        <w:rPr>
          <w:rFonts w:ascii="Calibri" w:hAnsi="Calibri" w:cs="Calibri"/>
          <w:sz w:val="22"/>
          <w:szCs w:val="22"/>
        </w:rPr>
        <w:t xml:space="preserve">Telefon:                        </w:t>
      </w:r>
      <w:r w:rsidRPr="00B51CBE">
        <w:rPr>
          <w:rFonts w:ascii="Calibri" w:hAnsi="Calibri" w:cs="Calibri"/>
          <w:sz w:val="22"/>
          <w:szCs w:val="22"/>
        </w:rPr>
        <w:tab/>
      </w:r>
      <w:r w:rsidR="000B35E0">
        <w:rPr>
          <w:rFonts w:ascii="Calibri" w:hAnsi="Calibri" w:cs="Calibri"/>
          <w:sz w:val="22"/>
          <w:szCs w:val="22"/>
        </w:rPr>
        <w:t>XXXXXXXXXXX</w:t>
      </w:r>
      <w:r w:rsidRPr="00B51CBE">
        <w:rPr>
          <w:rFonts w:ascii="Calibri" w:hAnsi="Calibri" w:cs="Calibri"/>
          <w:sz w:val="22"/>
          <w:szCs w:val="22"/>
        </w:rPr>
        <w:tab/>
      </w:r>
      <w:r w:rsidRPr="00B51CBE">
        <w:rPr>
          <w:rFonts w:ascii="Calibri" w:hAnsi="Calibri" w:cs="Calibri"/>
          <w:sz w:val="22"/>
          <w:szCs w:val="22"/>
        </w:rPr>
        <w:tab/>
      </w:r>
    </w:p>
    <w:p w:rsidR="005D494C" w:rsidRPr="00B51CBE" w:rsidRDefault="005D494C" w:rsidP="005D494C">
      <w:pPr>
        <w:shd w:val="clear" w:color="FFFF00" w:fill="auto"/>
        <w:tabs>
          <w:tab w:val="left" w:pos="1985"/>
          <w:tab w:val="left" w:pos="5387"/>
          <w:tab w:val="left" w:pos="5954"/>
        </w:tabs>
        <w:rPr>
          <w:rFonts w:ascii="Calibri" w:hAnsi="Calibri" w:cs="Calibri"/>
          <w:b/>
          <w:sz w:val="22"/>
          <w:szCs w:val="22"/>
        </w:rPr>
      </w:pPr>
      <w:r w:rsidRPr="00B51CBE">
        <w:rPr>
          <w:rFonts w:ascii="Calibri" w:hAnsi="Calibri" w:cs="Calibri"/>
          <w:sz w:val="22"/>
          <w:szCs w:val="22"/>
        </w:rPr>
        <w:t xml:space="preserve">Datová schránka:          82sbpfi </w:t>
      </w:r>
      <w:r w:rsidRPr="00B51CBE">
        <w:rPr>
          <w:rFonts w:ascii="Calibri" w:hAnsi="Calibri" w:cs="Calibri"/>
          <w:sz w:val="22"/>
          <w:szCs w:val="22"/>
        </w:rPr>
        <w:tab/>
      </w:r>
    </w:p>
    <w:p w:rsidR="00D96198" w:rsidRPr="00B51CBE" w:rsidRDefault="00D96198" w:rsidP="005D494C">
      <w:pPr>
        <w:rPr>
          <w:rFonts w:ascii="Calibri" w:hAnsi="Calibri" w:cs="Calibri"/>
          <w:sz w:val="22"/>
          <w:szCs w:val="22"/>
        </w:rPr>
      </w:pPr>
    </w:p>
    <w:p w:rsidR="005D494C" w:rsidRPr="00B51CBE" w:rsidRDefault="005D494C" w:rsidP="005D494C">
      <w:pPr>
        <w:rPr>
          <w:rFonts w:ascii="Calibri" w:hAnsi="Calibri" w:cs="Calibri"/>
          <w:sz w:val="22"/>
          <w:szCs w:val="22"/>
        </w:rPr>
      </w:pPr>
      <w:r w:rsidRPr="00B51CBE">
        <w:rPr>
          <w:rFonts w:ascii="Calibri" w:hAnsi="Calibri" w:cs="Calibri"/>
          <w:sz w:val="22"/>
          <w:szCs w:val="22"/>
        </w:rPr>
        <w:t>(dále jen „</w:t>
      </w:r>
      <w:r w:rsidRPr="00B51CBE">
        <w:rPr>
          <w:rFonts w:ascii="Calibri" w:hAnsi="Calibri" w:cs="Calibri"/>
          <w:b/>
          <w:bCs/>
          <w:sz w:val="22"/>
          <w:szCs w:val="22"/>
        </w:rPr>
        <w:t>SMMB“</w:t>
      </w:r>
      <w:r w:rsidRPr="00B51CBE">
        <w:rPr>
          <w:rFonts w:ascii="Calibri" w:hAnsi="Calibri" w:cs="Calibri"/>
          <w:sz w:val="22"/>
          <w:szCs w:val="22"/>
        </w:rPr>
        <w:t>)</w:t>
      </w:r>
    </w:p>
    <w:p w:rsidR="005D494C" w:rsidRPr="00B51CBE" w:rsidRDefault="005D494C" w:rsidP="005D494C">
      <w:pPr>
        <w:rPr>
          <w:rFonts w:ascii="Calibri" w:hAnsi="Calibri" w:cs="Calibri"/>
          <w:sz w:val="22"/>
          <w:szCs w:val="22"/>
        </w:rPr>
      </w:pPr>
    </w:p>
    <w:p w:rsidR="005D494C" w:rsidRPr="00B51CBE" w:rsidRDefault="005D494C" w:rsidP="005D494C">
      <w:pPr>
        <w:rPr>
          <w:rFonts w:ascii="Calibri" w:hAnsi="Calibri" w:cs="Calibri"/>
          <w:sz w:val="22"/>
          <w:szCs w:val="22"/>
        </w:rPr>
      </w:pPr>
      <w:r w:rsidRPr="00B51CBE">
        <w:rPr>
          <w:rFonts w:ascii="Calibri" w:hAnsi="Calibri" w:cs="Calibri"/>
          <w:sz w:val="22"/>
          <w:szCs w:val="22"/>
        </w:rPr>
        <w:t>a</w:t>
      </w:r>
    </w:p>
    <w:p w:rsidR="005D494C" w:rsidRPr="00B51CBE" w:rsidRDefault="005D494C" w:rsidP="005D494C">
      <w:pPr>
        <w:rPr>
          <w:rFonts w:ascii="Calibri" w:hAnsi="Calibri" w:cs="Calibri"/>
          <w:sz w:val="22"/>
          <w:szCs w:val="22"/>
        </w:rPr>
      </w:pPr>
    </w:p>
    <w:p w:rsidR="005D494C" w:rsidRPr="00B51CBE" w:rsidRDefault="005D494C" w:rsidP="005D494C">
      <w:pPr>
        <w:pStyle w:val="Bezmezer"/>
        <w:rPr>
          <w:rFonts w:cs="Calibri"/>
          <w:b/>
        </w:rPr>
      </w:pPr>
      <w:r w:rsidRPr="00B51CBE">
        <w:rPr>
          <w:rFonts w:cs="Calibri"/>
          <w:b/>
        </w:rPr>
        <w:t>HCS Dora a.s.</w:t>
      </w:r>
    </w:p>
    <w:p w:rsidR="005D494C" w:rsidRPr="00B51CBE" w:rsidRDefault="005D494C" w:rsidP="005D494C">
      <w:pPr>
        <w:pStyle w:val="Bezmezer"/>
        <w:rPr>
          <w:rFonts w:cs="Calibri"/>
        </w:rPr>
      </w:pPr>
      <w:r w:rsidRPr="00B51CBE">
        <w:rPr>
          <w:rFonts w:cs="Calibri"/>
        </w:rPr>
        <w:t>IČ: 044 87 826  DIČ: CZ04487826</w:t>
      </w:r>
    </w:p>
    <w:p w:rsidR="005D494C" w:rsidRPr="00B51CBE" w:rsidRDefault="005D494C" w:rsidP="005D494C">
      <w:pPr>
        <w:pStyle w:val="Bezmezer"/>
        <w:rPr>
          <w:rFonts w:cs="Calibri"/>
        </w:rPr>
      </w:pPr>
      <w:r w:rsidRPr="00B51CBE">
        <w:rPr>
          <w:rFonts w:cs="Calibri"/>
        </w:rPr>
        <w:t>se sídlem Praha 4, Na strži 1702/65, PSČ 140 00</w:t>
      </w:r>
    </w:p>
    <w:p w:rsidR="005D494C" w:rsidRPr="00B51CBE" w:rsidRDefault="005D494C" w:rsidP="005D494C">
      <w:pPr>
        <w:pStyle w:val="Bezmezer"/>
        <w:rPr>
          <w:rFonts w:cs="Calibri"/>
          <w:snapToGrid w:val="0"/>
        </w:rPr>
      </w:pPr>
      <w:r w:rsidRPr="00B51CBE">
        <w:rPr>
          <w:rFonts w:cs="Calibri"/>
          <w:snapToGrid w:val="0"/>
        </w:rPr>
        <w:t xml:space="preserve">zastoupená </w:t>
      </w:r>
      <w:r w:rsidR="000B35E0">
        <w:rPr>
          <w:rFonts w:cs="Calibri"/>
          <w:snapToGrid w:val="0"/>
        </w:rPr>
        <w:t>XXXXXXXXXXXXXX</w:t>
      </w:r>
    </w:p>
    <w:p w:rsidR="005D494C" w:rsidRPr="00B51CBE" w:rsidRDefault="005D494C" w:rsidP="005D494C">
      <w:pPr>
        <w:pStyle w:val="Bezmezer"/>
        <w:rPr>
          <w:rFonts w:cs="Calibri"/>
        </w:rPr>
      </w:pPr>
      <w:r w:rsidRPr="00B51CBE">
        <w:rPr>
          <w:rFonts w:cs="Calibri"/>
        </w:rPr>
        <w:t xml:space="preserve">zapsaná v OR vedeném Městským soudem v Praze </w:t>
      </w:r>
      <w:proofErr w:type="spellStart"/>
      <w:proofErr w:type="gramStart"/>
      <w:r w:rsidRPr="00B51CBE">
        <w:rPr>
          <w:rFonts w:cs="Calibri"/>
        </w:rPr>
        <w:t>sp.zn</w:t>
      </w:r>
      <w:proofErr w:type="spellEnd"/>
      <w:r w:rsidRPr="00B51CBE">
        <w:rPr>
          <w:rFonts w:cs="Calibri"/>
        </w:rPr>
        <w:t>.</w:t>
      </w:r>
      <w:proofErr w:type="gramEnd"/>
      <w:r w:rsidRPr="00B51CBE">
        <w:rPr>
          <w:rFonts w:cs="Calibri"/>
        </w:rPr>
        <w:t>: C 19776</w:t>
      </w:r>
    </w:p>
    <w:p w:rsidR="005D494C" w:rsidRPr="00B51CBE" w:rsidRDefault="005D494C" w:rsidP="005D494C">
      <w:pPr>
        <w:pStyle w:val="Bezmezer"/>
        <w:rPr>
          <w:rFonts w:cs="Calibri"/>
        </w:rPr>
      </w:pPr>
      <w:r w:rsidRPr="00B51CBE">
        <w:rPr>
          <w:rFonts w:cs="Calibri"/>
        </w:rPr>
        <w:t xml:space="preserve">bankovní spojení: </w:t>
      </w:r>
      <w:r w:rsidR="000B35E0">
        <w:rPr>
          <w:rFonts w:cs="Calibri"/>
        </w:rPr>
        <w:t>XXXXXXXXXX</w:t>
      </w:r>
    </w:p>
    <w:p w:rsidR="005D494C" w:rsidRPr="00B51CBE" w:rsidRDefault="005D494C" w:rsidP="005D494C">
      <w:pPr>
        <w:pStyle w:val="Bezmezer"/>
        <w:rPr>
          <w:rFonts w:cs="Calibri"/>
        </w:rPr>
      </w:pPr>
      <w:r w:rsidRPr="00B51CBE">
        <w:rPr>
          <w:rFonts w:cs="Calibri"/>
        </w:rPr>
        <w:t xml:space="preserve">číslo účtu: </w:t>
      </w:r>
      <w:r w:rsidR="000B35E0">
        <w:rPr>
          <w:rFonts w:cs="Calibri"/>
        </w:rPr>
        <w:t>XXXXXXXXX</w:t>
      </w:r>
    </w:p>
    <w:p w:rsidR="005D494C" w:rsidRPr="00B51CBE" w:rsidRDefault="005D494C" w:rsidP="005D494C">
      <w:pPr>
        <w:pStyle w:val="Bezmezer"/>
        <w:rPr>
          <w:rFonts w:cs="Calibri"/>
          <w:snapToGrid w:val="0"/>
        </w:rPr>
      </w:pPr>
      <w:r w:rsidRPr="00B51CBE">
        <w:rPr>
          <w:rFonts w:cs="Calibri"/>
        </w:rPr>
        <w:t xml:space="preserve">e-mail: </w:t>
      </w:r>
      <w:r w:rsidR="000B35E0">
        <w:rPr>
          <w:rFonts w:cs="Calibri"/>
        </w:rPr>
        <w:t>XXXXXXXXXXXXXXXXXXXXX</w:t>
      </w:r>
      <w:bookmarkStart w:id="0" w:name="_GoBack"/>
      <w:bookmarkEnd w:id="0"/>
    </w:p>
    <w:p w:rsidR="005D494C" w:rsidRPr="00B51CBE" w:rsidRDefault="005D494C" w:rsidP="005D494C">
      <w:pPr>
        <w:pStyle w:val="Bezmezer"/>
        <w:rPr>
          <w:rFonts w:cs="Calibri"/>
          <w:snapToGrid w:val="0"/>
        </w:rPr>
      </w:pPr>
    </w:p>
    <w:p w:rsidR="005D494C" w:rsidRPr="00B51CBE" w:rsidRDefault="005D494C" w:rsidP="005D494C">
      <w:pPr>
        <w:pStyle w:val="Bezmezer"/>
        <w:rPr>
          <w:rFonts w:cs="Calibri"/>
          <w:snapToGrid w:val="0"/>
        </w:rPr>
      </w:pPr>
      <w:r w:rsidRPr="00B51CBE">
        <w:rPr>
          <w:rFonts w:cs="Calibri"/>
          <w:snapToGrid w:val="0"/>
        </w:rPr>
        <w:t>(dále také „</w:t>
      </w:r>
      <w:r w:rsidR="00B51CBE">
        <w:rPr>
          <w:rFonts w:cs="Calibri"/>
          <w:b/>
          <w:snapToGrid w:val="0"/>
        </w:rPr>
        <w:t>D</w:t>
      </w:r>
      <w:r w:rsidRPr="00B51CBE">
        <w:rPr>
          <w:rFonts w:cs="Calibri"/>
          <w:b/>
          <w:snapToGrid w:val="0"/>
        </w:rPr>
        <w:t>odavatel</w:t>
      </w:r>
      <w:r w:rsidRPr="00B51CBE">
        <w:rPr>
          <w:rFonts w:cs="Calibri"/>
          <w:snapToGrid w:val="0"/>
        </w:rPr>
        <w:t>“)</w:t>
      </w:r>
    </w:p>
    <w:p w:rsidR="005D494C" w:rsidRPr="00B51CBE" w:rsidRDefault="005D494C" w:rsidP="005D494C">
      <w:pPr>
        <w:rPr>
          <w:rFonts w:ascii="Calibri" w:hAnsi="Calibri" w:cs="Calibri"/>
          <w:sz w:val="22"/>
          <w:szCs w:val="22"/>
        </w:rPr>
      </w:pPr>
    </w:p>
    <w:p w:rsidR="005D494C" w:rsidRPr="00B51CBE" w:rsidRDefault="005D494C" w:rsidP="005D494C">
      <w:pPr>
        <w:rPr>
          <w:rFonts w:ascii="Calibri" w:hAnsi="Calibri" w:cs="Calibri"/>
          <w:sz w:val="22"/>
          <w:szCs w:val="22"/>
        </w:rPr>
      </w:pPr>
    </w:p>
    <w:p w:rsidR="005D494C" w:rsidRPr="00B51CBE" w:rsidRDefault="005D494C" w:rsidP="005D494C">
      <w:pPr>
        <w:rPr>
          <w:rFonts w:ascii="Calibri" w:hAnsi="Calibri" w:cs="Calibri"/>
          <w:sz w:val="22"/>
          <w:szCs w:val="22"/>
        </w:rPr>
      </w:pPr>
      <w:r w:rsidRPr="00B51CBE">
        <w:rPr>
          <w:rFonts w:ascii="Calibri" w:hAnsi="Calibri" w:cs="Calibri"/>
          <w:sz w:val="22"/>
          <w:szCs w:val="22"/>
        </w:rPr>
        <w:t xml:space="preserve">zavírají mezi sebou dnešního dne tuto </w:t>
      </w:r>
    </w:p>
    <w:p w:rsidR="005D494C" w:rsidRPr="00B51CBE" w:rsidRDefault="005D494C" w:rsidP="005D494C">
      <w:pPr>
        <w:rPr>
          <w:rFonts w:ascii="Calibri" w:hAnsi="Calibri" w:cs="Calibri"/>
          <w:sz w:val="22"/>
          <w:szCs w:val="22"/>
        </w:rPr>
      </w:pPr>
    </w:p>
    <w:p w:rsidR="005D494C" w:rsidRPr="00B51CBE" w:rsidRDefault="005D494C" w:rsidP="005D494C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B51CBE">
        <w:rPr>
          <w:rFonts w:ascii="Calibri" w:hAnsi="Calibri" w:cs="Calibri"/>
          <w:b/>
          <w:bCs/>
          <w:sz w:val="40"/>
          <w:szCs w:val="40"/>
        </w:rPr>
        <w:t xml:space="preserve">D O H O D U </w:t>
      </w:r>
    </w:p>
    <w:p w:rsidR="005D494C" w:rsidRPr="00B51CBE" w:rsidRDefault="005D494C" w:rsidP="005D494C">
      <w:pPr>
        <w:pStyle w:val="Bezmezer"/>
        <w:tabs>
          <w:tab w:val="right" w:pos="10466"/>
        </w:tabs>
        <w:jc w:val="center"/>
        <w:rPr>
          <w:rFonts w:cs="Calibri"/>
          <w:b/>
          <w:snapToGrid w:val="0"/>
          <w:sz w:val="28"/>
          <w:szCs w:val="28"/>
        </w:rPr>
      </w:pPr>
      <w:r w:rsidRPr="00B51CBE">
        <w:rPr>
          <w:rFonts w:cs="Calibri"/>
          <w:b/>
          <w:bCs/>
          <w:sz w:val="28"/>
          <w:szCs w:val="28"/>
        </w:rPr>
        <w:t xml:space="preserve">o částečné úhradě dodávky stravy za </w:t>
      </w:r>
      <w:r w:rsidR="00A37E17">
        <w:rPr>
          <w:rFonts w:cs="Calibri"/>
          <w:b/>
          <w:bCs/>
          <w:sz w:val="28"/>
          <w:szCs w:val="28"/>
        </w:rPr>
        <w:t>období</w:t>
      </w:r>
      <w:r w:rsidRPr="00B51CBE">
        <w:rPr>
          <w:rFonts w:cs="Calibri"/>
          <w:b/>
          <w:bCs/>
          <w:sz w:val="28"/>
          <w:szCs w:val="28"/>
        </w:rPr>
        <w:t xml:space="preserve"> říjen</w:t>
      </w:r>
      <w:r w:rsidR="00A37E17">
        <w:rPr>
          <w:rFonts w:cs="Calibri"/>
          <w:b/>
          <w:bCs/>
          <w:sz w:val="28"/>
          <w:szCs w:val="28"/>
        </w:rPr>
        <w:t xml:space="preserve"> - prosinec</w:t>
      </w:r>
      <w:r w:rsidRPr="00B51CBE">
        <w:rPr>
          <w:rFonts w:cs="Calibri"/>
          <w:b/>
          <w:bCs/>
          <w:sz w:val="28"/>
          <w:szCs w:val="28"/>
        </w:rPr>
        <w:t xml:space="preserve"> 2024 </w:t>
      </w:r>
      <w:r w:rsidR="009843EF" w:rsidRPr="00B51CBE">
        <w:rPr>
          <w:rFonts w:cs="Calibri"/>
          <w:b/>
          <w:bCs/>
          <w:sz w:val="28"/>
          <w:szCs w:val="28"/>
        </w:rPr>
        <w:t xml:space="preserve">za klienty </w:t>
      </w:r>
      <w:r w:rsidRPr="00B51CBE">
        <w:rPr>
          <w:rFonts w:cs="Calibri"/>
          <w:b/>
          <w:snapToGrid w:val="0"/>
          <w:sz w:val="28"/>
          <w:szCs w:val="28"/>
        </w:rPr>
        <w:t>Pečovatelská služba města Mladá Boleslav, příspěvková organizace</w:t>
      </w:r>
      <w:r w:rsidR="00735E91" w:rsidRPr="00B51CBE">
        <w:rPr>
          <w:rFonts w:cs="Calibri"/>
          <w:b/>
          <w:snapToGrid w:val="0"/>
          <w:sz w:val="28"/>
          <w:szCs w:val="28"/>
        </w:rPr>
        <w:t xml:space="preserve"> </w:t>
      </w:r>
    </w:p>
    <w:p w:rsidR="00735E91" w:rsidRPr="00B51CBE" w:rsidRDefault="00735E91" w:rsidP="005D494C">
      <w:pPr>
        <w:pStyle w:val="Bezmezer"/>
        <w:tabs>
          <w:tab w:val="right" w:pos="10466"/>
        </w:tabs>
        <w:jc w:val="center"/>
        <w:rPr>
          <w:rFonts w:cs="Calibri"/>
          <w:snapToGrid w:val="0"/>
          <w:sz w:val="28"/>
          <w:szCs w:val="28"/>
        </w:rPr>
      </w:pPr>
      <w:r w:rsidRPr="00B51CBE">
        <w:rPr>
          <w:rFonts w:cs="Calibri"/>
          <w:b/>
          <w:snapToGrid w:val="0"/>
          <w:sz w:val="28"/>
          <w:szCs w:val="28"/>
        </w:rPr>
        <w:t>(dále jen „DOHODA“)</w:t>
      </w:r>
    </w:p>
    <w:p w:rsidR="005D494C" w:rsidRPr="00B51CBE" w:rsidRDefault="005D494C" w:rsidP="005D494C">
      <w:pPr>
        <w:rPr>
          <w:rFonts w:ascii="Calibri" w:hAnsi="Calibri" w:cs="Calibri"/>
          <w:b/>
          <w:bCs/>
          <w:sz w:val="22"/>
          <w:szCs w:val="22"/>
        </w:rPr>
      </w:pPr>
    </w:p>
    <w:p w:rsidR="005D494C" w:rsidRPr="00B51CBE" w:rsidRDefault="005D494C" w:rsidP="005D494C">
      <w:pPr>
        <w:jc w:val="center"/>
        <w:rPr>
          <w:rFonts w:ascii="Calibri" w:hAnsi="Calibri" w:cs="Calibri"/>
          <w:bCs/>
          <w:sz w:val="22"/>
          <w:szCs w:val="22"/>
        </w:rPr>
      </w:pPr>
    </w:p>
    <w:p w:rsidR="005D494C" w:rsidRPr="00B51CBE" w:rsidRDefault="005D494C" w:rsidP="005D494C">
      <w:pPr>
        <w:jc w:val="center"/>
        <w:rPr>
          <w:rFonts w:ascii="Calibri" w:hAnsi="Calibri" w:cs="Calibri"/>
          <w:bCs/>
          <w:sz w:val="22"/>
          <w:szCs w:val="22"/>
        </w:rPr>
      </w:pPr>
      <w:r w:rsidRPr="00B51CBE">
        <w:rPr>
          <w:rFonts w:ascii="Calibri" w:hAnsi="Calibri" w:cs="Calibri"/>
          <w:bCs/>
          <w:sz w:val="22"/>
          <w:szCs w:val="22"/>
        </w:rPr>
        <w:t>I.</w:t>
      </w:r>
    </w:p>
    <w:p w:rsidR="005D494C" w:rsidRPr="00B51CBE" w:rsidRDefault="005D494C" w:rsidP="005D494C">
      <w:pPr>
        <w:jc w:val="center"/>
        <w:rPr>
          <w:rFonts w:ascii="Calibri" w:hAnsi="Calibri" w:cs="Calibri"/>
          <w:bCs/>
          <w:sz w:val="22"/>
          <w:szCs w:val="22"/>
        </w:rPr>
      </w:pPr>
    </w:p>
    <w:p w:rsidR="009843EF" w:rsidRPr="00B51CBE" w:rsidRDefault="005D494C" w:rsidP="009843EF">
      <w:pPr>
        <w:pStyle w:val="Bezmezer"/>
        <w:tabs>
          <w:tab w:val="right" w:pos="10466"/>
        </w:tabs>
        <w:jc w:val="both"/>
        <w:rPr>
          <w:rFonts w:cs="Calibri"/>
          <w:bCs/>
          <w:snapToGrid w:val="0"/>
        </w:rPr>
      </w:pPr>
      <w:r w:rsidRPr="00B51CBE">
        <w:rPr>
          <w:rFonts w:cs="Calibri"/>
          <w:bCs/>
          <w:snapToGrid w:val="0"/>
        </w:rPr>
        <w:t>Dodavatel uzavřel</w:t>
      </w:r>
      <w:r w:rsidR="009843EF" w:rsidRPr="00B51CBE">
        <w:rPr>
          <w:rFonts w:cs="Calibri"/>
          <w:bCs/>
          <w:snapToGrid w:val="0"/>
        </w:rPr>
        <w:t xml:space="preserve"> dne </w:t>
      </w:r>
      <w:r w:rsidR="00892FAC">
        <w:rPr>
          <w:rFonts w:cs="Calibri"/>
          <w:bCs/>
          <w:snapToGrid w:val="0"/>
        </w:rPr>
        <w:t>09. 09. 2024</w:t>
      </w:r>
      <w:r w:rsidRPr="00B51CBE">
        <w:rPr>
          <w:rFonts w:cs="Calibri"/>
          <w:bCs/>
          <w:snapToGrid w:val="0"/>
        </w:rPr>
        <w:t xml:space="preserve"> s Pečovatelská služba města Mladá Boleslav, příspěvková organizace </w:t>
      </w:r>
      <w:proofErr w:type="gramStart"/>
      <w:r w:rsidRPr="00B51CBE">
        <w:rPr>
          <w:rFonts w:cs="Calibri"/>
          <w:bCs/>
          <w:snapToGrid w:val="0"/>
        </w:rPr>
        <w:t>Smlouvu  o spolupráci</w:t>
      </w:r>
      <w:proofErr w:type="gramEnd"/>
      <w:r w:rsidRPr="00B51CBE">
        <w:rPr>
          <w:rFonts w:cs="Calibri"/>
          <w:bCs/>
          <w:snapToGrid w:val="0"/>
        </w:rPr>
        <w:t xml:space="preserve"> a dodávce </w:t>
      </w:r>
      <w:r w:rsidR="009843EF" w:rsidRPr="00B51CBE">
        <w:rPr>
          <w:rFonts w:cs="Calibri"/>
          <w:bCs/>
          <w:snapToGrid w:val="0"/>
        </w:rPr>
        <w:t>obědů  pro klienty Pečovatelská služba města Mladá Boleslav, příspěvková organizace a o zprostředkování dalších služeb, na jejímž základě Dodavatel již v měsíci říjnu 2024 bude klientům Pečovatelská služba města Mladá Boleslav, příspěvková organizace dodávat obědy za cenu 105,--Kč (včetně DPH) a celodenní stravní dávku za cenu 230,--Kč</w:t>
      </w:r>
      <w:r w:rsidR="00735E91" w:rsidRPr="00B51CBE">
        <w:rPr>
          <w:rFonts w:cs="Calibri"/>
          <w:bCs/>
          <w:snapToGrid w:val="0"/>
        </w:rPr>
        <w:t xml:space="preserve"> (včetně DPH).</w:t>
      </w:r>
    </w:p>
    <w:p w:rsidR="00735E91" w:rsidRPr="00B51CBE" w:rsidRDefault="00735E91" w:rsidP="009843EF">
      <w:pPr>
        <w:pStyle w:val="Bezmezer"/>
        <w:tabs>
          <w:tab w:val="right" w:pos="10466"/>
        </w:tabs>
        <w:jc w:val="both"/>
        <w:rPr>
          <w:rFonts w:cs="Calibri"/>
          <w:bCs/>
          <w:snapToGrid w:val="0"/>
        </w:rPr>
      </w:pPr>
    </w:p>
    <w:p w:rsidR="00735E91" w:rsidRPr="00B51CBE" w:rsidRDefault="00735E91" w:rsidP="00982C27">
      <w:pPr>
        <w:pStyle w:val="Bezmezer"/>
        <w:tabs>
          <w:tab w:val="right" w:pos="10466"/>
        </w:tabs>
        <w:jc w:val="center"/>
        <w:rPr>
          <w:rFonts w:cs="Calibri"/>
          <w:bCs/>
          <w:snapToGrid w:val="0"/>
        </w:rPr>
      </w:pPr>
      <w:r w:rsidRPr="00B51CBE">
        <w:rPr>
          <w:rFonts w:cs="Calibri"/>
          <w:bCs/>
          <w:snapToGrid w:val="0"/>
        </w:rPr>
        <w:t>II.</w:t>
      </w:r>
    </w:p>
    <w:p w:rsidR="00735E91" w:rsidRPr="00B51CBE" w:rsidRDefault="00735E91" w:rsidP="009843EF">
      <w:pPr>
        <w:pStyle w:val="Bezmezer"/>
        <w:tabs>
          <w:tab w:val="right" w:pos="10466"/>
        </w:tabs>
        <w:jc w:val="both"/>
        <w:rPr>
          <w:rFonts w:cs="Calibri"/>
          <w:bCs/>
          <w:snapToGrid w:val="0"/>
        </w:rPr>
      </w:pPr>
    </w:p>
    <w:p w:rsidR="00735E91" w:rsidRPr="00B51CBE" w:rsidRDefault="00735E91" w:rsidP="009843EF">
      <w:pPr>
        <w:pStyle w:val="Bezmezer"/>
        <w:tabs>
          <w:tab w:val="right" w:pos="10466"/>
        </w:tabs>
        <w:jc w:val="both"/>
        <w:rPr>
          <w:rFonts w:cs="Calibri"/>
          <w:bCs/>
          <w:snapToGrid w:val="0"/>
        </w:rPr>
      </w:pPr>
      <w:r w:rsidRPr="00B51CBE">
        <w:rPr>
          <w:rFonts w:cs="Calibri"/>
          <w:bCs/>
          <w:snapToGrid w:val="0"/>
        </w:rPr>
        <w:t xml:space="preserve">Vzhledem k tomu, že k vlastní úpravě ceny obědů pro klienty Pečovatelská služba města Mladá Boleslav, příspěvková organizace dojde </w:t>
      </w:r>
      <w:r w:rsidR="00982C27">
        <w:rPr>
          <w:rFonts w:cs="Calibri"/>
          <w:bCs/>
          <w:snapToGrid w:val="0"/>
        </w:rPr>
        <w:t xml:space="preserve">až </w:t>
      </w:r>
      <w:r w:rsidR="00D2721F">
        <w:rPr>
          <w:rFonts w:cs="Calibri"/>
          <w:bCs/>
          <w:snapToGrid w:val="0"/>
        </w:rPr>
        <w:t>s účinností od 1.</w:t>
      </w:r>
      <w:r w:rsidR="0097135A">
        <w:rPr>
          <w:rFonts w:cs="Calibri"/>
          <w:bCs/>
          <w:snapToGrid w:val="0"/>
        </w:rPr>
        <w:t xml:space="preserve"> </w:t>
      </w:r>
      <w:r w:rsidRPr="00B51CBE">
        <w:rPr>
          <w:rFonts w:cs="Calibri"/>
          <w:bCs/>
          <w:snapToGrid w:val="0"/>
        </w:rPr>
        <w:t>1.</w:t>
      </w:r>
      <w:r w:rsidR="0097135A">
        <w:rPr>
          <w:rFonts w:cs="Calibri"/>
          <w:bCs/>
          <w:snapToGrid w:val="0"/>
        </w:rPr>
        <w:t xml:space="preserve"> </w:t>
      </w:r>
      <w:r w:rsidRPr="00B51CBE">
        <w:rPr>
          <w:rFonts w:cs="Calibri"/>
          <w:bCs/>
          <w:snapToGrid w:val="0"/>
        </w:rPr>
        <w:t>202</w:t>
      </w:r>
      <w:r w:rsidR="00D2721F">
        <w:rPr>
          <w:rFonts w:cs="Calibri"/>
          <w:bCs/>
          <w:snapToGrid w:val="0"/>
        </w:rPr>
        <w:t>5</w:t>
      </w:r>
      <w:r w:rsidRPr="00B51CBE">
        <w:rPr>
          <w:rFonts w:cs="Calibri"/>
          <w:bCs/>
          <w:snapToGrid w:val="0"/>
        </w:rPr>
        <w:t>, zavazuje se SMMB uhradit Dodavateli rozdíl mezi cenou uvedenou v čl. I této DOHODY za skutečně dodané obědy a celodenní stravní dávky a cenou mu zaplacenou klienty Pečovatelská služba města Mladá Boleslav, příspěvková organizace</w:t>
      </w:r>
      <w:r w:rsidR="00982C27">
        <w:rPr>
          <w:rFonts w:cs="Calibri"/>
          <w:bCs/>
          <w:snapToGrid w:val="0"/>
        </w:rPr>
        <w:t xml:space="preserve"> </w:t>
      </w:r>
      <w:r w:rsidR="00982C27" w:rsidRPr="00B51CBE">
        <w:rPr>
          <w:rFonts w:cs="Calibri"/>
          <w:bCs/>
          <w:snapToGrid w:val="0"/>
        </w:rPr>
        <w:t>za skutečně dodané obědy a celodenní stravní dávky</w:t>
      </w:r>
      <w:r w:rsidR="00982C27">
        <w:rPr>
          <w:rFonts w:cs="Calibri"/>
          <w:bCs/>
          <w:snapToGrid w:val="0"/>
        </w:rPr>
        <w:t xml:space="preserve"> </w:t>
      </w:r>
      <w:r w:rsidRPr="00B51CBE">
        <w:rPr>
          <w:rFonts w:cs="Calibri"/>
          <w:bCs/>
          <w:snapToGrid w:val="0"/>
        </w:rPr>
        <w:t>,</w:t>
      </w:r>
      <w:r w:rsidR="00D2721F">
        <w:rPr>
          <w:rFonts w:cs="Calibri"/>
          <w:bCs/>
          <w:snapToGrid w:val="0"/>
        </w:rPr>
        <w:t xml:space="preserve"> za </w:t>
      </w:r>
      <w:r w:rsidRPr="00B51CBE">
        <w:rPr>
          <w:rFonts w:cs="Calibri"/>
          <w:bCs/>
          <w:snapToGrid w:val="0"/>
        </w:rPr>
        <w:t xml:space="preserve">období říjen </w:t>
      </w:r>
      <w:r w:rsidR="00D2721F">
        <w:rPr>
          <w:rFonts w:cs="Calibri"/>
          <w:bCs/>
          <w:snapToGrid w:val="0"/>
        </w:rPr>
        <w:t xml:space="preserve">– prosinec </w:t>
      </w:r>
      <w:r w:rsidRPr="00B51CBE">
        <w:rPr>
          <w:rFonts w:cs="Calibri"/>
          <w:bCs/>
          <w:snapToGrid w:val="0"/>
        </w:rPr>
        <w:t>2024.</w:t>
      </w:r>
    </w:p>
    <w:p w:rsidR="00B51CBE" w:rsidRPr="00B51CBE" w:rsidRDefault="00B51CBE" w:rsidP="009843EF">
      <w:pPr>
        <w:pStyle w:val="Bezmezer"/>
        <w:tabs>
          <w:tab w:val="right" w:pos="10466"/>
        </w:tabs>
        <w:jc w:val="both"/>
        <w:rPr>
          <w:rFonts w:cs="Calibri"/>
          <w:bCs/>
          <w:snapToGrid w:val="0"/>
        </w:rPr>
      </w:pPr>
    </w:p>
    <w:p w:rsidR="00982C27" w:rsidRDefault="00982C27" w:rsidP="00982C27">
      <w:pPr>
        <w:pStyle w:val="Bezmezer"/>
        <w:tabs>
          <w:tab w:val="right" w:pos="10466"/>
        </w:tabs>
        <w:jc w:val="center"/>
        <w:rPr>
          <w:rFonts w:cs="Calibri"/>
          <w:bCs/>
          <w:snapToGrid w:val="0"/>
        </w:rPr>
      </w:pPr>
    </w:p>
    <w:p w:rsidR="00B51CBE" w:rsidRDefault="00B51CBE" w:rsidP="00982C27">
      <w:pPr>
        <w:pStyle w:val="Bezmezer"/>
        <w:tabs>
          <w:tab w:val="right" w:pos="10466"/>
        </w:tabs>
        <w:jc w:val="center"/>
        <w:rPr>
          <w:rFonts w:cs="Calibri"/>
          <w:bCs/>
          <w:snapToGrid w:val="0"/>
        </w:rPr>
      </w:pPr>
      <w:r w:rsidRPr="00B51CBE">
        <w:rPr>
          <w:rFonts w:cs="Calibri"/>
          <w:bCs/>
          <w:snapToGrid w:val="0"/>
        </w:rPr>
        <w:t>III.</w:t>
      </w:r>
    </w:p>
    <w:p w:rsidR="00982C27" w:rsidRPr="00B51CBE" w:rsidRDefault="00982C27" w:rsidP="00982C27">
      <w:pPr>
        <w:pStyle w:val="Bezmezer"/>
        <w:tabs>
          <w:tab w:val="right" w:pos="10466"/>
        </w:tabs>
        <w:jc w:val="center"/>
        <w:rPr>
          <w:rFonts w:cs="Calibri"/>
          <w:bCs/>
          <w:snapToGrid w:val="0"/>
        </w:rPr>
      </w:pPr>
    </w:p>
    <w:p w:rsidR="00B51CBE" w:rsidRPr="00B51CBE" w:rsidRDefault="00B51CBE" w:rsidP="009843EF">
      <w:pPr>
        <w:pStyle w:val="Bezmezer"/>
        <w:tabs>
          <w:tab w:val="right" w:pos="10466"/>
        </w:tabs>
        <w:jc w:val="both"/>
        <w:rPr>
          <w:rFonts w:cs="Calibri"/>
          <w:bCs/>
        </w:rPr>
      </w:pPr>
      <w:r w:rsidRPr="00B51CBE">
        <w:rPr>
          <w:rFonts w:cs="Calibri"/>
          <w:bCs/>
        </w:rPr>
        <w:t>Úhrada rozdílu dle čl. II této DOHODY bude hrazena SMMB  na základě řádného daňového dokladu vystaveného Dodavatelem za</w:t>
      </w:r>
      <w:r w:rsidR="00A37E17">
        <w:rPr>
          <w:rFonts w:cs="Calibri"/>
          <w:bCs/>
        </w:rPr>
        <w:t xml:space="preserve"> období </w:t>
      </w:r>
      <w:r w:rsidRPr="00B51CBE">
        <w:rPr>
          <w:rFonts w:cs="Calibri"/>
          <w:bCs/>
        </w:rPr>
        <w:t xml:space="preserve"> říjen </w:t>
      </w:r>
      <w:r w:rsidR="00D2721F">
        <w:rPr>
          <w:rFonts w:cs="Calibri"/>
          <w:bCs/>
        </w:rPr>
        <w:t xml:space="preserve">- prosinec </w:t>
      </w:r>
      <w:r w:rsidRPr="00B51CBE">
        <w:rPr>
          <w:rFonts w:cs="Calibri"/>
          <w:bCs/>
        </w:rPr>
        <w:t xml:space="preserve">2024, jehož přílohou bude přehledné vyúčtování tohoto rozdílu, které musí být písemně odsouhlasené oprávněným zástupcem </w:t>
      </w:r>
      <w:r w:rsidRPr="00B51CBE">
        <w:rPr>
          <w:rFonts w:cs="Calibri"/>
          <w:bCs/>
          <w:snapToGrid w:val="0"/>
        </w:rPr>
        <w:t>Pečovatelská služba města Mladá Boleslav, příspěvková organizace</w:t>
      </w:r>
      <w:r w:rsidRPr="00B51CBE">
        <w:rPr>
          <w:rFonts w:cs="Calibri"/>
          <w:bCs/>
        </w:rPr>
        <w:t xml:space="preserve"> .</w:t>
      </w:r>
    </w:p>
    <w:p w:rsidR="00B51CBE" w:rsidRPr="00B51CBE" w:rsidRDefault="00B51CBE" w:rsidP="009843EF">
      <w:pPr>
        <w:pStyle w:val="Bezmezer"/>
        <w:tabs>
          <w:tab w:val="right" w:pos="10466"/>
        </w:tabs>
        <w:jc w:val="both"/>
        <w:rPr>
          <w:rFonts w:cs="Calibri"/>
          <w:bCs/>
        </w:rPr>
      </w:pPr>
    </w:p>
    <w:p w:rsidR="00735E91" w:rsidRDefault="00B51CBE" w:rsidP="00B51CBE">
      <w:pPr>
        <w:pStyle w:val="Bezmezer"/>
        <w:tabs>
          <w:tab w:val="right" w:pos="10466"/>
        </w:tabs>
        <w:jc w:val="center"/>
        <w:rPr>
          <w:rFonts w:cs="Calibri"/>
          <w:bCs/>
        </w:rPr>
      </w:pPr>
      <w:r w:rsidRPr="00B51CBE">
        <w:rPr>
          <w:rFonts w:cs="Calibri"/>
          <w:bCs/>
        </w:rPr>
        <w:t>IV.</w:t>
      </w:r>
    </w:p>
    <w:p w:rsidR="00982C27" w:rsidRPr="00B51CBE" w:rsidRDefault="00982C27" w:rsidP="00B51CBE">
      <w:pPr>
        <w:pStyle w:val="Bezmezer"/>
        <w:tabs>
          <w:tab w:val="right" w:pos="10466"/>
        </w:tabs>
        <w:jc w:val="center"/>
        <w:rPr>
          <w:rFonts w:cs="Calibri"/>
          <w:bCs/>
          <w:snapToGrid w:val="0"/>
        </w:rPr>
      </w:pPr>
    </w:p>
    <w:p w:rsidR="00735E91" w:rsidRPr="00B51CBE" w:rsidRDefault="00735E91" w:rsidP="00735E91">
      <w:pPr>
        <w:tabs>
          <w:tab w:val="left" w:pos="284"/>
        </w:tabs>
        <w:ind w:left="284" w:hanging="284"/>
        <w:jc w:val="center"/>
        <w:rPr>
          <w:rFonts w:ascii="Calibri" w:hAnsi="Calibri" w:cs="Calibri"/>
          <w:bCs/>
          <w:sz w:val="22"/>
          <w:szCs w:val="22"/>
        </w:rPr>
      </w:pPr>
      <w:r w:rsidRPr="00B51CBE">
        <w:rPr>
          <w:rFonts w:ascii="Calibri" w:hAnsi="Calibri" w:cs="Calibri"/>
          <w:bCs/>
          <w:sz w:val="22"/>
          <w:szCs w:val="22"/>
        </w:rPr>
        <w:t>Uveřejnění smlouvy</w:t>
      </w:r>
    </w:p>
    <w:p w:rsidR="00735E91" w:rsidRPr="00B51CBE" w:rsidRDefault="00735E91" w:rsidP="00735E91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51CBE">
        <w:rPr>
          <w:rFonts w:ascii="Calibri" w:hAnsi="Calibri" w:cs="Calibri"/>
          <w:bCs/>
          <w:sz w:val="22"/>
          <w:szCs w:val="22"/>
        </w:rPr>
        <w:t xml:space="preserve">Smluvní strany tímto výslovně souhlasí s tím, že tato smlouva, při dodržení podmínek stanovených zákonem č. 110/2019 Sb., o zpracování osobních údajů, může být bez jakéhokoliv omezení uveřejněna v souladu s ustanoveními zákona č. 340/2015 Sb. o registru smluv, v platném znění. </w:t>
      </w:r>
    </w:p>
    <w:p w:rsidR="00735E91" w:rsidRPr="00B51CBE" w:rsidRDefault="00735E91" w:rsidP="00735E91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735E91" w:rsidRPr="00B51CBE" w:rsidRDefault="00735E91" w:rsidP="00735E91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51CBE">
        <w:rPr>
          <w:rFonts w:ascii="Calibri" w:hAnsi="Calibri" w:cs="Calibri"/>
          <w:bCs/>
          <w:sz w:val="22"/>
          <w:szCs w:val="22"/>
        </w:rPr>
        <w:t>Smluvní strany se dohodly, že smlouvu v registru smluv uveřejní</w:t>
      </w:r>
      <w:r w:rsidR="00B51CBE" w:rsidRPr="00B51CBE">
        <w:rPr>
          <w:rFonts w:ascii="Calibri" w:hAnsi="Calibri" w:cs="Calibri"/>
          <w:bCs/>
          <w:sz w:val="22"/>
          <w:szCs w:val="22"/>
        </w:rPr>
        <w:t xml:space="preserve"> SMMB</w:t>
      </w:r>
      <w:r w:rsidRPr="00B51CBE">
        <w:rPr>
          <w:rFonts w:ascii="Calibri" w:hAnsi="Calibri" w:cs="Calibri"/>
          <w:bCs/>
          <w:sz w:val="22"/>
          <w:szCs w:val="22"/>
        </w:rPr>
        <w:t>.</w:t>
      </w:r>
    </w:p>
    <w:p w:rsidR="00735E91" w:rsidRPr="00B51CBE" w:rsidRDefault="00735E91" w:rsidP="00735E91">
      <w:pPr>
        <w:tabs>
          <w:tab w:val="left" w:pos="0"/>
          <w:tab w:val="left" w:pos="360"/>
        </w:tabs>
        <w:suppressAutoHyphens/>
        <w:jc w:val="both"/>
        <w:rPr>
          <w:rFonts w:ascii="Calibri" w:hAnsi="Calibri" w:cs="Calibri"/>
          <w:bCs/>
          <w:sz w:val="22"/>
          <w:szCs w:val="22"/>
        </w:rPr>
      </w:pPr>
    </w:p>
    <w:p w:rsidR="00735E91" w:rsidRPr="00B51CBE" w:rsidRDefault="00735E91" w:rsidP="00735E91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51CBE">
        <w:rPr>
          <w:rFonts w:ascii="Calibri" w:hAnsi="Calibri" w:cs="Calibri"/>
          <w:bCs/>
          <w:sz w:val="22"/>
          <w:szCs w:val="22"/>
        </w:rPr>
        <w:t>Smluvní strany dále prohlašují, že skutečnosti uvedené v této smlouvě nepovažují za obchodní tajemství ve smyslu příslušných ustanovení právních předpisů a udělují souhlas k jejich užití a zveřejnění bez stanovení dalších podmínek.</w:t>
      </w:r>
    </w:p>
    <w:p w:rsidR="00735E91" w:rsidRDefault="00B51CBE" w:rsidP="00735E91">
      <w:pPr>
        <w:tabs>
          <w:tab w:val="left" w:pos="2700"/>
        </w:tabs>
        <w:jc w:val="center"/>
        <w:rPr>
          <w:rFonts w:ascii="Calibri" w:hAnsi="Calibri" w:cs="Calibri"/>
          <w:bCs/>
          <w:sz w:val="22"/>
          <w:szCs w:val="22"/>
        </w:rPr>
      </w:pPr>
      <w:r w:rsidRPr="00B51CBE">
        <w:rPr>
          <w:rFonts w:ascii="Calibri" w:hAnsi="Calibri" w:cs="Calibri"/>
          <w:bCs/>
          <w:sz w:val="22"/>
          <w:szCs w:val="22"/>
        </w:rPr>
        <w:t>V</w:t>
      </w:r>
      <w:r w:rsidR="00735E91" w:rsidRPr="00B51CBE">
        <w:rPr>
          <w:rFonts w:ascii="Calibri" w:hAnsi="Calibri" w:cs="Calibri"/>
          <w:bCs/>
          <w:sz w:val="22"/>
          <w:szCs w:val="22"/>
        </w:rPr>
        <w:t>.</w:t>
      </w:r>
    </w:p>
    <w:p w:rsidR="00982C27" w:rsidRPr="00B51CBE" w:rsidRDefault="00982C27" w:rsidP="00735E91">
      <w:pPr>
        <w:tabs>
          <w:tab w:val="left" w:pos="2700"/>
        </w:tabs>
        <w:jc w:val="center"/>
        <w:rPr>
          <w:rFonts w:ascii="Calibri" w:hAnsi="Calibri" w:cs="Calibri"/>
          <w:bCs/>
          <w:sz w:val="22"/>
          <w:szCs w:val="22"/>
        </w:rPr>
      </w:pPr>
    </w:p>
    <w:p w:rsidR="00735E91" w:rsidRPr="00B51CBE" w:rsidRDefault="00735E91" w:rsidP="00735E91">
      <w:pPr>
        <w:tabs>
          <w:tab w:val="left" w:pos="2700"/>
        </w:tabs>
        <w:jc w:val="center"/>
        <w:rPr>
          <w:rFonts w:ascii="Calibri" w:hAnsi="Calibri" w:cs="Calibri"/>
          <w:bCs/>
          <w:sz w:val="22"/>
          <w:szCs w:val="22"/>
        </w:rPr>
      </w:pPr>
      <w:r w:rsidRPr="00B51CBE">
        <w:rPr>
          <w:rFonts w:ascii="Calibri" w:hAnsi="Calibri" w:cs="Calibri"/>
          <w:bCs/>
          <w:sz w:val="22"/>
          <w:szCs w:val="22"/>
        </w:rPr>
        <w:t>Závěrečná ujednání</w:t>
      </w:r>
    </w:p>
    <w:p w:rsidR="00735E91" w:rsidRPr="00B51CBE" w:rsidRDefault="00735E91" w:rsidP="00735E91">
      <w:pPr>
        <w:numPr>
          <w:ilvl w:val="0"/>
          <w:numId w:val="2"/>
        </w:numPr>
        <w:tabs>
          <w:tab w:val="num" w:pos="0"/>
          <w:tab w:val="left" w:pos="284"/>
        </w:tabs>
        <w:suppressAutoHyphens/>
        <w:overflowPunct/>
        <w:autoSpaceDE/>
        <w:autoSpaceDN/>
        <w:adjustRightInd/>
        <w:spacing w:before="120" w:after="120"/>
        <w:ind w:left="0" w:firstLine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51CBE">
        <w:rPr>
          <w:rFonts w:ascii="Calibri" w:hAnsi="Calibri" w:cs="Calibri"/>
          <w:bCs/>
          <w:sz w:val="22"/>
          <w:szCs w:val="22"/>
        </w:rPr>
        <w:t>Tato smlouva byla sepsána ve dvou stejnopisech, z nichž každá smluvní strana obdrží jedno vyhotovení.</w:t>
      </w:r>
    </w:p>
    <w:p w:rsidR="00735E91" w:rsidRPr="00B51CBE" w:rsidRDefault="00735E91" w:rsidP="00735E91">
      <w:pPr>
        <w:pStyle w:val="Zkladntext"/>
        <w:numPr>
          <w:ilvl w:val="0"/>
          <w:numId w:val="2"/>
        </w:numPr>
        <w:tabs>
          <w:tab w:val="num" w:pos="0"/>
          <w:tab w:val="left" w:pos="360"/>
        </w:tabs>
        <w:suppressAutoHyphens w:val="0"/>
        <w:ind w:left="0" w:firstLine="0"/>
        <w:jc w:val="both"/>
        <w:rPr>
          <w:rFonts w:ascii="Calibri" w:hAnsi="Calibri" w:cs="Calibri"/>
          <w:bCs/>
          <w:sz w:val="22"/>
          <w:szCs w:val="22"/>
        </w:rPr>
      </w:pPr>
      <w:r w:rsidRPr="00B51CBE">
        <w:rPr>
          <w:rFonts w:ascii="Calibri" w:hAnsi="Calibri" w:cs="Calibri"/>
          <w:bCs/>
          <w:sz w:val="22"/>
          <w:szCs w:val="22"/>
        </w:rPr>
        <w:t xml:space="preserve">Tato smlouva nabývá platnosti dnem jeho podpisu oběma smluvními stranami a účinnosti dnem uveřejnění v registru smluv. </w:t>
      </w:r>
    </w:p>
    <w:p w:rsidR="00735E91" w:rsidRPr="00B51CBE" w:rsidRDefault="00735E91" w:rsidP="00735E91">
      <w:pPr>
        <w:numPr>
          <w:ilvl w:val="0"/>
          <w:numId w:val="2"/>
        </w:numPr>
        <w:tabs>
          <w:tab w:val="num" w:pos="0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51CBE">
        <w:rPr>
          <w:rFonts w:ascii="Calibri" w:hAnsi="Calibri" w:cs="Calibri"/>
          <w:bCs/>
          <w:sz w:val="22"/>
          <w:szCs w:val="22"/>
        </w:rPr>
        <w:t>Tato smlouva může být měněna nebo zrušena pouze písemnou formou.</w:t>
      </w:r>
    </w:p>
    <w:p w:rsidR="00735E91" w:rsidRPr="00B51CBE" w:rsidRDefault="00735E91" w:rsidP="00735E91">
      <w:pPr>
        <w:numPr>
          <w:ilvl w:val="0"/>
          <w:numId w:val="2"/>
        </w:numPr>
        <w:tabs>
          <w:tab w:val="num" w:pos="0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51CBE">
        <w:rPr>
          <w:rFonts w:ascii="Calibri" w:hAnsi="Calibri" w:cs="Calibri"/>
          <w:bCs/>
          <w:sz w:val="22"/>
          <w:szCs w:val="22"/>
        </w:rPr>
        <w:t>Veškeré dodatky k této smlouvě budou provedeny písemně, označeny pořadovými čísly a podepsány oběma smluvními stranami.</w:t>
      </w:r>
    </w:p>
    <w:p w:rsidR="00735E91" w:rsidRPr="00B51CBE" w:rsidRDefault="00735E91" w:rsidP="00735E91">
      <w:pPr>
        <w:numPr>
          <w:ilvl w:val="0"/>
          <w:numId w:val="2"/>
        </w:numPr>
        <w:tabs>
          <w:tab w:val="num" w:pos="0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51CBE">
        <w:rPr>
          <w:rFonts w:ascii="Calibri" w:hAnsi="Calibri" w:cs="Calibri"/>
          <w:bCs/>
          <w:sz w:val="22"/>
          <w:szCs w:val="22"/>
        </w:rPr>
        <w:t>Práva a povinnosti smluvních stran, touto smlouvou výslovně neupravená, se řídí příslušnými ustanoveními, občanského zákoníku, jakož i ustanoveními dalších obecně závazných právních předpisů.</w:t>
      </w:r>
    </w:p>
    <w:p w:rsidR="00735E91" w:rsidRPr="00B51CBE" w:rsidRDefault="00735E91" w:rsidP="00735E91">
      <w:pPr>
        <w:numPr>
          <w:ilvl w:val="0"/>
          <w:numId w:val="2"/>
        </w:numPr>
        <w:tabs>
          <w:tab w:val="num" w:pos="0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51CBE">
        <w:rPr>
          <w:rFonts w:ascii="Calibri" w:hAnsi="Calibri" w:cs="Calibri"/>
          <w:bCs/>
          <w:sz w:val="22"/>
          <w:szCs w:val="22"/>
        </w:rPr>
        <w:t>Smluvní strany shodně prohlašují, že si tuto smlouvu před jejím podpisem přečetly, že byla uzavřena po vzájemném projednání podle jejich pravé a svobodné vůle, určitě, vážně a srozumitelně, nikoliv v tísni a za rozumové slabosti nebo lehkomyslnosti. Na důkaz svého souhlasu s jejím obsahem připojují své vlastnoruční podpisy.</w:t>
      </w:r>
    </w:p>
    <w:p w:rsidR="00735E91" w:rsidRPr="00B51CBE" w:rsidRDefault="00735E91" w:rsidP="00735E91">
      <w:pPr>
        <w:rPr>
          <w:rFonts w:ascii="Calibri" w:hAnsi="Calibri" w:cs="Calibri"/>
          <w:bCs/>
          <w:sz w:val="22"/>
          <w:szCs w:val="22"/>
        </w:rPr>
      </w:pPr>
    </w:p>
    <w:p w:rsidR="00735E91" w:rsidRPr="00B51CBE" w:rsidRDefault="00735E91" w:rsidP="00735E91">
      <w:pPr>
        <w:rPr>
          <w:rFonts w:ascii="Calibri" w:hAnsi="Calibri" w:cs="Calibri"/>
          <w:bCs/>
          <w:sz w:val="22"/>
          <w:szCs w:val="22"/>
        </w:rPr>
      </w:pPr>
      <w:r w:rsidRPr="00B51CBE">
        <w:rPr>
          <w:rFonts w:ascii="Calibri" w:hAnsi="Calibri" w:cs="Calibri"/>
          <w:bCs/>
          <w:sz w:val="22"/>
          <w:szCs w:val="22"/>
        </w:rPr>
        <w:t xml:space="preserve">  V Mladé Boleslavi, dne </w:t>
      </w:r>
      <w:r w:rsidR="00767195">
        <w:rPr>
          <w:rFonts w:ascii="Calibri" w:hAnsi="Calibri" w:cs="Calibri"/>
          <w:bCs/>
          <w:sz w:val="22"/>
          <w:szCs w:val="22"/>
        </w:rPr>
        <w:t>09. 09. 2024</w:t>
      </w:r>
      <w:r w:rsidR="00767195">
        <w:rPr>
          <w:rFonts w:ascii="Calibri" w:hAnsi="Calibri" w:cs="Calibri"/>
          <w:bCs/>
          <w:sz w:val="22"/>
          <w:szCs w:val="22"/>
        </w:rPr>
        <w:tab/>
      </w:r>
      <w:r w:rsidR="00767195">
        <w:rPr>
          <w:rFonts w:ascii="Calibri" w:hAnsi="Calibri" w:cs="Calibri"/>
          <w:bCs/>
          <w:sz w:val="22"/>
          <w:szCs w:val="22"/>
        </w:rPr>
        <w:tab/>
      </w:r>
      <w:r w:rsidR="00767195">
        <w:rPr>
          <w:rFonts w:ascii="Calibri" w:hAnsi="Calibri" w:cs="Calibri"/>
          <w:bCs/>
          <w:sz w:val="22"/>
          <w:szCs w:val="22"/>
        </w:rPr>
        <w:tab/>
        <w:t xml:space="preserve">           </w:t>
      </w:r>
      <w:r w:rsidRPr="00B51CBE">
        <w:rPr>
          <w:rFonts w:ascii="Calibri" w:hAnsi="Calibri" w:cs="Calibri"/>
          <w:bCs/>
          <w:sz w:val="22"/>
          <w:szCs w:val="22"/>
        </w:rPr>
        <w:t xml:space="preserve">V Mladé Boleslavi, </w:t>
      </w:r>
      <w:r w:rsidR="00B51CBE" w:rsidRPr="00B51CBE">
        <w:rPr>
          <w:rFonts w:ascii="Calibri" w:hAnsi="Calibri" w:cs="Calibri"/>
          <w:bCs/>
          <w:sz w:val="22"/>
          <w:szCs w:val="22"/>
        </w:rPr>
        <w:t xml:space="preserve">dne </w:t>
      </w:r>
      <w:r w:rsidR="00EF42CA">
        <w:rPr>
          <w:rFonts w:ascii="Calibri" w:hAnsi="Calibri" w:cs="Calibri"/>
          <w:bCs/>
          <w:sz w:val="22"/>
          <w:szCs w:val="22"/>
        </w:rPr>
        <w:t>09. 09. 2024</w:t>
      </w:r>
    </w:p>
    <w:p w:rsidR="00735E91" w:rsidRPr="00B51CBE" w:rsidRDefault="00735E91" w:rsidP="00735E91">
      <w:pPr>
        <w:rPr>
          <w:rFonts w:ascii="Calibri" w:hAnsi="Calibri" w:cs="Calibri"/>
          <w:bCs/>
          <w:sz w:val="22"/>
          <w:szCs w:val="22"/>
        </w:rPr>
      </w:pPr>
    </w:p>
    <w:p w:rsidR="0092795E" w:rsidRDefault="0092795E" w:rsidP="00B51CBE">
      <w:pPr>
        <w:rPr>
          <w:rFonts w:ascii="Calibri" w:hAnsi="Calibri" w:cs="Calibri"/>
          <w:bCs/>
          <w:sz w:val="22"/>
          <w:szCs w:val="22"/>
        </w:rPr>
      </w:pPr>
    </w:p>
    <w:p w:rsidR="0092795E" w:rsidRDefault="0092795E" w:rsidP="00B51CBE">
      <w:pPr>
        <w:rPr>
          <w:rFonts w:ascii="Calibri" w:hAnsi="Calibri" w:cs="Calibri"/>
          <w:bCs/>
          <w:sz w:val="22"/>
          <w:szCs w:val="22"/>
        </w:rPr>
      </w:pPr>
    </w:p>
    <w:p w:rsidR="00735E91" w:rsidRPr="00B51CBE" w:rsidRDefault="00735E91" w:rsidP="00B51CBE">
      <w:pPr>
        <w:rPr>
          <w:rFonts w:ascii="Calibri" w:hAnsi="Calibri" w:cs="Calibri"/>
          <w:bCs/>
          <w:sz w:val="22"/>
          <w:szCs w:val="22"/>
        </w:rPr>
      </w:pPr>
      <w:r w:rsidRPr="00B51CBE">
        <w:rPr>
          <w:rFonts w:ascii="Calibri" w:hAnsi="Calibri" w:cs="Calibri"/>
          <w:bCs/>
          <w:sz w:val="22"/>
          <w:szCs w:val="22"/>
        </w:rPr>
        <w:t xml:space="preserve">...........................................................................           </w:t>
      </w:r>
      <w:r w:rsidR="00B51CBE" w:rsidRPr="00B51CBE">
        <w:rPr>
          <w:rFonts w:ascii="Calibri" w:hAnsi="Calibri" w:cs="Calibri"/>
          <w:bCs/>
          <w:sz w:val="22"/>
          <w:szCs w:val="22"/>
        </w:rPr>
        <w:t xml:space="preserve">                </w:t>
      </w:r>
      <w:r w:rsidRPr="00B51CBE">
        <w:rPr>
          <w:rFonts w:ascii="Calibri" w:hAnsi="Calibri" w:cs="Calibri"/>
          <w:bCs/>
          <w:sz w:val="22"/>
          <w:szCs w:val="22"/>
        </w:rPr>
        <w:t xml:space="preserve"> </w:t>
      </w:r>
      <w:r w:rsidR="00B51CBE" w:rsidRPr="00B51CBE">
        <w:rPr>
          <w:rFonts w:ascii="Calibri" w:hAnsi="Calibri" w:cs="Calibri"/>
          <w:bCs/>
          <w:sz w:val="22"/>
          <w:szCs w:val="22"/>
        </w:rPr>
        <w:t>..............................................................</w:t>
      </w:r>
    </w:p>
    <w:p w:rsidR="00735E91" w:rsidRPr="00B51CBE" w:rsidRDefault="00B51CBE" w:rsidP="00735E91">
      <w:pPr>
        <w:ind w:firstLine="708"/>
        <w:rPr>
          <w:rFonts w:ascii="Calibri" w:hAnsi="Calibri" w:cs="Calibri"/>
          <w:bCs/>
          <w:sz w:val="22"/>
          <w:szCs w:val="22"/>
        </w:rPr>
      </w:pPr>
      <w:r w:rsidRPr="00B51CBE">
        <w:rPr>
          <w:rFonts w:ascii="Calibri" w:hAnsi="Calibri" w:cs="Calibri"/>
          <w:bCs/>
          <w:sz w:val="22"/>
          <w:szCs w:val="22"/>
        </w:rPr>
        <w:t>Statutární město Mladá Boleslav</w:t>
      </w:r>
      <w:r w:rsidR="00735E91" w:rsidRPr="00B51CBE">
        <w:rPr>
          <w:rFonts w:ascii="Calibri" w:hAnsi="Calibri" w:cs="Calibri"/>
          <w:bCs/>
          <w:sz w:val="22"/>
          <w:szCs w:val="22"/>
        </w:rPr>
        <w:tab/>
      </w:r>
      <w:r w:rsidR="00735E91" w:rsidRPr="00B51CBE">
        <w:rPr>
          <w:rFonts w:ascii="Calibri" w:hAnsi="Calibri" w:cs="Calibri"/>
          <w:bCs/>
          <w:sz w:val="22"/>
          <w:szCs w:val="22"/>
        </w:rPr>
        <w:tab/>
      </w:r>
      <w:r w:rsidR="00735E91" w:rsidRPr="00B51CBE">
        <w:rPr>
          <w:rFonts w:ascii="Calibri" w:hAnsi="Calibri" w:cs="Calibri"/>
          <w:bCs/>
          <w:sz w:val="22"/>
          <w:szCs w:val="22"/>
        </w:rPr>
        <w:tab/>
      </w:r>
      <w:r w:rsidR="00735E91" w:rsidRPr="00B51CBE">
        <w:rPr>
          <w:rFonts w:ascii="Calibri" w:hAnsi="Calibri" w:cs="Calibri"/>
          <w:bCs/>
          <w:sz w:val="22"/>
          <w:szCs w:val="22"/>
        </w:rPr>
        <w:tab/>
        <w:t>HCS Dora a.s.</w:t>
      </w:r>
    </w:p>
    <w:p w:rsidR="00735E91" w:rsidRPr="00B51CBE" w:rsidRDefault="00E217FA" w:rsidP="00E217FA">
      <w:pPr>
        <w:pStyle w:val="Bezmezer"/>
        <w:rPr>
          <w:rFonts w:cs="Calibri"/>
          <w:bCs/>
        </w:rPr>
      </w:pPr>
      <w:r>
        <w:rPr>
          <w:rFonts w:cs="Calibri"/>
          <w:bCs/>
        </w:rPr>
        <w:t xml:space="preserve">   </w:t>
      </w:r>
      <w:r w:rsidR="00B51CBE" w:rsidRPr="00B51CBE">
        <w:rPr>
          <w:rFonts w:cs="Calibri"/>
          <w:bCs/>
        </w:rPr>
        <w:t>Zastoupen</w:t>
      </w:r>
      <w:r w:rsidR="00660BFB">
        <w:rPr>
          <w:rFonts w:cs="Calibri"/>
          <w:bCs/>
        </w:rPr>
        <w:t>é</w:t>
      </w:r>
      <w:r w:rsidR="00B51CBE" w:rsidRPr="00B51CBE">
        <w:rPr>
          <w:rFonts w:cs="Calibri"/>
          <w:bCs/>
        </w:rPr>
        <w:t xml:space="preserve"> Ing. Jiřím Bouškou, primátorem</w:t>
      </w:r>
      <w:r w:rsidR="00735E91" w:rsidRPr="00B51CBE">
        <w:rPr>
          <w:rFonts w:cs="Calibri"/>
          <w:bCs/>
        </w:rPr>
        <w:t xml:space="preserve">                             </w:t>
      </w:r>
      <w:r w:rsidR="00735E91" w:rsidRPr="00B51CBE">
        <w:rPr>
          <w:rFonts w:cs="Calibri"/>
          <w:bCs/>
        </w:rPr>
        <w:tab/>
      </w:r>
      <w:r w:rsidR="00D529A6">
        <w:rPr>
          <w:rFonts w:cs="Calibri"/>
          <w:bCs/>
        </w:rPr>
        <w:t>XXXXXXXXXXXXXXXXXX</w:t>
      </w:r>
      <w:r w:rsidR="00735E91" w:rsidRPr="00B51CBE">
        <w:rPr>
          <w:rFonts w:cs="Calibri"/>
          <w:bCs/>
        </w:rPr>
        <w:t xml:space="preserve">, člen </w:t>
      </w:r>
    </w:p>
    <w:p w:rsidR="00735E91" w:rsidRPr="00B51CBE" w:rsidRDefault="00735E91" w:rsidP="00735E91">
      <w:pPr>
        <w:pStyle w:val="Bezmezer"/>
        <w:ind w:firstLine="708"/>
        <w:rPr>
          <w:rFonts w:cs="Calibri"/>
          <w:bCs/>
        </w:rPr>
      </w:pPr>
      <w:r w:rsidRPr="00B51CBE">
        <w:rPr>
          <w:rFonts w:cs="Calibri"/>
          <w:bCs/>
        </w:rPr>
        <w:tab/>
        <w:t xml:space="preserve">                                                  </w:t>
      </w:r>
      <w:r w:rsidRPr="00B51CBE">
        <w:rPr>
          <w:rFonts w:cs="Calibri"/>
          <w:bCs/>
        </w:rPr>
        <w:tab/>
      </w:r>
      <w:r w:rsidRPr="00B51CBE">
        <w:rPr>
          <w:rFonts w:cs="Calibri"/>
          <w:bCs/>
        </w:rPr>
        <w:tab/>
      </w:r>
      <w:r w:rsidRPr="00B51CBE">
        <w:rPr>
          <w:rFonts w:cs="Calibri"/>
          <w:bCs/>
        </w:rPr>
        <w:tab/>
      </w:r>
      <w:r w:rsidR="00B51CBE" w:rsidRPr="00B51CBE">
        <w:rPr>
          <w:rFonts w:cs="Calibri"/>
          <w:bCs/>
        </w:rPr>
        <w:tab/>
      </w:r>
      <w:r w:rsidRPr="00B51CBE">
        <w:rPr>
          <w:rFonts w:cs="Calibri"/>
          <w:bCs/>
        </w:rPr>
        <w:t xml:space="preserve">dodavatel </w:t>
      </w:r>
    </w:p>
    <w:p w:rsidR="0092795E" w:rsidRDefault="0092795E" w:rsidP="00735E91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735E91" w:rsidRPr="00B51CBE" w:rsidRDefault="00735E91" w:rsidP="00735E91">
      <w:pPr>
        <w:jc w:val="both"/>
        <w:rPr>
          <w:rFonts w:ascii="Calibri" w:hAnsi="Calibri" w:cs="Calibri"/>
          <w:bCs/>
          <w:sz w:val="22"/>
          <w:szCs w:val="22"/>
        </w:rPr>
      </w:pPr>
      <w:r w:rsidRPr="00B51CBE">
        <w:rPr>
          <w:rFonts w:ascii="Calibri" w:hAnsi="Calibri" w:cs="Calibri"/>
          <w:bCs/>
          <w:sz w:val="22"/>
          <w:szCs w:val="22"/>
        </w:rPr>
        <w:tab/>
      </w:r>
    </w:p>
    <w:p w:rsidR="006A7158" w:rsidRPr="006A7158" w:rsidRDefault="006A7158" w:rsidP="006A7158">
      <w:pPr>
        <w:tabs>
          <w:tab w:val="left" w:pos="4962"/>
        </w:tabs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6A7158">
        <w:rPr>
          <w:b/>
          <w:sz w:val="22"/>
          <w:szCs w:val="22"/>
        </w:rPr>
        <w:lastRenderedPageBreak/>
        <w:t xml:space="preserve">DOLOŽKA </w:t>
      </w:r>
    </w:p>
    <w:p w:rsidR="006A7158" w:rsidRPr="006A7158" w:rsidRDefault="006A7158" w:rsidP="006A7158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6A7158" w:rsidRPr="006A7158" w:rsidRDefault="006A7158" w:rsidP="006A7158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A7158">
        <w:rPr>
          <w:sz w:val="22"/>
          <w:szCs w:val="22"/>
        </w:rPr>
        <w:t>Toto právní jednání statutárního města Mladá Boleslav bylo v souladu s ustanovením § 102 odst. 3 zákona o obcích schváleno Radou města usnesením č. 0</w:t>
      </w:r>
      <w:r w:rsidR="00767195">
        <w:rPr>
          <w:sz w:val="22"/>
          <w:szCs w:val="22"/>
        </w:rPr>
        <w:t>705</w:t>
      </w:r>
      <w:r w:rsidRPr="006A7158">
        <w:rPr>
          <w:sz w:val="22"/>
          <w:szCs w:val="22"/>
        </w:rPr>
        <w:t>/24-R ze dne 0</w:t>
      </w:r>
      <w:r w:rsidR="00767195">
        <w:rPr>
          <w:sz w:val="22"/>
          <w:szCs w:val="22"/>
        </w:rPr>
        <w:t>2</w:t>
      </w:r>
      <w:r w:rsidRPr="006A7158">
        <w:rPr>
          <w:sz w:val="22"/>
          <w:szCs w:val="22"/>
        </w:rPr>
        <w:t>. 0</w:t>
      </w:r>
      <w:r w:rsidR="00767195">
        <w:rPr>
          <w:sz w:val="22"/>
          <w:szCs w:val="22"/>
        </w:rPr>
        <w:t>9</w:t>
      </w:r>
      <w:r w:rsidRPr="006A7158">
        <w:rPr>
          <w:sz w:val="22"/>
          <w:szCs w:val="22"/>
        </w:rPr>
        <w:t>. 2024.</w:t>
      </w:r>
    </w:p>
    <w:p w:rsidR="006A7158" w:rsidRPr="006A7158" w:rsidRDefault="006A7158" w:rsidP="006A7158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6A7158" w:rsidRPr="006A7158" w:rsidRDefault="006A7158" w:rsidP="006A7158">
      <w:pPr>
        <w:overflowPunct/>
        <w:autoSpaceDE/>
        <w:autoSpaceDN/>
        <w:adjustRightInd/>
        <w:jc w:val="both"/>
        <w:textAlignment w:val="auto"/>
        <w:rPr>
          <w:snapToGrid w:val="0"/>
          <w:sz w:val="22"/>
          <w:szCs w:val="22"/>
        </w:rPr>
      </w:pPr>
      <w:r w:rsidRPr="006A7158">
        <w:rPr>
          <w:snapToGrid w:val="0"/>
          <w:sz w:val="22"/>
          <w:szCs w:val="22"/>
        </w:rPr>
        <w:t xml:space="preserve">V Mladé Boleslavi dne </w:t>
      </w:r>
      <w:r w:rsidR="00767195">
        <w:rPr>
          <w:snapToGrid w:val="0"/>
          <w:sz w:val="22"/>
          <w:szCs w:val="22"/>
        </w:rPr>
        <w:t>05. 09</w:t>
      </w:r>
      <w:r w:rsidRPr="006A7158">
        <w:rPr>
          <w:snapToGrid w:val="0"/>
          <w:sz w:val="22"/>
          <w:szCs w:val="22"/>
        </w:rPr>
        <w:t>. 2024</w:t>
      </w:r>
    </w:p>
    <w:p w:rsidR="006A7158" w:rsidRPr="006A7158" w:rsidRDefault="006A7158" w:rsidP="006A7158">
      <w:pPr>
        <w:overflowPunct/>
        <w:autoSpaceDE/>
        <w:autoSpaceDN/>
        <w:adjustRightInd/>
        <w:textAlignment w:val="auto"/>
        <w:rPr>
          <w:snapToGrid w:val="0"/>
          <w:sz w:val="22"/>
          <w:szCs w:val="22"/>
        </w:rPr>
      </w:pPr>
    </w:p>
    <w:p w:rsidR="006A7158" w:rsidRPr="006A7158" w:rsidRDefault="006A7158" w:rsidP="006A7158">
      <w:pPr>
        <w:overflowPunct/>
        <w:autoSpaceDE/>
        <w:autoSpaceDN/>
        <w:adjustRightInd/>
        <w:textAlignment w:val="auto"/>
        <w:rPr>
          <w:snapToGrid w:val="0"/>
          <w:sz w:val="22"/>
          <w:szCs w:val="22"/>
        </w:rPr>
      </w:pPr>
    </w:p>
    <w:p w:rsidR="006A7158" w:rsidRPr="006A7158" w:rsidRDefault="006A7158" w:rsidP="006A7158">
      <w:pPr>
        <w:overflowPunct/>
        <w:autoSpaceDE/>
        <w:autoSpaceDN/>
        <w:adjustRightInd/>
        <w:textAlignment w:val="auto"/>
        <w:rPr>
          <w:snapToGrid w:val="0"/>
          <w:sz w:val="22"/>
          <w:szCs w:val="22"/>
        </w:rPr>
      </w:pPr>
    </w:p>
    <w:p w:rsidR="006A7158" w:rsidRPr="006A7158" w:rsidRDefault="006A7158" w:rsidP="006A7158">
      <w:pPr>
        <w:overflowPunct/>
        <w:autoSpaceDE/>
        <w:autoSpaceDN/>
        <w:adjustRightInd/>
        <w:textAlignment w:val="auto"/>
        <w:rPr>
          <w:snapToGrid w:val="0"/>
          <w:sz w:val="22"/>
          <w:szCs w:val="22"/>
        </w:rPr>
      </w:pPr>
    </w:p>
    <w:p w:rsidR="006A7158" w:rsidRPr="006A7158" w:rsidRDefault="006A7158" w:rsidP="006A7158">
      <w:pPr>
        <w:overflowPunct/>
        <w:autoSpaceDE/>
        <w:autoSpaceDN/>
        <w:adjustRightInd/>
        <w:textAlignment w:val="auto"/>
        <w:rPr>
          <w:snapToGrid w:val="0"/>
          <w:sz w:val="22"/>
          <w:szCs w:val="22"/>
        </w:rPr>
      </w:pPr>
      <w:r w:rsidRPr="006A7158">
        <w:rPr>
          <w:snapToGrid w:val="0"/>
          <w:sz w:val="22"/>
          <w:szCs w:val="22"/>
        </w:rPr>
        <w:t>…………………………</w:t>
      </w:r>
    </w:p>
    <w:p w:rsidR="006A7158" w:rsidRPr="006A7158" w:rsidRDefault="00D529A6" w:rsidP="006A7158">
      <w:pPr>
        <w:overflowPunct/>
        <w:autoSpaceDE/>
        <w:autoSpaceDN/>
        <w:adjustRightInd/>
        <w:textAlignment w:val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XXXXXXXXXXXXXX</w:t>
      </w:r>
    </w:p>
    <w:p w:rsidR="006A7158" w:rsidRPr="006A7158" w:rsidRDefault="006A7158" w:rsidP="006A7158">
      <w:pPr>
        <w:overflowPunct/>
        <w:autoSpaceDE/>
        <w:autoSpaceDN/>
        <w:adjustRightInd/>
        <w:textAlignment w:val="auto"/>
        <w:rPr>
          <w:snapToGrid w:val="0"/>
          <w:sz w:val="22"/>
          <w:szCs w:val="22"/>
        </w:rPr>
      </w:pPr>
      <w:r w:rsidRPr="006A7158">
        <w:rPr>
          <w:snapToGrid w:val="0"/>
          <w:sz w:val="22"/>
          <w:szCs w:val="22"/>
        </w:rPr>
        <w:t>vedoucí odboru sociálních věcí</w:t>
      </w:r>
    </w:p>
    <w:p w:rsidR="006A7158" w:rsidRPr="006A7158" w:rsidRDefault="006A7158" w:rsidP="006A7158">
      <w:pPr>
        <w:overflowPunct/>
        <w:autoSpaceDE/>
        <w:autoSpaceDN/>
        <w:adjustRightInd/>
        <w:textAlignment w:val="auto"/>
        <w:rPr>
          <w:snapToGrid w:val="0"/>
          <w:sz w:val="22"/>
          <w:szCs w:val="22"/>
        </w:rPr>
      </w:pPr>
      <w:r w:rsidRPr="006A7158">
        <w:rPr>
          <w:snapToGrid w:val="0"/>
          <w:sz w:val="22"/>
          <w:szCs w:val="22"/>
        </w:rPr>
        <w:t>Magistrátu města Mladá Boleslav</w:t>
      </w:r>
    </w:p>
    <w:p w:rsidR="00735E91" w:rsidRPr="00B51CBE" w:rsidRDefault="00735E91" w:rsidP="009843EF">
      <w:pPr>
        <w:pStyle w:val="Bezmezer"/>
        <w:tabs>
          <w:tab w:val="right" w:pos="10466"/>
        </w:tabs>
        <w:jc w:val="both"/>
        <w:rPr>
          <w:rFonts w:cs="Calibri"/>
          <w:bCs/>
          <w:snapToGrid w:val="0"/>
        </w:rPr>
      </w:pPr>
    </w:p>
    <w:p w:rsidR="005D494C" w:rsidRPr="00B51CBE" w:rsidRDefault="005D494C" w:rsidP="005D494C">
      <w:pPr>
        <w:jc w:val="both"/>
        <w:rPr>
          <w:rFonts w:ascii="Calibri" w:hAnsi="Calibri" w:cs="Calibri"/>
          <w:bCs/>
          <w:sz w:val="22"/>
          <w:szCs w:val="22"/>
        </w:rPr>
      </w:pPr>
    </w:p>
    <w:sectPr w:rsidR="005D494C" w:rsidRPr="00B51C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F7" w:rsidRDefault="00AB69F7" w:rsidP="00B35B9D">
      <w:r>
        <w:separator/>
      </w:r>
    </w:p>
  </w:endnote>
  <w:endnote w:type="continuationSeparator" w:id="0">
    <w:p w:rsidR="00AB69F7" w:rsidRDefault="00AB69F7" w:rsidP="00B3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B9D" w:rsidRDefault="00B35B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B9D" w:rsidRDefault="00B35B9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B9D" w:rsidRDefault="00B35B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F7" w:rsidRDefault="00AB69F7" w:rsidP="00B35B9D">
      <w:r>
        <w:separator/>
      </w:r>
    </w:p>
  </w:footnote>
  <w:footnote w:type="continuationSeparator" w:id="0">
    <w:p w:rsidR="00AB69F7" w:rsidRDefault="00AB69F7" w:rsidP="00B3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B9D" w:rsidRDefault="00B35B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76" w:rsidRDefault="00874276">
    <w:pPr>
      <w:pStyle w:val="Zhlav"/>
    </w:pPr>
  </w:p>
  <w:p w:rsidR="00B35B9D" w:rsidRDefault="00B35B9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B9D" w:rsidRDefault="00B35B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1663B"/>
    <w:multiLevelType w:val="hybridMultilevel"/>
    <w:tmpl w:val="2A72D5F8"/>
    <w:lvl w:ilvl="0" w:tplc="47887C3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A3764D"/>
    <w:multiLevelType w:val="hybridMultilevel"/>
    <w:tmpl w:val="E0524962"/>
    <w:lvl w:ilvl="0" w:tplc="BE041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4A"/>
    <w:rsid w:val="000B35E0"/>
    <w:rsid w:val="003077C5"/>
    <w:rsid w:val="00376879"/>
    <w:rsid w:val="00467B98"/>
    <w:rsid w:val="004E3903"/>
    <w:rsid w:val="005D494C"/>
    <w:rsid w:val="006143E6"/>
    <w:rsid w:val="00660BFB"/>
    <w:rsid w:val="006A7158"/>
    <w:rsid w:val="00730D19"/>
    <w:rsid w:val="00735E91"/>
    <w:rsid w:val="0074553E"/>
    <w:rsid w:val="00767195"/>
    <w:rsid w:val="007D544A"/>
    <w:rsid w:val="00874276"/>
    <w:rsid w:val="00892FAC"/>
    <w:rsid w:val="0092795E"/>
    <w:rsid w:val="0097135A"/>
    <w:rsid w:val="00982C27"/>
    <w:rsid w:val="009843EF"/>
    <w:rsid w:val="00A235E9"/>
    <w:rsid w:val="00A37E17"/>
    <w:rsid w:val="00AB69F7"/>
    <w:rsid w:val="00B21968"/>
    <w:rsid w:val="00B35B9D"/>
    <w:rsid w:val="00B51CBE"/>
    <w:rsid w:val="00BF6E7C"/>
    <w:rsid w:val="00D2721F"/>
    <w:rsid w:val="00D529A6"/>
    <w:rsid w:val="00D96198"/>
    <w:rsid w:val="00DF270C"/>
    <w:rsid w:val="00E217FA"/>
    <w:rsid w:val="00EF42CA"/>
    <w:rsid w:val="00F734DC"/>
    <w:rsid w:val="00FD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94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D5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5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5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5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54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54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54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54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5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5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5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54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54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54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54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54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54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54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D54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D5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54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54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54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54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5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54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544A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D494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5E91"/>
    <w:pPr>
      <w:suppressAutoHyphens/>
      <w:overflowPunct/>
      <w:autoSpaceDE/>
      <w:autoSpaceDN/>
      <w:adjustRightInd/>
      <w:textAlignment w:val="auto"/>
    </w:pPr>
    <w:rPr>
      <w:sz w:val="16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5E91"/>
    <w:rPr>
      <w:rFonts w:ascii="Times New Roman" w:eastAsia="Times New Roman" w:hAnsi="Times New Roman" w:cs="Times New Roman"/>
      <w:kern w:val="0"/>
      <w:sz w:val="16"/>
      <w:lang w:eastAsia="ar-SA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35B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5B9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35B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5B9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1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158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94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D5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5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5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5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54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54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54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54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5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5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5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54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54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54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54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54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54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54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D54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D5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54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54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54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54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5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54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544A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D494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5E91"/>
    <w:pPr>
      <w:suppressAutoHyphens/>
      <w:overflowPunct/>
      <w:autoSpaceDE/>
      <w:autoSpaceDN/>
      <w:adjustRightInd/>
      <w:textAlignment w:val="auto"/>
    </w:pPr>
    <w:rPr>
      <w:sz w:val="16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5E91"/>
    <w:rPr>
      <w:rFonts w:ascii="Times New Roman" w:eastAsia="Times New Roman" w:hAnsi="Times New Roman" w:cs="Times New Roman"/>
      <w:kern w:val="0"/>
      <w:sz w:val="16"/>
      <w:lang w:eastAsia="ar-SA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35B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5B9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35B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5B9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1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158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Krátký</dc:creator>
  <cp:lastModifiedBy>Kubečková Jiřina</cp:lastModifiedBy>
  <cp:revision>15</cp:revision>
  <dcterms:created xsi:type="dcterms:W3CDTF">2024-09-05T11:11:00Z</dcterms:created>
  <dcterms:modified xsi:type="dcterms:W3CDTF">2024-09-19T07:14:00Z</dcterms:modified>
</cp:coreProperties>
</file>