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218E" w14:textId="77777777" w:rsidR="00B053A4" w:rsidRDefault="00FA5B23">
      <w:pPr>
        <w:spacing w:before="76" w:after="4"/>
        <w:ind w:right="474"/>
        <w:jc w:val="right"/>
        <w:rPr>
          <w:sz w:val="28"/>
        </w:rPr>
      </w:pPr>
      <w:r>
        <w:pict w14:anchorId="604108B6">
          <v:rect id="_x0000_s1028" style="position:absolute;left:0;text-align:left;margin-left:105.05pt;margin-top:106.15pt;width:83.4pt;height:16.4pt;z-index:-251876352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10"/>
        <w:gridCol w:w="1494"/>
        <w:gridCol w:w="775"/>
        <w:gridCol w:w="1851"/>
        <w:gridCol w:w="1591"/>
        <w:gridCol w:w="1455"/>
      </w:tblGrid>
      <w:tr w:rsidR="00B053A4" w14:paraId="0E33DEB8" w14:textId="77777777">
        <w:trPr>
          <w:trHeight w:val="2543"/>
        </w:trPr>
        <w:tc>
          <w:tcPr>
            <w:tcW w:w="3541" w:type="dxa"/>
            <w:gridSpan w:val="3"/>
            <w:tcBorders>
              <w:bottom w:val="nil"/>
              <w:right w:val="nil"/>
            </w:tcBorders>
          </w:tcPr>
          <w:p w14:paraId="7C742C0F" w14:textId="77777777" w:rsidR="00B053A4" w:rsidRDefault="00FA5B23">
            <w:pPr>
              <w:pStyle w:val="TableParagraph"/>
              <w:spacing w:before="6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0FCB35BC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01D93190" w14:textId="77777777" w:rsidR="00B053A4" w:rsidRDefault="00FA5B23">
            <w:pPr>
              <w:pStyle w:val="TableParagraph"/>
              <w:ind w:left="71" w:right="123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044F00A3" w14:textId="77777777" w:rsidR="00B053A4" w:rsidRDefault="00FA5B2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65D81DD8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2EFDD3E2" w14:textId="77777777" w:rsidR="00B053A4" w:rsidRDefault="00FA5B2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5AB64949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1E265A9A" w14:textId="77777777" w:rsidR="00B053A4" w:rsidRDefault="00FA5B23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6" w:type="dxa"/>
            <w:gridSpan w:val="2"/>
            <w:tcBorders>
              <w:left w:val="nil"/>
              <w:bottom w:val="nil"/>
            </w:tcBorders>
          </w:tcPr>
          <w:p w14:paraId="406E7AB2" w14:textId="77777777" w:rsidR="00B053A4" w:rsidRDefault="00FA5B23">
            <w:pPr>
              <w:pStyle w:val="TableParagraph"/>
              <w:spacing w:before="60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6965D3B5" w14:textId="77777777" w:rsidR="00B053A4" w:rsidRDefault="00FA5B23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 w14:paraId="0277A6D1" w14:textId="77777777" w:rsidR="00B053A4" w:rsidRDefault="00FA5B23"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14:paraId="43474E28" w14:textId="77777777" w:rsidR="00B053A4" w:rsidRDefault="00FA5B23"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2024 / OB / 171</w:t>
            </w:r>
          </w:p>
          <w:p w14:paraId="218E3126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67003666" w14:textId="77777777" w:rsidR="00B053A4" w:rsidRDefault="00FA5B23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B053A4" w14:paraId="6062A162" w14:textId="77777777">
        <w:trPr>
          <w:trHeight w:val="671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 w14:paraId="76F3EF63" w14:textId="77777777" w:rsidR="00B053A4" w:rsidRDefault="00B053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733B22A" w14:textId="77777777" w:rsidR="00B053A4" w:rsidRDefault="00FA5B23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54698D9" w14:textId="77777777" w:rsidR="00B053A4" w:rsidRDefault="00FA5B23">
            <w:pPr>
              <w:pStyle w:val="TableParagraph"/>
              <w:ind w:left="500" w:right="1069"/>
              <w:rPr>
                <w:sz w:val="24"/>
              </w:rPr>
            </w:pPr>
            <w:r>
              <w:rPr>
                <w:sz w:val="24"/>
              </w:rPr>
              <w:t>IČ: 27209831 DIČ:</w:t>
            </w:r>
          </w:p>
        </w:tc>
      </w:tr>
      <w:tr w:rsidR="00B053A4" w14:paraId="47D2D534" w14:textId="77777777">
        <w:trPr>
          <w:trHeight w:val="265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14:paraId="42D623AA" w14:textId="77777777" w:rsidR="00B053A4" w:rsidRDefault="00FA5B23">
            <w:pPr>
              <w:pStyle w:val="TableParagraph"/>
              <w:spacing w:line="245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 w14:paraId="2C22FC49" w14:textId="77777777" w:rsidR="00B053A4" w:rsidRDefault="00B05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single" w:sz="12" w:space="0" w:color="000000"/>
            </w:tcBorders>
          </w:tcPr>
          <w:p w14:paraId="553559F4" w14:textId="77777777" w:rsidR="00B053A4" w:rsidRDefault="00B05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AC8D2E2" w14:textId="77777777" w:rsidR="00B053A4" w:rsidRDefault="00FA5B23">
            <w:pPr>
              <w:pStyle w:val="TableParagraph"/>
              <w:ind w:left="68" w:right="703"/>
              <w:rPr>
                <w:sz w:val="24"/>
              </w:rPr>
            </w:pPr>
            <w:r>
              <w:rPr>
                <w:sz w:val="24"/>
              </w:rPr>
              <w:t>Statky Kostelec, s.r.o. Kostelec nad Ohří 13 413 01 Budyně nad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Ohří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4F21DD" w14:textId="77777777" w:rsidR="00B053A4" w:rsidRDefault="00B053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53A4" w14:paraId="09D5D5B4" w14:textId="77777777">
        <w:trPr>
          <w:trHeight w:val="808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14:paraId="7E4A1563" w14:textId="77777777" w:rsidR="00B053A4" w:rsidRDefault="00FA5B23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7B236D93" w14:textId="77777777" w:rsidR="00B053A4" w:rsidRDefault="00FA5B2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14:paraId="192F8EED" w14:textId="77777777" w:rsidR="00B053A4" w:rsidRDefault="00FA5B23"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14:paraId="508ACA93" w14:textId="77777777" w:rsidR="00B053A4" w:rsidRDefault="00FA5B23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17.09.2024</w:t>
            </w:r>
          </w:p>
          <w:p w14:paraId="778A573F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1141F0AB" w14:textId="77777777" w:rsidR="00B053A4" w:rsidRDefault="00FA5B23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5" w:type="dxa"/>
            <w:tcBorders>
              <w:top w:val="nil"/>
              <w:left w:val="nil"/>
              <w:right w:val="single" w:sz="12" w:space="0" w:color="000000"/>
            </w:tcBorders>
          </w:tcPr>
          <w:p w14:paraId="29BA8F70" w14:textId="77777777" w:rsidR="00B053A4" w:rsidRDefault="00B053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51D81D1" w14:textId="77777777" w:rsidR="00B053A4" w:rsidRDefault="00B053A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0A2FBB" w14:textId="77777777" w:rsidR="00B053A4" w:rsidRDefault="00B053A4">
            <w:pPr>
              <w:rPr>
                <w:sz w:val="2"/>
                <w:szCs w:val="2"/>
              </w:rPr>
            </w:pPr>
          </w:p>
        </w:tc>
      </w:tr>
      <w:tr w:rsidR="00B053A4" w14:paraId="48543C83" w14:textId="77777777">
        <w:trPr>
          <w:trHeight w:val="5521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 w14:paraId="6B7419C7" w14:textId="77777777" w:rsidR="00B053A4" w:rsidRDefault="00FA5B23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600DDAC1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0E8E1ADF" w14:textId="77777777" w:rsidR="00B053A4" w:rsidRDefault="00FA5B23">
            <w:pPr>
              <w:pStyle w:val="TableParagraph"/>
              <w:ind w:left="71" w:right="427"/>
              <w:rPr>
                <w:sz w:val="24"/>
              </w:rPr>
            </w:pPr>
            <w:r>
              <w:rPr>
                <w:sz w:val="24"/>
              </w:rPr>
              <w:t>v souvislosti s poradou předsedů a ředitelů okresních soudů s vedením Krajského soudu v Ústí nad Labem u Vás objednáváme ubytování a stravování ve Dvoře Perlová voda v termínu od 23. 9. 2024 do 25. 9. 2024. Zároveň objednáváme pronájem konferenčního sálu.</w:t>
            </w:r>
          </w:p>
          <w:p w14:paraId="7CA9A10B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12942081" w14:textId="77777777" w:rsidR="00B053A4" w:rsidRDefault="00FA5B23">
            <w:pPr>
              <w:pStyle w:val="TableParagraph"/>
              <w:ind w:left="71" w:right="520"/>
              <w:rPr>
                <w:sz w:val="24"/>
              </w:rPr>
            </w:pPr>
            <w:r>
              <w:rPr>
                <w:sz w:val="24"/>
              </w:rPr>
              <w:t>Předpokládaná cena za stravování, ubytování a pronájem sálu činí 256 000,-- Kč vč. DPH.</w:t>
            </w:r>
          </w:p>
          <w:p w14:paraId="57AFB1EE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0A49D2BA" w14:textId="77777777" w:rsidR="00B053A4" w:rsidRDefault="00FA5B2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Žádám Vás o zaslání potvrzení objednávky e-mailem na adresu</w:t>
            </w:r>
          </w:p>
          <w:p w14:paraId="4D25E630" w14:textId="77777777" w:rsidR="00B053A4" w:rsidRDefault="00FA5B23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B1116C7">
                <v:group id="_x0000_s1026" style="width:187.8pt;height:16.4pt;mso-position-horizontal-relative:char;mso-position-vertical-relative:line" coordsize="3756,328">
                  <v:rect id="_x0000_s1027" style="position:absolute;width:3756;height:328" fillcolor="black" stroked="f"/>
                  <w10:wrap type="none"/>
                  <w10:anchorlock/>
                </v:group>
              </w:pict>
            </w:r>
          </w:p>
          <w:p w14:paraId="41FC9741" w14:textId="77777777" w:rsidR="00B053A4" w:rsidRDefault="00FA5B23">
            <w:pPr>
              <w:pStyle w:val="TableParagraph"/>
              <w:spacing w:before="197"/>
              <w:ind w:left="71" w:right="11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</w:t>
            </w:r>
            <w:r>
              <w:rPr>
                <w:sz w:val="24"/>
              </w:rPr>
              <w:t>veřejnění v registru smluv. Objednávku s akceptací uveřejní v registru smluv objednavatel.</w:t>
            </w:r>
          </w:p>
          <w:p w14:paraId="12436DF6" w14:textId="77777777" w:rsidR="00B053A4" w:rsidRDefault="00B053A4">
            <w:pPr>
              <w:pStyle w:val="TableParagraph"/>
              <w:rPr>
                <w:sz w:val="24"/>
              </w:rPr>
            </w:pPr>
          </w:p>
          <w:p w14:paraId="3FDE2593" w14:textId="77777777" w:rsidR="00B053A4" w:rsidRDefault="00FA5B2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B053A4" w14:paraId="7395C381" w14:textId="77777777">
        <w:trPr>
          <w:trHeight w:val="275"/>
        </w:trPr>
        <w:tc>
          <w:tcPr>
            <w:tcW w:w="937" w:type="dxa"/>
            <w:tcBorders>
              <w:right w:val="nil"/>
            </w:tcBorders>
          </w:tcPr>
          <w:p w14:paraId="62A24BB3" w14:textId="77777777" w:rsidR="00B053A4" w:rsidRDefault="00FA5B23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04" w:type="dxa"/>
            <w:gridSpan w:val="2"/>
            <w:tcBorders>
              <w:left w:val="nil"/>
              <w:right w:val="nil"/>
            </w:tcBorders>
          </w:tcPr>
          <w:p w14:paraId="073EF144" w14:textId="77777777" w:rsidR="00B053A4" w:rsidRDefault="00FA5B23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 w14:paraId="14BA6C03" w14:textId="77777777" w:rsidR="00B053A4" w:rsidRDefault="00B053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 w14:paraId="4ECE6C4E" w14:textId="77777777" w:rsidR="00B053A4" w:rsidRDefault="00FA5B23">
            <w:pPr>
              <w:pStyle w:val="TableParagraph"/>
              <w:spacing w:line="255" w:lineRule="exact"/>
              <w:ind w:left="1499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left w:val="nil"/>
            </w:tcBorders>
          </w:tcPr>
          <w:p w14:paraId="601DD589" w14:textId="77777777" w:rsidR="00B053A4" w:rsidRDefault="00FA5B23">
            <w:pPr>
              <w:pStyle w:val="TableParagraph"/>
              <w:spacing w:line="25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537A2ACA" w14:textId="77777777" w:rsidR="00B053A4" w:rsidRDefault="00B053A4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4350"/>
        <w:gridCol w:w="2743"/>
        <w:gridCol w:w="1580"/>
      </w:tblGrid>
      <w:tr w:rsidR="00B053A4" w14:paraId="60DB59F1" w14:textId="77777777">
        <w:trPr>
          <w:trHeight w:val="272"/>
        </w:trPr>
        <w:tc>
          <w:tcPr>
            <w:tcW w:w="796" w:type="dxa"/>
          </w:tcPr>
          <w:p w14:paraId="10C87C33" w14:textId="77777777" w:rsidR="00B053A4" w:rsidRDefault="00FA5B23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0" w:type="dxa"/>
          </w:tcPr>
          <w:p w14:paraId="76516AD2" w14:textId="77777777" w:rsidR="00B053A4" w:rsidRDefault="00FA5B23">
            <w:pPr>
              <w:pStyle w:val="TableParagraph"/>
              <w:spacing w:line="252" w:lineRule="exact"/>
              <w:ind w:left="462"/>
              <w:rPr>
                <w:sz w:val="24"/>
              </w:rPr>
            </w:pPr>
            <w:r>
              <w:rPr>
                <w:sz w:val="24"/>
              </w:rPr>
              <w:t>ubytování a stravování</w:t>
            </w:r>
          </w:p>
        </w:tc>
        <w:tc>
          <w:tcPr>
            <w:tcW w:w="2743" w:type="dxa"/>
          </w:tcPr>
          <w:p w14:paraId="2C7BE045" w14:textId="77777777" w:rsidR="00B053A4" w:rsidRDefault="00FA5B23">
            <w:pPr>
              <w:pStyle w:val="TableParagraph"/>
              <w:spacing w:line="252" w:lineRule="exact"/>
              <w:ind w:left="790"/>
              <w:rPr>
                <w:sz w:val="24"/>
              </w:rPr>
            </w:pPr>
            <w:r>
              <w:rPr>
                <w:sz w:val="24"/>
              </w:rPr>
              <w:t>SOUBOR</w:t>
            </w:r>
          </w:p>
        </w:tc>
        <w:tc>
          <w:tcPr>
            <w:tcW w:w="1580" w:type="dxa"/>
          </w:tcPr>
          <w:p w14:paraId="275772C9" w14:textId="77777777" w:rsidR="00B053A4" w:rsidRDefault="00FA5B23">
            <w:pPr>
              <w:pStyle w:val="TableParagraph"/>
              <w:spacing w:line="252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B053A4" w14:paraId="0B0EF0D0" w14:textId="77777777">
        <w:trPr>
          <w:trHeight w:val="272"/>
        </w:trPr>
        <w:tc>
          <w:tcPr>
            <w:tcW w:w="796" w:type="dxa"/>
          </w:tcPr>
          <w:p w14:paraId="5A1652FB" w14:textId="77777777" w:rsidR="00B053A4" w:rsidRDefault="00FA5B23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50" w:type="dxa"/>
          </w:tcPr>
          <w:p w14:paraId="257A5E9F" w14:textId="77777777" w:rsidR="00B053A4" w:rsidRDefault="00FA5B23">
            <w:pPr>
              <w:pStyle w:val="TableParagraph"/>
              <w:spacing w:line="252" w:lineRule="exact"/>
              <w:ind w:left="462"/>
              <w:rPr>
                <w:sz w:val="24"/>
              </w:rPr>
            </w:pPr>
            <w:r>
              <w:rPr>
                <w:sz w:val="24"/>
              </w:rPr>
              <w:t>pronájem konferenčního sálu</w:t>
            </w:r>
          </w:p>
        </w:tc>
        <w:tc>
          <w:tcPr>
            <w:tcW w:w="2743" w:type="dxa"/>
          </w:tcPr>
          <w:p w14:paraId="628CC1C4" w14:textId="77777777" w:rsidR="00B053A4" w:rsidRDefault="00FA5B23">
            <w:pPr>
              <w:pStyle w:val="TableParagraph"/>
              <w:spacing w:line="252" w:lineRule="exact"/>
              <w:ind w:left="790"/>
              <w:rPr>
                <w:sz w:val="24"/>
              </w:rPr>
            </w:pPr>
            <w:r>
              <w:rPr>
                <w:sz w:val="24"/>
              </w:rPr>
              <w:t>SOUBOR</w:t>
            </w:r>
          </w:p>
        </w:tc>
        <w:tc>
          <w:tcPr>
            <w:tcW w:w="1580" w:type="dxa"/>
          </w:tcPr>
          <w:p w14:paraId="4CF26B65" w14:textId="77777777" w:rsidR="00B053A4" w:rsidRDefault="00FA5B23">
            <w:pPr>
              <w:pStyle w:val="TableParagraph"/>
              <w:spacing w:line="252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57391D59" w14:textId="77777777" w:rsidR="00B053A4" w:rsidRDefault="00B053A4">
      <w:pPr>
        <w:pStyle w:val="Zkladntext"/>
        <w:spacing w:before="4"/>
      </w:pP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2479"/>
        <w:gridCol w:w="1045"/>
        <w:gridCol w:w="5913"/>
      </w:tblGrid>
      <w:tr w:rsidR="00B053A4" w14:paraId="71382D85" w14:textId="77777777">
        <w:trPr>
          <w:trHeight w:val="270"/>
        </w:trPr>
        <w:tc>
          <w:tcPr>
            <w:tcW w:w="3524" w:type="dxa"/>
            <w:gridSpan w:val="2"/>
            <w:tcBorders>
              <w:bottom w:val="single" w:sz="4" w:space="0" w:color="000000"/>
            </w:tcBorders>
          </w:tcPr>
          <w:p w14:paraId="4527CB9A" w14:textId="77777777" w:rsidR="00B053A4" w:rsidRDefault="00B053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3" w:type="dxa"/>
            <w:vMerge w:val="restart"/>
            <w:shd w:val="clear" w:color="auto" w:fill="000000"/>
          </w:tcPr>
          <w:p w14:paraId="22BABED8" w14:textId="77777777" w:rsidR="00B053A4" w:rsidRDefault="00B053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53A4" w14:paraId="19815753" w14:textId="77777777">
        <w:trPr>
          <w:trHeight w:val="105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4B58" w14:textId="77777777" w:rsidR="00B053A4" w:rsidRDefault="00FA5B2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2248B" w14:textId="77777777" w:rsidR="00B053A4" w:rsidRDefault="00FA5B23">
            <w:pPr>
              <w:pStyle w:val="TableParagraph"/>
              <w:ind w:left="71" w:right="44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5913" w:type="dxa"/>
            <w:vMerge/>
            <w:tcBorders>
              <w:top w:val="nil"/>
            </w:tcBorders>
            <w:shd w:val="clear" w:color="auto" w:fill="000000"/>
          </w:tcPr>
          <w:p w14:paraId="2950BD77" w14:textId="77777777" w:rsidR="00B053A4" w:rsidRDefault="00B053A4">
            <w:pPr>
              <w:rPr>
                <w:sz w:val="2"/>
                <w:szCs w:val="2"/>
              </w:rPr>
            </w:pPr>
          </w:p>
        </w:tc>
      </w:tr>
      <w:tr w:rsidR="00B053A4" w14:paraId="305CE1ED" w14:textId="77777777">
        <w:trPr>
          <w:trHeight w:val="169"/>
        </w:trPr>
        <w:tc>
          <w:tcPr>
            <w:tcW w:w="3524" w:type="dxa"/>
            <w:gridSpan w:val="2"/>
            <w:tcBorders>
              <w:top w:val="single" w:sz="4" w:space="0" w:color="000000"/>
            </w:tcBorders>
          </w:tcPr>
          <w:p w14:paraId="11FFBD82" w14:textId="77777777" w:rsidR="00B053A4" w:rsidRDefault="00B053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13" w:type="dxa"/>
            <w:vMerge/>
            <w:tcBorders>
              <w:top w:val="nil"/>
            </w:tcBorders>
            <w:shd w:val="clear" w:color="auto" w:fill="000000"/>
          </w:tcPr>
          <w:p w14:paraId="1B15DA1A" w14:textId="77777777" w:rsidR="00B053A4" w:rsidRDefault="00B053A4">
            <w:pPr>
              <w:rPr>
                <w:sz w:val="2"/>
                <w:szCs w:val="2"/>
              </w:rPr>
            </w:pPr>
          </w:p>
        </w:tc>
      </w:tr>
    </w:tbl>
    <w:p w14:paraId="765409B3" w14:textId="77777777" w:rsidR="00B053A4" w:rsidRDefault="00B053A4">
      <w:pPr>
        <w:pStyle w:val="Zkladntext"/>
        <w:rPr>
          <w:sz w:val="30"/>
        </w:rPr>
      </w:pPr>
    </w:p>
    <w:p w14:paraId="1105189C" w14:textId="77777777" w:rsidR="00B053A4" w:rsidRDefault="00B053A4">
      <w:pPr>
        <w:pStyle w:val="Zkladntext"/>
        <w:rPr>
          <w:sz w:val="30"/>
        </w:rPr>
      </w:pPr>
    </w:p>
    <w:p w14:paraId="0B8DC076" w14:textId="77777777" w:rsidR="00B053A4" w:rsidRDefault="00B053A4">
      <w:pPr>
        <w:pStyle w:val="Zkladntext"/>
        <w:rPr>
          <w:sz w:val="30"/>
        </w:rPr>
      </w:pPr>
    </w:p>
    <w:p w14:paraId="581D33A6" w14:textId="77777777" w:rsidR="00B053A4" w:rsidRDefault="00B053A4">
      <w:pPr>
        <w:pStyle w:val="Zkladntext"/>
      </w:pPr>
    </w:p>
    <w:p w14:paraId="73535DC3" w14:textId="77777777" w:rsidR="00B053A4" w:rsidRDefault="00FA5B23">
      <w:pPr>
        <w:pStyle w:val="Zkladntext"/>
        <w:ind w:left="235"/>
      </w:pPr>
      <w:r>
        <w:t>Tisk: KSSCEUL</w:t>
      </w:r>
    </w:p>
    <w:sectPr w:rsidR="00B053A4">
      <w:type w:val="continuous"/>
      <w:pgSz w:w="11910" w:h="16840"/>
      <w:pgMar w:top="1320" w:right="9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JNdoAa2kVsdJ7/9XTpsVhSzeTUy/q49AVQNIN6fGXEFmvvchBtuMCz+TM1SbwILV/uqbbukcAicZp0Nq7hqgw==" w:salt="UxQMCLoV2TYgsYD49vxQX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3A4"/>
    <w:rsid w:val="00B053A4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044697"/>
  <w15:docId w15:val="{B03868AB-C79B-4983-91B0-98050BB5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k0PB0wDyCeqSXUkvuVQ8BlQIgNM0ZI86VHVSkpzXQRI=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j5qScD27tM4uH/B63+jX48bADLhh2d6bU3z+/VdIp2g=</DigestValue>
    </Reference>
  </SignedInfo>
  <SignatureValue>WwwbDbWo9b3AVgW/UfnQnPpS3uCWhca9tZwDoh9+xqLbGxl1ezxMZUnVWHxsEzLCT92nflbNgLiY
OJs07/MIAUAzrn7hsYbsIseT+LKvh3ZGpOB1mPSVzRWT8h676+OliGC//T+SPJPuY6h9xCvsxA++
FPFaITmtlCmKRNL1Lh1iUxxZ7Mj5uKhU9Qv6joGc7/vweQfYxK5/UidwrpKD3+wZlCUYjs3QU+9F
atBCgWlHvTvfDRd4mFmIJeRKSDTLO2kpB0d3NwKgP/n1/AgBUZVZLxFoG+gTH52OCpwg6p7Qrcep
FI9KaUT+PDJCr9AigiZUGLJXFy2pmlHa7n53fQ==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wh9gGKkxhn3KD7/Y6oFMgMxABX49ngfTDwBixVVFs6s=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YFRaTmgjoCD1wTBQadbUnX1oxkCRB0+gey8ql7I07vk=</DigestValue>
      </Reference>
      <Reference URI="/word/styles.xml?ContentType=application/vnd.openxmlformats-officedocument.wordprocessingml.styles+xml">
        <DigestMethod Algorithm="http://www.w3.org/2001/04/xmlenc#sha256"/>
        <DigestValue>3ZxR5iRdI/By32k+TZELBVdLHKySx8B3TqGvoRni+mY=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2024-09-19T06:37:28Z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2024-09-19T06:37:28Z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2024-09-19T06:36:00Z</dcterms:created>
  <dcterms:modified xsi:type="dcterms:W3CDTF">2024-09-19T06:37:00Z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2024-09-19T00:00:00Z</vt:filetime>
  </property>
</Properties>
</file>