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1F04" w14:textId="77777777" w:rsidR="007B5A13" w:rsidRDefault="007B5A13">
      <w:pPr>
        <w:pStyle w:val="Zkladntext"/>
        <w:rPr>
          <w:rFonts w:ascii="Times New Roman"/>
          <w:sz w:val="20"/>
        </w:rPr>
      </w:pPr>
    </w:p>
    <w:p w14:paraId="79A1B8B0" w14:textId="77777777" w:rsidR="007B5A13" w:rsidRDefault="007B5A13">
      <w:pPr>
        <w:pStyle w:val="Zkladntext"/>
        <w:spacing w:before="10"/>
        <w:rPr>
          <w:rFonts w:ascii="Times New Roman"/>
          <w:sz w:val="11"/>
        </w:rPr>
      </w:pPr>
    </w:p>
    <w:p w14:paraId="4C3728C7" w14:textId="77777777" w:rsidR="007B5A13" w:rsidRDefault="00F81827">
      <w:pPr>
        <w:pStyle w:val="Zkladntext"/>
        <w:ind w:left="1964"/>
        <w:rPr>
          <w:rFonts w:ascii="Times New Roman"/>
          <w:sz w:val="20"/>
        </w:rPr>
      </w:pPr>
      <w:r>
        <w:rPr>
          <w:rFonts w:ascii="Times New Roman"/>
          <w:noProof/>
          <w:sz w:val="20"/>
        </w:rPr>
        <w:drawing>
          <wp:inline distT="0" distB="0" distL="0" distR="0" wp14:anchorId="53BB3465" wp14:editId="4FD5DBE2">
            <wp:extent cx="3600618" cy="2382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00618" cy="238220"/>
                    </a:xfrm>
                    <a:prstGeom prst="rect">
                      <a:avLst/>
                    </a:prstGeom>
                  </pic:spPr>
                </pic:pic>
              </a:graphicData>
            </a:graphic>
          </wp:inline>
        </w:drawing>
      </w:r>
    </w:p>
    <w:p w14:paraId="7B244969" w14:textId="77777777" w:rsidR="007B5A13" w:rsidRDefault="007B5A13">
      <w:pPr>
        <w:pStyle w:val="Zkladntext"/>
        <w:rPr>
          <w:rFonts w:ascii="Times New Roman"/>
          <w:sz w:val="20"/>
        </w:rPr>
      </w:pPr>
    </w:p>
    <w:p w14:paraId="3A21294C" w14:textId="77777777" w:rsidR="007B5A13" w:rsidRDefault="00F81827">
      <w:pPr>
        <w:spacing w:before="224"/>
        <w:ind w:left="130" w:right="130"/>
        <w:jc w:val="center"/>
      </w:pPr>
      <w:r>
        <w:t>Software and Services</w:t>
      </w:r>
    </w:p>
    <w:p w14:paraId="253A0EAB" w14:textId="77777777" w:rsidR="007B5A13" w:rsidRDefault="007B5A13">
      <w:pPr>
        <w:pStyle w:val="Zkladntext"/>
        <w:rPr>
          <w:sz w:val="26"/>
        </w:rPr>
      </w:pPr>
    </w:p>
    <w:p w14:paraId="3F518997" w14:textId="77777777" w:rsidR="007B5A13" w:rsidRDefault="007B5A13">
      <w:pPr>
        <w:pStyle w:val="Zkladntext"/>
        <w:rPr>
          <w:sz w:val="26"/>
        </w:rPr>
      </w:pPr>
    </w:p>
    <w:p w14:paraId="36184D08" w14:textId="77777777" w:rsidR="007B5A13" w:rsidRDefault="00F81827">
      <w:pPr>
        <w:spacing w:before="191" w:line="242" w:lineRule="auto"/>
        <w:ind w:left="142" w:right="130"/>
        <w:jc w:val="center"/>
        <w:rPr>
          <w:b/>
          <w:sz w:val="45"/>
        </w:rPr>
      </w:pPr>
      <w:r>
        <w:rPr>
          <w:b/>
          <w:color w:val="0093DD"/>
          <w:sz w:val="45"/>
        </w:rPr>
        <w:t>Smlouva o zajištění práva k dočasnému užívání softwaru</w:t>
      </w:r>
    </w:p>
    <w:p w14:paraId="5D500A50" w14:textId="77777777" w:rsidR="007B5A13" w:rsidRDefault="00F81827">
      <w:pPr>
        <w:spacing w:before="258"/>
        <w:ind w:left="136" w:right="130"/>
        <w:jc w:val="center"/>
        <w:rPr>
          <w:b/>
          <w:sz w:val="45"/>
        </w:rPr>
      </w:pPr>
      <w:r>
        <w:rPr>
          <w:b/>
          <w:color w:val="0093DD"/>
          <w:sz w:val="45"/>
        </w:rPr>
        <w:t>č. 2240000233</w:t>
      </w:r>
    </w:p>
    <w:p w14:paraId="62A89A2B" w14:textId="77777777" w:rsidR="007B5A13" w:rsidRDefault="007B5A13">
      <w:pPr>
        <w:pStyle w:val="Zkladntext"/>
        <w:rPr>
          <w:b/>
          <w:sz w:val="50"/>
        </w:rPr>
      </w:pPr>
    </w:p>
    <w:p w14:paraId="792F4E2A" w14:textId="77777777" w:rsidR="007B5A13" w:rsidRDefault="00F81827">
      <w:pPr>
        <w:spacing w:before="333"/>
        <w:ind w:left="130" w:right="130"/>
        <w:jc w:val="center"/>
      </w:pPr>
      <w:r>
        <w:t>Smluvní strany:</w:t>
      </w:r>
    </w:p>
    <w:p w14:paraId="26D6ACB4" w14:textId="7DBDFB23" w:rsidR="007B5A13" w:rsidRDefault="007E492C">
      <w:pPr>
        <w:pStyle w:val="Zkladntext"/>
        <w:spacing w:before="3"/>
        <w:rPr>
          <w:sz w:val="26"/>
        </w:rPr>
      </w:pPr>
      <w:r>
        <w:rPr>
          <w:noProof/>
        </w:rPr>
        <mc:AlternateContent>
          <mc:Choice Requires="wps">
            <w:drawing>
              <wp:anchor distT="0" distB="0" distL="0" distR="0" simplePos="0" relativeHeight="251658240" behindDoc="1" locked="0" layoutInCell="1" allowOverlap="1" wp14:anchorId="5A615B18" wp14:editId="78660AEC">
                <wp:simplePos x="0" y="0"/>
                <wp:positionH relativeFrom="page">
                  <wp:posOffset>1517650</wp:posOffset>
                </wp:positionH>
                <wp:positionV relativeFrom="paragraph">
                  <wp:posOffset>253365</wp:posOffset>
                </wp:positionV>
                <wp:extent cx="2171700" cy="1270"/>
                <wp:effectExtent l="0" t="0" r="0" b="0"/>
                <wp:wrapTopAndBottom/>
                <wp:docPr id="88"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2390 2390"/>
                            <a:gd name="T1" fmla="*/ T0 w 3420"/>
                            <a:gd name="T2" fmla="+- 0 5810 2390"/>
                            <a:gd name="T3" fmla="*/ T2 w 3420"/>
                          </a:gdLst>
                          <a:ahLst/>
                          <a:cxnLst>
                            <a:cxn ang="0">
                              <a:pos x="T1" y="0"/>
                            </a:cxn>
                            <a:cxn ang="0">
                              <a:pos x="T3" y="0"/>
                            </a:cxn>
                          </a:cxnLst>
                          <a:rect l="0" t="0" r="r" b="b"/>
                          <a:pathLst>
                            <a:path w="3420">
                              <a:moveTo>
                                <a:pt x="0" y="0"/>
                              </a:moveTo>
                              <a:lnTo>
                                <a:pt x="3420" y="0"/>
                              </a:lnTo>
                            </a:path>
                          </a:pathLst>
                        </a:custGeom>
                        <a:noFill/>
                        <a:ln w="71628">
                          <a:solidFill>
                            <a:srgbClr val="0093D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2F2C" id="Freeform 80" o:spid="_x0000_s1026" style="position:absolute;margin-left:119.5pt;margin-top:19.95pt;width:17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" path="m,l3420,e" filled="f" strokecolor="#0093dd" strokeweight="5.64pt">
                <v:path arrowok="t" o:connecttype="custom" o:connectlocs="0,0;217170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63F09A6F" wp14:editId="421B60D5">
                <wp:simplePos x="0" y="0"/>
                <wp:positionH relativeFrom="page">
                  <wp:posOffset>4159250</wp:posOffset>
                </wp:positionH>
                <wp:positionV relativeFrom="paragraph">
                  <wp:posOffset>253365</wp:posOffset>
                </wp:positionV>
                <wp:extent cx="2176780" cy="1270"/>
                <wp:effectExtent l="0" t="0" r="0" b="0"/>
                <wp:wrapTopAndBottom/>
                <wp:docPr id="87"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780" cy="1270"/>
                        </a:xfrm>
                        <a:custGeom>
                          <a:avLst/>
                          <a:gdLst>
                            <a:gd name="T0" fmla="+- 0 6550 6550"/>
                            <a:gd name="T1" fmla="*/ T0 w 3428"/>
                            <a:gd name="T2" fmla="+- 0 9977 6550"/>
                            <a:gd name="T3" fmla="*/ T2 w 3428"/>
                          </a:gdLst>
                          <a:ahLst/>
                          <a:cxnLst>
                            <a:cxn ang="0">
                              <a:pos x="T1" y="0"/>
                            </a:cxn>
                            <a:cxn ang="0">
                              <a:pos x="T3" y="0"/>
                            </a:cxn>
                          </a:cxnLst>
                          <a:rect l="0" t="0" r="r" b="b"/>
                          <a:pathLst>
                            <a:path w="3428">
                              <a:moveTo>
                                <a:pt x="0" y="0"/>
                              </a:moveTo>
                              <a:lnTo>
                                <a:pt x="3427" y="0"/>
                              </a:lnTo>
                            </a:path>
                          </a:pathLst>
                        </a:custGeom>
                        <a:noFill/>
                        <a:ln w="716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2C98" id="Freeform 79" o:spid="_x0000_s1026" style="position:absolute;margin-left:327.5pt;margin-top:19.95pt;width:171.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" path="m,l3427,e" filled="f" strokeweight="5.64pt">
                <v:path arrowok="t" o:connecttype="custom" o:connectlocs="0,0;2176145,0" o:connectangles="0,0"/>
                <w10:wrap type="topAndBottom" anchorx="page"/>
              </v:shape>
            </w:pict>
          </mc:Fallback>
        </mc:AlternateContent>
      </w:r>
    </w:p>
    <w:p w14:paraId="14AC2A38" w14:textId="77777777" w:rsidR="007B5A13" w:rsidRDefault="00F81827">
      <w:pPr>
        <w:tabs>
          <w:tab w:val="left" w:pos="5249"/>
        </w:tabs>
        <w:spacing w:before="200"/>
        <w:ind w:left="1092"/>
        <w:rPr>
          <w:b/>
          <w:sz w:val="20"/>
        </w:rPr>
      </w:pPr>
      <w:r>
        <w:rPr>
          <w:b/>
          <w:color w:val="00AEF1"/>
          <w:w w:val="105"/>
          <w:sz w:val="20"/>
        </w:rPr>
        <w:t>Dodavatel</w:t>
      </w:r>
      <w:r>
        <w:rPr>
          <w:b/>
          <w:color w:val="00AEF1"/>
          <w:w w:val="105"/>
          <w:sz w:val="20"/>
        </w:rPr>
        <w:tab/>
      </w:r>
      <w:r>
        <w:rPr>
          <w:b/>
          <w:w w:val="105"/>
          <w:sz w:val="20"/>
        </w:rPr>
        <w:t>Odběratel</w:t>
      </w:r>
    </w:p>
    <w:p w14:paraId="2BDC5BFE" w14:textId="77777777" w:rsidR="007B5A13" w:rsidRDefault="007B5A13">
      <w:pPr>
        <w:pStyle w:val="Zkladntext"/>
        <w:spacing w:before="11"/>
        <w:rPr>
          <w:b/>
          <w:sz w:val="13"/>
        </w:rPr>
      </w:pPr>
    </w:p>
    <w:p w14:paraId="3FC1FB36" w14:textId="77777777" w:rsidR="007B5A13" w:rsidRDefault="007B5A13">
      <w:pPr>
        <w:rPr>
          <w:sz w:val="13"/>
        </w:rPr>
        <w:sectPr w:rsidR="007B5A13">
          <w:type w:val="continuous"/>
          <w:pgSz w:w="12240" w:h="15840"/>
          <w:pgMar w:top="1500" w:right="1320" w:bottom="0" w:left="1300" w:header="708" w:footer="708" w:gutter="0"/>
          <w:cols w:space="708"/>
        </w:sectPr>
      </w:pPr>
    </w:p>
    <w:p w14:paraId="0FCF1B97" w14:textId="77777777" w:rsidR="007B5A13" w:rsidRDefault="00F81827">
      <w:pPr>
        <w:pStyle w:val="Nadpis1"/>
        <w:ind w:left="1092"/>
        <w:rPr>
          <w:rFonts w:ascii="Arial"/>
        </w:rPr>
      </w:pPr>
      <w:r>
        <w:rPr>
          <w:rFonts w:ascii="Arial"/>
        </w:rPr>
        <w:t>AV ENGINEERING, a.s.</w:t>
      </w:r>
    </w:p>
    <w:p w14:paraId="17622296" w14:textId="77777777" w:rsidR="007B5A13" w:rsidRDefault="007B5A13">
      <w:pPr>
        <w:pStyle w:val="Zkladntext"/>
        <w:spacing w:before="2"/>
        <w:rPr>
          <w:b/>
          <w:sz w:val="20"/>
        </w:rPr>
      </w:pPr>
    </w:p>
    <w:p w14:paraId="2AD586D8" w14:textId="77777777" w:rsidR="007B5A13" w:rsidRDefault="00F81827">
      <w:pPr>
        <w:ind w:left="1092"/>
      </w:pPr>
      <w:r>
        <w:t>Kvítková 668</w:t>
      </w:r>
    </w:p>
    <w:p w14:paraId="5CA2E8B4" w14:textId="77777777" w:rsidR="007B5A13" w:rsidRDefault="00F81827">
      <w:pPr>
        <w:spacing w:before="9"/>
        <w:ind w:left="1092"/>
      </w:pPr>
      <w:r>
        <w:t>760 01 Zlín</w:t>
      </w:r>
    </w:p>
    <w:p w14:paraId="70C6323B" w14:textId="77777777" w:rsidR="007B5A13" w:rsidRDefault="007B5A13">
      <w:pPr>
        <w:pStyle w:val="Zkladntext"/>
        <w:rPr>
          <w:sz w:val="26"/>
        </w:rPr>
      </w:pPr>
    </w:p>
    <w:p w14:paraId="7E81F066" w14:textId="77777777" w:rsidR="007B5A13" w:rsidRDefault="00F81827">
      <w:pPr>
        <w:spacing w:before="226" w:line="244" w:lineRule="auto"/>
        <w:ind w:left="1092" w:right="753"/>
      </w:pPr>
      <w:r>
        <w:t>IČ: 48908142 DIČ:</w:t>
      </w:r>
      <w:r>
        <w:rPr>
          <w:spacing w:val="42"/>
        </w:rPr>
        <w:t xml:space="preserve"> </w:t>
      </w:r>
      <w:r>
        <w:rPr>
          <w:spacing w:val="-3"/>
        </w:rPr>
        <w:t>CZ48908142</w:t>
      </w:r>
    </w:p>
    <w:p w14:paraId="59F079B5" w14:textId="77777777" w:rsidR="007B5A13" w:rsidRDefault="00F81827">
      <w:pPr>
        <w:spacing w:before="228" w:line="244" w:lineRule="auto"/>
        <w:ind w:left="1092" w:right="38"/>
      </w:pPr>
      <w:r>
        <w:t>Jednající / zastoupen: Ing. Vladimír Hoferek předseda</w:t>
      </w:r>
      <w:r>
        <w:rPr>
          <w:spacing w:val="43"/>
        </w:rPr>
        <w:t xml:space="preserve"> </w:t>
      </w:r>
      <w:r>
        <w:t>představenstva</w:t>
      </w:r>
    </w:p>
    <w:p w14:paraId="7979E9F2" w14:textId="77777777" w:rsidR="007B5A13" w:rsidRDefault="00F81827">
      <w:pPr>
        <w:spacing w:before="68"/>
        <w:ind w:left="1092"/>
        <w:rPr>
          <w:b/>
        </w:rPr>
      </w:pPr>
      <w:r>
        <w:br w:type="column"/>
      </w:r>
      <w:r>
        <w:rPr>
          <w:b/>
        </w:rPr>
        <w:t>Technická univerzita v Liberci</w:t>
      </w:r>
    </w:p>
    <w:p w14:paraId="5510D6E8" w14:textId="77777777" w:rsidR="007B5A13" w:rsidRDefault="007B5A13">
      <w:pPr>
        <w:pStyle w:val="Zkladntext"/>
        <w:spacing w:before="4"/>
        <w:rPr>
          <w:b/>
          <w:sz w:val="23"/>
        </w:rPr>
      </w:pPr>
    </w:p>
    <w:p w14:paraId="02117500" w14:textId="77777777" w:rsidR="007B5A13" w:rsidRDefault="00F81827">
      <w:pPr>
        <w:ind w:left="1092"/>
      </w:pPr>
      <w:r>
        <w:t>Studentská 1402/2</w:t>
      </w:r>
    </w:p>
    <w:p w14:paraId="72C237FF" w14:textId="77777777" w:rsidR="007B5A13" w:rsidRDefault="00F81827">
      <w:pPr>
        <w:spacing w:before="6" w:line="244" w:lineRule="auto"/>
        <w:ind w:left="1092" w:right="697"/>
      </w:pPr>
      <w:r>
        <w:t>460 01 Liberec - Liberec I-Staré Město</w:t>
      </w:r>
    </w:p>
    <w:p w14:paraId="1FEB17EB" w14:textId="77777777" w:rsidR="007B5A13" w:rsidRDefault="007B5A13">
      <w:pPr>
        <w:pStyle w:val="Zkladntext"/>
        <w:spacing w:before="8"/>
        <w:rPr>
          <w:sz w:val="22"/>
        </w:rPr>
      </w:pPr>
    </w:p>
    <w:p w14:paraId="19015A88" w14:textId="77777777" w:rsidR="007B5A13" w:rsidRDefault="00F81827">
      <w:pPr>
        <w:spacing w:before="1" w:line="244" w:lineRule="auto"/>
        <w:ind w:left="1092" w:right="2551"/>
      </w:pPr>
      <w:r>
        <w:t>IČ: 46747885 DIČ:</w:t>
      </w:r>
      <w:r>
        <w:rPr>
          <w:spacing w:val="44"/>
        </w:rPr>
        <w:t xml:space="preserve"> </w:t>
      </w:r>
      <w:r>
        <w:rPr>
          <w:spacing w:val="-3"/>
        </w:rPr>
        <w:t>CZ46747885</w:t>
      </w:r>
    </w:p>
    <w:p w14:paraId="63FAC3CF" w14:textId="77777777" w:rsidR="007B5A13" w:rsidRDefault="00F81827">
      <w:pPr>
        <w:spacing w:before="228"/>
        <w:ind w:left="1092"/>
      </w:pPr>
      <w:r>
        <w:t>Jednající / zastoupen:</w:t>
      </w:r>
    </w:p>
    <w:p w14:paraId="2636C314" w14:textId="77777777" w:rsidR="007B5A13" w:rsidRDefault="00F81827">
      <w:pPr>
        <w:pStyle w:val="Nadpis2"/>
        <w:spacing w:before="10" w:line="244" w:lineRule="auto"/>
        <w:ind w:left="1092" w:right="1269"/>
        <w:jc w:val="left"/>
        <w:rPr>
          <w:rFonts w:ascii="Arial" w:hAnsi="Arial"/>
        </w:rPr>
      </w:pPr>
      <w:r>
        <w:rPr>
          <w:rFonts w:ascii="Arial" w:hAnsi="Arial"/>
          <w:w w:val="105"/>
        </w:rPr>
        <w:t>doc. Ing. Jaromír Moravec, Ph.D. děkan Fakulty strojní</w:t>
      </w:r>
    </w:p>
    <w:p w14:paraId="1DE698CE" w14:textId="77777777" w:rsidR="007B5A13" w:rsidRDefault="007B5A13">
      <w:pPr>
        <w:spacing w:line="244" w:lineRule="auto"/>
        <w:sectPr w:rsidR="007B5A13">
          <w:type w:val="continuous"/>
          <w:pgSz w:w="12240" w:h="15840"/>
          <w:pgMar w:top="1500" w:right="1320" w:bottom="0" w:left="1300" w:header="708" w:footer="708" w:gutter="0"/>
          <w:cols w:num="2" w:space="708" w:equalWidth="0">
            <w:col w:w="3666" w:space="491"/>
            <w:col w:w="5463"/>
          </w:cols>
        </w:sectPr>
      </w:pPr>
    </w:p>
    <w:p w14:paraId="3280D5B4" w14:textId="77777777" w:rsidR="007B5A13" w:rsidRDefault="00F81827">
      <w:pPr>
        <w:pStyle w:val="Zkladntext"/>
        <w:spacing w:before="8"/>
        <w:rPr>
          <w:sz w:val="10"/>
        </w:rPr>
      </w:pPr>
      <w:r>
        <w:rPr>
          <w:noProof/>
        </w:rPr>
        <w:drawing>
          <wp:anchor distT="0" distB="0" distL="0" distR="0" simplePos="0" relativeHeight="250616832" behindDoc="1" locked="0" layoutInCell="1" allowOverlap="1" wp14:anchorId="206171B0" wp14:editId="55532CDA">
            <wp:simplePos x="0" y="0"/>
            <wp:positionH relativeFrom="page">
              <wp:posOffset>499872</wp:posOffset>
            </wp:positionH>
            <wp:positionV relativeFrom="page">
              <wp:posOffset>6738328</wp:posOffset>
            </wp:positionV>
            <wp:extent cx="4877785" cy="31630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877785" cy="3163099"/>
                    </a:xfrm>
                    <a:prstGeom prst="rect">
                      <a:avLst/>
                    </a:prstGeom>
                  </pic:spPr>
                </pic:pic>
              </a:graphicData>
            </a:graphic>
          </wp:anchor>
        </w:drawing>
      </w:r>
    </w:p>
    <w:p w14:paraId="13931D14" w14:textId="77777777" w:rsidR="007B5A13" w:rsidRDefault="00F81827">
      <w:pPr>
        <w:pStyle w:val="Zkladntext"/>
        <w:spacing w:before="107" w:line="252" w:lineRule="auto"/>
        <w:ind w:left="1092" w:right="5109"/>
        <w:jc w:val="both"/>
      </w:pPr>
      <w:r>
        <w:rPr>
          <w:w w:val="105"/>
        </w:rPr>
        <w:t>zapsaná v obchodním rejstříku vedeném Krajským soudem v Brně, oddíl B,</w:t>
      </w:r>
      <w:r>
        <w:rPr>
          <w:spacing w:val="-33"/>
          <w:w w:val="105"/>
        </w:rPr>
        <w:t xml:space="preserve"> </w:t>
      </w:r>
      <w:r>
        <w:rPr>
          <w:w w:val="105"/>
        </w:rPr>
        <w:t>vložka 1065</w:t>
      </w:r>
    </w:p>
    <w:p w14:paraId="0DCF5512" w14:textId="77777777" w:rsidR="007B5A13" w:rsidRDefault="007B5A13">
      <w:pPr>
        <w:pStyle w:val="Zkladntext"/>
        <w:spacing w:before="6"/>
        <w:rPr>
          <w:sz w:val="19"/>
        </w:rPr>
      </w:pPr>
    </w:p>
    <w:p w14:paraId="65FF4DFB" w14:textId="77777777" w:rsidR="007B5A13" w:rsidRDefault="00F81827">
      <w:pPr>
        <w:pStyle w:val="Nadpis2"/>
        <w:spacing w:line="247" w:lineRule="auto"/>
        <w:ind w:left="2172" w:right="827" w:hanging="1332"/>
        <w:jc w:val="left"/>
        <w:rPr>
          <w:rFonts w:ascii="Arial" w:hAnsi="Arial"/>
        </w:rPr>
      </w:pPr>
      <w:r>
        <w:rPr>
          <w:rFonts w:ascii="Arial" w:hAnsi="Arial"/>
          <w:w w:val="105"/>
        </w:rPr>
        <w:t>uzavřely</w:t>
      </w:r>
      <w:r>
        <w:rPr>
          <w:rFonts w:ascii="Arial" w:hAnsi="Arial"/>
          <w:spacing w:val="-13"/>
          <w:w w:val="105"/>
        </w:rPr>
        <w:t xml:space="preserve"> </w:t>
      </w:r>
      <w:r>
        <w:rPr>
          <w:rFonts w:ascii="Arial" w:hAnsi="Arial"/>
          <w:w w:val="105"/>
        </w:rPr>
        <w:t>dnešního</w:t>
      </w:r>
      <w:r>
        <w:rPr>
          <w:rFonts w:ascii="Arial" w:hAnsi="Arial"/>
          <w:spacing w:val="-8"/>
          <w:w w:val="105"/>
        </w:rPr>
        <w:t xml:space="preserve"> </w:t>
      </w:r>
      <w:r>
        <w:rPr>
          <w:rFonts w:ascii="Arial" w:hAnsi="Arial"/>
          <w:w w:val="105"/>
        </w:rPr>
        <w:t>dne,</w:t>
      </w:r>
      <w:r>
        <w:rPr>
          <w:rFonts w:ascii="Arial" w:hAnsi="Arial"/>
          <w:spacing w:val="-12"/>
          <w:w w:val="105"/>
        </w:rPr>
        <w:t xml:space="preserve"> </w:t>
      </w:r>
      <w:r>
        <w:rPr>
          <w:rFonts w:ascii="Arial" w:hAnsi="Arial"/>
          <w:w w:val="105"/>
        </w:rPr>
        <w:t>měsíce</w:t>
      </w:r>
      <w:r>
        <w:rPr>
          <w:rFonts w:ascii="Arial" w:hAnsi="Arial"/>
          <w:spacing w:val="-10"/>
          <w:w w:val="105"/>
        </w:rPr>
        <w:t xml:space="preserve"> </w:t>
      </w:r>
      <w:r>
        <w:rPr>
          <w:rFonts w:ascii="Arial" w:hAnsi="Arial"/>
          <w:w w:val="105"/>
        </w:rPr>
        <w:t>a</w:t>
      </w:r>
      <w:r>
        <w:rPr>
          <w:rFonts w:ascii="Arial" w:hAnsi="Arial"/>
          <w:spacing w:val="-10"/>
          <w:w w:val="105"/>
        </w:rPr>
        <w:t xml:space="preserve"> </w:t>
      </w:r>
      <w:r>
        <w:rPr>
          <w:rFonts w:ascii="Arial" w:hAnsi="Arial"/>
          <w:w w:val="105"/>
        </w:rPr>
        <w:t>roku</w:t>
      </w:r>
      <w:r>
        <w:rPr>
          <w:rFonts w:ascii="Arial" w:hAnsi="Arial"/>
          <w:spacing w:val="-12"/>
          <w:w w:val="105"/>
        </w:rPr>
        <w:t xml:space="preserve"> </w:t>
      </w:r>
      <w:r>
        <w:rPr>
          <w:rFonts w:ascii="Arial" w:hAnsi="Arial"/>
          <w:w w:val="105"/>
        </w:rPr>
        <w:t>podle</w:t>
      </w:r>
      <w:r>
        <w:rPr>
          <w:rFonts w:ascii="Arial" w:hAnsi="Arial"/>
          <w:spacing w:val="-10"/>
          <w:w w:val="105"/>
        </w:rPr>
        <w:t xml:space="preserve"> </w:t>
      </w:r>
      <w:r>
        <w:rPr>
          <w:rFonts w:ascii="Arial" w:hAnsi="Arial"/>
          <w:w w:val="105"/>
        </w:rPr>
        <w:t>§</w:t>
      </w:r>
      <w:r>
        <w:rPr>
          <w:rFonts w:ascii="Arial" w:hAnsi="Arial"/>
          <w:spacing w:val="-9"/>
          <w:w w:val="105"/>
        </w:rPr>
        <w:t xml:space="preserve"> </w:t>
      </w:r>
      <w:r>
        <w:rPr>
          <w:rFonts w:ascii="Arial" w:hAnsi="Arial"/>
          <w:w w:val="105"/>
        </w:rPr>
        <w:t>1746,</w:t>
      </w:r>
      <w:r>
        <w:rPr>
          <w:rFonts w:ascii="Arial" w:hAnsi="Arial"/>
          <w:spacing w:val="-8"/>
          <w:w w:val="105"/>
        </w:rPr>
        <w:t xml:space="preserve"> </w:t>
      </w:r>
      <w:r>
        <w:rPr>
          <w:rFonts w:ascii="Arial" w:hAnsi="Arial"/>
          <w:w w:val="105"/>
        </w:rPr>
        <w:t>odst.</w:t>
      </w:r>
      <w:r>
        <w:rPr>
          <w:rFonts w:ascii="Arial" w:hAnsi="Arial"/>
          <w:spacing w:val="-10"/>
          <w:w w:val="105"/>
        </w:rPr>
        <w:t xml:space="preserve"> </w:t>
      </w:r>
      <w:r>
        <w:rPr>
          <w:rFonts w:ascii="Arial" w:hAnsi="Arial"/>
          <w:w w:val="105"/>
        </w:rPr>
        <w:t>2</w:t>
      </w:r>
      <w:r>
        <w:rPr>
          <w:rFonts w:ascii="Arial" w:hAnsi="Arial"/>
          <w:spacing w:val="-10"/>
          <w:w w:val="105"/>
        </w:rPr>
        <w:t xml:space="preserve"> </w:t>
      </w:r>
      <w:r>
        <w:rPr>
          <w:rFonts w:ascii="Arial" w:hAnsi="Arial"/>
          <w:w w:val="105"/>
        </w:rPr>
        <w:t>občanského</w:t>
      </w:r>
      <w:r>
        <w:rPr>
          <w:rFonts w:ascii="Arial" w:hAnsi="Arial"/>
          <w:spacing w:val="-12"/>
          <w:w w:val="105"/>
        </w:rPr>
        <w:t xml:space="preserve"> </w:t>
      </w:r>
      <w:r>
        <w:rPr>
          <w:rFonts w:ascii="Arial" w:hAnsi="Arial"/>
          <w:w w:val="105"/>
        </w:rPr>
        <w:t>zákoníku</w:t>
      </w:r>
      <w:r>
        <w:rPr>
          <w:rFonts w:ascii="Arial" w:hAnsi="Arial"/>
          <w:spacing w:val="-10"/>
          <w:w w:val="105"/>
        </w:rPr>
        <w:t xml:space="preserve"> </w:t>
      </w:r>
      <w:r>
        <w:rPr>
          <w:rFonts w:ascii="Arial" w:hAnsi="Arial"/>
          <w:w w:val="105"/>
        </w:rPr>
        <w:t>tuto Smlouvu o zajištění práva k dočasnému užívání</w:t>
      </w:r>
      <w:r>
        <w:rPr>
          <w:rFonts w:ascii="Arial" w:hAnsi="Arial"/>
          <w:spacing w:val="-26"/>
          <w:w w:val="105"/>
        </w:rPr>
        <w:t xml:space="preserve"> </w:t>
      </w:r>
      <w:r>
        <w:rPr>
          <w:rFonts w:ascii="Arial" w:hAnsi="Arial"/>
          <w:w w:val="105"/>
        </w:rPr>
        <w:t>softwaru:</w:t>
      </w:r>
    </w:p>
    <w:p w14:paraId="0E5F8A1A" w14:textId="77777777" w:rsidR="007B5A13" w:rsidRDefault="007B5A13">
      <w:pPr>
        <w:spacing w:line="247" w:lineRule="auto"/>
        <w:sectPr w:rsidR="007B5A13">
          <w:type w:val="continuous"/>
          <w:pgSz w:w="12240" w:h="15840"/>
          <w:pgMar w:top="1500" w:right="1320" w:bottom="0" w:left="1300" w:header="708" w:footer="708" w:gutter="0"/>
          <w:cols w:space="708"/>
        </w:sectPr>
      </w:pPr>
    </w:p>
    <w:p w14:paraId="0241BADA" w14:textId="77777777" w:rsidR="007B5A13" w:rsidRDefault="007B5A13">
      <w:pPr>
        <w:pStyle w:val="Zkladntext"/>
        <w:rPr>
          <w:sz w:val="20"/>
        </w:rPr>
      </w:pPr>
    </w:p>
    <w:p w14:paraId="2EA9E189" w14:textId="77777777" w:rsidR="007B5A13" w:rsidRDefault="007B5A13">
      <w:pPr>
        <w:pStyle w:val="Zkladntext"/>
        <w:spacing w:before="8"/>
      </w:pPr>
    </w:p>
    <w:p w14:paraId="463E2248" w14:textId="77777777" w:rsidR="007B5A13" w:rsidRDefault="00F81827">
      <w:pPr>
        <w:pStyle w:val="Nadpis3"/>
        <w:spacing w:before="0"/>
        <w:ind w:left="137"/>
      </w:pPr>
      <w:r>
        <w:rPr>
          <w:w w:val="105"/>
        </w:rPr>
        <w:t>I.</w:t>
      </w:r>
    </w:p>
    <w:p w14:paraId="58B60902" w14:textId="77777777" w:rsidR="007B5A13" w:rsidRDefault="00F81827">
      <w:pPr>
        <w:spacing w:before="9"/>
        <w:ind w:left="4027"/>
        <w:jc w:val="both"/>
        <w:rPr>
          <w:b/>
          <w:sz w:val="18"/>
        </w:rPr>
      </w:pPr>
      <w:r>
        <w:rPr>
          <w:b/>
          <w:w w:val="105"/>
          <w:sz w:val="18"/>
        </w:rPr>
        <w:t>Předmět smlouvy</w:t>
      </w:r>
    </w:p>
    <w:p w14:paraId="5A847E4C" w14:textId="77777777" w:rsidR="007B5A13" w:rsidRDefault="00F81827">
      <w:pPr>
        <w:pStyle w:val="Zkladntext"/>
        <w:spacing w:before="12" w:line="249" w:lineRule="auto"/>
        <w:ind w:left="550" w:right="540"/>
        <w:jc w:val="both"/>
      </w:pPr>
      <w:r>
        <w:rPr>
          <w:w w:val="105"/>
        </w:rPr>
        <w:t xml:space="preserve">Předmětem této smlouvy je zajištění práva k dočasnému užívání softwaru uvedeného v příloze - Technické specifikaci 2240000233, která je nedílnou součástí této smlouvy </w:t>
      </w:r>
      <w:r>
        <w:rPr>
          <w:i/>
          <w:w w:val="105"/>
        </w:rPr>
        <w:t>(dále jen “</w:t>
      </w:r>
      <w:r>
        <w:rPr>
          <w:b/>
          <w:i/>
          <w:w w:val="105"/>
        </w:rPr>
        <w:t>Technická  specifikace</w:t>
      </w:r>
      <w:r>
        <w:rPr>
          <w:i/>
          <w:w w:val="105"/>
        </w:rPr>
        <w:t xml:space="preserve">”), </w:t>
      </w:r>
      <w:r>
        <w:rPr>
          <w:w w:val="105"/>
        </w:rPr>
        <w:t>pro odběratele.</w:t>
      </w:r>
    </w:p>
    <w:p w14:paraId="27EE0B05" w14:textId="77777777" w:rsidR="007B5A13" w:rsidRDefault="007B5A13">
      <w:pPr>
        <w:pStyle w:val="Zkladntext"/>
        <w:spacing w:before="11"/>
      </w:pPr>
    </w:p>
    <w:p w14:paraId="72297762" w14:textId="77777777" w:rsidR="007B5A13" w:rsidRDefault="00F81827">
      <w:pPr>
        <w:pStyle w:val="Nadpis3"/>
        <w:spacing w:before="0"/>
      </w:pPr>
      <w:r>
        <w:rPr>
          <w:w w:val="105"/>
        </w:rPr>
        <w:t>II.</w:t>
      </w:r>
    </w:p>
    <w:p w14:paraId="3BD5F020" w14:textId="77777777" w:rsidR="007B5A13" w:rsidRDefault="00F81827">
      <w:pPr>
        <w:spacing w:before="9"/>
        <w:ind w:left="4210"/>
        <w:jc w:val="both"/>
        <w:rPr>
          <w:b/>
          <w:sz w:val="18"/>
        </w:rPr>
      </w:pPr>
      <w:r>
        <w:rPr>
          <w:b/>
          <w:w w:val="105"/>
          <w:sz w:val="18"/>
        </w:rPr>
        <w:t>Celková cena</w:t>
      </w:r>
    </w:p>
    <w:p w14:paraId="1969C97A" w14:textId="77777777" w:rsidR="007B5A13" w:rsidRDefault="00F81827">
      <w:pPr>
        <w:pStyle w:val="Odstavecseseznamem"/>
        <w:numPr>
          <w:ilvl w:val="0"/>
          <w:numId w:val="9"/>
        </w:numPr>
        <w:tabs>
          <w:tab w:val="left" w:pos="1216"/>
        </w:tabs>
        <w:spacing w:before="9" w:line="249" w:lineRule="auto"/>
        <w:ind w:firstLine="0"/>
        <w:jc w:val="both"/>
        <w:rPr>
          <w:sz w:val="18"/>
        </w:rPr>
      </w:pPr>
      <w:r>
        <w:rPr>
          <w:w w:val="105"/>
          <w:sz w:val="18"/>
        </w:rPr>
        <w:t>Odběratel se zavazuje zaplatit dodavateli cenu za zajištění práva k dočasnému užívání softwaru na období 12 měsíců podle této smlouvy ve výši 1.300,00 EUR bez DPH. K této částce bude připočtena</w:t>
      </w:r>
      <w:r>
        <w:rPr>
          <w:spacing w:val="-6"/>
          <w:w w:val="105"/>
          <w:sz w:val="18"/>
        </w:rPr>
        <w:t xml:space="preserve"> </w:t>
      </w:r>
      <w:r>
        <w:rPr>
          <w:w w:val="105"/>
          <w:sz w:val="18"/>
        </w:rPr>
        <w:t>DPH</w:t>
      </w:r>
      <w:r>
        <w:rPr>
          <w:spacing w:val="-6"/>
          <w:w w:val="105"/>
          <w:sz w:val="18"/>
        </w:rPr>
        <w:t xml:space="preserve"> </w:t>
      </w:r>
      <w:r>
        <w:rPr>
          <w:w w:val="105"/>
          <w:sz w:val="18"/>
        </w:rPr>
        <w:t>dle</w:t>
      </w:r>
      <w:r>
        <w:rPr>
          <w:spacing w:val="-6"/>
          <w:w w:val="105"/>
          <w:sz w:val="18"/>
        </w:rPr>
        <w:t xml:space="preserve"> </w:t>
      </w:r>
      <w:r>
        <w:rPr>
          <w:w w:val="105"/>
          <w:sz w:val="18"/>
        </w:rPr>
        <w:t>příslušných</w:t>
      </w:r>
      <w:r>
        <w:rPr>
          <w:spacing w:val="-6"/>
          <w:w w:val="105"/>
          <w:sz w:val="18"/>
        </w:rPr>
        <w:t xml:space="preserve"> </w:t>
      </w:r>
      <w:r>
        <w:rPr>
          <w:w w:val="105"/>
          <w:sz w:val="18"/>
        </w:rPr>
        <w:t>právních</w:t>
      </w:r>
      <w:r>
        <w:rPr>
          <w:spacing w:val="-5"/>
          <w:w w:val="105"/>
          <w:sz w:val="18"/>
        </w:rPr>
        <w:t xml:space="preserve"> </w:t>
      </w:r>
      <w:r>
        <w:rPr>
          <w:w w:val="105"/>
          <w:sz w:val="18"/>
        </w:rPr>
        <w:t>předpisů.</w:t>
      </w:r>
      <w:r>
        <w:rPr>
          <w:spacing w:val="-4"/>
          <w:w w:val="105"/>
          <w:sz w:val="18"/>
        </w:rPr>
        <w:t xml:space="preserve"> </w:t>
      </w:r>
      <w:r>
        <w:rPr>
          <w:w w:val="105"/>
          <w:sz w:val="18"/>
        </w:rPr>
        <w:t>Odběratel</w:t>
      </w:r>
      <w:r>
        <w:rPr>
          <w:spacing w:val="-8"/>
          <w:w w:val="105"/>
          <w:sz w:val="18"/>
        </w:rPr>
        <w:t xml:space="preserve"> </w:t>
      </w:r>
      <w:r>
        <w:rPr>
          <w:w w:val="105"/>
          <w:sz w:val="18"/>
        </w:rPr>
        <w:t>se</w:t>
      </w:r>
      <w:r>
        <w:rPr>
          <w:spacing w:val="-4"/>
          <w:w w:val="105"/>
          <w:sz w:val="18"/>
        </w:rPr>
        <w:t xml:space="preserve"> </w:t>
      </w:r>
      <w:r>
        <w:rPr>
          <w:w w:val="105"/>
          <w:sz w:val="18"/>
        </w:rPr>
        <w:t>zavazuje</w:t>
      </w:r>
      <w:r>
        <w:rPr>
          <w:spacing w:val="-8"/>
          <w:w w:val="105"/>
          <w:sz w:val="18"/>
        </w:rPr>
        <w:t xml:space="preserve"> </w:t>
      </w:r>
      <w:r>
        <w:rPr>
          <w:w w:val="105"/>
          <w:sz w:val="18"/>
        </w:rPr>
        <w:t>uhradit</w:t>
      </w:r>
      <w:r>
        <w:rPr>
          <w:spacing w:val="-4"/>
          <w:w w:val="105"/>
          <w:sz w:val="18"/>
        </w:rPr>
        <w:t xml:space="preserve"> </w:t>
      </w:r>
      <w:r>
        <w:rPr>
          <w:w w:val="105"/>
          <w:sz w:val="18"/>
        </w:rPr>
        <w:t>dodavateli</w:t>
      </w:r>
      <w:r>
        <w:rPr>
          <w:spacing w:val="-7"/>
          <w:w w:val="105"/>
          <w:sz w:val="18"/>
        </w:rPr>
        <w:t xml:space="preserve"> </w:t>
      </w:r>
      <w:r>
        <w:rPr>
          <w:w w:val="105"/>
          <w:sz w:val="18"/>
        </w:rPr>
        <w:t>tuto</w:t>
      </w:r>
      <w:r>
        <w:rPr>
          <w:spacing w:val="-6"/>
          <w:w w:val="105"/>
          <w:sz w:val="18"/>
        </w:rPr>
        <w:t xml:space="preserve"> </w:t>
      </w:r>
      <w:r>
        <w:rPr>
          <w:w w:val="105"/>
          <w:sz w:val="18"/>
        </w:rPr>
        <w:t>cenu se splatností do 14 dnů ode dne uzavření této</w:t>
      </w:r>
      <w:r>
        <w:rPr>
          <w:spacing w:val="-5"/>
          <w:w w:val="105"/>
          <w:sz w:val="18"/>
        </w:rPr>
        <w:t xml:space="preserve"> </w:t>
      </w:r>
      <w:r>
        <w:rPr>
          <w:w w:val="105"/>
          <w:sz w:val="18"/>
        </w:rPr>
        <w:t>smlouvy.</w:t>
      </w:r>
    </w:p>
    <w:p w14:paraId="0A631C99" w14:textId="77777777" w:rsidR="007B5A13" w:rsidRDefault="007B5A13">
      <w:pPr>
        <w:pStyle w:val="Zkladntext"/>
        <w:rPr>
          <w:sz w:val="19"/>
        </w:rPr>
      </w:pPr>
    </w:p>
    <w:p w14:paraId="174CD3CE" w14:textId="77777777" w:rsidR="007B5A13" w:rsidRDefault="00F81827">
      <w:pPr>
        <w:pStyle w:val="Odstavecseseznamem"/>
        <w:numPr>
          <w:ilvl w:val="0"/>
          <w:numId w:val="9"/>
        </w:numPr>
        <w:tabs>
          <w:tab w:val="left" w:pos="1216"/>
        </w:tabs>
        <w:spacing w:line="249" w:lineRule="auto"/>
        <w:ind w:right="537" w:firstLine="0"/>
        <w:jc w:val="both"/>
        <w:rPr>
          <w:sz w:val="18"/>
        </w:rPr>
      </w:pPr>
      <w:r>
        <w:rPr>
          <w:w w:val="105"/>
          <w:sz w:val="18"/>
        </w:rPr>
        <w:t>Odběratel se zavazuje v případě prodloužení platnosti a účinnosti této smlouvy podle článku V., odst. 2 této smlouvy uhradit dodavateli cenu za  zajištění práva  k dočasnému užívání  softwaru  za období každých dalších 12 měsíců ve výši odpovídající ceně těchto 12 měsíců včetně DPH se splatností nejpozději 30 dnů před uplynutím 12 měsíců ode dne prvního zajištění práva k dočasnému užívání softwaru a dále vždy nejpozději 30 dnů před uplynutím 12 měsíců od posledního prodloužení platnosti a účinnosti této smlouvy. Úhrada bude v takovém případě provedena na základě zálohové faktury vystavené dodavatelem  a příslušný daňový doklad bude  vystaven v souladu se  zákonem    č. 235/2004 Sb. a dalšími právními předpisy. Cena za zajištění práva k dočasnému užívání softwaru za</w:t>
      </w:r>
      <w:r>
        <w:rPr>
          <w:spacing w:val="-2"/>
          <w:w w:val="105"/>
          <w:sz w:val="18"/>
        </w:rPr>
        <w:t xml:space="preserve"> </w:t>
      </w:r>
      <w:r>
        <w:rPr>
          <w:w w:val="105"/>
          <w:sz w:val="18"/>
        </w:rPr>
        <w:t>období</w:t>
      </w:r>
      <w:r>
        <w:rPr>
          <w:spacing w:val="-5"/>
          <w:w w:val="105"/>
          <w:sz w:val="18"/>
        </w:rPr>
        <w:t xml:space="preserve"> </w:t>
      </w:r>
      <w:r>
        <w:rPr>
          <w:w w:val="105"/>
          <w:sz w:val="18"/>
        </w:rPr>
        <w:t>každých</w:t>
      </w:r>
      <w:r>
        <w:rPr>
          <w:spacing w:val="-5"/>
          <w:w w:val="105"/>
          <w:sz w:val="18"/>
        </w:rPr>
        <w:t xml:space="preserve"> </w:t>
      </w:r>
      <w:r>
        <w:rPr>
          <w:w w:val="105"/>
          <w:sz w:val="18"/>
        </w:rPr>
        <w:t>dalších</w:t>
      </w:r>
      <w:r>
        <w:rPr>
          <w:spacing w:val="-2"/>
          <w:w w:val="105"/>
          <w:sz w:val="18"/>
        </w:rPr>
        <w:t xml:space="preserve"> </w:t>
      </w:r>
      <w:r>
        <w:rPr>
          <w:w w:val="105"/>
          <w:sz w:val="18"/>
        </w:rPr>
        <w:t>12</w:t>
      </w:r>
      <w:r>
        <w:rPr>
          <w:spacing w:val="-4"/>
          <w:w w:val="105"/>
          <w:sz w:val="18"/>
        </w:rPr>
        <w:t xml:space="preserve"> </w:t>
      </w:r>
      <w:r>
        <w:rPr>
          <w:w w:val="105"/>
          <w:sz w:val="18"/>
        </w:rPr>
        <w:t>měsíců</w:t>
      </w:r>
      <w:r>
        <w:rPr>
          <w:spacing w:val="-2"/>
          <w:w w:val="105"/>
          <w:sz w:val="18"/>
        </w:rPr>
        <w:t xml:space="preserve"> </w:t>
      </w:r>
      <w:r>
        <w:rPr>
          <w:w w:val="105"/>
          <w:sz w:val="18"/>
        </w:rPr>
        <w:t>se</w:t>
      </w:r>
      <w:r>
        <w:rPr>
          <w:spacing w:val="-4"/>
          <w:w w:val="105"/>
          <w:sz w:val="18"/>
        </w:rPr>
        <w:t xml:space="preserve"> </w:t>
      </w:r>
      <w:r>
        <w:rPr>
          <w:w w:val="105"/>
          <w:sz w:val="18"/>
        </w:rPr>
        <w:t>pokaždé</w:t>
      </w:r>
      <w:r>
        <w:rPr>
          <w:spacing w:val="-3"/>
          <w:w w:val="105"/>
          <w:sz w:val="18"/>
        </w:rPr>
        <w:t xml:space="preserve"> </w:t>
      </w:r>
      <w:r>
        <w:rPr>
          <w:w w:val="105"/>
          <w:sz w:val="18"/>
        </w:rPr>
        <w:t>může</w:t>
      </w:r>
      <w:r>
        <w:rPr>
          <w:spacing w:val="-2"/>
          <w:w w:val="105"/>
          <w:sz w:val="18"/>
        </w:rPr>
        <w:t xml:space="preserve"> </w:t>
      </w:r>
      <w:r>
        <w:rPr>
          <w:w w:val="105"/>
          <w:sz w:val="18"/>
        </w:rPr>
        <w:t>zvýšit,</w:t>
      </w:r>
      <w:r>
        <w:rPr>
          <w:spacing w:val="-2"/>
          <w:w w:val="105"/>
          <w:sz w:val="18"/>
        </w:rPr>
        <w:t xml:space="preserve"> </w:t>
      </w:r>
      <w:r>
        <w:rPr>
          <w:w w:val="105"/>
          <w:sz w:val="18"/>
        </w:rPr>
        <w:t>jak</w:t>
      </w:r>
      <w:r>
        <w:rPr>
          <w:spacing w:val="-1"/>
          <w:w w:val="105"/>
          <w:sz w:val="18"/>
        </w:rPr>
        <w:t xml:space="preserve"> </w:t>
      </w:r>
      <w:r>
        <w:rPr>
          <w:w w:val="105"/>
          <w:sz w:val="18"/>
        </w:rPr>
        <w:t>je</w:t>
      </w:r>
      <w:r>
        <w:rPr>
          <w:spacing w:val="-5"/>
          <w:w w:val="105"/>
          <w:sz w:val="18"/>
        </w:rPr>
        <w:t xml:space="preserve"> </w:t>
      </w:r>
      <w:r>
        <w:rPr>
          <w:w w:val="105"/>
          <w:sz w:val="18"/>
        </w:rPr>
        <w:t>uvedeno</w:t>
      </w:r>
      <w:r>
        <w:rPr>
          <w:spacing w:val="-4"/>
          <w:w w:val="105"/>
          <w:sz w:val="18"/>
        </w:rPr>
        <w:t xml:space="preserve"> </w:t>
      </w:r>
      <w:r>
        <w:rPr>
          <w:w w:val="105"/>
          <w:sz w:val="18"/>
        </w:rPr>
        <w:t>v</w:t>
      </w:r>
      <w:r>
        <w:rPr>
          <w:spacing w:val="-6"/>
          <w:w w:val="105"/>
          <w:sz w:val="18"/>
        </w:rPr>
        <w:t xml:space="preserve"> </w:t>
      </w:r>
      <w:r>
        <w:rPr>
          <w:w w:val="105"/>
          <w:sz w:val="18"/>
        </w:rPr>
        <w:t>dokumentu</w:t>
      </w:r>
      <w:r>
        <w:rPr>
          <w:spacing w:val="-3"/>
          <w:w w:val="105"/>
          <w:sz w:val="18"/>
        </w:rPr>
        <w:t xml:space="preserve"> </w:t>
      </w:r>
      <w:r>
        <w:rPr>
          <w:w w:val="105"/>
          <w:sz w:val="18"/>
        </w:rPr>
        <w:t>Quotation for</w:t>
      </w:r>
      <w:r>
        <w:rPr>
          <w:spacing w:val="-7"/>
          <w:w w:val="105"/>
          <w:sz w:val="18"/>
        </w:rPr>
        <w:t xml:space="preserve"> </w:t>
      </w:r>
      <w:r>
        <w:rPr>
          <w:w w:val="105"/>
          <w:sz w:val="18"/>
        </w:rPr>
        <w:t>Subscription</w:t>
      </w:r>
      <w:r>
        <w:rPr>
          <w:spacing w:val="-7"/>
          <w:w w:val="105"/>
          <w:sz w:val="18"/>
        </w:rPr>
        <w:t xml:space="preserve"> </w:t>
      </w:r>
      <w:r>
        <w:rPr>
          <w:w w:val="105"/>
          <w:sz w:val="18"/>
        </w:rPr>
        <w:t>Licenses</w:t>
      </w:r>
      <w:r>
        <w:rPr>
          <w:spacing w:val="-7"/>
          <w:w w:val="105"/>
          <w:sz w:val="18"/>
        </w:rPr>
        <w:t xml:space="preserve"> </w:t>
      </w:r>
      <w:r>
        <w:rPr>
          <w:w w:val="105"/>
          <w:sz w:val="18"/>
        </w:rPr>
        <w:t>and</w:t>
      </w:r>
      <w:r>
        <w:rPr>
          <w:spacing w:val="-5"/>
          <w:w w:val="105"/>
          <w:sz w:val="18"/>
        </w:rPr>
        <w:t xml:space="preserve"> </w:t>
      </w:r>
      <w:r>
        <w:rPr>
          <w:w w:val="105"/>
          <w:sz w:val="18"/>
        </w:rPr>
        <w:t>SaaS</w:t>
      </w:r>
      <w:r>
        <w:rPr>
          <w:spacing w:val="-7"/>
          <w:w w:val="105"/>
          <w:sz w:val="18"/>
        </w:rPr>
        <w:t xml:space="preserve"> </w:t>
      </w:r>
      <w:r>
        <w:rPr>
          <w:w w:val="105"/>
          <w:sz w:val="18"/>
        </w:rPr>
        <w:t>Services.</w:t>
      </w:r>
      <w:r>
        <w:rPr>
          <w:spacing w:val="-6"/>
          <w:w w:val="105"/>
          <w:sz w:val="18"/>
        </w:rPr>
        <w:t xml:space="preserve"> </w:t>
      </w:r>
      <w:r>
        <w:rPr>
          <w:w w:val="105"/>
          <w:sz w:val="18"/>
        </w:rPr>
        <w:t>Dodavatel</w:t>
      </w:r>
      <w:r>
        <w:rPr>
          <w:spacing w:val="-5"/>
          <w:w w:val="105"/>
          <w:sz w:val="18"/>
        </w:rPr>
        <w:t xml:space="preserve"> </w:t>
      </w:r>
      <w:r>
        <w:rPr>
          <w:w w:val="105"/>
          <w:sz w:val="18"/>
        </w:rPr>
        <w:t>je</w:t>
      </w:r>
      <w:r>
        <w:rPr>
          <w:spacing w:val="-7"/>
          <w:w w:val="105"/>
          <w:sz w:val="18"/>
        </w:rPr>
        <w:t xml:space="preserve"> </w:t>
      </w:r>
      <w:r>
        <w:rPr>
          <w:w w:val="105"/>
          <w:sz w:val="18"/>
        </w:rPr>
        <w:t>oprávněn</w:t>
      </w:r>
      <w:r>
        <w:rPr>
          <w:spacing w:val="-3"/>
          <w:w w:val="105"/>
          <w:sz w:val="18"/>
        </w:rPr>
        <w:t xml:space="preserve"> </w:t>
      </w:r>
      <w:r>
        <w:rPr>
          <w:w w:val="105"/>
          <w:sz w:val="18"/>
        </w:rPr>
        <w:t>samostatně</w:t>
      </w:r>
      <w:r>
        <w:rPr>
          <w:spacing w:val="-3"/>
          <w:w w:val="105"/>
          <w:sz w:val="18"/>
        </w:rPr>
        <w:t xml:space="preserve"> </w:t>
      </w:r>
      <w:r>
        <w:rPr>
          <w:w w:val="105"/>
          <w:sz w:val="18"/>
        </w:rPr>
        <w:t>doúčtovat</w:t>
      </w:r>
      <w:r>
        <w:rPr>
          <w:spacing w:val="-4"/>
          <w:w w:val="105"/>
          <w:sz w:val="18"/>
        </w:rPr>
        <w:t xml:space="preserve"> </w:t>
      </w:r>
      <w:r>
        <w:rPr>
          <w:w w:val="105"/>
          <w:sz w:val="18"/>
        </w:rPr>
        <w:t>odběrateli částku, o kterou byla podle předchozí věty navýšena cena za zajištění práva k dočasnému užívání softwaru, fakturou vystavenou dodavatelem a odeslanou odběrateli, a odběratel se zavazuje částku,  o kterou byla navýšena cena za zajištění práva k dočasnému užívání softwaru, zaplatit dodavateli do 14 dnů ode dne vystavení faktury</w:t>
      </w:r>
      <w:r>
        <w:rPr>
          <w:spacing w:val="-7"/>
          <w:w w:val="105"/>
          <w:sz w:val="18"/>
        </w:rPr>
        <w:t xml:space="preserve"> </w:t>
      </w:r>
      <w:r>
        <w:rPr>
          <w:w w:val="105"/>
          <w:sz w:val="18"/>
        </w:rPr>
        <w:t>dodavatele.</w:t>
      </w:r>
    </w:p>
    <w:p w14:paraId="79663E7B" w14:textId="77777777" w:rsidR="007B5A13" w:rsidRDefault="007B5A13">
      <w:pPr>
        <w:pStyle w:val="Zkladntext"/>
        <w:spacing w:before="11"/>
        <w:rPr>
          <w:sz w:val="19"/>
        </w:rPr>
      </w:pPr>
    </w:p>
    <w:p w14:paraId="6277DACF" w14:textId="77777777" w:rsidR="007B5A13" w:rsidRDefault="00F81827">
      <w:pPr>
        <w:pStyle w:val="Odstavecseseznamem"/>
        <w:numPr>
          <w:ilvl w:val="0"/>
          <w:numId w:val="9"/>
        </w:numPr>
        <w:tabs>
          <w:tab w:val="left" w:pos="1216"/>
        </w:tabs>
        <w:spacing w:line="249" w:lineRule="auto"/>
        <w:ind w:right="538" w:firstLine="0"/>
        <w:jc w:val="both"/>
        <w:rPr>
          <w:sz w:val="18"/>
        </w:rPr>
      </w:pPr>
      <w:r>
        <w:rPr>
          <w:w w:val="105"/>
          <w:sz w:val="18"/>
        </w:rPr>
        <w:t>Ceny za softwarové produkty vychází z oficiálního ceníku autora softwaru. Dojde-li ke změně ceny</w:t>
      </w:r>
      <w:r>
        <w:rPr>
          <w:spacing w:val="-7"/>
          <w:w w:val="105"/>
          <w:sz w:val="18"/>
        </w:rPr>
        <w:t xml:space="preserve"> </w:t>
      </w:r>
      <w:r>
        <w:rPr>
          <w:w w:val="105"/>
          <w:sz w:val="18"/>
        </w:rPr>
        <w:t>za</w:t>
      </w:r>
      <w:r>
        <w:rPr>
          <w:spacing w:val="-3"/>
          <w:w w:val="105"/>
          <w:sz w:val="18"/>
        </w:rPr>
        <w:t xml:space="preserve"> </w:t>
      </w:r>
      <w:r>
        <w:rPr>
          <w:w w:val="105"/>
          <w:sz w:val="18"/>
        </w:rPr>
        <w:t>softwarové</w:t>
      </w:r>
      <w:r>
        <w:rPr>
          <w:spacing w:val="-6"/>
          <w:w w:val="105"/>
          <w:sz w:val="18"/>
        </w:rPr>
        <w:t xml:space="preserve"> </w:t>
      </w:r>
      <w:r>
        <w:rPr>
          <w:w w:val="105"/>
          <w:sz w:val="18"/>
        </w:rPr>
        <w:t>produkty</w:t>
      </w:r>
      <w:r>
        <w:rPr>
          <w:spacing w:val="-6"/>
          <w:w w:val="105"/>
          <w:sz w:val="18"/>
        </w:rPr>
        <w:t xml:space="preserve"> </w:t>
      </w:r>
      <w:r>
        <w:rPr>
          <w:w w:val="105"/>
          <w:sz w:val="18"/>
        </w:rPr>
        <w:t>mající</w:t>
      </w:r>
      <w:r>
        <w:rPr>
          <w:spacing w:val="-3"/>
          <w:w w:val="105"/>
          <w:sz w:val="18"/>
        </w:rPr>
        <w:t xml:space="preserve"> </w:t>
      </w:r>
      <w:r>
        <w:rPr>
          <w:w w:val="105"/>
          <w:sz w:val="18"/>
        </w:rPr>
        <w:t>povahu</w:t>
      </w:r>
      <w:r>
        <w:rPr>
          <w:spacing w:val="-3"/>
          <w:w w:val="105"/>
          <w:sz w:val="18"/>
        </w:rPr>
        <w:t xml:space="preserve"> </w:t>
      </w:r>
      <w:r>
        <w:rPr>
          <w:w w:val="105"/>
          <w:sz w:val="18"/>
        </w:rPr>
        <w:t>opakujícího</w:t>
      </w:r>
      <w:r>
        <w:rPr>
          <w:spacing w:val="-4"/>
          <w:w w:val="105"/>
          <w:sz w:val="18"/>
        </w:rPr>
        <w:t xml:space="preserve"> </w:t>
      </w:r>
      <w:r>
        <w:rPr>
          <w:w w:val="105"/>
          <w:sz w:val="18"/>
        </w:rPr>
        <w:t>se</w:t>
      </w:r>
      <w:r>
        <w:rPr>
          <w:spacing w:val="-5"/>
          <w:w w:val="105"/>
          <w:sz w:val="18"/>
        </w:rPr>
        <w:t xml:space="preserve"> </w:t>
      </w:r>
      <w:r>
        <w:rPr>
          <w:w w:val="105"/>
          <w:sz w:val="18"/>
        </w:rPr>
        <w:t>plnění</w:t>
      </w:r>
      <w:r>
        <w:rPr>
          <w:spacing w:val="-5"/>
          <w:w w:val="105"/>
          <w:sz w:val="18"/>
        </w:rPr>
        <w:t xml:space="preserve"> </w:t>
      </w:r>
      <w:r>
        <w:rPr>
          <w:w w:val="105"/>
          <w:sz w:val="18"/>
        </w:rPr>
        <w:t>(tzn.</w:t>
      </w:r>
      <w:r>
        <w:rPr>
          <w:spacing w:val="-3"/>
          <w:w w:val="105"/>
          <w:sz w:val="18"/>
        </w:rPr>
        <w:t xml:space="preserve"> </w:t>
      </w:r>
      <w:r>
        <w:rPr>
          <w:w w:val="105"/>
          <w:sz w:val="18"/>
        </w:rPr>
        <w:t>zajištění</w:t>
      </w:r>
      <w:r>
        <w:rPr>
          <w:spacing w:val="-5"/>
          <w:w w:val="105"/>
          <w:sz w:val="18"/>
        </w:rPr>
        <w:t xml:space="preserve"> </w:t>
      </w:r>
      <w:r>
        <w:rPr>
          <w:w w:val="105"/>
          <w:sz w:val="18"/>
        </w:rPr>
        <w:t>poskytnutí</w:t>
      </w:r>
      <w:r>
        <w:rPr>
          <w:spacing w:val="-6"/>
          <w:w w:val="105"/>
          <w:sz w:val="18"/>
        </w:rPr>
        <w:t xml:space="preserve"> </w:t>
      </w:r>
      <w:r>
        <w:rPr>
          <w:w w:val="105"/>
          <w:sz w:val="18"/>
        </w:rPr>
        <w:t>aktualizace a</w:t>
      </w:r>
      <w:r>
        <w:rPr>
          <w:spacing w:val="-5"/>
          <w:w w:val="105"/>
          <w:sz w:val="18"/>
        </w:rPr>
        <w:t xml:space="preserve"> </w:t>
      </w:r>
      <w:r>
        <w:rPr>
          <w:w w:val="105"/>
          <w:sz w:val="18"/>
        </w:rPr>
        <w:t>poskytnutí</w:t>
      </w:r>
      <w:r>
        <w:rPr>
          <w:spacing w:val="-3"/>
          <w:w w:val="105"/>
          <w:sz w:val="18"/>
        </w:rPr>
        <w:t xml:space="preserve"> </w:t>
      </w:r>
      <w:r>
        <w:rPr>
          <w:w w:val="105"/>
          <w:sz w:val="18"/>
        </w:rPr>
        <w:t>servisu</w:t>
      </w:r>
      <w:r>
        <w:rPr>
          <w:spacing w:val="-3"/>
          <w:w w:val="105"/>
          <w:sz w:val="18"/>
        </w:rPr>
        <w:t xml:space="preserve"> </w:t>
      </w:r>
      <w:r>
        <w:rPr>
          <w:w w:val="105"/>
          <w:sz w:val="18"/>
        </w:rPr>
        <w:t>softwaru</w:t>
      </w:r>
      <w:r>
        <w:rPr>
          <w:spacing w:val="-5"/>
          <w:w w:val="105"/>
          <w:sz w:val="18"/>
        </w:rPr>
        <w:t xml:space="preserve"> </w:t>
      </w:r>
      <w:r>
        <w:rPr>
          <w:w w:val="105"/>
          <w:sz w:val="18"/>
        </w:rPr>
        <w:t>a zajištění</w:t>
      </w:r>
      <w:r>
        <w:rPr>
          <w:spacing w:val="-3"/>
          <w:w w:val="105"/>
          <w:sz w:val="18"/>
        </w:rPr>
        <w:t xml:space="preserve"> </w:t>
      </w:r>
      <w:r>
        <w:rPr>
          <w:w w:val="105"/>
          <w:sz w:val="18"/>
        </w:rPr>
        <w:t>práva</w:t>
      </w:r>
      <w:r>
        <w:rPr>
          <w:spacing w:val="-5"/>
          <w:w w:val="105"/>
          <w:sz w:val="18"/>
        </w:rPr>
        <w:t xml:space="preserve"> </w:t>
      </w:r>
      <w:r>
        <w:rPr>
          <w:w w:val="105"/>
          <w:sz w:val="18"/>
        </w:rPr>
        <w:t>dočasného</w:t>
      </w:r>
      <w:r>
        <w:rPr>
          <w:spacing w:val="-5"/>
          <w:w w:val="105"/>
          <w:sz w:val="18"/>
        </w:rPr>
        <w:t xml:space="preserve"> </w:t>
      </w:r>
      <w:r>
        <w:rPr>
          <w:w w:val="105"/>
          <w:sz w:val="18"/>
        </w:rPr>
        <w:t>užívání</w:t>
      </w:r>
      <w:r>
        <w:rPr>
          <w:spacing w:val="-1"/>
          <w:w w:val="105"/>
          <w:sz w:val="18"/>
        </w:rPr>
        <w:t xml:space="preserve"> </w:t>
      </w:r>
      <w:r>
        <w:rPr>
          <w:w w:val="105"/>
          <w:sz w:val="18"/>
        </w:rPr>
        <w:t>softwaru)</w:t>
      </w:r>
      <w:r>
        <w:rPr>
          <w:spacing w:val="-2"/>
          <w:w w:val="105"/>
          <w:sz w:val="18"/>
        </w:rPr>
        <w:t xml:space="preserve"> </w:t>
      </w:r>
      <w:r>
        <w:rPr>
          <w:w w:val="105"/>
          <w:sz w:val="18"/>
        </w:rPr>
        <w:t>v</w:t>
      </w:r>
      <w:r>
        <w:rPr>
          <w:spacing w:val="-8"/>
          <w:w w:val="105"/>
          <w:sz w:val="18"/>
        </w:rPr>
        <w:t xml:space="preserve"> </w:t>
      </w:r>
      <w:r>
        <w:rPr>
          <w:w w:val="105"/>
          <w:sz w:val="18"/>
        </w:rPr>
        <w:t>oficiálním</w:t>
      </w:r>
      <w:r>
        <w:rPr>
          <w:spacing w:val="-2"/>
          <w:w w:val="105"/>
          <w:sz w:val="18"/>
        </w:rPr>
        <w:t xml:space="preserve"> </w:t>
      </w:r>
      <w:r>
        <w:rPr>
          <w:w w:val="105"/>
          <w:sz w:val="18"/>
        </w:rPr>
        <w:t>ceníku</w:t>
      </w:r>
      <w:r>
        <w:rPr>
          <w:spacing w:val="-3"/>
          <w:w w:val="105"/>
          <w:sz w:val="18"/>
        </w:rPr>
        <w:t xml:space="preserve"> </w:t>
      </w:r>
      <w:r>
        <w:rPr>
          <w:w w:val="105"/>
          <w:sz w:val="18"/>
        </w:rPr>
        <w:t xml:space="preserve">autora softwaru, je dodavatel oprávněn jednostranně změnit cenu </w:t>
      </w:r>
      <w:r>
        <w:rPr>
          <w:spacing w:val="-3"/>
          <w:w w:val="105"/>
          <w:sz w:val="18"/>
        </w:rPr>
        <w:t xml:space="preserve">za </w:t>
      </w:r>
      <w:r>
        <w:rPr>
          <w:w w:val="105"/>
          <w:sz w:val="18"/>
        </w:rPr>
        <w:t>zajištění tohoto opakujícího se plnění podle  všech  smluv  týkajících  se  tohoto  opakujícího  se  plnění  uzavřených  mezi  dodavatelem    a odběratelem, a to na částku odpovídající ceně tohoto plnění v oficiálním ceníku autora softwaru. Odběratel potvrzuje, že si je vědom, že jakékoliv zvýhodnění ceny za softwarové produkty platí pouze pro úvodní období uvedené v článku II., odstavci 1 této smlouvy, není-li zvláštními podmínkami zvýhodnění</w:t>
      </w:r>
      <w:r>
        <w:rPr>
          <w:spacing w:val="-5"/>
          <w:w w:val="105"/>
          <w:sz w:val="18"/>
        </w:rPr>
        <w:t xml:space="preserve"> </w:t>
      </w:r>
      <w:r>
        <w:rPr>
          <w:w w:val="105"/>
          <w:sz w:val="18"/>
        </w:rPr>
        <w:t>určeno</w:t>
      </w:r>
      <w:r>
        <w:rPr>
          <w:spacing w:val="-4"/>
          <w:w w:val="105"/>
          <w:sz w:val="18"/>
        </w:rPr>
        <w:t xml:space="preserve"> </w:t>
      </w:r>
      <w:r>
        <w:rPr>
          <w:w w:val="105"/>
          <w:sz w:val="18"/>
        </w:rPr>
        <w:t>jinak.</w:t>
      </w:r>
      <w:r>
        <w:rPr>
          <w:spacing w:val="-6"/>
          <w:w w:val="105"/>
          <w:sz w:val="18"/>
        </w:rPr>
        <w:t xml:space="preserve"> </w:t>
      </w:r>
      <w:r>
        <w:rPr>
          <w:w w:val="105"/>
          <w:sz w:val="18"/>
        </w:rPr>
        <w:t>Po</w:t>
      </w:r>
      <w:r>
        <w:rPr>
          <w:spacing w:val="-9"/>
          <w:w w:val="105"/>
          <w:sz w:val="18"/>
        </w:rPr>
        <w:t xml:space="preserve"> </w:t>
      </w:r>
      <w:r>
        <w:rPr>
          <w:w w:val="105"/>
          <w:sz w:val="18"/>
        </w:rPr>
        <w:t>uplynutí</w:t>
      </w:r>
      <w:r>
        <w:rPr>
          <w:spacing w:val="-4"/>
          <w:w w:val="105"/>
          <w:sz w:val="18"/>
        </w:rPr>
        <w:t xml:space="preserve"> </w:t>
      </w:r>
      <w:r>
        <w:rPr>
          <w:w w:val="105"/>
          <w:sz w:val="18"/>
        </w:rPr>
        <w:t>úvodního</w:t>
      </w:r>
      <w:r>
        <w:rPr>
          <w:spacing w:val="-6"/>
          <w:w w:val="105"/>
          <w:sz w:val="18"/>
        </w:rPr>
        <w:t xml:space="preserve"> </w:t>
      </w:r>
      <w:r>
        <w:rPr>
          <w:w w:val="105"/>
          <w:sz w:val="18"/>
        </w:rPr>
        <w:t>období</w:t>
      </w:r>
      <w:r>
        <w:rPr>
          <w:spacing w:val="-5"/>
          <w:w w:val="105"/>
          <w:sz w:val="18"/>
        </w:rPr>
        <w:t xml:space="preserve"> </w:t>
      </w:r>
      <w:r>
        <w:rPr>
          <w:w w:val="105"/>
          <w:sz w:val="18"/>
        </w:rPr>
        <w:t>uvedeného</w:t>
      </w:r>
      <w:r>
        <w:rPr>
          <w:spacing w:val="-4"/>
          <w:w w:val="105"/>
          <w:sz w:val="18"/>
        </w:rPr>
        <w:t xml:space="preserve"> </w:t>
      </w:r>
      <w:r>
        <w:rPr>
          <w:w w:val="105"/>
          <w:sz w:val="18"/>
        </w:rPr>
        <w:t>v</w:t>
      </w:r>
      <w:r>
        <w:rPr>
          <w:spacing w:val="-5"/>
          <w:w w:val="105"/>
          <w:sz w:val="18"/>
        </w:rPr>
        <w:t xml:space="preserve"> </w:t>
      </w:r>
      <w:r>
        <w:rPr>
          <w:w w:val="105"/>
          <w:sz w:val="18"/>
        </w:rPr>
        <w:t>článku</w:t>
      </w:r>
      <w:r>
        <w:rPr>
          <w:spacing w:val="-6"/>
          <w:w w:val="105"/>
          <w:sz w:val="18"/>
        </w:rPr>
        <w:t xml:space="preserve"> </w:t>
      </w:r>
      <w:r>
        <w:rPr>
          <w:w w:val="105"/>
          <w:sz w:val="18"/>
        </w:rPr>
        <w:t>II.,</w:t>
      </w:r>
      <w:r>
        <w:rPr>
          <w:spacing w:val="-4"/>
          <w:w w:val="105"/>
          <w:sz w:val="18"/>
        </w:rPr>
        <w:t xml:space="preserve"> </w:t>
      </w:r>
      <w:r>
        <w:rPr>
          <w:w w:val="105"/>
          <w:sz w:val="18"/>
        </w:rPr>
        <w:t>odstavci</w:t>
      </w:r>
      <w:r>
        <w:rPr>
          <w:spacing w:val="-6"/>
          <w:w w:val="105"/>
          <w:sz w:val="18"/>
        </w:rPr>
        <w:t xml:space="preserve"> </w:t>
      </w:r>
      <w:r>
        <w:rPr>
          <w:w w:val="105"/>
          <w:sz w:val="18"/>
        </w:rPr>
        <w:t>1</w:t>
      </w:r>
      <w:r>
        <w:rPr>
          <w:spacing w:val="-4"/>
          <w:w w:val="105"/>
          <w:sz w:val="18"/>
        </w:rPr>
        <w:t xml:space="preserve"> </w:t>
      </w:r>
      <w:r>
        <w:rPr>
          <w:w w:val="105"/>
          <w:sz w:val="18"/>
        </w:rPr>
        <w:t>této</w:t>
      </w:r>
      <w:r>
        <w:rPr>
          <w:spacing w:val="-2"/>
          <w:w w:val="105"/>
          <w:sz w:val="18"/>
        </w:rPr>
        <w:t xml:space="preserve"> </w:t>
      </w:r>
      <w:r>
        <w:rPr>
          <w:w w:val="105"/>
          <w:sz w:val="18"/>
        </w:rPr>
        <w:t>smlouvy či zvláštními podmínkami určeného období zvýhodnění  se cena za každý softwarový produkt rovná   v té době platné ceně za daný softwarový produkt v oficiálním ceníku autora</w:t>
      </w:r>
      <w:r>
        <w:rPr>
          <w:spacing w:val="-23"/>
          <w:w w:val="105"/>
          <w:sz w:val="18"/>
        </w:rPr>
        <w:t xml:space="preserve"> </w:t>
      </w:r>
      <w:r>
        <w:rPr>
          <w:w w:val="105"/>
          <w:sz w:val="18"/>
        </w:rPr>
        <w:t>softwaru.</w:t>
      </w:r>
    </w:p>
    <w:p w14:paraId="2B122738" w14:textId="77777777" w:rsidR="007B5A13" w:rsidRDefault="007B5A13">
      <w:pPr>
        <w:pStyle w:val="Zkladntext"/>
        <w:spacing w:before="8"/>
        <w:rPr>
          <w:sz w:val="19"/>
        </w:rPr>
      </w:pPr>
    </w:p>
    <w:p w14:paraId="72775805" w14:textId="77777777" w:rsidR="007B5A13" w:rsidRDefault="00F81827">
      <w:pPr>
        <w:pStyle w:val="Odstavecseseznamem"/>
        <w:numPr>
          <w:ilvl w:val="0"/>
          <w:numId w:val="9"/>
        </w:numPr>
        <w:tabs>
          <w:tab w:val="left" w:pos="1216"/>
        </w:tabs>
        <w:spacing w:line="249" w:lineRule="auto"/>
        <w:ind w:right="538" w:firstLine="0"/>
        <w:jc w:val="both"/>
        <w:rPr>
          <w:sz w:val="18"/>
        </w:rPr>
      </w:pPr>
      <w:r>
        <w:rPr>
          <w:w w:val="105"/>
          <w:sz w:val="18"/>
        </w:rPr>
        <w:t>Odběratel je povinen platit veškeré platby dle tohoto ustanovení v měně CZK, a to v přepočtu podle devizového kurzu  EUR/CZK vyhlášeného ČNB v první pracovní den kalendářního měsíce,     ve kterém bude vystavena proforma faktura. Dodavatel se zavazuje vystavit faktury dle tohoto ustanovení v měně CZK. Dodavatel se zavazuje vystavit faktury dle odst. 2. tohoto článku smlouvy nejdříve 45 dní a nejpozději 20 dní přede dnem splatnosti příslušné platby. Ode dne vystavení příslušné proforma faktury se za cenu dle tohoto ustanovení považuje cena uvedená v měně CZK   na vystavené proforma faktuře. Nebude-li vystavena proforma faktura, použije se toto ustanovení přiměřeně pro vystavení faktury – daňového dokladu. V případě, že faktura – daňový doklad bude vystavena  podle  jiného kurzu, než byla  vystavena proforma faktura, je pro výpočet  celkové ceny     v CZK rozhodný kurz EUR/CZK vyhlášený ČNB v první pracovní den kalendářního měsíce, ve kterém bude vystavena faktura – daňový doklad. Veškeré náklady spojené s platbami dle této smlouvy (bankovní poplatky apod.), které vzniknou u banky odběratele, se zavazuje uhradit</w:t>
      </w:r>
      <w:r>
        <w:rPr>
          <w:spacing w:val="-36"/>
          <w:w w:val="105"/>
          <w:sz w:val="18"/>
        </w:rPr>
        <w:t xml:space="preserve"> </w:t>
      </w:r>
      <w:r>
        <w:rPr>
          <w:w w:val="105"/>
          <w:sz w:val="18"/>
        </w:rPr>
        <w:t>odběratel.</w:t>
      </w:r>
    </w:p>
    <w:p w14:paraId="6778BF5C" w14:textId="77777777" w:rsidR="007B5A13" w:rsidRDefault="007B5A13">
      <w:pPr>
        <w:spacing w:line="249" w:lineRule="auto"/>
        <w:jc w:val="both"/>
        <w:rPr>
          <w:sz w:val="18"/>
        </w:rPr>
        <w:sectPr w:rsidR="007B5A13">
          <w:headerReference w:type="default" r:id="rId9"/>
          <w:footerReference w:type="default" r:id="rId10"/>
          <w:pgSz w:w="12240" w:h="15840"/>
          <w:pgMar w:top="1620" w:right="1320" w:bottom="880" w:left="1300" w:header="664" w:footer="698" w:gutter="0"/>
          <w:pgNumType w:start="2"/>
          <w:cols w:space="708"/>
        </w:sectPr>
      </w:pPr>
    </w:p>
    <w:p w14:paraId="1E521CE4" w14:textId="77777777" w:rsidR="007B5A13" w:rsidRDefault="007B5A13">
      <w:pPr>
        <w:pStyle w:val="Zkladntext"/>
        <w:spacing w:before="3"/>
        <w:rPr>
          <w:sz w:val="13"/>
        </w:rPr>
      </w:pPr>
    </w:p>
    <w:p w14:paraId="4F2B22F4" w14:textId="77777777" w:rsidR="007B5A13" w:rsidRDefault="00F81827">
      <w:pPr>
        <w:pStyle w:val="Nadpis3"/>
        <w:spacing w:before="77"/>
        <w:ind w:left="132"/>
      </w:pPr>
      <w:r>
        <w:rPr>
          <w:w w:val="105"/>
        </w:rPr>
        <w:t>III.</w:t>
      </w:r>
    </w:p>
    <w:p w14:paraId="44E8D976" w14:textId="77777777" w:rsidR="007B5A13" w:rsidRDefault="00F81827">
      <w:pPr>
        <w:spacing w:before="9"/>
        <w:ind w:left="2979"/>
        <w:jc w:val="both"/>
        <w:rPr>
          <w:b/>
          <w:sz w:val="18"/>
        </w:rPr>
      </w:pPr>
      <w:r>
        <w:rPr>
          <w:b/>
          <w:w w:val="105"/>
          <w:sz w:val="18"/>
        </w:rPr>
        <w:t>Zajištění poskytnutí softwarových licencí</w:t>
      </w:r>
    </w:p>
    <w:p w14:paraId="33EB5025" w14:textId="77777777" w:rsidR="007B5A13" w:rsidRDefault="00F81827">
      <w:pPr>
        <w:pStyle w:val="Odstavecseseznamem"/>
        <w:numPr>
          <w:ilvl w:val="0"/>
          <w:numId w:val="8"/>
        </w:numPr>
        <w:tabs>
          <w:tab w:val="left" w:pos="1216"/>
        </w:tabs>
        <w:spacing w:before="9" w:line="254" w:lineRule="auto"/>
        <w:ind w:right="539" w:firstLine="0"/>
        <w:jc w:val="both"/>
        <w:rPr>
          <w:sz w:val="18"/>
        </w:rPr>
      </w:pPr>
      <w:r>
        <w:rPr>
          <w:w w:val="105"/>
          <w:sz w:val="18"/>
        </w:rPr>
        <w:t>Dodavatel prohlašuje a ujišťuje odběratele o tom, že je autorizovaným distributorem softwaru Parametric</w:t>
      </w:r>
      <w:r>
        <w:rPr>
          <w:spacing w:val="-5"/>
          <w:w w:val="105"/>
          <w:sz w:val="18"/>
        </w:rPr>
        <w:t xml:space="preserve"> </w:t>
      </w:r>
      <w:r>
        <w:rPr>
          <w:w w:val="105"/>
          <w:sz w:val="18"/>
        </w:rPr>
        <w:t>Technology</w:t>
      </w:r>
      <w:r>
        <w:rPr>
          <w:spacing w:val="-8"/>
          <w:w w:val="105"/>
          <w:sz w:val="18"/>
        </w:rPr>
        <w:t xml:space="preserve"> </w:t>
      </w:r>
      <w:r>
        <w:rPr>
          <w:w w:val="105"/>
          <w:sz w:val="18"/>
        </w:rPr>
        <w:t>Corporation</w:t>
      </w:r>
      <w:r>
        <w:rPr>
          <w:spacing w:val="-7"/>
          <w:w w:val="105"/>
          <w:sz w:val="18"/>
        </w:rPr>
        <w:t xml:space="preserve"> </w:t>
      </w:r>
      <w:r>
        <w:rPr>
          <w:i/>
          <w:w w:val="105"/>
          <w:sz w:val="18"/>
        </w:rPr>
        <w:t>(dále</w:t>
      </w:r>
      <w:r>
        <w:rPr>
          <w:i/>
          <w:spacing w:val="-5"/>
          <w:w w:val="105"/>
          <w:sz w:val="18"/>
        </w:rPr>
        <w:t xml:space="preserve"> </w:t>
      </w:r>
      <w:r>
        <w:rPr>
          <w:i/>
          <w:w w:val="105"/>
          <w:sz w:val="18"/>
        </w:rPr>
        <w:t>jen</w:t>
      </w:r>
      <w:r>
        <w:rPr>
          <w:i/>
          <w:spacing w:val="-4"/>
          <w:w w:val="105"/>
          <w:sz w:val="18"/>
        </w:rPr>
        <w:t xml:space="preserve"> </w:t>
      </w:r>
      <w:r>
        <w:rPr>
          <w:i/>
          <w:w w:val="105"/>
          <w:sz w:val="18"/>
        </w:rPr>
        <w:t>“</w:t>
      </w:r>
      <w:r>
        <w:rPr>
          <w:b/>
          <w:i/>
          <w:w w:val="105"/>
          <w:sz w:val="18"/>
        </w:rPr>
        <w:t>PTC</w:t>
      </w:r>
      <w:r>
        <w:rPr>
          <w:i/>
          <w:w w:val="105"/>
          <w:sz w:val="18"/>
        </w:rPr>
        <w:t>”)</w:t>
      </w:r>
      <w:r>
        <w:rPr>
          <w:i/>
          <w:spacing w:val="-5"/>
          <w:w w:val="105"/>
          <w:sz w:val="18"/>
        </w:rPr>
        <w:t xml:space="preserve"> </w:t>
      </w:r>
      <w:r>
        <w:rPr>
          <w:w w:val="105"/>
          <w:sz w:val="18"/>
        </w:rPr>
        <w:t>a</w:t>
      </w:r>
      <w:r>
        <w:rPr>
          <w:spacing w:val="-3"/>
          <w:w w:val="105"/>
          <w:sz w:val="18"/>
        </w:rPr>
        <w:t xml:space="preserve"> </w:t>
      </w:r>
      <w:r>
        <w:rPr>
          <w:w w:val="105"/>
          <w:sz w:val="18"/>
        </w:rPr>
        <w:t>poskytovatelem</w:t>
      </w:r>
      <w:r>
        <w:rPr>
          <w:spacing w:val="-3"/>
          <w:w w:val="105"/>
          <w:sz w:val="18"/>
        </w:rPr>
        <w:t xml:space="preserve"> </w:t>
      </w:r>
      <w:r>
        <w:rPr>
          <w:w w:val="105"/>
          <w:sz w:val="18"/>
        </w:rPr>
        <w:t>služeb</w:t>
      </w:r>
      <w:r>
        <w:rPr>
          <w:spacing w:val="-5"/>
          <w:w w:val="105"/>
          <w:sz w:val="18"/>
        </w:rPr>
        <w:t xml:space="preserve"> </w:t>
      </w:r>
      <w:r>
        <w:rPr>
          <w:w w:val="105"/>
          <w:sz w:val="18"/>
        </w:rPr>
        <w:t>technické</w:t>
      </w:r>
      <w:r>
        <w:rPr>
          <w:spacing w:val="-4"/>
          <w:w w:val="105"/>
          <w:sz w:val="18"/>
        </w:rPr>
        <w:t xml:space="preserve"> </w:t>
      </w:r>
      <w:r>
        <w:rPr>
          <w:w w:val="105"/>
          <w:sz w:val="18"/>
        </w:rPr>
        <w:t>podpory.</w:t>
      </w:r>
    </w:p>
    <w:p w14:paraId="656E71D5" w14:textId="77777777" w:rsidR="007B5A13" w:rsidRDefault="007B5A13">
      <w:pPr>
        <w:pStyle w:val="Zkladntext"/>
        <w:spacing w:before="2"/>
      </w:pPr>
    </w:p>
    <w:p w14:paraId="5911E2C7" w14:textId="77777777" w:rsidR="007B5A13" w:rsidRDefault="00F81827">
      <w:pPr>
        <w:pStyle w:val="Odstavecseseznamem"/>
        <w:numPr>
          <w:ilvl w:val="0"/>
          <w:numId w:val="8"/>
        </w:numPr>
        <w:tabs>
          <w:tab w:val="left" w:pos="1216"/>
        </w:tabs>
        <w:spacing w:line="252" w:lineRule="auto"/>
        <w:ind w:hanging="1"/>
        <w:jc w:val="both"/>
        <w:rPr>
          <w:sz w:val="18"/>
        </w:rPr>
      </w:pPr>
      <w:r>
        <w:rPr>
          <w:w w:val="105"/>
          <w:sz w:val="18"/>
        </w:rPr>
        <w:t>Dodavatel</w:t>
      </w:r>
      <w:r>
        <w:rPr>
          <w:spacing w:val="-5"/>
          <w:w w:val="105"/>
          <w:sz w:val="18"/>
        </w:rPr>
        <w:t xml:space="preserve"> </w:t>
      </w:r>
      <w:r>
        <w:rPr>
          <w:w w:val="105"/>
          <w:sz w:val="18"/>
        </w:rPr>
        <w:t>se</w:t>
      </w:r>
      <w:r>
        <w:rPr>
          <w:spacing w:val="-1"/>
          <w:w w:val="105"/>
          <w:sz w:val="18"/>
        </w:rPr>
        <w:t xml:space="preserve"> </w:t>
      </w:r>
      <w:r>
        <w:rPr>
          <w:w w:val="105"/>
          <w:sz w:val="18"/>
        </w:rPr>
        <w:t>zavazuje</w:t>
      </w:r>
      <w:r>
        <w:rPr>
          <w:spacing w:val="-2"/>
          <w:w w:val="105"/>
          <w:sz w:val="18"/>
        </w:rPr>
        <w:t xml:space="preserve"> </w:t>
      </w:r>
      <w:r>
        <w:rPr>
          <w:w w:val="105"/>
          <w:sz w:val="18"/>
        </w:rPr>
        <w:t>zajistit</w:t>
      </w:r>
      <w:r>
        <w:rPr>
          <w:spacing w:val="-4"/>
          <w:w w:val="105"/>
          <w:sz w:val="18"/>
        </w:rPr>
        <w:t xml:space="preserve"> </w:t>
      </w:r>
      <w:r>
        <w:rPr>
          <w:w w:val="105"/>
          <w:sz w:val="18"/>
        </w:rPr>
        <w:t>pro</w:t>
      </w:r>
      <w:r>
        <w:rPr>
          <w:spacing w:val="-4"/>
          <w:w w:val="105"/>
          <w:sz w:val="18"/>
        </w:rPr>
        <w:t xml:space="preserve"> </w:t>
      </w:r>
      <w:r>
        <w:rPr>
          <w:w w:val="105"/>
          <w:sz w:val="18"/>
        </w:rPr>
        <w:t>odběratele</w:t>
      </w:r>
      <w:r>
        <w:rPr>
          <w:spacing w:val="-5"/>
          <w:w w:val="105"/>
          <w:sz w:val="18"/>
        </w:rPr>
        <w:t xml:space="preserve"> </w:t>
      </w:r>
      <w:r>
        <w:rPr>
          <w:w w:val="105"/>
          <w:sz w:val="18"/>
        </w:rPr>
        <w:t>právo</w:t>
      </w:r>
      <w:r>
        <w:rPr>
          <w:spacing w:val="-4"/>
          <w:w w:val="105"/>
          <w:sz w:val="18"/>
        </w:rPr>
        <w:t xml:space="preserve"> </w:t>
      </w:r>
      <w:r>
        <w:rPr>
          <w:w w:val="105"/>
          <w:sz w:val="18"/>
        </w:rPr>
        <w:t>k</w:t>
      </w:r>
      <w:r>
        <w:rPr>
          <w:spacing w:val="-5"/>
          <w:w w:val="105"/>
          <w:sz w:val="18"/>
        </w:rPr>
        <w:t xml:space="preserve"> </w:t>
      </w:r>
      <w:r>
        <w:rPr>
          <w:w w:val="105"/>
          <w:sz w:val="18"/>
        </w:rPr>
        <w:t>dočasnému</w:t>
      </w:r>
      <w:r>
        <w:rPr>
          <w:spacing w:val="-4"/>
          <w:w w:val="105"/>
          <w:sz w:val="18"/>
        </w:rPr>
        <w:t xml:space="preserve"> </w:t>
      </w:r>
      <w:r>
        <w:rPr>
          <w:w w:val="105"/>
          <w:sz w:val="18"/>
        </w:rPr>
        <w:t>užívání</w:t>
      </w:r>
      <w:r>
        <w:rPr>
          <w:spacing w:val="-3"/>
          <w:w w:val="105"/>
          <w:sz w:val="18"/>
        </w:rPr>
        <w:t xml:space="preserve"> </w:t>
      </w:r>
      <w:r>
        <w:rPr>
          <w:w w:val="105"/>
          <w:sz w:val="18"/>
        </w:rPr>
        <w:t>softwaru</w:t>
      </w:r>
      <w:r>
        <w:rPr>
          <w:spacing w:val="-4"/>
          <w:w w:val="105"/>
          <w:sz w:val="18"/>
        </w:rPr>
        <w:t xml:space="preserve"> </w:t>
      </w:r>
      <w:r>
        <w:rPr>
          <w:w w:val="105"/>
          <w:sz w:val="18"/>
        </w:rPr>
        <w:t>uvedeného v Technické specifikaci. Dnem zajištění práva k dočasnému užívání softwaru je den, ve kterém dojde k poskytnutí práva k dočasnému užívání softwaru autorem softwaru</w:t>
      </w:r>
      <w:r>
        <w:rPr>
          <w:spacing w:val="-8"/>
          <w:w w:val="105"/>
          <w:sz w:val="18"/>
        </w:rPr>
        <w:t xml:space="preserve"> </w:t>
      </w:r>
      <w:r>
        <w:rPr>
          <w:w w:val="105"/>
          <w:sz w:val="18"/>
        </w:rPr>
        <w:t>odběrateli.</w:t>
      </w:r>
    </w:p>
    <w:p w14:paraId="1E35C370" w14:textId="77777777" w:rsidR="007B5A13" w:rsidRDefault="007B5A13">
      <w:pPr>
        <w:pStyle w:val="Zkladntext"/>
        <w:spacing w:before="7"/>
      </w:pPr>
    </w:p>
    <w:p w14:paraId="0F975CAF" w14:textId="77777777" w:rsidR="007B5A13" w:rsidRDefault="00F81827">
      <w:pPr>
        <w:pStyle w:val="Odstavecseseznamem"/>
        <w:numPr>
          <w:ilvl w:val="0"/>
          <w:numId w:val="8"/>
        </w:numPr>
        <w:tabs>
          <w:tab w:val="left" w:pos="1216"/>
        </w:tabs>
        <w:spacing w:line="249" w:lineRule="auto"/>
        <w:ind w:right="539" w:firstLine="0"/>
        <w:jc w:val="both"/>
        <w:rPr>
          <w:sz w:val="18"/>
        </w:rPr>
      </w:pPr>
      <w:r>
        <w:rPr>
          <w:w w:val="105"/>
          <w:sz w:val="18"/>
        </w:rPr>
        <w:t>Výlučně příslušnou licenční smlouvou společnosti PTC a dokumentem Quotation for  Subscription Licenses and SaaS Services se řídí veškeré podmínky dočasného užívání softwaru. Odběratel potvrzuje, že se pečlivě seznámil s podmínkami příslušné licenční smlouvy a beze zbytku jim</w:t>
      </w:r>
      <w:r>
        <w:rPr>
          <w:spacing w:val="2"/>
          <w:w w:val="105"/>
          <w:sz w:val="18"/>
        </w:rPr>
        <w:t xml:space="preserve"> </w:t>
      </w:r>
      <w:r>
        <w:rPr>
          <w:w w:val="105"/>
          <w:sz w:val="18"/>
        </w:rPr>
        <w:t>porozuměl.</w:t>
      </w:r>
    </w:p>
    <w:p w14:paraId="3CCB5381" w14:textId="77777777" w:rsidR="007B5A13" w:rsidRDefault="007B5A13">
      <w:pPr>
        <w:pStyle w:val="Zkladntext"/>
        <w:spacing w:before="1"/>
        <w:rPr>
          <w:sz w:val="19"/>
        </w:rPr>
      </w:pPr>
    </w:p>
    <w:p w14:paraId="5F4F62F7" w14:textId="77777777" w:rsidR="007B5A13" w:rsidRDefault="00F81827">
      <w:pPr>
        <w:pStyle w:val="Odstavecseseznamem"/>
        <w:numPr>
          <w:ilvl w:val="0"/>
          <w:numId w:val="8"/>
        </w:numPr>
        <w:tabs>
          <w:tab w:val="left" w:pos="1216"/>
        </w:tabs>
        <w:spacing w:line="249" w:lineRule="auto"/>
        <w:ind w:right="543" w:firstLine="0"/>
        <w:jc w:val="both"/>
        <w:rPr>
          <w:sz w:val="18"/>
        </w:rPr>
      </w:pPr>
      <w:r>
        <w:rPr>
          <w:w w:val="105"/>
          <w:sz w:val="18"/>
        </w:rPr>
        <w:t>Přílohou a nedílnou součástí této smlouvy je vyplněný a dodavatelem a odběratelem podepsaný dokument Quotation for Subscription Licenses and SaaS</w:t>
      </w:r>
      <w:r>
        <w:rPr>
          <w:spacing w:val="-16"/>
          <w:w w:val="105"/>
          <w:sz w:val="18"/>
        </w:rPr>
        <w:t xml:space="preserve"> </w:t>
      </w:r>
      <w:r>
        <w:rPr>
          <w:w w:val="105"/>
          <w:sz w:val="18"/>
        </w:rPr>
        <w:t>Services.</w:t>
      </w:r>
    </w:p>
    <w:p w14:paraId="0394752D" w14:textId="77777777" w:rsidR="007B5A13" w:rsidRDefault="007B5A13">
      <w:pPr>
        <w:pStyle w:val="Zkladntext"/>
        <w:rPr>
          <w:sz w:val="22"/>
        </w:rPr>
      </w:pPr>
    </w:p>
    <w:p w14:paraId="715FF1D9" w14:textId="77777777" w:rsidR="007B5A13" w:rsidRDefault="00F81827">
      <w:pPr>
        <w:pStyle w:val="Nadpis3"/>
        <w:spacing w:before="180"/>
      </w:pPr>
      <w:r>
        <w:rPr>
          <w:w w:val="105"/>
        </w:rPr>
        <w:t>IV.</w:t>
      </w:r>
    </w:p>
    <w:p w14:paraId="08CDFC02" w14:textId="77777777" w:rsidR="007B5A13" w:rsidRDefault="00F81827">
      <w:pPr>
        <w:spacing w:before="12"/>
        <w:ind w:left="3003"/>
        <w:jc w:val="both"/>
        <w:rPr>
          <w:b/>
          <w:sz w:val="18"/>
        </w:rPr>
      </w:pPr>
      <w:r>
        <w:rPr>
          <w:b/>
          <w:w w:val="105"/>
          <w:sz w:val="18"/>
        </w:rPr>
        <w:t>Servis softwaru a součinnost odběratele</w:t>
      </w:r>
    </w:p>
    <w:p w14:paraId="61499B09" w14:textId="77777777" w:rsidR="007B5A13" w:rsidRDefault="00F81827">
      <w:pPr>
        <w:pStyle w:val="Odstavecseseznamem"/>
        <w:numPr>
          <w:ilvl w:val="0"/>
          <w:numId w:val="7"/>
        </w:numPr>
        <w:tabs>
          <w:tab w:val="left" w:pos="1216"/>
        </w:tabs>
        <w:spacing w:before="9"/>
        <w:ind w:right="0" w:hanging="666"/>
        <w:jc w:val="both"/>
        <w:rPr>
          <w:sz w:val="18"/>
        </w:rPr>
      </w:pPr>
      <w:r>
        <w:rPr>
          <w:w w:val="105"/>
          <w:sz w:val="18"/>
        </w:rPr>
        <w:t>Dodavatel se zavazuje poskytovat odběrateli servis softwaru tak,</w:t>
      </w:r>
      <w:r>
        <w:rPr>
          <w:spacing w:val="-8"/>
          <w:w w:val="105"/>
          <w:sz w:val="18"/>
        </w:rPr>
        <w:t xml:space="preserve"> </w:t>
      </w:r>
      <w:r>
        <w:rPr>
          <w:w w:val="105"/>
          <w:sz w:val="18"/>
        </w:rPr>
        <w:t>že:</w:t>
      </w:r>
    </w:p>
    <w:p w14:paraId="5FCD9EF4" w14:textId="77777777" w:rsidR="007B5A13" w:rsidRDefault="00F81827">
      <w:pPr>
        <w:pStyle w:val="Odstavecseseznamem"/>
        <w:numPr>
          <w:ilvl w:val="1"/>
          <w:numId w:val="7"/>
        </w:numPr>
        <w:tabs>
          <w:tab w:val="left" w:pos="1566"/>
        </w:tabs>
        <w:spacing w:before="6" w:line="252" w:lineRule="auto"/>
        <w:ind w:right="540"/>
        <w:jc w:val="both"/>
        <w:rPr>
          <w:sz w:val="18"/>
        </w:rPr>
      </w:pPr>
      <w:r>
        <w:rPr>
          <w:w w:val="105"/>
          <w:sz w:val="18"/>
        </w:rPr>
        <w:t>zajistí poskytování poradenských služeb týkajících se užívání softwaru vyškoleným pracovníkům</w:t>
      </w:r>
      <w:r>
        <w:rPr>
          <w:spacing w:val="-6"/>
          <w:w w:val="105"/>
          <w:sz w:val="18"/>
        </w:rPr>
        <w:t xml:space="preserve"> </w:t>
      </w:r>
      <w:r>
        <w:rPr>
          <w:w w:val="105"/>
          <w:sz w:val="18"/>
        </w:rPr>
        <w:t>odběratele.</w:t>
      </w:r>
      <w:r>
        <w:rPr>
          <w:spacing w:val="-7"/>
          <w:w w:val="105"/>
          <w:sz w:val="18"/>
        </w:rPr>
        <w:t xml:space="preserve"> </w:t>
      </w:r>
      <w:r>
        <w:rPr>
          <w:w w:val="105"/>
          <w:sz w:val="18"/>
        </w:rPr>
        <w:t>Tyto</w:t>
      </w:r>
      <w:r>
        <w:rPr>
          <w:spacing w:val="-6"/>
          <w:w w:val="105"/>
          <w:sz w:val="18"/>
        </w:rPr>
        <w:t xml:space="preserve"> </w:t>
      </w:r>
      <w:r>
        <w:rPr>
          <w:w w:val="105"/>
          <w:sz w:val="18"/>
        </w:rPr>
        <w:t>poradenské</w:t>
      </w:r>
      <w:r>
        <w:rPr>
          <w:spacing w:val="-8"/>
          <w:w w:val="105"/>
          <w:sz w:val="18"/>
        </w:rPr>
        <w:t xml:space="preserve"> </w:t>
      </w:r>
      <w:r>
        <w:rPr>
          <w:w w:val="105"/>
          <w:sz w:val="18"/>
        </w:rPr>
        <w:t>služby</w:t>
      </w:r>
      <w:r>
        <w:rPr>
          <w:spacing w:val="-10"/>
          <w:w w:val="105"/>
          <w:sz w:val="18"/>
        </w:rPr>
        <w:t xml:space="preserve"> </w:t>
      </w:r>
      <w:r>
        <w:rPr>
          <w:w w:val="105"/>
          <w:sz w:val="18"/>
        </w:rPr>
        <w:t>budou</w:t>
      </w:r>
      <w:r>
        <w:rPr>
          <w:spacing w:val="-6"/>
          <w:w w:val="105"/>
          <w:sz w:val="18"/>
        </w:rPr>
        <w:t xml:space="preserve"> </w:t>
      </w:r>
      <w:r>
        <w:rPr>
          <w:w w:val="105"/>
          <w:sz w:val="18"/>
        </w:rPr>
        <w:t>dostupné</w:t>
      </w:r>
      <w:r>
        <w:rPr>
          <w:spacing w:val="-7"/>
          <w:w w:val="105"/>
          <w:sz w:val="18"/>
        </w:rPr>
        <w:t xml:space="preserve"> </w:t>
      </w:r>
      <w:r>
        <w:rPr>
          <w:w w:val="105"/>
          <w:sz w:val="18"/>
        </w:rPr>
        <w:t>odběrateli</w:t>
      </w:r>
      <w:r>
        <w:rPr>
          <w:spacing w:val="-8"/>
          <w:w w:val="105"/>
          <w:sz w:val="18"/>
        </w:rPr>
        <w:t xml:space="preserve"> </w:t>
      </w:r>
      <w:r>
        <w:rPr>
          <w:w w:val="105"/>
          <w:sz w:val="18"/>
        </w:rPr>
        <w:t>na</w:t>
      </w:r>
      <w:r>
        <w:rPr>
          <w:spacing w:val="-6"/>
          <w:w w:val="105"/>
          <w:sz w:val="18"/>
        </w:rPr>
        <w:t xml:space="preserve"> </w:t>
      </w:r>
      <w:r>
        <w:rPr>
          <w:w w:val="105"/>
          <w:sz w:val="18"/>
        </w:rPr>
        <w:t>vyžádání, a to v pracovní dny od 8.00 do 17.00</w:t>
      </w:r>
      <w:r>
        <w:rPr>
          <w:spacing w:val="-5"/>
          <w:w w:val="105"/>
          <w:sz w:val="18"/>
        </w:rPr>
        <w:t xml:space="preserve"> </w:t>
      </w:r>
      <w:r>
        <w:rPr>
          <w:w w:val="105"/>
          <w:sz w:val="18"/>
        </w:rPr>
        <w:t>hod.</w:t>
      </w:r>
    </w:p>
    <w:p w14:paraId="6E57EC0D" w14:textId="77777777" w:rsidR="007B5A13" w:rsidRDefault="00F81827">
      <w:pPr>
        <w:pStyle w:val="Odstavecseseznamem"/>
        <w:numPr>
          <w:ilvl w:val="2"/>
          <w:numId w:val="7"/>
        </w:numPr>
        <w:tabs>
          <w:tab w:val="left" w:pos="1904"/>
        </w:tabs>
        <w:spacing w:line="249" w:lineRule="auto"/>
        <w:rPr>
          <w:sz w:val="18"/>
        </w:rPr>
      </w:pPr>
      <w:r>
        <w:rPr>
          <w:w w:val="105"/>
          <w:sz w:val="18"/>
        </w:rPr>
        <w:t>prostřednictvím telefonického spojení aktivovaného odběratelem na telefonním čísle dodavatele: 469 615 555,</w:t>
      </w:r>
    </w:p>
    <w:p w14:paraId="3E07A0C4" w14:textId="77777777" w:rsidR="007B5A13" w:rsidRDefault="00F81827">
      <w:pPr>
        <w:pStyle w:val="Odstavecseseznamem"/>
        <w:numPr>
          <w:ilvl w:val="2"/>
          <w:numId w:val="7"/>
        </w:numPr>
        <w:tabs>
          <w:tab w:val="left" w:pos="1904"/>
        </w:tabs>
        <w:ind w:right="0"/>
        <w:rPr>
          <w:sz w:val="18"/>
        </w:rPr>
      </w:pPr>
      <w:r>
        <w:rPr>
          <w:w w:val="105"/>
          <w:sz w:val="18"/>
        </w:rPr>
        <w:t>prostřednictvím elektronické pošty na adrese dodavatele:</w:t>
      </w:r>
      <w:r>
        <w:rPr>
          <w:color w:val="0093DD"/>
          <w:spacing w:val="-20"/>
          <w:w w:val="105"/>
          <w:sz w:val="18"/>
        </w:rPr>
        <w:t xml:space="preserve"> </w:t>
      </w:r>
      <w:r>
        <w:rPr>
          <w:color w:val="0093DD"/>
          <w:w w:val="105"/>
          <w:sz w:val="18"/>
          <w:u w:val="single" w:color="0093DD"/>
        </w:rPr>
        <w:t>support@aveng.cz</w:t>
      </w:r>
      <w:r>
        <w:rPr>
          <w:w w:val="105"/>
          <w:sz w:val="18"/>
        </w:rPr>
        <w:t>;</w:t>
      </w:r>
    </w:p>
    <w:p w14:paraId="45AF445D" w14:textId="77777777" w:rsidR="007B5A13" w:rsidRDefault="00F81827">
      <w:pPr>
        <w:pStyle w:val="Odstavecseseznamem"/>
        <w:numPr>
          <w:ilvl w:val="1"/>
          <w:numId w:val="7"/>
        </w:numPr>
        <w:tabs>
          <w:tab w:val="left" w:pos="1566"/>
        </w:tabs>
        <w:spacing w:before="9" w:line="249" w:lineRule="auto"/>
        <w:ind w:right="540"/>
        <w:jc w:val="both"/>
        <w:rPr>
          <w:sz w:val="18"/>
        </w:rPr>
      </w:pPr>
      <w:r>
        <w:rPr>
          <w:w w:val="105"/>
          <w:sz w:val="18"/>
        </w:rPr>
        <w:t>poskytne odběrateli úplný přístup k informačnímu portálu dodavatele:</w:t>
      </w:r>
      <w:r>
        <w:rPr>
          <w:color w:val="0093DD"/>
          <w:w w:val="105"/>
          <w:sz w:val="18"/>
        </w:rPr>
        <w:t xml:space="preserve"> </w:t>
      </w:r>
      <w:hyperlink r:id="rId11">
        <w:r>
          <w:rPr>
            <w:color w:val="0093DD"/>
            <w:w w:val="105"/>
            <w:sz w:val="18"/>
            <w:u w:val="single" w:color="0093DD"/>
          </w:rPr>
          <w:t>www.aveng.cz</w:t>
        </w:r>
      </w:hyperlink>
      <w:r>
        <w:rPr>
          <w:w w:val="105"/>
          <w:sz w:val="18"/>
        </w:rPr>
        <w:t xml:space="preserve"> obsahujícímu:</w:t>
      </w:r>
    </w:p>
    <w:p w14:paraId="6FDE705C" w14:textId="77777777" w:rsidR="007B5A13" w:rsidRDefault="00F81827">
      <w:pPr>
        <w:pStyle w:val="Odstavecseseznamem"/>
        <w:numPr>
          <w:ilvl w:val="2"/>
          <w:numId w:val="7"/>
        </w:numPr>
        <w:tabs>
          <w:tab w:val="left" w:pos="1903"/>
          <w:tab w:val="left" w:pos="1904"/>
        </w:tabs>
        <w:spacing w:before="2"/>
        <w:ind w:right="0"/>
        <w:jc w:val="left"/>
        <w:rPr>
          <w:sz w:val="18"/>
        </w:rPr>
      </w:pPr>
      <w:r>
        <w:rPr>
          <w:w w:val="105"/>
          <w:sz w:val="18"/>
        </w:rPr>
        <w:t>popis speciálních konstrukčních technik a jejich</w:t>
      </w:r>
      <w:r>
        <w:rPr>
          <w:spacing w:val="-3"/>
          <w:w w:val="105"/>
          <w:sz w:val="18"/>
        </w:rPr>
        <w:t xml:space="preserve"> </w:t>
      </w:r>
      <w:r>
        <w:rPr>
          <w:w w:val="105"/>
          <w:sz w:val="18"/>
        </w:rPr>
        <w:t>užití;</w:t>
      </w:r>
    </w:p>
    <w:p w14:paraId="43896BB0" w14:textId="77777777" w:rsidR="007B5A13" w:rsidRDefault="00F81827">
      <w:pPr>
        <w:pStyle w:val="Odstavecseseznamem"/>
        <w:numPr>
          <w:ilvl w:val="2"/>
          <w:numId w:val="7"/>
        </w:numPr>
        <w:tabs>
          <w:tab w:val="left" w:pos="1903"/>
          <w:tab w:val="left" w:pos="1904"/>
        </w:tabs>
        <w:spacing w:before="9"/>
        <w:ind w:right="0"/>
        <w:jc w:val="left"/>
        <w:rPr>
          <w:sz w:val="18"/>
        </w:rPr>
      </w:pPr>
      <w:r>
        <w:rPr>
          <w:w w:val="105"/>
          <w:sz w:val="18"/>
        </w:rPr>
        <w:t>pomocné softwarové aplikace a dokumenty ke</w:t>
      </w:r>
      <w:r>
        <w:rPr>
          <w:spacing w:val="-9"/>
          <w:w w:val="105"/>
          <w:sz w:val="18"/>
        </w:rPr>
        <w:t xml:space="preserve"> </w:t>
      </w:r>
      <w:r>
        <w:rPr>
          <w:w w:val="105"/>
          <w:sz w:val="18"/>
        </w:rPr>
        <w:t>stažení;</w:t>
      </w:r>
    </w:p>
    <w:p w14:paraId="09F518EE" w14:textId="77777777" w:rsidR="007B5A13" w:rsidRDefault="00F81827">
      <w:pPr>
        <w:pStyle w:val="Zkladntext"/>
        <w:spacing w:before="11"/>
        <w:ind w:left="1565"/>
      </w:pPr>
      <w:r>
        <w:rPr>
          <w:w w:val="105"/>
        </w:rPr>
        <w:t>a to poskytnutím přístupového hesla pro úplný přístup k tomuto informačnímu portálu.</w:t>
      </w:r>
    </w:p>
    <w:p w14:paraId="1ACA1BB5" w14:textId="77777777" w:rsidR="007B5A13" w:rsidRDefault="007B5A13">
      <w:pPr>
        <w:pStyle w:val="Zkladntext"/>
        <w:spacing w:before="4"/>
        <w:rPr>
          <w:sz w:val="19"/>
        </w:rPr>
      </w:pPr>
    </w:p>
    <w:p w14:paraId="5695BFE6" w14:textId="77777777" w:rsidR="007B5A13" w:rsidRDefault="00F81827">
      <w:pPr>
        <w:pStyle w:val="Odstavecseseznamem"/>
        <w:numPr>
          <w:ilvl w:val="0"/>
          <w:numId w:val="7"/>
        </w:numPr>
        <w:tabs>
          <w:tab w:val="left" w:pos="1216"/>
        </w:tabs>
        <w:spacing w:line="249" w:lineRule="auto"/>
        <w:ind w:left="550" w:hanging="1"/>
        <w:jc w:val="both"/>
        <w:rPr>
          <w:sz w:val="18"/>
        </w:rPr>
      </w:pPr>
      <w:r>
        <w:rPr>
          <w:w w:val="105"/>
          <w:sz w:val="18"/>
        </w:rPr>
        <w:t>Odběratel je povinen vyvinout veškerou potřebnou součinnost nutnou ke splnění předmětu této</w:t>
      </w:r>
      <w:r>
        <w:rPr>
          <w:spacing w:val="1"/>
          <w:w w:val="105"/>
          <w:sz w:val="18"/>
        </w:rPr>
        <w:t xml:space="preserve"> </w:t>
      </w:r>
      <w:r>
        <w:rPr>
          <w:w w:val="105"/>
          <w:sz w:val="18"/>
        </w:rPr>
        <w:t>smlouvy.</w:t>
      </w:r>
    </w:p>
    <w:p w14:paraId="49EFCFE4" w14:textId="77777777" w:rsidR="007B5A13" w:rsidRDefault="007B5A13">
      <w:pPr>
        <w:pStyle w:val="Zkladntext"/>
        <w:spacing w:before="2"/>
        <w:rPr>
          <w:sz w:val="19"/>
        </w:rPr>
      </w:pPr>
    </w:p>
    <w:p w14:paraId="100748E7" w14:textId="77777777" w:rsidR="007B5A13" w:rsidRDefault="00F81827">
      <w:pPr>
        <w:pStyle w:val="Odstavecseseznamem"/>
        <w:numPr>
          <w:ilvl w:val="0"/>
          <w:numId w:val="7"/>
        </w:numPr>
        <w:tabs>
          <w:tab w:val="left" w:pos="1216"/>
        </w:tabs>
        <w:spacing w:line="249" w:lineRule="auto"/>
        <w:ind w:left="550" w:right="538" w:firstLine="0"/>
        <w:jc w:val="both"/>
        <w:rPr>
          <w:sz w:val="18"/>
        </w:rPr>
      </w:pPr>
      <w:r>
        <w:rPr>
          <w:w w:val="105"/>
          <w:sz w:val="18"/>
        </w:rPr>
        <w:t>Odběratel je povinen zejména zajistit odpovídající internetové připojení tak, aby byl schopen software</w:t>
      </w:r>
      <w:r>
        <w:rPr>
          <w:spacing w:val="-8"/>
          <w:w w:val="105"/>
          <w:sz w:val="18"/>
        </w:rPr>
        <w:t xml:space="preserve"> </w:t>
      </w:r>
      <w:r>
        <w:rPr>
          <w:w w:val="105"/>
          <w:sz w:val="18"/>
        </w:rPr>
        <w:t>stáhnout.</w:t>
      </w:r>
      <w:r>
        <w:rPr>
          <w:spacing w:val="-6"/>
          <w:w w:val="105"/>
          <w:sz w:val="18"/>
        </w:rPr>
        <w:t xml:space="preserve"> </w:t>
      </w:r>
      <w:r>
        <w:rPr>
          <w:w w:val="105"/>
          <w:sz w:val="18"/>
        </w:rPr>
        <w:t>Odběratel</w:t>
      </w:r>
      <w:r>
        <w:rPr>
          <w:spacing w:val="-7"/>
          <w:w w:val="105"/>
          <w:sz w:val="18"/>
        </w:rPr>
        <w:t xml:space="preserve"> </w:t>
      </w:r>
      <w:r>
        <w:rPr>
          <w:w w:val="105"/>
          <w:sz w:val="18"/>
        </w:rPr>
        <w:t>je</w:t>
      </w:r>
      <w:r>
        <w:rPr>
          <w:spacing w:val="-5"/>
          <w:w w:val="105"/>
          <w:sz w:val="18"/>
        </w:rPr>
        <w:t xml:space="preserve"> </w:t>
      </w:r>
      <w:r>
        <w:rPr>
          <w:w w:val="105"/>
          <w:sz w:val="18"/>
        </w:rPr>
        <w:t>povinen</w:t>
      </w:r>
      <w:r>
        <w:rPr>
          <w:spacing w:val="-5"/>
          <w:w w:val="105"/>
          <w:sz w:val="18"/>
        </w:rPr>
        <w:t xml:space="preserve"> </w:t>
      </w:r>
      <w:r>
        <w:rPr>
          <w:w w:val="105"/>
          <w:sz w:val="18"/>
        </w:rPr>
        <w:t>na</w:t>
      </w:r>
      <w:r>
        <w:rPr>
          <w:spacing w:val="-6"/>
          <w:w w:val="105"/>
          <w:sz w:val="18"/>
        </w:rPr>
        <w:t xml:space="preserve"> </w:t>
      </w:r>
      <w:r>
        <w:rPr>
          <w:w w:val="105"/>
          <w:sz w:val="18"/>
        </w:rPr>
        <w:t>vyžádání</w:t>
      </w:r>
      <w:r>
        <w:rPr>
          <w:spacing w:val="-6"/>
          <w:w w:val="105"/>
          <w:sz w:val="18"/>
        </w:rPr>
        <w:t xml:space="preserve"> </w:t>
      </w:r>
      <w:r>
        <w:rPr>
          <w:w w:val="105"/>
          <w:sz w:val="18"/>
        </w:rPr>
        <w:t>předat</w:t>
      </w:r>
      <w:r>
        <w:rPr>
          <w:spacing w:val="-6"/>
          <w:w w:val="105"/>
          <w:sz w:val="18"/>
        </w:rPr>
        <w:t xml:space="preserve"> </w:t>
      </w:r>
      <w:r>
        <w:rPr>
          <w:w w:val="105"/>
          <w:sz w:val="18"/>
        </w:rPr>
        <w:t>dodavateli</w:t>
      </w:r>
      <w:r>
        <w:rPr>
          <w:spacing w:val="-4"/>
          <w:w w:val="105"/>
          <w:sz w:val="18"/>
        </w:rPr>
        <w:t xml:space="preserve"> </w:t>
      </w:r>
      <w:r>
        <w:rPr>
          <w:w w:val="105"/>
          <w:sz w:val="18"/>
        </w:rPr>
        <w:t>jména</w:t>
      </w:r>
      <w:r>
        <w:rPr>
          <w:spacing w:val="-5"/>
          <w:w w:val="105"/>
          <w:sz w:val="18"/>
        </w:rPr>
        <w:t xml:space="preserve"> </w:t>
      </w:r>
      <w:r>
        <w:rPr>
          <w:w w:val="105"/>
          <w:sz w:val="18"/>
        </w:rPr>
        <w:t>uživatelů</w:t>
      </w:r>
      <w:r>
        <w:rPr>
          <w:spacing w:val="-7"/>
          <w:w w:val="105"/>
          <w:sz w:val="18"/>
        </w:rPr>
        <w:t xml:space="preserve"> </w:t>
      </w:r>
      <w:r>
        <w:rPr>
          <w:w w:val="105"/>
          <w:sz w:val="18"/>
        </w:rPr>
        <w:t>softwaru,</w:t>
      </w:r>
      <w:r>
        <w:rPr>
          <w:spacing w:val="-4"/>
          <w:w w:val="105"/>
          <w:sz w:val="18"/>
        </w:rPr>
        <w:t xml:space="preserve"> </w:t>
      </w:r>
      <w:r>
        <w:rPr>
          <w:w w:val="105"/>
          <w:sz w:val="18"/>
        </w:rPr>
        <w:t>který je předmětem této</w:t>
      </w:r>
      <w:r>
        <w:rPr>
          <w:spacing w:val="-3"/>
          <w:w w:val="105"/>
          <w:sz w:val="18"/>
        </w:rPr>
        <w:t xml:space="preserve"> </w:t>
      </w:r>
      <w:r>
        <w:rPr>
          <w:w w:val="105"/>
          <w:sz w:val="18"/>
        </w:rPr>
        <w:t>smlouvy.</w:t>
      </w:r>
    </w:p>
    <w:p w14:paraId="02848F0D" w14:textId="77777777" w:rsidR="007B5A13" w:rsidRDefault="007B5A13">
      <w:pPr>
        <w:pStyle w:val="Zkladntext"/>
        <w:spacing w:before="11"/>
      </w:pPr>
    </w:p>
    <w:p w14:paraId="3270A3FD" w14:textId="77777777" w:rsidR="007B5A13" w:rsidRDefault="00F81827">
      <w:pPr>
        <w:pStyle w:val="Odstavecseseznamem"/>
        <w:numPr>
          <w:ilvl w:val="0"/>
          <w:numId w:val="7"/>
        </w:numPr>
        <w:tabs>
          <w:tab w:val="left" w:pos="1216"/>
        </w:tabs>
        <w:spacing w:line="249" w:lineRule="auto"/>
        <w:ind w:left="550" w:right="543" w:firstLine="0"/>
        <w:jc w:val="both"/>
        <w:rPr>
          <w:sz w:val="18"/>
        </w:rPr>
      </w:pPr>
      <w:r>
        <w:rPr>
          <w:w w:val="105"/>
          <w:sz w:val="18"/>
        </w:rPr>
        <w:t>V případě, že je odběratel v prodlení s poskytnutím součinnosti, nemůže být v prodlení dodavatel.</w:t>
      </w:r>
    </w:p>
    <w:p w14:paraId="264FF895" w14:textId="77777777" w:rsidR="007B5A13" w:rsidRDefault="007B5A13">
      <w:pPr>
        <w:pStyle w:val="Zkladntext"/>
        <w:rPr>
          <w:sz w:val="22"/>
        </w:rPr>
      </w:pPr>
    </w:p>
    <w:p w14:paraId="6500242C" w14:textId="77777777" w:rsidR="007B5A13" w:rsidRDefault="00F81827">
      <w:pPr>
        <w:pStyle w:val="Nadpis3"/>
        <w:spacing w:before="181"/>
        <w:ind w:left="132"/>
      </w:pPr>
      <w:r>
        <w:rPr>
          <w:w w:val="105"/>
        </w:rPr>
        <w:t>V.</w:t>
      </w:r>
    </w:p>
    <w:p w14:paraId="5178A717" w14:textId="77777777" w:rsidR="007B5A13" w:rsidRDefault="00F81827">
      <w:pPr>
        <w:spacing w:before="9"/>
        <w:ind w:left="4275"/>
        <w:jc w:val="both"/>
        <w:rPr>
          <w:b/>
          <w:sz w:val="18"/>
        </w:rPr>
      </w:pPr>
      <w:r>
        <w:rPr>
          <w:b/>
          <w:w w:val="105"/>
          <w:sz w:val="18"/>
        </w:rPr>
        <w:t>Doba plnění</w:t>
      </w:r>
    </w:p>
    <w:p w14:paraId="1CAF07E8" w14:textId="77777777" w:rsidR="007B5A13" w:rsidRDefault="00F81827">
      <w:pPr>
        <w:pStyle w:val="Odstavecseseznamem"/>
        <w:numPr>
          <w:ilvl w:val="0"/>
          <w:numId w:val="6"/>
        </w:numPr>
        <w:tabs>
          <w:tab w:val="left" w:pos="1216"/>
        </w:tabs>
        <w:spacing w:before="9" w:line="252" w:lineRule="auto"/>
        <w:ind w:right="538" w:firstLine="0"/>
        <w:jc w:val="both"/>
        <w:rPr>
          <w:sz w:val="18"/>
        </w:rPr>
      </w:pPr>
      <w:r>
        <w:rPr>
          <w:w w:val="105"/>
          <w:sz w:val="18"/>
        </w:rPr>
        <w:t>Dodavatel zajistí odběrateli právo k dočasnému užívání softwaru na 12 měsíců podle této  smlouvy do 7 dnů po obdržení platby uvedené v článku II. odst. 1. této smlouvy od odběratele.           V případě prodloužení platnosti a účinnosti této smlouvy podle článku V., odst. 2 této smlouvy dodavatel zajistí pro odběratele právo k dočasnému užívání softwaru na každých dalších 12 měsíců vždy v první den navazujícího období, ne však dříve, než 15. den po obdržení ceny za zajištění práva k dočasnému užívání softwaru za toto období dle čl. II. odst. 2 této</w:t>
      </w:r>
      <w:r>
        <w:rPr>
          <w:spacing w:val="-13"/>
          <w:w w:val="105"/>
          <w:sz w:val="18"/>
        </w:rPr>
        <w:t xml:space="preserve"> </w:t>
      </w:r>
      <w:r>
        <w:rPr>
          <w:w w:val="105"/>
          <w:sz w:val="18"/>
        </w:rPr>
        <w:t>smlouvy.</w:t>
      </w:r>
    </w:p>
    <w:p w14:paraId="01CF0E00" w14:textId="77777777" w:rsidR="007B5A13" w:rsidRDefault="007B5A13">
      <w:pPr>
        <w:pStyle w:val="Zkladntext"/>
        <w:spacing w:before="3"/>
      </w:pPr>
    </w:p>
    <w:p w14:paraId="7F58CABF" w14:textId="77777777" w:rsidR="007B5A13" w:rsidRDefault="00F81827">
      <w:pPr>
        <w:pStyle w:val="Odstavecseseznamem"/>
        <w:numPr>
          <w:ilvl w:val="0"/>
          <w:numId w:val="6"/>
        </w:numPr>
        <w:tabs>
          <w:tab w:val="left" w:pos="1216"/>
        </w:tabs>
        <w:spacing w:line="249" w:lineRule="auto"/>
        <w:ind w:right="539" w:firstLine="0"/>
        <w:jc w:val="both"/>
        <w:rPr>
          <w:sz w:val="18"/>
        </w:rPr>
      </w:pPr>
      <w:r>
        <w:rPr>
          <w:w w:val="105"/>
          <w:sz w:val="18"/>
        </w:rPr>
        <w:t>Zajištění práva</w:t>
      </w:r>
      <w:r>
        <w:rPr>
          <w:spacing w:val="-4"/>
          <w:w w:val="105"/>
          <w:sz w:val="18"/>
        </w:rPr>
        <w:t xml:space="preserve"> </w:t>
      </w:r>
      <w:r>
        <w:rPr>
          <w:w w:val="105"/>
          <w:sz w:val="18"/>
        </w:rPr>
        <w:t>k</w:t>
      </w:r>
      <w:r>
        <w:rPr>
          <w:spacing w:val="-2"/>
          <w:w w:val="105"/>
          <w:sz w:val="18"/>
        </w:rPr>
        <w:t xml:space="preserve"> </w:t>
      </w:r>
      <w:r>
        <w:rPr>
          <w:w w:val="105"/>
          <w:sz w:val="18"/>
        </w:rPr>
        <w:t>dočasnému</w:t>
      </w:r>
      <w:r>
        <w:rPr>
          <w:spacing w:val="-5"/>
          <w:w w:val="105"/>
          <w:sz w:val="18"/>
        </w:rPr>
        <w:t xml:space="preserve"> </w:t>
      </w:r>
      <w:r>
        <w:rPr>
          <w:w w:val="105"/>
          <w:sz w:val="18"/>
        </w:rPr>
        <w:t>užívání</w:t>
      </w:r>
      <w:r>
        <w:rPr>
          <w:spacing w:val="-2"/>
          <w:w w:val="105"/>
          <w:sz w:val="18"/>
        </w:rPr>
        <w:t xml:space="preserve"> </w:t>
      </w:r>
      <w:r>
        <w:rPr>
          <w:w w:val="105"/>
          <w:sz w:val="18"/>
        </w:rPr>
        <w:t>softwaru</w:t>
      </w:r>
      <w:r>
        <w:rPr>
          <w:spacing w:val="-3"/>
          <w:w w:val="105"/>
          <w:sz w:val="18"/>
        </w:rPr>
        <w:t xml:space="preserve"> </w:t>
      </w:r>
      <w:r>
        <w:rPr>
          <w:w w:val="105"/>
          <w:sz w:val="18"/>
        </w:rPr>
        <w:t>se</w:t>
      </w:r>
      <w:r>
        <w:rPr>
          <w:spacing w:val="-2"/>
          <w:w w:val="105"/>
          <w:sz w:val="18"/>
        </w:rPr>
        <w:t xml:space="preserve"> </w:t>
      </w:r>
      <w:r>
        <w:rPr>
          <w:w w:val="105"/>
          <w:sz w:val="18"/>
        </w:rPr>
        <w:t>sjednává</w:t>
      </w:r>
      <w:r>
        <w:rPr>
          <w:spacing w:val="-3"/>
          <w:w w:val="105"/>
          <w:sz w:val="18"/>
        </w:rPr>
        <w:t xml:space="preserve"> </w:t>
      </w:r>
      <w:r>
        <w:rPr>
          <w:w w:val="105"/>
          <w:sz w:val="18"/>
        </w:rPr>
        <w:t>na</w:t>
      </w:r>
      <w:r>
        <w:rPr>
          <w:spacing w:val="-4"/>
          <w:w w:val="105"/>
          <w:sz w:val="18"/>
        </w:rPr>
        <w:t xml:space="preserve"> </w:t>
      </w:r>
      <w:r>
        <w:rPr>
          <w:w w:val="105"/>
          <w:sz w:val="18"/>
        </w:rPr>
        <w:t>dobu</w:t>
      </w:r>
      <w:r>
        <w:rPr>
          <w:spacing w:val="-1"/>
          <w:w w:val="105"/>
          <w:sz w:val="18"/>
        </w:rPr>
        <w:t xml:space="preserve"> </w:t>
      </w:r>
      <w:r>
        <w:rPr>
          <w:w w:val="105"/>
          <w:sz w:val="18"/>
        </w:rPr>
        <w:t>určitou,</w:t>
      </w:r>
      <w:r>
        <w:rPr>
          <w:spacing w:val="-4"/>
          <w:w w:val="105"/>
          <w:sz w:val="18"/>
        </w:rPr>
        <w:t xml:space="preserve"> </w:t>
      </w:r>
      <w:r>
        <w:rPr>
          <w:w w:val="105"/>
          <w:sz w:val="18"/>
        </w:rPr>
        <w:t>a</w:t>
      </w:r>
      <w:r>
        <w:rPr>
          <w:spacing w:val="-4"/>
          <w:w w:val="105"/>
          <w:sz w:val="18"/>
        </w:rPr>
        <w:t xml:space="preserve"> </w:t>
      </w:r>
      <w:r>
        <w:rPr>
          <w:w w:val="105"/>
          <w:sz w:val="18"/>
        </w:rPr>
        <w:t>to</w:t>
      </w:r>
      <w:r>
        <w:rPr>
          <w:spacing w:val="-1"/>
          <w:w w:val="105"/>
          <w:sz w:val="18"/>
        </w:rPr>
        <w:t xml:space="preserve"> </w:t>
      </w:r>
      <w:r>
        <w:rPr>
          <w:w w:val="105"/>
          <w:sz w:val="18"/>
        </w:rPr>
        <w:t>na</w:t>
      </w:r>
      <w:r>
        <w:rPr>
          <w:spacing w:val="-4"/>
          <w:w w:val="105"/>
          <w:sz w:val="18"/>
        </w:rPr>
        <w:t xml:space="preserve"> </w:t>
      </w:r>
      <w:r>
        <w:rPr>
          <w:w w:val="105"/>
          <w:sz w:val="18"/>
        </w:rPr>
        <w:t>12</w:t>
      </w:r>
      <w:r>
        <w:rPr>
          <w:spacing w:val="-1"/>
          <w:w w:val="105"/>
          <w:sz w:val="18"/>
        </w:rPr>
        <w:t xml:space="preserve"> </w:t>
      </w:r>
      <w:r>
        <w:rPr>
          <w:w w:val="105"/>
          <w:sz w:val="18"/>
        </w:rPr>
        <w:t>měsíců ode dne prvního zajištění práva k dočasnému užívání softwaru. Tuto smlouvu lze namísto výpovědi ukončit pouze oznámením podle následující věty, a to až pro období po uplynutí doby určité sjednané v předchozí větě. Období zajištění práva k dočasnému užívání softwaru se automaticky prodlužuje vždy o 12 dalších měsíců, pokud ani dodavatel ani odběratel neoznámí společnosti PTC a</w:t>
      </w:r>
      <w:r>
        <w:rPr>
          <w:spacing w:val="4"/>
          <w:w w:val="105"/>
          <w:sz w:val="18"/>
        </w:rPr>
        <w:t xml:space="preserve"> </w:t>
      </w:r>
      <w:r>
        <w:rPr>
          <w:w w:val="105"/>
          <w:sz w:val="18"/>
        </w:rPr>
        <w:t>v kopii</w:t>
      </w:r>
    </w:p>
    <w:p w14:paraId="0C66FCCD" w14:textId="77777777" w:rsidR="007B5A13" w:rsidRDefault="007B5A13">
      <w:pPr>
        <w:spacing w:line="249" w:lineRule="auto"/>
        <w:jc w:val="both"/>
        <w:rPr>
          <w:sz w:val="18"/>
        </w:rPr>
        <w:sectPr w:rsidR="007B5A13">
          <w:pgSz w:w="12240" w:h="15840"/>
          <w:pgMar w:top="1620" w:right="1320" w:bottom="880" w:left="1300" w:header="664" w:footer="698" w:gutter="0"/>
          <w:cols w:space="708"/>
        </w:sectPr>
      </w:pPr>
    </w:p>
    <w:p w14:paraId="65FCEECE" w14:textId="77777777" w:rsidR="007B5A13" w:rsidRDefault="007B5A13">
      <w:pPr>
        <w:pStyle w:val="Zkladntext"/>
        <w:spacing w:before="7"/>
        <w:rPr>
          <w:sz w:val="10"/>
        </w:rPr>
      </w:pPr>
    </w:p>
    <w:p w14:paraId="336246BA" w14:textId="77777777" w:rsidR="007B5A13" w:rsidRDefault="00F81827">
      <w:pPr>
        <w:pStyle w:val="Zkladntext"/>
        <w:spacing w:before="107" w:line="249" w:lineRule="auto"/>
        <w:ind w:left="550" w:right="541"/>
        <w:jc w:val="both"/>
      </w:pPr>
      <w:r>
        <w:rPr>
          <w:w w:val="105"/>
        </w:rPr>
        <w:t xml:space="preserve">druhé smluvní straně písemným sdělením v anglickém jazyce doručeným na určenou e-mailovou  adresu společnosti PTC (tuto sdělí odběrateli na vyžádání dodavatel) a v kopii jakoukoliv formou odběrateli,  resp.  e-mailem   na   adresu   </w:t>
      </w:r>
      <w:hyperlink r:id="rId12">
        <w:r>
          <w:rPr>
            <w:color w:val="0093DD"/>
            <w:w w:val="105"/>
            <w:u w:val="single" w:color="0093DD"/>
          </w:rPr>
          <w:t>info@aveng.cz</w:t>
        </w:r>
      </w:hyperlink>
      <w:r>
        <w:rPr>
          <w:color w:val="0093DD"/>
          <w:w w:val="105"/>
        </w:rPr>
        <w:t xml:space="preserve">   </w:t>
      </w:r>
      <w:r>
        <w:rPr>
          <w:w w:val="105"/>
        </w:rPr>
        <w:t>dodavateli   (AV   ENGINEERING,   a.s.), s uvedením čísla nabídky (Quote Number) obsaženého v dokumentu Quotation for Subscription Licenses and SaaS Services, nejpozději 30 dnů před koncem účinnosti této smlouvy, že na dalším trvání práva k dočasnému užívání softwaru a této smlouvy nemá</w:t>
      </w:r>
      <w:r>
        <w:rPr>
          <w:spacing w:val="-8"/>
          <w:w w:val="105"/>
        </w:rPr>
        <w:t xml:space="preserve"> </w:t>
      </w:r>
      <w:r>
        <w:rPr>
          <w:w w:val="105"/>
        </w:rPr>
        <w:t>zájem.</w:t>
      </w:r>
    </w:p>
    <w:p w14:paraId="5C402B01" w14:textId="77777777" w:rsidR="007B5A13" w:rsidRDefault="007B5A13">
      <w:pPr>
        <w:pStyle w:val="Zkladntext"/>
        <w:spacing w:before="4"/>
        <w:rPr>
          <w:sz w:val="19"/>
        </w:rPr>
      </w:pPr>
    </w:p>
    <w:p w14:paraId="24BEB29C" w14:textId="77777777" w:rsidR="007B5A13" w:rsidRDefault="00F81827">
      <w:pPr>
        <w:pStyle w:val="Odstavecseseznamem"/>
        <w:numPr>
          <w:ilvl w:val="0"/>
          <w:numId w:val="6"/>
        </w:numPr>
        <w:tabs>
          <w:tab w:val="left" w:pos="1216"/>
        </w:tabs>
        <w:spacing w:before="1" w:line="249" w:lineRule="auto"/>
        <w:ind w:right="539" w:firstLine="0"/>
        <w:jc w:val="both"/>
        <w:rPr>
          <w:sz w:val="18"/>
        </w:rPr>
      </w:pPr>
      <w:r>
        <w:rPr>
          <w:w w:val="105"/>
          <w:sz w:val="18"/>
        </w:rPr>
        <w:t>Smluvní strany se dohodly,  že dodavatel je po  dobu  trvání  této smlouvy oprávněn jménem a v zastoupení odběratele učinit vůči společnosti PTC oznámení ve smyslu předchozího odstavce, že odběratel nemá zájem na dalším trvání práva k dočasnému užívání softwaru, to však pouze v situaci, kdy bude splněna některá z následujících</w:t>
      </w:r>
      <w:r>
        <w:rPr>
          <w:spacing w:val="-6"/>
          <w:w w:val="105"/>
          <w:sz w:val="18"/>
        </w:rPr>
        <w:t xml:space="preserve"> </w:t>
      </w:r>
      <w:r>
        <w:rPr>
          <w:w w:val="105"/>
          <w:sz w:val="18"/>
        </w:rPr>
        <w:t>podmínek:</w:t>
      </w:r>
    </w:p>
    <w:p w14:paraId="42D6DE11" w14:textId="77777777" w:rsidR="007B5A13" w:rsidRDefault="00F81827">
      <w:pPr>
        <w:pStyle w:val="Odstavecseseznamem"/>
        <w:numPr>
          <w:ilvl w:val="1"/>
          <w:numId w:val="6"/>
        </w:numPr>
        <w:tabs>
          <w:tab w:val="left" w:pos="1228"/>
        </w:tabs>
        <w:spacing w:before="3"/>
        <w:ind w:right="0" w:hanging="340"/>
        <w:jc w:val="both"/>
        <w:rPr>
          <w:sz w:val="18"/>
        </w:rPr>
      </w:pPr>
      <w:r>
        <w:rPr>
          <w:w w:val="105"/>
          <w:sz w:val="18"/>
        </w:rPr>
        <w:t>existuje nesplacený splatný závazek odběratele vůči dodavateli vzniklý z této smlouvy,</w:t>
      </w:r>
      <w:r>
        <w:rPr>
          <w:spacing w:val="-34"/>
          <w:w w:val="105"/>
          <w:sz w:val="18"/>
        </w:rPr>
        <w:t xml:space="preserve"> </w:t>
      </w:r>
      <w:r>
        <w:rPr>
          <w:w w:val="105"/>
          <w:sz w:val="18"/>
        </w:rPr>
        <w:t>nebo</w:t>
      </w:r>
    </w:p>
    <w:p w14:paraId="48121262" w14:textId="77777777" w:rsidR="007B5A13" w:rsidRDefault="00F81827">
      <w:pPr>
        <w:pStyle w:val="Odstavecseseznamem"/>
        <w:numPr>
          <w:ilvl w:val="1"/>
          <w:numId w:val="6"/>
        </w:numPr>
        <w:tabs>
          <w:tab w:val="left" w:pos="1228"/>
        </w:tabs>
        <w:spacing w:before="9" w:line="249" w:lineRule="auto"/>
        <w:ind w:right="543"/>
        <w:jc w:val="both"/>
        <w:rPr>
          <w:sz w:val="18"/>
        </w:rPr>
      </w:pPr>
      <w:r>
        <w:rPr>
          <w:w w:val="105"/>
          <w:sz w:val="18"/>
        </w:rPr>
        <w:t>jakákoliv písemná korespondence zaslaná na adresu sídla odběratele zapsanou v</w:t>
      </w:r>
      <w:r>
        <w:rPr>
          <w:spacing w:val="-30"/>
          <w:w w:val="105"/>
          <w:sz w:val="18"/>
        </w:rPr>
        <w:t xml:space="preserve"> </w:t>
      </w:r>
      <w:r>
        <w:rPr>
          <w:w w:val="105"/>
          <w:sz w:val="18"/>
        </w:rPr>
        <w:t>obchodním rejstříku byla vrácena dodavateli jako</w:t>
      </w:r>
      <w:r>
        <w:rPr>
          <w:spacing w:val="-2"/>
          <w:w w:val="105"/>
          <w:sz w:val="18"/>
        </w:rPr>
        <w:t xml:space="preserve"> </w:t>
      </w:r>
      <w:r>
        <w:rPr>
          <w:w w:val="105"/>
          <w:sz w:val="18"/>
        </w:rPr>
        <w:t>nedoručená.</w:t>
      </w:r>
    </w:p>
    <w:p w14:paraId="78581C21" w14:textId="77777777" w:rsidR="007B5A13" w:rsidRDefault="00F81827">
      <w:pPr>
        <w:pStyle w:val="Zkladntext"/>
        <w:spacing w:before="1" w:line="249" w:lineRule="auto"/>
        <w:ind w:left="550" w:right="539"/>
        <w:jc w:val="both"/>
      </w:pPr>
      <w:r>
        <w:rPr>
          <w:w w:val="105"/>
        </w:rPr>
        <w:t>Zmocnění podle tohoto odstavce bez dalšího zaniká, dojde-li k zániku této smlouvy z jakéhokoliv důvodu.</w:t>
      </w:r>
      <w:r>
        <w:rPr>
          <w:spacing w:val="-6"/>
          <w:w w:val="105"/>
        </w:rPr>
        <w:t xml:space="preserve"> </w:t>
      </w:r>
      <w:r>
        <w:rPr>
          <w:w w:val="105"/>
        </w:rPr>
        <w:t>Smluvní</w:t>
      </w:r>
      <w:r>
        <w:rPr>
          <w:spacing w:val="-6"/>
          <w:w w:val="105"/>
        </w:rPr>
        <w:t xml:space="preserve"> </w:t>
      </w:r>
      <w:r>
        <w:rPr>
          <w:w w:val="105"/>
        </w:rPr>
        <w:t>strany</w:t>
      </w:r>
      <w:r>
        <w:rPr>
          <w:spacing w:val="-8"/>
          <w:w w:val="105"/>
        </w:rPr>
        <w:t xml:space="preserve"> </w:t>
      </w:r>
      <w:r>
        <w:rPr>
          <w:w w:val="105"/>
        </w:rPr>
        <w:t>se</w:t>
      </w:r>
      <w:r>
        <w:rPr>
          <w:spacing w:val="-3"/>
          <w:w w:val="105"/>
        </w:rPr>
        <w:t xml:space="preserve"> </w:t>
      </w:r>
      <w:r>
        <w:rPr>
          <w:w w:val="105"/>
        </w:rPr>
        <w:t>dohodly,</w:t>
      </w:r>
      <w:r>
        <w:rPr>
          <w:spacing w:val="-3"/>
          <w:w w:val="105"/>
        </w:rPr>
        <w:t xml:space="preserve"> </w:t>
      </w:r>
      <w:r>
        <w:rPr>
          <w:w w:val="105"/>
        </w:rPr>
        <w:t>že</w:t>
      </w:r>
      <w:r>
        <w:rPr>
          <w:spacing w:val="-7"/>
          <w:w w:val="105"/>
        </w:rPr>
        <w:t xml:space="preserve"> </w:t>
      </w:r>
      <w:r>
        <w:rPr>
          <w:w w:val="105"/>
        </w:rPr>
        <w:t>odběratel</w:t>
      </w:r>
      <w:r>
        <w:rPr>
          <w:spacing w:val="-4"/>
          <w:w w:val="105"/>
        </w:rPr>
        <w:t xml:space="preserve"> </w:t>
      </w:r>
      <w:r>
        <w:rPr>
          <w:w w:val="105"/>
        </w:rPr>
        <w:t>je</w:t>
      </w:r>
      <w:r>
        <w:rPr>
          <w:spacing w:val="-5"/>
          <w:w w:val="105"/>
        </w:rPr>
        <w:t xml:space="preserve"> </w:t>
      </w:r>
      <w:r>
        <w:rPr>
          <w:w w:val="105"/>
        </w:rPr>
        <w:t>oprávněn</w:t>
      </w:r>
      <w:r>
        <w:rPr>
          <w:spacing w:val="-7"/>
          <w:w w:val="105"/>
        </w:rPr>
        <w:t xml:space="preserve"> </w:t>
      </w:r>
      <w:r>
        <w:rPr>
          <w:w w:val="105"/>
        </w:rPr>
        <w:t>odvolat</w:t>
      </w:r>
      <w:r>
        <w:rPr>
          <w:spacing w:val="-2"/>
          <w:w w:val="105"/>
        </w:rPr>
        <w:t xml:space="preserve"> </w:t>
      </w:r>
      <w:r>
        <w:rPr>
          <w:w w:val="105"/>
        </w:rPr>
        <w:t>zmocnění</w:t>
      </w:r>
      <w:r>
        <w:rPr>
          <w:spacing w:val="-6"/>
          <w:w w:val="105"/>
        </w:rPr>
        <w:t xml:space="preserve"> </w:t>
      </w:r>
      <w:r>
        <w:rPr>
          <w:w w:val="105"/>
        </w:rPr>
        <w:t>podle</w:t>
      </w:r>
      <w:r>
        <w:rPr>
          <w:spacing w:val="-7"/>
          <w:w w:val="105"/>
        </w:rPr>
        <w:t xml:space="preserve"> </w:t>
      </w:r>
      <w:r>
        <w:rPr>
          <w:w w:val="105"/>
        </w:rPr>
        <w:t>tohoto</w:t>
      </w:r>
      <w:r>
        <w:rPr>
          <w:spacing w:val="-4"/>
          <w:w w:val="105"/>
        </w:rPr>
        <w:t xml:space="preserve"> </w:t>
      </w:r>
      <w:r>
        <w:rPr>
          <w:w w:val="105"/>
        </w:rPr>
        <w:t>odstavce pouze v případě, že dodavatel poruší některou ze svých povinností vyplývajících pro něj z této smlouvy; z jiného důvodu nelze zmocnění ve smyslu §442 občanského zákoníku</w:t>
      </w:r>
      <w:r>
        <w:rPr>
          <w:spacing w:val="-22"/>
          <w:w w:val="105"/>
        </w:rPr>
        <w:t xml:space="preserve"> </w:t>
      </w:r>
      <w:r>
        <w:rPr>
          <w:w w:val="105"/>
        </w:rPr>
        <w:t>odvolat.</w:t>
      </w:r>
    </w:p>
    <w:p w14:paraId="673C18B8" w14:textId="77777777" w:rsidR="007B5A13" w:rsidRDefault="007B5A13">
      <w:pPr>
        <w:pStyle w:val="Zkladntext"/>
        <w:spacing w:before="3"/>
        <w:rPr>
          <w:sz w:val="19"/>
        </w:rPr>
      </w:pPr>
    </w:p>
    <w:p w14:paraId="078D3911" w14:textId="77777777" w:rsidR="007B5A13" w:rsidRDefault="00F81827">
      <w:pPr>
        <w:pStyle w:val="Odstavecseseznamem"/>
        <w:numPr>
          <w:ilvl w:val="0"/>
          <w:numId w:val="6"/>
        </w:numPr>
        <w:tabs>
          <w:tab w:val="left" w:pos="1216"/>
        </w:tabs>
        <w:spacing w:line="249" w:lineRule="auto"/>
        <w:ind w:right="539" w:firstLine="0"/>
        <w:jc w:val="both"/>
        <w:rPr>
          <w:sz w:val="18"/>
        </w:rPr>
      </w:pPr>
      <w:r>
        <w:rPr>
          <w:w w:val="105"/>
          <w:sz w:val="18"/>
        </w:rPr>
        <w:t xml:space="preserve">Dodavatel není povinen splnit žádný ze svých závazků dle této smlouvy v případě, </w:t>
      </w:r>
      <w:r>
        <w:rPr>
          <w:spacing w:val="-3"/>
          <w:w w:val="105"/>
          <w:sz w:val="18"/>
        </w:rPr>
        <w:t xml:space="preserve">že </w:t>
      </w:r>
      <w:r>
        <w:rPr>
          <w:w w:val="105"/>
          <w:sz w:val="18"/>
        </w:rPr>
        <w:t>existuje nesplacený splatný závazek odběratele vůči dodavateli. Jakákoliv platba odběratele dodavateli se použije nejdříve na splacení nejdříve splatného závazku</w:t>
      </w:r>
      <w:r>
        <w:rPr>
          <w:spacing w:val="-6"/>
          <w:w w:val="105"/>
          <w:sz w:val="18"/>
        </w:rPr>
        <w:t xml:space="preserve"> </w:t>
      </w:r>
      <w:r>
        <w:rPr>
          <w:w w:val="105"/>
          <w:sz w:val="18"/>
        </w:rPr>
        <w:t>odběratele.</w:t>
      </w:r>
    </w:p>
    <w:p w14:paraId="4FD2FC12" w14:textId="77777777" w:rsidR="007B5A13" w:rsidRDefault="007B5A13">
      <w:pPr>
        <w:pStyle w:val="Zkladntext"/>
        <w:rPr>
          <w:sz w:val="22"/>
        </w:rPr>
      </w:pPr>
    </w:p>
    <w:p w14:paraId="6C1D0F89" w14:textId="77777777" w:rsidR="007B5A13" w:rsidRDefault="00F81827">
      <w:pPr>
        <w:pStyle w:val="Nadpis3"/>
        <w:spacing w:before="181"/>
      </w:pPr>
      <w:r>
        <w:rPr>
          <w:w w:val="105"/>
        </w:rPr>
        <w:t>VI.</w:t>
      </w:r>
    </w:p>
    <w:p w14:paraId="31E9E22C" w14:textId="77777777" w:rsidR="007B5A13" w:rsidRDefault="00F81827">
      <w:pPr>
        <w:spacing w:before="9"/>
        <w:ind w:left="134" w:right="130"/>
        <w:jc w:val="center"/>
        <w:rPr>
          <w:b/>
          <w:sz w:val="18"/>
        </w:rPr>
      </w:pPr>
      <w:r>
        <w:rPr>
          <w:b/>
          <w:w w:val="105"/>
          <w:sz w:val="18"/>
        </w:rPr>
        <w:t>Místo plnění</w:t>
      </w:r>
    </w:p>
    <w:p w14:paraId="74967EEF" w14:textId="77777777" w:rsidR="007B5A13" w:rsidRDefault="00F81827">
      <w:pPr>
        <w:pStyle w:val="Zkladntext"/>
        <w:spacing w:before="9"/>
        <w:ind w:left="550"/>
        <w:jc w:val="both"/>
      </w:pPr>
      <w:r>
        <w:rPr>
          <w:w w:val="105"/>
        </w:rPr>
        <w:t>Místem plnění všech závazků dodavatele stanovených touto smlouvou je sídlo odběratele.</w:t>
      </w:r>
    </w:p>
    <w:p w14:paraId="4C908591" w14:textId="77777777" w:rsidR="007B5A13" w:rsidRDefault="007B5A13">
      <w:pPr>
        <w:pStyle w:val="Zkladntext"/>
        <w:rPr>
          <w:sz w:val="22"/>
        </w:rPr>
      </w:pPr>
    </w:p>
    <w:p w14:paraId="5F60F77F" w14:textId="77777777" w:rsidR="007B5A13" w:rsidRDefault="00F81827">
      <w:pPr>
        <w:pStyle w:val="Nadpis3"/>
        <w:spacing w:before="188"/>
        <w:ind w:left="132"/>
      </w:pPr>
      <w:r>
        <w:rPr>
          <w:w w:val="105"/>
        </w:rPr>
        <w:t>VII.</w:t>
      </w:r>
    </w:p>
    <w:p w14:paraId="2603AB97" w14:textId="77777777" w:rsidR="007B5A13" w:rsidRDefault="00F81827">
      <w:pPr>
        <w:spacing w:before="9"/>
        <w:ind w:left="4114"/>
        <w:jc w:val="both"/>
        <w:rPr>
          <w:b/>
          <w:sz w:val="18"/>
        </w:rPr>
      </w:pPr>
      <w:r>
        <w:rPr>
          <w:b/>
          <w:w w:val="105"/>
          <w:sz w:val="18"/>
        </w:rPr>
        <w:t>Smluvní pokuty</w:t>
      </w:r>
    </w:p>
    <w:p w14:paraId="75DA7B45" w14:textId="77777777" w:rsidR="007B5A13" w:rsidRDefault="00F81827">
      <w:pPr>
        <w:pStyle w:val="Odstavecseseznamem"/>
        <w:numPr>
          <w:ilvl w:val="0"/>
          <w:numId w:val="5"/>
        </w:numPr>
        <w:tabs>
          <w:tab w:val="left" w:pos="1216"/>
        </w:tabs>
        <w:spacing w:before="12" w:line="249" w:lineRule="auto"/>
        <w:ind w:hanging="1"/>
        <w:jc w:val="both"/>
        <w:rPr>
          <w:sz w:val="18"/>
        </w:rPr>
      </w:pPr>
      <w:r>
        <w:rPr>
          <w:w w:val="105"/>
          <w:sz w:val="18"/>
        </w:rPr>
        <w:t>V případě, že bude odběratel v prodlení s úhradou některé z plateb podle článku II. této smlouvy, je dodavatel oprávněn, nikoliv však povinen, požadovat od odběratele zaplacení smluvní pokuty ve výši 0,05 % z dlužné částky za každý den</w:t>
      </w:r>
      <w:r>
        <w:rPr>
          <w:spacing w:val="-13"/>
          <w:w w:val="105"/>
          <w:sz w:val="18"/>
        </w:rPr>
        <w:t xml:space="preserve"> </w:t>
      </w:r>
      <w:r>
        <w:rPr>
          <w:w w:val="105"/>
          <w:sz w:val="18"/>
        </w:rPr>
        <w:t>prodlení.</w:t>
      </w:r>
    </w:p>
    <w:p w14:paraId="59B807D7" w14:textId="77777777" w:rsidR="007B5A13" w:rsidRDefault="007B5A13">
      <w:pPr>
        <w:pStyle w:val="Zkladntext"/>
        <w:spacing w:before="11"/>
      </w:pPr>
    </w:p>
    <w:p w14:paraId="0411B407" w14:textId="77777777" w:rsidR="007B5A13" w:rsidRDefault="00F81827">
      <w:pPr>
        <w:pStyle w:val="Odstavecseseznamem"/>
        <w:numPr>
          <w:ilvl w:val="0"/>
          <w:numId w:val="5"/>
        </w:numPr>
        <w:tabs>
          <w:tab w:val="left" w:pos="1216"/>
        </w:tabs>
        <w:spacing w:line="249" w:lineRule="auto"/>
        <w:ind w:right="541" w:firstLine="0"/>
        <w:jc w:val="both"/>
        <w:rPr>
          <w:sz w:val="18"/>
        </w:rPr>
      </w:pPr>
      <w:r>
        <w:rPr>
          <w:w w:val="105"/>
          <w:sz w:val="18"/>
        </w:rPr>
        <w:t>V případě, že bude dodavatel v prodlení s plněním předmětu smlouvy podle článku I. této smlouvy, je odběratel oprávněn, nikoliv však povinen, požadovat od dodavatele zaplacení smluvní pokuty ve výši 0,05 % z ceny neprovedeného plnění za každý den</w:t>
      </w:r>
      <w:r>
        <w:rPr>
          <w:spacing w:val="-14"/>
          <w:w w:val="105"/>
          <w:sz w:val="18"/>
        </w:rPr>
        <w:t xml:space="preserve"> </w:t>
      </w:r>
      <w:r>
        <w:rPr>
          <w:w w:val="105"/>
          <w:sz w:val="18"/>
        </w:rPr>
        <w:t>prodlení.</w:t>
      </w:r>
    </w:p>
    <w:p w14:paraId="363419C1" w14:textId="77777777" w:rsidR="007B5A13" w:rsidRDefault="007B5A13">
      <w:pPr>
        <w:pStyle w:val="Zkladntext"/>
        <w:rPr>
          <w:sz w:val="22"/>
        </w:rPr>
      </w:pPr>
    </w:p>
    <w:p w14:paraId="07CCD736" w14:textId="77777777" w:rsidR="007B5A13" w:rsidRDefault="00F81827">
      <w:pPr>
        <w:pStyle w:val="Nadpis3"/>
        <w:spacing w:before="181"/>
      </w:pPr>
      <w:r>
        <w:rPr>
          <w:w w:val="105"/>
        </w:rPr>
        <w:t>VIII.</w:t>
      </w:r>
    </w:p>
    <w:p w14:paraId="5868DAC7" w14:textId="77777777" w:rsidR="007B5A13" w:rsidRDefault="00F81827">
      <w:pPr>
        <w:spacing w:before="9"/>
        <w:ind w:left="3538"/>
        <w:jc w:val="both"/>
        <w:rPr>
          <w:b/>
          <w:sz w:val="18"/>
        </w:rPr>
      </w:pPr>
      <w:r>
        <w:rPr>
          <w:b/>
          <w:w w:val="105"/>
          <w:sz w:val="18"/>
        </w:rPr>
        <w:t>Platnost a účinnost smlouvy</w:t>
      </w:r>
    </w:p>
    <w:p w14:paraId="499DEBEB" w14:textId="77777777" w:rsidR="007B5A13" w:rsidRDefault="00F81827">
      <w:pPr>
        <w:pStyle w:val="Odstavecseseznamem"/>
        <w:numPr>
          <w:ilvl w:val="0"/>
          <w:numId w:val="4"/>
        </w:numPr>
        <w:tabs>
          <w:tab w:val="left" w:pos="1216"/>
        </w:tabs>
        <w:spacing w:before="9"/>
        <w:ind w:right="0" w:hanging="666"/>
        <w:jc w:val="both"/>
        <w:rPr>
          <w:sz w:val="18"/>
        </w:rPr>
      </w:pPr>
      <w:r>
        <w:rPr>
          <w:w w:val="105"/>
          <w:sz w:val="18"/>
        </w:rPr>
        <w:t>Smlouva nabývá účinnosti dnem jejího uzavření, není-li v této smlouvě stanoveno</w:t>
      </w:r>
      <w:r>
        <w:rPr>
          <w:spacing w:val="-22"/>
          <w:w w:val="105"/>
          <w:sz w:val="18"/>
        </w:rPr>
        <w:t xml:space="preserve"> </w:t>
      </w:r>
      <w:r>
        <w:rPr>
          <w:w w:val="105"/>
          <w:sz w:val="18"/>
        </w:rPr>
        <w:t>jinak.</w:t>
      </w:r>
    </w:p>
    <w:p w14:paraId="4A70783A" w14:textId="77777777" w:rsidR="007B5A13" w:rsidRDefault="007B5A13">
      <w:pPr>
        <w:pStyle w:val="Zkladntext"/>
        <w:spacing w:before="7"/>
        <w:rPr>
          <w:sz w:val="19"/>
        </w:rPr>
      </w:pPr>
    </w:p>
    <w:p w14:paraId="57C12B73" w14:textId="77777777" w:rsidR="007B5A13" w:rsidRDefault="00F81827">
      <w:pPr>
        <w:pStyle w:val="Odstavecseseznamem"/>
        <w:numPr>
          <w:ilvl w:val="0"/>
          <w:numId w:val="4"/>
        </w:numPr>
        <w:tabs>
          <w:tab w:val="left" w:pos="1216"/>
        </w:tabs>
        <w:spacing w:line="252" w:lineRule="auto"/>
        <w:ind w:left="550" w:firstLine="0"/>
        <w:jc w:val="both"/>
        <w:rPr>
          <w:sz w:val="18"/>
        </w:rPr>
      </w:pPr>
      <w:r>
        <w:rPr>
          <w:w w:val="105"/>
          <w:sz w:val="18"/>
        </w:rPr>
        <w:t>Tato smlouva nabývá účinnosti jejím uveřejněním v registru smluv podle zákona č. 340/2015 Sb. Toto uveřejnění se zavazuje provést odběratel. Odběratel je povinen bez zbytečného odkladu po uveřejnění  této  smlouvy  v  registru  smluv  dodavateli  písemně  (postačí  e-mailem)  potvrdit,  že    k uveřejnění této smlouvy v registru smluv</w:t>
      </w:r>
      <w:r>
        <w:rPr>
          <w:spacing w:val="-3"/>
          <w:w w:val="105"/>
          <w:sz w:val="18"/>
        </w:rPr>
        <w:t xml:space="preserve"> </w:t>
      </w:r>
      <w:r>
        <w:rPr>
          <w:w w:val="105"/>
          <w:sz w:val="18"/>
        </w:rPr>
        <w:t>došlo.</w:t>
      </w:r>
    </w:p>
    <w:p w14:paraId="28ACC793" w14:textId="77777777" w:rsidR="007B5A13" w:rsidRDefault="007B5A13">
      <w:pPr>
        <w:pStyle w:val="Zkladntext"/>
        <w:rPr>
          <w:sz w:val="22"/>
        </w:rPr>
      </w:pPr>
    </w:p>
    <w:p w14:paraId="0771225B" w14:textId="77777777" w:rsidR="007B5A13" w:rsidRDefault="00F81827">
      <w:pPr>
        <w:pStyle w:val="Nadpis3"/>
        <w:spacing w:before="173"/>
      </w:pPr>
      <w:r>
        <w:rPr>
          <w:w w:val="105"/>
        </w:rPr>
        <w:t>IX.</w:t>
      </w:r>
    </w:p>
    <w:p w14:paraId="1A3FA945" w14:textId="77777777" w:rsidR="007B5A13" w:rsidRDefault="00F81827">
      <w:pPr>
        <w:spacing w:before="12"/>
        <w:ind w:left="3512"/>
        <w:jc w:val="both"/>
        <w:rPr>
          <w:b/>
          <w:sz w:val="18"/>
        </w:rPr>
      </w:pPr>
      <w:r>
        <w:rPr>
          <w:b/>
          <w:w w:val="105"/>
          <w:sz w:val="18"/>
        </w:rPr>
        <w:t>Ujednání o zákazu obcházení</w:t>
      </w:r>
    </w:p>
    <w:p w14:paraId="174D75FD" w14:textId="77777777" w:rsidR="007B5A13" w:rsidRDefault="00F81827">
      <w:pPr>
        <w:pStyle w:val="Odstavecseseznamem"/>
        <w:numPr>
          <w:ilvl w:val="0"/>
          <w:numId w:val="3"/>
        </w:numPr>
        <w:tabs>
          <w:tab w:val="left" w:pos="1216"/>
        </w:tabs>
        <w:spacing w:before="9" w:line="249" w:lineRule="auto"/>
        <w:ind w:right="537" w:firstLine="0"/>
        <w:jc w:val="both"/>
        <w:rPr>
          <w:sz w:val="18"/>
        </w:rPr>
      </w:pPr>
      <w:r>
        <w:rPr>
          <w:w w:val="105"/>
          <w:sz w:val="18"/>
        </w:rPr>
        <w:t>Smluvní strany konstatují, že v průběhu jejich vzájemného vztahu založeného touto smlouvou si budou navzájem poskytovat a tím i získávat informace důvěrného charakteru, které strany učinily předmětem obchodního tajemství ve smyslu ustanovení § 504 a souvisejících občanského zákoníku  v platném</w:t>
      </w:r>
      <w:r>
        <w:rPr>
          <w:spacing w:val="-1"/>
          <w:w w:val="105"/>
          <w:sz w:val="18"/>
        </w:rPr>
        <w:t xml:space="preserve"> </w:t>
      </w:r>
      <w:r>
        <w:rPr>
          <w:w w:val="105"/>
          <w:sz w:val="18"/>
        </w:rPr>
        <w:t>znění.</w:t>
      </w:r>
    </w:p>
    <w:p w14:paraId="11B42E0D" w14:textId="77777777" w:rsidR="007B5A13" w:rsidRDefault="007B5A13">
      <w:pPr>
        <w:spacing w:line="249" w:lineRule="auto"/>
        <w:jc w:val="both"/>
        <w:rPr>
          <w:sz w:val="18"/>
        </w:rPr>
        <w:sectPr w:rsidR="007B5A13">
          <w:pgSz w:w="12240" w:h="15840"/>
          <w:pgMar w:top="1620" w:right="1320" w:bottom="880" w:left="1300" w:header="664" w:footer="698" w:gutter="0"/>
          <w:cols w:space="708"/>
        </w:sectPr>
      </w:pPr>
    </w:p>
    <w:p w14:paraId="4857529B" w14:textId="77777777" w:rsidR="007B5A13" w:rsidRDefault="007B5A13">
      <w:pPr>
        <w:pStyle w:val="Zkladntext"/>
        <w:spacing w:before="7"/>
        <w:rPr>
          <w:sz w:val="10"/>
        </w:rPr>
      </w:pPr>
    </w:p>
    <w:p w14:paraId="5908F2C0" w14:textId="77777777" w:rsidR="007B5A13" w:rsidRDefault="00F81827">
      <w:pPr>
        <w:pStyle w:val="Odstavecseseznamem"/>
        <w:numPr>
          <w:ilvl w:val="0"/>
          <w:numId w:val="3"/>
        </w:numPr>
        <w:tabs>
          <w:tab w:val="left" w:pos="1216"/>
        </w:tabs>
        <w:spacing w:before="107" w:line="252" w:lineRule="auto"/>
        <w:ind w:firstLine="0"/>
        <w:jc w:val="both"/>
        <w:rPr>
          <w:sz w:val="18"/>
        </w:rPr>
      </w:pPr>
      <w:r>
        <w:rPr>
          <w:w w:val="105"/>
          <w:sz w:val="18"/>
        </w:rPr>
        <w:t>Za účelem omezení použití a uvolnění nebo jiného zpřístupnění těchto informací třetím osobám se smluvní strany zavazují držet v tajnosti a neprozradit, či jinak nezpřístupnit jakékoliv informace, které mají vztah k obchodům dle této smlouvy nebo k obchodním transakcím uzavíraným mezi stranami na základě této</w:t>
      </w:r>
      <w:r>
        <w:rPr>
          <w:spacing w:val="-2"/>
          <w:w w:val="105"/>
          <w:sz w:val="18"/>
        </w:rPr>
        <w:t xml:space="preserve"> </w:t>
      </w:r>
      <w:r>
        <w:rPr>
          <w:w w:val="105"/>
          <w:sz w:val="18"/>
        </w:rPr>
        <w:t>smlouvy.</w:t>
      </w:r>
    </w:p>
    <w:p w14:paraId="4755A5E9" w14:textId="77777777" w:rsidR="007B5A13" w:rsidRDefault="007B5A13">
      <w:pPr>
        <w:pStyle w:val="Zkladntext"/>
        <w:spacing w:before="4"/>
      </w:pPr>
    </w:p>
    <w:p w14:paraId="3BCAC6A5" w14:textId="77777777" w:rsidR="007B5A13" w:rsidRDefault="00F81827">
      <w:pPr>
        <w:pStyle w:val="Odstavecseseznamem"/>
        <w:numPr>
          <w:ilvl w:val="0"/>
          <w:numId w:val="3"/>
        </w:numPr>
        <w:tabs>
          <w:tab w:val="left" w:pos="1216"/>
        </w:tabs>
        <w:spacing w:line="252" w:lineRule="auto"/>
        <w:ind w:right="537" w:firstLine="0"/>
        <w:jc w:val="both"/>
        <w:rPr>
          <w:sz w:val="18"/>
        </w:rPr>
      </w:pPr>
      <w:r>
        <w:rPr>
          <w:w w:val="105"/>
          <w:sz w:val="18"/>
        </w:rPr>
        <w:t>Smluvní</w:t>
      </w:r>
      <w:r>
        <w:rPr>
          <w:spacing w:val="-6"/>
          <w:w w:val="105"/>
          <w:sz w:val="18"/>
        </w:rPr>
        <w:t xml:space="preserve"> </w:t>
      </w:r>
      <w:r>
        <w:rPr>
          <w:w w:val="105"/>
          <w:sz w:val="18"/>
        </w:rPr>
        <w:t>strany</w:t>
      </w:r>
      <w:r>
        <w:rPr>
          <w:spacing w:val="-8"/>
          <w:w w:val="105"/>
          <w:sz w:val="18"/>
        </w:rPr>
        <w:t xml:space="preserve"> </w:t>
      </w:r>
      <w:r>
        <w:rPr>
          <w:w w:val="105"/>
          <w:sz w:val="18"/>
        </w:rPr>
        <w:t>se</w:t>
      </w:r>
      <w:r>
        <w:rPr>
          <w:spacing w:val="-7"/>
          <w:w w:val="105"/>
          <w:sz w:val="18"/>
        </w:rPr>
        <w:t xml:space="preserve"> </w:t>
      </w:r>
      <w:r>
        <w:rPr>
          <w:w w:val="105"/>
          <w:sz w:val="18"/>
        </w:rPr>
        <w:t>tímto</w:t>
      </w:r>
      <w:r>
        <w:rPr>
          <w:spacing w:val="-4"/>
          <w:w w:val="105"/>
          <w:sz w:val="18"/>
        </w:rPr>
        <w:t xml:space="preserve"> </w:t>
      </w:r>
      <w:r>
        <w:rPr>
          <w:w w:val="105"/>
          <w:sz w:val="18"/>
        </w:rPr>
        <w:t>zavazují</w:t>
      </w:r>
      <w:r>
        <w:rPr>
          <w:spacing w:val="-6"/>
          <w:w w:val="105"/>
          <w:sz w:val="18"/>
        </w:rPr>
        <w:t xml:space="preserve"> </w:t>
      </w:r>
      <w:r>
        <w:rPr>
          <w:w w:val="105"/>
          <w:sz w:val="18"/>
        </w:rPr>
        <w:t>nepoužít</w:t>
      </w:r>
      <w:r>
        <w:rPr>
          <w:spacing w:val="-5"/>
          <w:w w:val="105"/>
          <w:sz w:val="18"/>
        </w:rPr>
        <w:t xml:space="preserve"> </w:t>
      </w:r>
      <w:r>
        <w:rPr>
          <w:w w:val="105"/>
          <w:sz w:val="18"/>
        </w:rPr>
        <w:t>shora</w:t>
      </w:r>
      <w:r>
        <w:rPr>
          <w:spacing w:val="-5"/>
          <w:w w:val="105"/>
          <w:sz w:val="18"/>
        </w:rPr>
        <w:t xml:space="preserve"> </w:t>
      </w:r>
      <w:r>
        <w:rPr>
          <w:w w:val="105"/>
          <w:sz w:val="18"/>
        </w:rPr>
        <w:t>uvedené</w:t>
      </w:r>
      <w:r>
        <w:rPr>
          <w:spacing w:val="-5"/>
          <w:w w:val="105"/>
          <w:sz w:val="18"/>
        </w:rPr>
        <w:t xml:space="preserve"> </w:t>
      </w:r>
      <w:r>
        <w:rPr>
          <w:w w:val="105"/>
          <w:sz w:val="18"/>
        </w:rPr>
        <w:t>informace</w:t>
      </w:r>
      <w:r>
        <w:rPr>
          <w:spacing w:val="-4"/>
          <w:w w:val="105"/>
          <w:sz w:val="18"/>
        </w:rPr>
        <w:t xml:space="preserve"> </w:t>
      </w:r>
      <w:r>
        <w:rPr>
          <w:w w:val="105"/>
          <w:sz w:val="18"/>
        </w:rPr>
        <w:t>přímo</w:t>
      </w:r>
      <w:r>
        <w:rPr>
          <w:spacing w:val="-7"/>
          <w:w w:val="105"/>
          <w:sz w:val="18"/>
        </w:rPr>
        <w:t xml:space="preserve"> </w:t>
      </w:r>
      <w:r>
        <w:rPr>
          <w:w w:val="105"/>
          <w:sz w:val="18"/>
        </w:rPr>
        <w:t>nebo</w:t>
      </w:r>
      <w:r>
        <w:rPr>
          <w:spacing w:val="-6"/>
          <w:w w:val="105"/>
          <w:sz w:val="18"/>
        </w:rPr>
        <w:t xml:space="preserve"> </w:t>
      </w:r>
      <w:r>
        <w:rPr>
          <w:w w:val="105"/>
          <w:sz w:val="18"/>
        </w:rPr>
        <w:t>nepřímo,</w:t>
      </w:r>
      <w:r>
        <w:rPr>
          <w:spacing w:val="-8"/>
          <w:w w:val="105"/>
          <w:sz w:val="18"/>
        </w:rPr>
        <w:t xml:space="preserve"> </w:t>
      </w:r>
      <w:r>
        <w:rPr>
          <w:w w:val="105"/>
          <w:sz w:val="18"/>
        </w:rPr>
        <w:t>dále nenavést,</w:t>
      </w:r>
      <w:r>
        <w:rPr>
          <w:spacing w:val="-5"/>
          <w:w w:val="105"/>
          <w:sz w:val="18"/>
        </w:rPr>
        <w:t xml:space="preserve"> </w:t>
      </w:r>
      <w:r>
        <w:rPr>
          <w:w w:val="105"/>
          <w:sz w:val="18"/>
        </w:rPr>
        <w:t>nezúčastnit</w:t>
      </w:r>
      <w:r>
        <w:rPr>
          <w:spacing w:val="-7"/>
          <w:w w:val="105"/>
          <w:sz w:val="18"/>
        </w:rPr>
        <w:t xml:space="preserve"> </w:t>
      </w:r>
      <w:r>
        <w:rPr>
          <w:w w:val="105"/>
          <w:sz w:val="18"/>
        </w:rPr>
        <w:t>se</w:t>
      </w:r>
      <w:r>
        <w:rPr>
          <w:spacing w:val="-6"/>
          <w:w w:val="105"/>
          <w:sz w:val="18"/>
        </w:rPr>
        <w:t xml:space="preserve"> </w:t>
      </w:r>
      <w:r>
        <w:rPr>
          <w:w w:val="105"/>
          <w:sz w:val="18"/>
        </w:rPr>
        <w:t>nebo</w:t>
      </w:r>
      <w:r>
        <w:rPr>
          <w:spacing w:val="-6"/>
          <w:w w:val="105"/>
          <w:sz w:val="18"/>
        </w:rPr>
        <w:t xml:space="preserve"> </w:t>
      </w:r>
      <w:r>
        <w:rPr>
          <w:w w:val="105"/>
          <w:sz w:val="18"/>
        </w:rPr>
        <w:t>nenapomáhat</w:t>
      </w:r>
      <w:r>
        <w:rPr>
          <w:spacing w:val="-5"/>
          <w:w w:val="105"/>
          <w:sz w:val="18"/>
        </w:rPr>
        <w:t xml:space="preserve"> </w:t>
      </w:r>
      <w:r>
        <w:rPr>
          <w:w w:val="105"/>
          <w:sz w:val="18"/>
        </w:rPr>
        <w:t>třetí</w:t>
      </w:r>
      <w:r>
        <w:rPr>
          <w:spacing w:val="-4"/>
          <w:w w:val="105"/>
          <w:sz w:val="18"/>
        </w:rPr>
        <w:t xml:space="preserve"> </w:t>
      </w:r>
      <w:r>
        <w:rPr>
          <w:w w:val="105"/>
          <w:sz w:val="18"/>
        </w:rPr>
        <w:t>osobě</w:t>
      </w:r>
      <w:r>
        <w:rPr>
          <w:spacing w:val="-7"/>
          <w:w w:val="105"/>
          <w:sz w:val="18"/>
        </w:rPr>
        <w:t xml:space="preserve"> </w:t>
      </w:r>
      <w:r>
        <w:rPr>
          <w:w w:val="105"/>
          <w:sz w:val="18"/>
        </w:rPr>
        <w:t>obejít,</w:t>
      </w:r>
      <w:r>
        <w:rPr>
          <w:spacing w:val="-4"/>
          <w:w w:val="105"/>
          <w:sz w:val="18"/>
        </w:rPr>
        <w:t xml:space="preserve"> </w:t>
      </w:r>
      <w:r>
        <w:rPr>
          <w:w w:val="105"/>
          <w:sz w:val="18"/>
        </w:rPr>
        <w:t>oklamat</w:t>
      </w:r>
      <w:r>
        <w:rPr>
          <w:spacing w:val="-5"/>
          <w:w w:val="105"/>
          <w:sz w:val="18"/>
        </w:rPr>
        <w:t xml:space="preserve"> </w:t>
      </w:r>
      <w:r>
        <w:rPr>
          <w:w w:val="105"/>
          <w:sz w:val="18"/>
        </w:rPr>
        <w:t>nebo</w:t>
      </w:r>
      <w:r>
        <w:rPr>
          <w:spacing w:val="-6"/>
          <w:w w:val="105"/>
          <w:sz w:val="18"/>
        </w:rPr>
        <w:t xml:space="preserve"> </w:t>
      </w:r>
      <w:r>
        <w:rPr>
          <w:w w:val="105"/>
          <w:sz w:val="18"/>
        </w:rPr>
        <w:t>poškodit</w:t>
      </w:r>
      <w:r>
        <w:rPr>
          <w:spacing w:val="-7"/>
          <w:w w:val="105"/>
          <w:sz w:val="18"/>
        </w:rPr>
        <w:t xml:space="preserve"> </w:t>
      </w:r>
      <w:r>
        <w:rPr>
          <w:w w:val="105"/>
          <w:sz w:val="18"/>
        </w:rPr>
        <w:t>druhou</w:t>
      </w:r>
      <w:r>
        <w:rPr>
          <w:spacing w:val="-6"/>
          <w:w w:val="105"/>
          <w:sz w:val="18"/>
        </w:rPr>
        <w:t xml:space="preserve"> </w:t>
      </w:r>
      <w:r>
        <w:rPr>
          <w:w w:val="105"/>
          <w:sz w:val="18"/>
        </w:rPr>
        <w:t>smluvní stranu nebo jakýmkoliv jiným způsobem se pokusit vyloučit platbu provizí, poplatků nebo jiných forem odměn ve vzájemných obchodech nebo plnění jiných povinností předpokládaných touto smlouvou ke škodě druhé smluvní strany.</w:t>
      </w:r>
    </w:p>
    <w:p w14:paraId="6D336A1A" w14:textId="77777777" w:rsidR="007B5A13" w:rsidRDefault="007B5A13">
      <w:pPr>
        <w:pStyle w:val="Zkladntext"/>
        <w:spacing w:before="5"/>
      </w:pPr>
    </w:p>
    <w:p w14:paraId="687A5031" w14:textId="77777777" w:rsidR="007B5A13" w:rsidRDefault="00F81827">
      <w:pPr>
        <w:pStyle w:val="Odstavecseseznamem"/>
        <w:numPr>
          <w:ilvl w:val="0"/>
          <w:numId w:val="3"/>
        </w:numPr>
        <w:tabs>
          <w:tab w:val="left" w:pos="1216"/>
        </w:tabs>
        <w:spacing w:line="249" w:lineRule="auto"/>
        <w:ind w:firstLine="0"/>
        <w:jc w:val="both"/>
        <w:rPr>
          <w:sz w:val="18"/>
        </w:rPr>
      </w:pPr>
      <w:r>
        <w:rPr>
          <w:w w:val="105"/>
          <w:sz w:val="18"/>
        </w:rPr>
        <w:t>Ujednání tohoto článku jsou závazná nejen pro smluvní strany, ale i pro každou jinou osobu, která v rámci obchodní spolupráce se smluvními stranami získá informace chráněné ustanoveními této</w:t>
      </w:r>
      <w:r>
        <w:rPr>
          <w:spacing w:val="-4"/>
          <w:w w:val="105"/>
          <w:sz w:val="18"/>
        </w:rPr>
        <w:t xml:space="preserve"> </w:t>
      </w:r>
      <w:r>
        <w:rPr>
          <w:w w:val="105"/>
          <w:sz w:val="18"/>
        </w:rPr>
        <w:t>smlouvy.</w:t>
      </w:r>
      <w:r>
        <w:rPr>
          <w:spacing w:val="-5"/>
          <w:w w:val="105"/>
          <w:sz w:val="18"/>
        </w:rPr>
        <w:t xml:space="preserve"> </w:t>
      </w:r>
      <w:r>
        <w:rPr>
          <w:w w:val="105"/>
          <w:sz w:val="18"/>
        </w:rPr>
        <w:t>Smluvní</w:t>
      </w:r>
      <w:r>
        <w:rPr>
          <w:spacing w:val="-5"/>
          <w:w w:val="105"/>
          <w:sz w:val="18"/>
        </w:rPr>
        <w:t xml:space="preserve"> </w:t>
      </w:r>
      <w:r>
        <w:rPr>
          <w:w w:val="105"/>
          <w:sz w:val="18"/>
        </w:rPr>
        <w:t>strany</w:t>
      </w:r>
      <w:r>
        <w:rPr>
          <w:spacing w:val="-8"/>
          <w:w w:val="105"/>
          <w:sz w:val="18"/>
        </w:rPr>
        <w:t xml:space="preserve"> </w:t>
      </w:r>
      <w:r>
        <w:rPr>
          <w:w w:val="105"/>
          <w:sz w:val="18"/>
        </w:rPr>
        <w:t>jsou</w:t>
      </w:r>
      <w:r>
        <w:rPr>
          <w:spacing w:val="-4"/>
          <w:w w:val="105"/>
          <w:sz w:val="18"/>
        </w:rPr>
        <w:t xml:space="preserve"> </w:t>
      </w:r>
      <w:r>
        <w:rPr>
          <w:w w:val="105"/>
          <w:sz w:val="18"/>
        </w:rPr>
        <w:t>povinny</w:t>
      </w:r>
      <w:r>
        <w:rPr>
          <w:spacing w:val="-7"/>
          <w:w w:val="105"/>
          <w:sz w:val="18"/>
        </w:rPr>
        <w:t xml:space="preserve"> </w:t>
      </w:r>
      <w:r>
        <w:rPr>
          <w:w w:val="105"/>
          <w:sz w:val="18"/>
        </w:rPr>
        <w:t>zavázat</w:t>
      </w:r>
      <w:r>
        <w:rPr>
          <w:spacing w:val="-5"/>
          <w:w w:val="105"/>
          <w:sz w:val="18"/>
        </w:rPr>
        <w:t xml:space="preserve"> </w:t>
      </w:r>
      <w:r>
        <w:rPr>
          <w:w w:val="105"/>
          <w:sz w:val="18"/>
        </w:rPr>
        <w:t>tyto</w:t>
      </w:r>
      <w:r>
        <w:rPr>
          <w:spacing w:val="-6"/>
          <w:w w:val="105"/>
          <w:sz w:val="18"/>
        </w:rPr>
        <w:t xml:space="preserve"> </w:t>
      </w:r>
      <w:r>
        <w:rPr>
          <w:w w:val="105"/>
          <w:sz w:val="18"/>
        </w:rPr>
        <w:t>osoby</w:t>
      </w:r>
      <w:r>
        <w:rPr>
          <w:spacing w:val="-9"/>
          <w:w w:val="105"/>
          <w:sz w:val="18"/>
        </w:rPr>
        <w:t xml:space="preserve"> </w:t>
      </w:r>
      <w:r>
        <w:rPr>
          <w:w w:val="105"/>
          <w:sz w:val="18"/>
        </w:rPr>
        <w:t>k</w:t>
      </w:r>
      <w:r>
        <w:rPr>
          <w:spacing w:val="-4"/>
          <w:w w:val="105"/>
          <w:sz w:val="18"/>
        </w:rPr>
        <w:t xml:space="preserve"> </w:t>
      </w:r>
      <w:r>
        <w:rPr>
          <w:w w:val="105"/>
          <w:sz w:val="18"/>
        </w:rPr>
        <w:t>dodržování</w:t>
      </w:r>
      <w:r>
        <w:rPr>
          <w:spacing w:val="-4"/>
          <w:w w:val="105"/>
          <w:sz w:val="18"/>
        </w:rPr>
        <w:t xml:space="preserve"> </w:t>
      </w:r>
      <w:r>
        <w:rPr>
          <w:w w:val="105"/>
          <w:sz w:val="18"/>
        </w:rPr>
        <w:t>ustanovení</w:t>
      </w:r>
      <w:r>
        <w:rPr>
          <w:spacing w:val="-5"/>
          <w:w w:val="105"/>
          <w:sz w:val="18"/>
        </w:rPr>
        <w:t xml:space="preserve"> </w:t>
      </w:r>
      <w:r>
        <w:rPr>
          <w:w w:val="105"/>
          <w:sz w:val="18"/>
        </w:rPr>
        <w:t>tohoto</w:t>
      </w:r>
      <w:r>
        <w:rPr>
          <w:spacing w:val="-4"/>
          <w:w w:val="105"/>
          <w:sz w:val="18"/>
        </w:rPr>
        <w:t xml:space="preserve"> </w:t>
      </w:r>
      <w:r>
        <w:rPr>
          <w:w w:val="105"/>
          <w:sz w:val="18"/>
        </w:rPr>
        <w:t>článku.</w:t>
      </w:r>
    </w:p>
    <w:p w14:paraId="3763659B" w14:textId="77777777" w:rsidR="007B5A13" w:rsidRDefault="007B5A13">
      <w:pPr>
        <w:pStyle w:val="Zkladntext"/>
        <w:spacing w:before="11"/>
      </w:pPr>
    </w:p>
    <w:p w14:paraId="7B3DC42C" w14:textId="77777777" w:rsidR="007B5A13" w:rsidRDefault="00F81827">
      <w:pPr>
        <w:pStyle w:val="Odstavecseseznamem"/>
        <w:numPr>
          <w:ilvl w:val="0"/>
          <w:numId w:val="3"/>
        </w:numPr>
        <w:tabs>
          <w:tab w:val="left" w:pos="1216"/>
        </w:tabs>
        <w:spacing w:line="249" w:lineRule="auto"/>
        <w:ind w:right="540" w:firstLine="0"/>
        <w:jc w:val="both"/>
        <w:rPr>
          <w:sz w:val="18"/>
        </w:rPr>
      </w:pPr>
      <w:r>
        <w:rPr>
          <w:w w:val="105"/>
          <w:sz w:val="18"/>
        </w:rPr>
        <w:t>Ujednání tohoto článku jsou dále závazná i pro právní nástupce smluvních stran a pro jejich zaměstnance</w:t>
      </w:r>
      <w:r>
        <w:rPr>
          <w:spacing w:val="-5"/>
          <w:w w:val="105"/>
          <w:sz w:val="18"/>
        </w:rPr>
        <w:t xml:space="preserve"> </w:t>
      </w:r>
      <w:r>
        <w:rPr>
          <w:w w:val="105"/>
          <w:sz w:val="18"/>
        </w:rPr>
        <w:t>nebo</w:t>
      </w:r>
      <w:r>
        <w:rPr>
          <w:spacing w:val="-3"/>
          <w:w w:val="105"/>
          <w:sz w:val="18"/>
        </w:rPr>
        <w:t xml:space="preserve"> </w:t>
      </w:r>
      <w:r>
        <w:rPr>
          <w:w w:val="105"/>
          <w:sz w:val="18"/>
        </w:rPr>
        <w:t>jiné</w:t>
      </w:r>
      <w:r>
        <w:rPr>
          <w:spacing w:val="-3"/>
          <w:w w:val="105"/>
          <w:sz w:val="18"/>
        </w:rPr>
        <w:t xml:space="preserve"> </w:t>
      </w:r>
      <w:r>
        <w:rPr>
          <w:w w:val="105"/>
          <w:sz w:val="18"/>
        </w:rPr>
        <w:t>osoby</w:t>
      </w:r>
      <w:r>
        <w:rPr>
          <w:spacing w:val="-6"/>
          <w:w w:val="105"/>
          <w:sz w:val="18"/>
        </w:rPr>
        <w:t xml:space="preserve"> </w:t>
      </w:r>
      <w:r>
        <w:rPr>
          <w:w w:val="105"/>
          <w:sz w:val="18"/>
        </w:rPr>
        <w:t>v</w:t>
      </w:r>
      <w:r>
        <w:rPr>
          <w:spacing w:val="-7"/>
          <w:w w:val="105"/>
          <w:sz w:val="18"/>
        </w:rPr>
        <w:t xml:space="preserve"> </w:t>
      </w:r>
      <w:r>
        <w:rPr>
          <w:w w:val="105"/>
          <w:sz w:val="18"/>
        </w:rPr>
        <w:t>obdobném</w:t>
      </w:r>
      <w:r>
        <w:rPr>
          <w:spacing w:val="-2"/>
          <w:w w:val="105"/>
          <w:sz w:val="18"/>
        </w:rPr>
        <w:t xml:space="preserve"> </w:t>
      </w:r>
      <w:r>
        <w:rPr>
          <w:w w:val="105"/>
          <w:sz w:val="18"/>
        </w:rPr>
        <w:t>postavení.</w:t>
      </w:r>
      <w:r>
        <w:rPr>
          <w:spacing w:val="-2"/>
          <w:w w:val="105"/>
          <w:sz w:val="18"/>
        </w:rPr>
        <w:t xml:space="preserve"> </w:t>
      </w:r>
      <w:r>
        <w:rPr>
          <w:w w:val="105"/>
          <w:sz w:val="18"/>
        </w:rPr>
        <w:t>Smluvní</w:t>
      </w:r>
      <w:r>
        <w:rPr>
          <w:spacing w:val="-3"/>
          <w:w w:val="105"/>
          <w:sz w:val="18"/>
        </w:rPr>
        <w:t xml:space="preserve"> </w:t>
      </w:r>
      <w:r>
        <w:rPr>
          <w:w w:val="105"/>
          <w:sz w:val="18"/>
        </w:rPr>
        <w:t>strany</w:t>
      </w:r>
      <w:r>
        <w:rPr>
          <w:spacing w:val="-7"/>
          <w:w w:val="105"/>
          <w:sz w:val="18"/>
        </w:rPr>
        <w:t xml:space="preserve"> </w:t>
      </w:r>
      <w:r>
        <w:rPr>
          <w:w w:val="105"/>
          <w:sz w:val="18"/>
        </w:rPr>
        <w:t>jsou</w:t>
      </w:r>
      <w:r>
        <w:rPr>
          <w:spacing w:val="-4"/>
          <w:w w:val="105"/>
          <w:sz w:val="18"/>
        </w:rPr>
        <w:t xml:space="preserve"> </w:t>
      </w:r>
      <w:r>
        <w:rPr>
          <w:w w:val="105"/>
          <w:sz w:val="18"/>
        </w:rPr>
        <w:t>povinny</w:t>
      </w:r>
      <w:r>
        <w:rPr>
          <w:spacing w:val="-4"/>
          <w:w w:val="105"/>
          <w:sz w:val="18"/>
        </w:rPr>
        <w:t xml:space="preserve"> </w:t>
      </w:r>
      <w:r>
        <w:rPr>
          <w:w w:val="105"/>
          <w:sz w:val="18"/>
        </w:rPr>
        <w:t>zavázat</w:t>
      </w:r>
      <w:r>
        <w:rPr>
          <w:spacing w:val="-3"/>
          <w:w w:val="105"/>
          <w:sz w:val="18"/>
        </w:rPr>
        <w:t xml:space="preserve"> </w:t>
      </w:r>
      <w:r>
        <w:rPr>
          <w:w w:val="105"/>
          <w:sz w:val="18"/>
        </w:rPr>
        <w:t>tyto</w:t>
      </w:r>
      <w:r>
        <w:rPr>
          <w:spacing w:val="-3"/>
          <w:w w:val="105"/>
          <w:sz w:val="18"/>
        </w:rPr>
        <w:t xml:space="preserve"> </w:t>
      </w:r>
      <w:r>
        <w:rPr>
          <w:w w:val="105"/>
          <w:sz w:val="18"/>
        </w:rPr>
        <w:t>osoby k dodržování ustanovení tohoto</w:t>
      </w:r>
      <w:r>
        <w:rPr>
          <w:spacing w:val="2"/>
          <w:w w:val="105"/>
          <w:sz w:val="18"/>
        </w:rPr>
        <w:t xml:space="preserve"> </w:t>
      </w:r>
      <w:r>
        <w:rPr>
          <w:w w:val="105"/>
          <w:sz w:val="18"/>
        </w:rPr>
        <w:t>článku.</w:t>
      </w:r>
    </w:p>
    <w:p w14:paraId="0B9BB629" w14:textId="77777777" w:rsidR="007B5A13" w:rsidRDefault="007B5A13">
      <w:pPr>
        <w:pStyle w:val="Zkladntext"/>
        <w:spacing w:before="2"/>
        <w:rPr>
          <w:sz w:val="19"/>
        </w:rPr>
      </w:pPr>
    </w:p>
    <w:p w14:paraId="6FA80534" w14:textId="77777777" w:rsidR="007B5A13" w:rsidRDefault="00F81827">
      <w:pPr>
        <w:pStyle w:val="Odstavecseseznamem"/>
        <w:numPr>
          <w:ilvl w:val="0"/>
          <w:numId w:val="3"/>
        </w:numPr>
        <w:tabs>
          <w:tab w:val="left" w:pos="1216"/>
        </w:tabs>
        <w:ind w:left="1215" w:right="0" w:hanging="666"/>
        <w:jc w:val="both"/>
        <w:rPr>
          <w:sz w:val="18"/>
        </w:rPr>
      </w:pPr>
      <w:r>
        <w:rPr>
          <w:w w:val="105"/>
          <w:sz w:val="18"/>
        </w:rPr>
        <w:t>Ujednání tohoto článku zůstávají mezi stranami v platnosti i po ukončení této</w:t>
      </w:r>
      <w:r>
        <w:rPr>
          <w:spacing w:val="-24"/>
          <w:w w:val="105"/>
          <w:sz w:val="18"/>
        </w:rPr>
        <w:t xml:space="preserve"> </w:t>
      </w:r>
      <w:r>
        <w:rPr>
          <w:w w:val="105"/>
          <w:sz w:val="18"/>
        </w:rPr>
        <w:t>smlouvy.</w:t>
      </w:r>
    </w:p>
    <w:p w14:paraId="1BDC9294" w14:textId="77777777" w:rsidR="007B5A13" w:rsidRDefault="007B5A13">
      <w:pPr>
        <w:pStyle w:val="Zkladntext"/>
        <w:rPr>
          <w:sz w:val="22"/>
        </w:rPr>
      </w:pPr>
    </w:p>
    <w:p w14:paraId="77F006D0" w14:textId="77777777" w:rsidR="007B5A13" w:rsidRDefault="00F81827">
      <w:pPr>
        <w:pStyle w:val="Nadpis3"/>
        <w:spacing w:before="186"/>
        <w:ind w:left="132"/>
      </w:pPr>
      <w:r>
        <w:rPr>
          <w:w w:val="105"/>
        </w:rPr>
        <w:t>X.</w:t>
      </w:r>
    </w:p>
    <w:p w14:paraId="4E424B9A" w14:textId="77777777" w:rsidR="007B5A13" w:rsidRDefault="00F81827">
      <w:pPr>
        <w:spacing w:before="11"/>
        <w:ind w:left="3826"/>
        <w:rPr>
          <w:b/>
          <w:sz w:val="18"/>
        </w:rPr>
      </w:pPr>
      <w:r>
        <w:rPr>
          <w:b/>
          <w:w w:val="105"/>
          <w:sz w:val="18"/>
        </w:rPr>
        <w:t>Závěrečná ustanovení</w:t>
      </w:r>
    </w:p>
    <w:p w14:paraId="605B3E77" w14:textId="77777777" w:rsidR="007B5A13" w:rsidRDefault="00F81827">
      <w:pPr>
        <w:pStyle w:val="Odstavecseseznamem"/>
        <w:numPr>
          <w:ilvl w:val="0"/>
          <w:numId w:val="2"/>
        </w:numPr>
        <w:tabs>
          <w:tab w:val="left" w:pos="1216"/>
        </w:tabs>
        <w:spacing w:before="9" w:line="249" w:lineRule="auto"/>
        <w:ind w:firstLine="0"/>
        <w:jc w:val="both"/>
        <w:rPr>
          <w:sz w:val="18"/>
        </w:rPr>
      </w:pPr>
      <w:r>
        <w:rPr>
          <w:w w:val="105"/>
          <w:sz w:val="18"/>
        </w:rPr>
        <w:t>Odběratel je povinen přijmout na základě této smlouvy každé dílčí plnění dodané mu dodavatelem.</w:t>
      </w:r>
    </w:p>
    <w:p w14:paraId="27784E2C" w14:textId="77777777" w:rsidR="007B5A13" w:rsidRDefault="007B5A13">
      <w:pPr>
        <w:pStyle w:val="Zkladntext"/>
        <w:spacing w:before="10"/>
      </w:pPr>
    </w:p>
    <w:p w14:paraId="4D5BB9E3" w14:textId="77777777" w:rsidR="007B5A13" w:rsidRDefault="00F81827">
      <w:pPr>
        <w:pStyle w:val="Odstavecseseznamem"/>
        <w:numPr>
          <w:ilvl w:val="0"/>
          <w:numId w:val="2"/>
        </w:numPr>
        <w:tabs>
          <w:tab w:val="left" w:pos="1216"/>
        </w:tabs>
        <w:spacing w:before="1" w:line="249" w:lineRule="auto"/>
        <w:ind w:right="539" w:firstLine="0"/>
        <w:jc w:val="both"/>
        <w:rPr>
          <w:sz w:val="18"/>
        </w:rPr>
      </w:pPr>
      <w:r>
        <w:rPr>
          <w:w w:val="105"/>
          <w:sz w:val="18"/>
        </w:rPr>
        <w:t xml:space="preserve">Odběratel  souhlasí  s tím,   </w:t>
      </w:r>
      <w:r>
        <w:rPr>
          <w:spacing w:val="-3"/>
          <w:w w:val="105"/>
          <w:sz w:val="18"/>
        </w:rPr>
        <w:t xml:space="preserve">že   </w:t>
      </w:r>
      <w:r>
        <w:rPr>
          <w:w w:val="105"/>
          <w:sz w:val="18"/>
        </w:rPr>
        <w:t>bude  dodavatelem  nepravidelně  informován  o  aktivitách   a produktech dodavatele souvisejících s plněním dle této smlouvy, a to zejména hromadnou elektronickou</w:t>
      </w:r>
      <w:r>
        <w:rPr>
          <w:spacing w:val="-1"/>
          <w:w w:val="105"/>
          <w:sz w:val="18"/>
        </w:rPr>
        <w:t xml:space="preserve"> </w:t>
      </w:r>
      <w:r>
        <w:rPr>
          <w:w w:val="105"/>
          <w:sz w:val="18"/>
        </w:rPr>
        <w:t>poštou.</w:t>
      </w:r>
    </w:p>
    <w:p w14:paraId="52F71361" w14:textId="77777777" w:rsidR="007B5A13" w:rsidRDefault="007B5A13">
      <w:pPr>
        <w:pStyle w:val="Zkladntext"/>
        <w:spacing w:before="2"/>
        <w:rPr>
          <w:sz w:val="19"/>
        </w:rPr>
      </w:pPr>
    </w:p>
    <w:p w14:paraId="6BAF48E0" w14:textId="77777777" w:rsidR="007B5A13" w:rsidRDefault="00F81827">
      <w:pPr>
        <w:pStyle w:val="Odstavecseseznamem"/>
        <w:numPr>
          <w:ilvl w:val="0"/>
          <w:numId w:val="2"/>
        </w:numPr>
        <w:tabs>
          <w:tab w:val="left" w:pos="1216"/>
        </w:tabs>
        <w:spacing w:line="249" w:lineRule="auto"/>
        <w:ind w:right="539" w:firstLine="0"/>
        <w:jc w:val="both"/>
        <w:rPr>
          <w:sz w:val="18"/>
        </w:rPr>
      </w:pPr>
      <w:r>
        <w:rPr>
          <w:w w:val="105"/>
          <w:sz w:val="18"/>
        </w:rPr>
        <w:t>Smluvní pokuty sjednané touto smlouvou je povinná strana povinna uhradit straně oprávněné bez ohledu na to, zda v souvislosti s porušením povinnosti zajištěné smluvní pokutou vznikla oprávněné straně škoda a v jaké výši. Takovou škodu může oprávněná strana na straně povinné  uplatňovat a vymáhat samostatně. Nárok na náhradu škody, nárok na smluvní pokutu a nárok na úrok z prodlení se v jakékoliv kombinaci navzájem</w:t>
      </w:r>
      <w:r>
        <w:rPr>
          <w:spacing w:val="-8"/>
          <w:w w:val="105"/>
          <w:sz w:val="18"/>
        </w:rPr>
        <w:t xml:space="preserve"> </w:t>
      </w:r>
      <w:r>
        <w:rPr>
          <w:w w:val="105"/>
          <w:sz w:val="18"/>
        </w:rPr>
        <w:t>nevylučují.</w:t>
      </w:r>
    </w:p>
    <w:p w14:paraId="3E8BB502" w14:textId="77777777" w:rsidR="007B5A13" w:rsidRDefault="007B5A13">
      <w:pPr>
        <w:pStyle w:val="Zkladntext"/>
        <w:spacing w:before="1"/>
        <w:rPr>
          <w:sz w:val="19"/>
        </w:rPr>
      </w:pPr>
    </w:p>
    <w:p w14:paraId="10ABDC7B" w14:textId="77777777" w:rsidR="007B5A13" w:rsidRDefault="00F81827">
      <w:pPr>
        <w:pStyle w:val="Odstavecseseznamem"/>
        <w:numPr>
          <w:ilvl w:val="0"/>
          <w:numId w:val="2"/>
        </w:numPr>
        <w:tabs>
          <w:tab w:val="left" w:pos="1216"/>
        </w:tabs>
        <w:spacing w:line="249" w:lineRule="auto"/>
        <w:ind w:firstLine="0"/>
        <w:jc w:val="both"/>
        <w:rPr>
          <w:sz w:val="18"/>
        </w:rPr>
      </w:pPr>
      <w:r>
        <w:rPr>
          <w:w w:val="105"/>
          <w:sz w:val="18"/>
        </w:rPr>
        <w:t>Odběratel se zavazuje bez zbytečného odkladu po uzavření této smlouvy, nejpozději však     v zákonné lhůtě, zveřejnit tuto smlouvu v registru smluv v souladu s ustanoveními zákona č. 340/2015 Sb., o registru</w:t>
      </w:r>
      <w:r>
        <w:rPr>
          <w:spacing w:val="1"/>
          <w:w w:val="105"/>
          <w:sz w:val="18"/>
        </w:rPr>
        <w:t xml:space="preserve"> </w:t>
      </w:r>
      <w:r>
        <w:rPr>
          <w:w w:val="105"/>
          <w:sz w:val="18"/>
        </w:rPr>
        <w:t>smluv.</w:t>
      </w:r>
    </w:p>
    <w:p w14:paraId="2C360A7D" w14:textId="77777777" w:rsidR="007B5A13" w:rsidRDefault="007B5A13">
      <w:pPr>
        <w:pStyle w:val="Zkladntext"/>
        <w:rPr>
          <w:sz w:val="19"/>
        </w:rPr>
      </w:pPr>
    </w:p>
    <w:p w14:paraId="303D32E8" w14:textId="77777777" w:rsidR="007B5A13" w:rsidRDefault="00F81827">
      <w:pPr>
        <w:pStyle w:val="Odstavecseseznamem"/>
        <w:numPr>
          <w:ilvl w:val="0"/>
          <w:numId w:val="2"/>
        </w:numPr>
        <w:tabs>
          <w:tab w:val="left" w:pos="1216"/>
        </w:tabs>
        <w:spacing w:line="249" w:lineRule="auto"/>
        <w:ind w:right="540" w:firstLine="0"/>
        <w:jc w:val="both"/>
        <w:rPr>
          <w:sz w:val="18"/>
        </w:rPr>
      </w:pPr>
      <w:r>
        <w:rPr>
          <w:w w:val="105"/>
          <w:sz w:val="18"/>
        </w:rPr>
        <w:t>Obdržením jakékoliv platby dle této smlouvy od odběratele se rozumí připsání finanční částky na účet</w:t>
      </w:r>
      <w:r>
        <w:rPr>
          <w:spacing w:val="-1"/>
          <w:w w:val="105"/>
          <w:sz w:val="18"/>
        </w:rPr>
        <w:t xml:space="preserve"> </w:t>
      </w:r>
      <w:r>
        <w:rPr>
          <w:w w:val="105"/>
          <w:sz w:val="18"/>
        </w:rPr>
        <w:t>dodavatele.</w:t>
      </w:r>
    </w:p>
    <w:p w14:paraId="36D6AB6C" w14:textId="77777777" w:rsidR="007B5A13" w:rsidRDefault="007B5A13">
      <w:pPr>
        <w:pStyle w:val="Zkladntext"/>
        <w:spacing w:before="10"/>
      </w:pPr>
    </w:p>
    <w:p w14:paraId="647B3077" w14:textId="77777777" w:rsidR="007B5A13" w:rsidRDefault="00F81827">
      <w:pPr>
        <w:pStyle w:val="Odstavecseseznamem"/>
        <w:numPr>
          <w:ilvl w:val="0"/>
          <w:numId w:val="2"/>
        </w:numPr>
        <w:tabs>
          <w:tab w:val="left" w:pos="1216"/>
        </w:tabs>
        <w:spacing w:line="252" w:lineRule="auto"/>
        <w:ind w:firstLine="0"/>
        <w:jc w:val="both"/>
        <w:rPr>
          <w:sz w:val="18"/>
        </w:rPr>
      </w:pPr>
      <w:r>
        <w:rPr>
          <w:w w:val="105"/>
          <w:sz w:val="18"/>
        </w:rPr>
        <w:t>Smluvní strany se zavazují zdržet se nabízení zaměstnání zaměstnancům druhého</w:t>
      </w:r>
      <w:r>
        <w:rPr>
          <w:spacing w:val="-37"/>
          <w:w w:val="105"/>
          <w:sz w:val="18"/>
        </w:rPr>
        <w:t xml:space="preserve"> </w:t>
      </w:r>
      <w:r>
        <w:rPr>
          <w:w w:val="105"/>
          <w:sz w:val="18"/>
        </w:rPr>
        <w:t>smluvního partnera a osobám v podobném vztahu, jakož i zdržet se jakéhokoliv přímého i nepřímého získávání zaměstnanců druhého smluvního partnera a osob v podobném vztahu do pracovního či jiného obdobného vztahu, a to po dobu trvání této smlouvy a po dobu dalších dvou let po zániku této smlouvy.</w:t>
      </w:r>
    </w:p>
    <w:p w14:paraId="64FF2416" w14:textId="77777777" w:rsidR="007B5A13" w:rsidRDefault="007B5A13">
      <w:pPr>
        <w:pStyle w:val="Zkladntext"/>
        <w:spacing w:before="2"/>
      </w:pPr>
    </w:p>
    <w:p w14:paraId="2B185E8C" w14:textId="77777777" w:rsidR="007B5A13" w:rsidRDefault="00F81827">
      <w:pPr>
        <w:pStyle w:val="Odstavecseseznamem"/>
        <w:numPr>
          <w:ilvl w:val="0"/>
          <w:numId w:val="2"/>
        </w:numPr>
        <w:tabs>
          <w:tab w:val="left" w:pos="1216"/>
        </w:tabs>
        <w:spacing w:before="1"/>
        <w:ind w:left="1215" w:right="0" w:hanging="666"/>
        <w:jc w:val="both"/>
        <w:rPr>
          <w:sz w:val="18"/>
        </w:rPr>
      </w:pPr>
      <w:r>
        <w:rPr>
          <w:w w:val="105"/>
          <w:sz w:val="18"/>
        </w:rPr>
        <w:t>Smlouva je vyhotovena v jednom stejnopise v elektronické</w:t>
      </w:r>
      <w:r>
        <w:rPr>
          <w:spacing w:val="-7"/>
          <w:w w:val="105"/>
          <w:sz w:val="18"/>
        </w:rPr>
        <w:t xml:space="preserve"> </w:t>
      </w:r>
      <w:r>
        <w:rPr>
          <w:w w:val="105"/>
          <w:sz w:val="18"/>
        </w:rPr>
        <w:t>podobě.</w:t>
      </w:r>
    </w:p>
    <w:p w14:paraId="60EFF2AE" w14:textId="77777777" w:rsidR="007B5A13" w:rsidRDefault="007B5A13">
      <w:pPr>
        <w:pStyle w:val="Zkladntext"/>
        <w:spacing w:before="8"/>
        <w:rPr>
          <w:sz w:val="19"/>
        </w:rPr>
      </w:pPr>
    </w:p>
    <w:p w14:paraId="703DE489" w14:textId="77777777" w:rsidR="007B5A13" w:rsidRDefault="00F81827">
      <w:pPr>
        <w:pStyle w:val="Odstavecseseznamem"/>
        <w:numPr>
          <w:ilvl w:val="0"/>
          <w:numId w:val="2"/>
        </w:numPr>
        <w:tabs>
          <w:tab w:val="left" w:pos="1216"/>
        </w:tabs>
        <w:spacing w:before="1" w:line="249" w:lineRule="auto"/>
        <w:ind w:hanging="1"/>
        <w:jc w:val="both"/>
        <w:rPr>
          <w:sz w:val="18"/>
        </w:rPr>
      </w:pPr>
      <w:r>
        <w:rPr>
          <w:w w:val="105"/>
          <w:sz w:val="18"/>
        </w:rPr>
        <w:t>Smlouvu lze upravovat či měnit pouze oboustranným písemným projevem smluvních stran prostřednictvím průběžně číslovaných</w:t>
      </w:r>
      <w:r>
        <w:rPr>
          <w:spacing w:val="-6"/>
          <w:w w:val="105"/>
          <w:sz w:val="18"/>
        </w:rPr>
        <w:t xml:space="preserve"> </w:t>
      </w:r>
      <w:r>
        <w:rPr>
          <w:w w:val="105"/>
          <w:sz w:val="18"/>
        </w:rPr>
        <w:t>dodatků.</w:t>
      </w:r>
    </w:p>
    <w:p w14:paraId="1175481E" w14:textId="77777777" w:rsidR="007B5A13" w:rsidRDefault="007B5A13">
      <w:pPr>
        <w:pStyle w:val="Zkladntext"/>
        <w:spacing w:before="10"/>
      </w:pPr>
    </w:p>
    <w:p w14:paraId="5B5C738C" w14:textId="77777777" w:rsidR="007B5A13" w:rsidRDefault="00F81827">
      <w:pPr>
        <w:pStyle w:val="Odstavecseseznamem"/>
        <w:numPr>
          <w:ilvl w:val="0"/>
          <w:numId w:val="2"/>
        </w:numPr>
        <w:tabs>
          <w:tab w:val="left" w:pos="1216"/>
        </w:tabs>
        <w:spacing w:line="249" w:lineRule="auto"/>
        <w:ind w:right="543" w:firstLine="0"/>
        <w:jc w:val="both"/>
        <w:rPr>
          <w:sz w:val="18"/>
        </w:rPr>
      </w:pPr>
      <w:r>
        <w:rPr>
          <w:w w:val="105"/>
          <w:sz w:val="18"/>
        </w:rPr>
        <w:t>Vztah založený mezi stranami touto smlouvou se řídí ujednáními této smlouvy, občanským zákoníkem a dalšími právními předpisy ČR v platném</w:t>
      </w:r>
      <w:r>
        <w:rPr>
          <w:spacing w:val="-17"/>
          <w:w w:val="105"/>
          <w:sz w:val="18"/>
        </w:rPr>
        <w:t xml:space="preserve"> </w:t>
      </w:r>
      <w:r>
        <w:rPr>
          <w:w w:val="105"/>
          <w:sz w:val="18"/>
        </w:rPr>
        <w:t>znění.</w:t>
      </w:r>
    </w:p>
    <w:p w14:paraId="04C9BB19" w14:textId="77777777" w:rsidR="007B5A13" w:rsidRDefault="007B5A13">
      <w:pPr>
        <w:spacing w:line="249" w:lineRule="auto"/>
        <w:jc w:val="both"/>
        <w:rPr>
          <w:sz w:val="18"/>
        </w:rPr>
        <w:sectPr w:rsidR="007B5A13">
          <w:pgSz w:w="12240" w:h="15840"/>
          <w:pgMar w:top="1620" w:right="1320" w:bottom="880" w:left="1300" w:header="664" w:footer="698" w:gutter="0"/>
          <w:cols w:space="708"/>
        </w:sectPr>
      </w:pPr>
    </w:p>
    <w:p w14:paraId="4A1B5D83" w14:textId="77777777" w:rsidR="007B5A13" w:rsidRDefault="007B5A13">
      <w:pPr>
        <w:pStyle w:val="Zkladntext"/>
        <w:rPr>
          <w:sz w:val="20"/>
        </w:rPr>
      </w:pPr>
    </w:p>
    <w:p w14:paraId="16DF439C" w14:textId="77777777" w:rsidR="007B5A13" w:rsidRDefault="007B5A13">
      <w:pPr>
        <w:pStyle w:val="Zkladntext"/>
        <w:rPr>
          <w:sz w:val="20"/>
        </w:rPr>
      </w:pPr>
    </w:p>
    <w:p w14:paraId="0E31630F" w14:textId="77777777" w:rsidR="007B5A13" w:rsidRDefault="007B5A13">
      <w:pPr>
        <w:pStyle w:val="Zkladntext"/>
        <w:rPr>
          <w:sz w:val="20"/>
        </w:rPr>
      </w:pPr>
    </w:p>
    <w:p w14:paraId="17B1F072" w14:textId="77777777" w:rsidR="007B5A13" w:rsidRDefault="007B5A13">
      <w:pPr>
        <w:pStyle w:val="Zkladntext"/>
        <w:rPr>
          <w:sz w:val="20"/>
        </w:rPr>
      </w:pPr>
    </w:p>
    <w:p w14:paraId="20620F85" w14:textId="77777777" w:rsidR="007B5A13" w:rsidRDefault="007B5A13">
      <w:pPr>
        <w:pStyle w:val="Zkladntext"/>
        <w:spacing w:before="6"/>
        <w:rPr>
          <w:sz w:val="24"/>
        </w:rPr>
      </w:pPr>
    </w:p>
    <w:p w14:paraId="6CFA2D71" w14:textId="77777777" w:rsidR="007B5A13" w:rsidRDefault="00F81827">
      <w:pPr>
        <w:pStyle w:val="Odstavecseseznamem"/>
        <w:numPr>
          <w:ilvl w:val="0"/>
          <w:numId w:val="2"/>
        </w:numPr>
        <w:tabs>
          <w:tab w:val="left" w:pos="1215"/>
          <w:tab w:val="left" w:pos="1216"/>
        </w:tabs>
        <w:spacing w:before="107" w:line="249" w:lineRule="auto"/>
        <w:ind w:right="543" w:firstLine="0"/>
        <w:rPr>
          <w:sz w:val="18"/>
        </w:rPr>
      </w:pPr>
      <w:r>
        <w:rPr>
          <w:w w:val="105"/>
          <w:sz w:val="18"/>
        </w:rPr>
        <w:t>Smluvní strany prohlašují, že si tuto smlouvu řádně přečetly, seznámily se s jejím obsahem, jejímu</w:t>
      </w:r>
      <w:r>
        <w:rPr>
          <w:spacing w:val="-3"/>
          <w:w w:val="105"/>
          <w:sz w:val="18"/>
        </w:rPr>
        <w:t xml:space="preserve"> </w:t>
      </w:r>
      <w:r>
        <w:rPr>
          <w:w w:val="105"/>
          <w:sz w:val="18"/>
        </w:rPr>
        <w:t>obsahu</w:t>
      </w:r>
      <w:r>
        <w:rPr>
          <w:spacing w:val="-5"/>
          <w:w w:val="105"/>
          <w:sz w:val="18"/>
        </w:rPr>
        <w:t xml:space="preserve"> </w:t>
      </w:r>
      <w:r>
        <w:rPr>
          <w:w w:val="105"/>
          <w:sz w:val="18"/>
        </w:rPr>
        <w:t>porozuměly</w:t>
      </w:r>
      <w:r>
        <w:rPr>
          <w:spacing w:val="-7"/>
          <w:w w:val="105"/>
          <w:sz w:val="18"/>
        </w:rPr>
        <w:t xml:space="preserve"> </w:t>
      </w:r>
      <w:r>
        <w:rPr>
          <w:w w:val="105"/>
          <w:sz w:val="18"/>
        </w:rPr>
        <w:t>a</w:t>
      </w:r>
      <w:r>
        <w:rPr>
          <w:spacing w:val="-5"/>
          <w:w w:val="105"/>
          <w:sz w:val="18"/>
        </w:rPr>
        <w:t xml:space="preserve"> </w:t>
      </w:r>
      <w:r>
        <w:rPr>
          <w:w w:val="105"/>
          <w:sz w:val="18"/>
        </w:rPr>
        <w:t>nemají</w:t>
      </w:r>
      <w:r>
        <w:rPr>
          <w:spacing w:val="-5"/>
          <w:w w:val="105"/>
          <w:sz w:val="18"/>
        </w:rPr>
        <w:t xml:space="preserve"> </w:t>
      </w:r>
      <w:r>
        <w:rPr>
          <w:w w:val="105"/>
          <w:sz w:val="18"/>
        </w:rPr>
        <w:t>vůči</w:t>
      </w:r>
      <w:r>
        <w:rPr>
          <w:spacing w:val="-5"/>
          <w:w w:val="105"/>
          <w:sz w:val="18"/>
        </w:rPr>
        <w:t xml:space="preserve"> </w:t>
      </w:r>
      <w:r>
        <w:rPr>
          <w:w w:val="105"/>
          <w:sz w:val="18"/>
        </w:rPr>
        <w:t>němu</w:t>
      </w:r>
      <w:r>
        <w:rPr>
          <w:spacing w:val="-3"/>
          <w:w w:val="105"/>
          <w:sz w:val="18"/>
        </w:rPr>
        <w:t xml:space="preserve"> </w:t>
      </w:r>
      <w:r>
        <w:rPr>
          <w:w w:val="105"/>
          <w:sz w:val="18"/>
        </w:rPr>
        <w:t>žádné</w:t>
      </w:r>
      <w:r>
        <w:rPr>
          <w:spacing w:val="-3"/>
          <w:w w:val="105"/>
          <w:sz w:val="18"/>
        </w:rPr>
        <w:t xml:space="preserve"> </w:t>
      </w:r>
      <w:r>
        <w:rPr>
          <w:w w:val="105"/>
          <w:sz w:val="18"/>
        </w:rPr>
        <w:t>výhrady,</w:t>
      </w:r>
      <w:r>
        <w:rPr>
          <w:spacing w:val="-6"/>
          <w:w w:val="105"/>
          <w:sz w:val="18"/>
        </w:rPr>
        <w:t xml:space="preserve"> </w:t>
      </w:r>
      <w:r>
        <w:rPr>
          <w:w w:val="105"/>
          <w:sz w:val="18"/>
        </w:rPr>
        <w:t>na</w:t>
      </w:r>
      <w:r>
        <w:rPr>
          <w:spacing w:val="-5"/>
          <w:w w:val="105"/>
          <w:sz w:val="18"/>
        </w:rPr>
        <w:t xml:space="preserve"> </w:t>
      </w:r>
      <w:r>
        <w:rPr>
          <w:w w:val="105"/>
          <w:sz w:val="18"/>
        </w:rPr>
        <w:t>důkaz</w:t>
      </w:r>
      <w:r>
        <w:rPr>
          <w:spacing w:val="-6"/>
          <w:w w:val="105"/>
          <w:sz w:val="18"/>
        </w:rPr>
        <w:t xml:space="preserve"> </w:t>
      </w:r>
      <w:r>
        <w:rPr>
          <w:w w:val="105"/>
          <w:sz w:val="18"/>
        </w:rPr>
        <w:t>čehož</w:t>
      </w:r>
      <w:r>
        <w:rPr>
          <w:spacing w:val="-7"/>
          <w:w w:val="105"/>
          <w:sz w:val="18"/>
        </w:rPr>
        <w:t xml:space="preserve"> </w:t>
      </w:r>
      <w:r>
        <w:rPr>
          <w:w w:val="105"/>
          <w:sz w:val="18"/>
        </w:rPr>
        <w:t>připojují</w:t>
      </w:r>
      <w:r>
        <w:rPr>
          <w:spacing w:val="-1"/>
          <w:w w:val="105"/>
          <w:sz w:val="18"/>
        </w:rPr>
        <w:t xml:space="preserve"> </w:t>
      </w:r>
      <w:r>
        <w:rPr>
          <w:w w:val="105"/>
          <w:sz w:val="18"/>
        </w:rPr>
        <w:t>své</w:t>
      </w:r>
      <w:r>
        <w:rPr>
          <w:spacing w:val="-7"/>
          <w:w w:val="105"/>
          <w:sz w:val="18"/>
        </w:rPr>
        <w:t xml:space="preserve"> </w:t>
      </w:r>
      <w:r>
        <w:rPr>
          <w:w w:val="105"/>
          <w:sz w:val="18"/>
        </w:rPr>
        <w:t>podpisy.</w:t>
      </w:r>
    </w:p>
    <w:p w14:paraId="54AE36DE" w14:textId="77777777" w:rsidR="007B5A13" w:rsidRDefault="007B5A13">
      <w:pPr>
        <w:pStyle w:val="Zkladntext"/>
        <w:rPr>
          <w:sz w:val="22"/>
        </w:rPr>
      </w:pPr>
    </w:p>
    <w:p w14:paraId="3A7BD55D" w14:textId="5723796D" w:rsidR="007B5A13" w:rsidRDefault="00F81827">
      <w:pPr>
        <w:pStyle w:val="Zkladntext"/>
        <w:tabs>
          <w:tab w:val="left" w:pos="4665"/>
        </w:tabs>
        <w:spacing w:before="183"/>
        <w:ind w:right="130"/>
        <w:jc w:val="center"/>
      </w:pPr>
      <w:r>
        <w:rPr>
          <w:w w:val="105"/>
        </w:rPr>
        <w:t xml:space="preserve">V </w:t>
      </w:r>
      <w:r w:rsidR="00A2674D">
        <w:rPr>
          <w:w w:val="105"/>
        </w:rPr>
        <w:t>Liberci</w:t>
      </w:r>
      <w:r>
        <w:rPr>
          <w:spacing w:val="-9"/>
          <w:w w:val="105"/>
        </w:rPr>
        <w:t xml:space="preserve"> </w:t>
      </w:r>
      <w:r>
        <w:rPr>
          <w:w w:val="105"/>
        </w:rPr>
        <w:t>dne</w:t>
      </w:r>
      <w:r>
        <w:rPr>
          <w:spacing w:val="-3"/>
          <w:w w:val="105"/>
        </w:rPr>
        <w:t xml:space="preserve"> </w:t>
      </w:r>
      <w:r w:rsidR="00A2674D">
        <w:rPr>
          <w:w w:val="105"/>
        </w:rPr>
        <w:t>18.09.2024</w:t>
      </w:r>
      <w:r>
        <w:rPr>
          <w:w w:val="105"/>
        </w:rPr>
        <w:tab/>
        <w:t>V</w:t>
      </w:r>
      <w:r w:rsidR="00A2674D">
        <w:rPr>
          <w:w w:val="105"/>
        </w:rPr>
        <w:t xml:space="preserve">e Zlíně </w:t>
      </w:r>
      <w:r>
        <w:rPr>
          <w:w w:val="105"/>
        </w:rPr>
        <w:t>dne</w:t>
      </w:r>
      <w:r>
        <w:rPr>
          <w:spacing w:val="-1"/>
          <w:w w:val="105"/>
        </w:rPr>
        <w:t xml:space="preserve"> </w:t>
      </w:r>
      <w:r w:rsidR="00A2674D">
        <w:rPr>
          <w:w w:val="105"/>
        </w:rPr>
        <w:t>18.09.2024</w:t>
      </w:r>
    </w:p>
    <w:p w14:paraId="3BB52E25" w14:textId="77777777" w:rsidR="007B5A13" w:rsidRDefault="007B5A13">
      <w:pPr>
        <w:pStyle w:val="Zkladntext"/>
        <w:rPr>
          <w:sz w:val="22"/>
        </w:rPr>
      </w:pPr>
    </w:p>
    <w:p w14:paraId="30B827B8" w14:textId="77777777" w:rsidR="007B5A13" w:rsidRDefault="007B5A13">
      <w:pPr>
        <w:pStyle w:val="Zkladntext"/>
        <w:rPr>
          <w:sz w:val="22"/>
        </w:rPr>
      </w:pPr>
    </w:p>
    <w:p w14:paraId="23D8955D" w14:textId="77777777" w:rsidR="007B5A13" w:rsidRDefault="007B5A13">
      <w:pPr>
        <w:pStyle w:val="Zkladntext"/>
        <w:spacing w:before="11"/>
        <w:rPr>
          <w:sz w:val="31"/>
        </w:rPr>
      </w:pPr>
    </w:p>
    <w:p w14:paraId="46E6CA41" w14:textId="23EF4519" w:rsidR="007B5A13" w:rsidRDefault="00A2674D">
      <w:pPr>
        <w:pStyle w:val="Zkladntext"/>
        <w:tabs>
          <w:tab w:val="left" w:pos="5880"/>
          <w:tab w:val="left" w:pos="5935"/>
        </w:tabs>
        <w:spacing w:line="249" w:lineRule="auto"/>
        <w:ind w:left="1215" w:right="1294"/>
        <w:jc w:val="center"/>
      </w:pPr>
      <w:r>
        <w:rPr>
          <w:w w:val="105"/>
        </w:rPr>
        <w:t>doc. Ing. Jaromír Moravec, Ph.D.</w:t>
      </w:r>
      <w:r w:rsidR="00F81827">
        <w:rPr>
          <w:w w:val="105"/>
        </w:rPr>
        <w:tab/>
      </w:r>
      <w:r>
        <w:t>Ing. Vladimír Hoferek</w:t>
      </w:r>
      <w:r w:rsidR="00F81827">
        <w:t xml:space="preserve"> </w:t>
      </w:r>
      <w:r w:rsidR="00F81827">
        <w:rPr>
          <w:w w:val="105"/>
        </w:rPr>
        <w:t>Odběratel</w:t>
      </w:r>
      <w:r w:rsidR="00F81827">
        <w:rPr>
          <w:w w:val="105"/>
        </w:rPr>
        <w:tab/>
      </w:r>
      <w:r w:rsidR="00F81827">
        <w:rPr>
          <w:w w:val="105"/>
        </w:rPr>
        <w:tab/>
        <w:t>Dodavatel</w:t>
      </w:r>
    </w:p>
    <w:p w14:paraId="1EEA05AB" w14:textId="77777777" w:rsidR="007B5A13" w:rsidRDefault="007B5A13">
      <w:pPr>
        <w:spacing w:line="249" w:lineRule="auto"/>
        <w:jc w:val="center"/>
        <w:sectPr w:rsidR="007B5A13">
          <w:pgSz w:w="12240" w:h="15840"/>
          <w:pgMar w:top="1620" w:right="1320" w:bottom="880" w:left="1300" w:header="664" w:footer="698" w:gutter="0"/>
          <w:cols w:space="708"/>
        </w:sectPr>
      </w:pPr>
    </w:p>
    <w:p w14:paraId="12E833BC" w14:textId="77777777" w:rsidR="007B5A13" w:rsidRDefault="00F81827">
      <w:pPr>
        <w:pStyle w:val="Zkladntext"/>
        <w:ind w:left="1678"/>
        <w:rPr>
          <w:sz w:val="20"/>
        </w:rPr>
      </w:pPr>
      <w:r>
        <w:rPr>
          <w:noProof/>
          <w:sz w:val="20"/>
        </w:rPr>
        <w:lastRenderedPageBreak/>
        <w:drawing>
          <wp:inline distT="0" distB="0" distL="0" distR="0" wp14:anchorId="72EC7EB5" wp14:editId="75C5EBF3">
            <wp:extent cx="3939526" cy="26289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3939526" cy="262890"/>
                    </a:xfrm>
                    <a:prstGeom prst="rect">
                      <a:avLst/>
                    </a:prstGeom>
                  </pic:spPr>
                </pic:pic>
              </a:graphicData>
            </a:graphic>
          </wp:inline>
        </w:drawing>
      </w:r>
    </w:p>
    <w:p w14:paraId="71157921" w14:textId="77777777" w:rsidR="007B5A13" w:rsidRDefault="007B5A13">
      <w:pPr>
        <w:pStyle w:val="Zkladntext"/>
        <w:spacing w:before="2"/>
        <w:rPr>
          <w:sz w:val="7"/>
        </w:rPr>
      </w:pPr>
    </w:p>
    <w:p w14:paraId="5FD4CBEA" w14:textId="77777777" w:rsidR="007B5A13" w:rsidRDefault="00F81827">
      <w:pPr>
        <w:spacing w:before="106"/>
        <w:ind w:left="135" w:right="130"/>
        <w:jc w:val="center"/>
      </w:pPr>
      <w:r>
        <w:t>Software and Services</w:t>
      </w:r>
    </w:p>
    <w:p w14:paraId="019FC3A0" w14:textId="77777777" w:rsidR="007B5A13" w:rsidRDefault="007B5A13">
      <w:pPr>
        <w:pStyle w:val="Zkladntext"/>
        <w:rPr>
          <w:sz w:val="26"/>
        </w:rPr>
      </w:pPr>
    </w:p>
    <w:p w14:paraId="69208F03" w14:textId="77777777" w:rsidR="007B5A13" w:rsidRDefault="007B5A13">
      <w:pPr>
        <w:pStyle w:val="Zkladntext"/>
        <w:rPr>
          <w:sz w:val="26"/>
        </w:rPr>
      </w:pPr>
    </w:p>
    <w:p w14:paraId="211B67A5" w14:textId="77777777" w:rsidR="007B5A13" w:rsidRDefault="00F81827">
      <w:pPr>
        <w:spacing w:before="188"/>
        <w:ind w:left="138" w:right="130"/>
        <w:jc w:val="center"/>
        <w:rPr>
          <w:b/>
          <w:sz w:val="45"/>
        </w:rPr>
      </w:pPr>
      <w:r>
        <w:rPr>
          <w:b/>
          <w:color w:val="00AEF1"/>
          <w:sz w:val="45"/>
        </w:rPr>
        <w:t>Technická specifikace 2240000233</w:t>
      </w:r>
    </w:p>
    <w:p w14:paraId="3363E60E" w14:textId="6C8FE195" w:rsidR="007B5A13" w:rsidRDefault="007E492C">
      <w:pPr>
        <w:pStyle w:val="Zkladntext"/>
        <w:spacing w:before="7"/>
        <w:rPr>
          <w:b/>
          <w:sz w:val="23"/>
        </w:rPr>
      </w:pPr>
      <w:r>
        <w:rPr>
          <w:noProof/>
        </w:rPr>
        <mc:AlternateContent>
          <mc:Choice Requires="wpg">
            <w:drawing>
              <wp:anchor distT="0" distB="0" distL="0" distR="0" simplePos="0" relativeHeight="251665408" behindDoc="1" locked="0" layoutInCell="1" allowOverlap="1" wp14:anchorId="44F9AF68" wp14:editId="3A6C6C9F">
                <wp:simplePos x="0" y="0"/>
                <wp:positionH relativeFrom="page">
                  <wp:posOffset>1164590</wp:posOffset>
                </wp:positionH>
                <wp:positionV relativeFrom="paragraph">
                  <wp:posOffset>197485</wp:posOffset>
                </wp:positionV>
                <wp:extent cx="5436235" cy="358140"/>
                <wp:effectExtent l="0" t="0" r="0" b="0"/>
                <wp:wrapTopAndBottom/>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358140"/>
                          <a:chOff x="1834" y="311"/>
                          <a:chExt cx="8561" cy="564"/>
                        </a:xfrm>
                      </wpg:grpSpPr>
                      <wps:wsp>
                        <wps:cNvPr id="47" name="Rectangle 78"/>
                        <wps:cNvSpPr>
                          <a:spLocks noChangeArrowheads="1"/>
                        </wps:cNvSpPr>
                        <wps:spPr bwMode="auto">
                          <a:xfrm>
                            <a:off x="1833" y="713"/>
                            <a:ext cx="4827" cy="148"/>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77"/>
                        <wps:cNvCnPr>
                          <a:cxnSpLocks noChangeShapeType="1"/>
                        </wps:cNvCnPr>
                        <wps:spPr bwMode="auto">
                          <a:xfrm>
                            <a:off x="1853" y="497"/>
                            <a:ext cx="0" cy="216"/>
                          </a:xfrm>
                          <a:prstGeom prst="line">
                            <a:avLst/>
                          </a:prstGeom>
                          <a:noFill/>
                          <a:ln w="24384">
                            <a:solidFill>
                              <a:srgbClr val="D0DCE0"/>
                            </a:solidFill>
                            <a:prstDash val="solid"/>
                            <a:round/>
                            <a:headEnd/>
                            <a:tailEnd/>
                          </a:ln>
                          <a:extLst>
                            <a:ext uri="{909E8E84-426E-40DD-AFC4-6F175D3DCCD1}">
                              <a14:hiddenFill xmlns:a14="http://schemas.microsoft.com/office/drawing/2010/main">
                                <a:noFill/>
                              </a14:hiddenFill>
                            </a:ext>
                          </a:extLst>
                        </wps:spPr>
                        <wps:bodyPr/>
                      </wps:wsp>
                      <wps:wsp>
                        <wps:cNvPr id="49" name="Rectangle 76"/>
                        <wps:cNvSpPr>
                          <a:spLocks noChangeArrowheads="1"/>
                        </wps:cNvSpPr>
                        <wps:spPr bwMode="auto">
                          <a:xfrm>
                            <a:off x="1833" y="351"/>
                            <a:ext cx="4827" cy="146"/>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75"/>
                        <wps:cNvCnPr>
                          <a:cxnSpLocks noChangeShapeType="1"/>
                        </wps:cNvCnPr>
                        <wps:spPr bwMode="auto">
                          <a:xfrm>
                            <a:off x="6642" y="498"/>
                            <a:ext cx="0" cy="216"/>
                          </a:xfrm>
                          <a:prstGeom prst="line">
                            <a:avLst/>
                          </a:prstGeom>
                          <a:noFill/>
                          <a:ln w="22860">
                            <a:solidFill>
                              <a:srgbClr val="D0DCE0"/>
                            </a:solidFill>
                            <a:prstDash val="solid"/>
                            <a:round/>
                            <a:headEnd/>
                            <a:tailEnd/>
                          </a:ln>
                          <a:extLst>
                            <a:ext uri="{909E8E84-426E-40DD-AFC4-6F175D3DCCD1}">
                              <a14:hiddenFill xmlns:a14="http://schemas.microsoft.com/office/drawing/2010/main">
                                <a:noFill/>
                              </a14:hiddenFill>
                            </a:ext>
                          </a:extLst>
                        </wps:spPr>
                        <wps:bodyPr/>
                      </wps:wsp>
                      <wps:wsp>
                        <wps:cNvPr id="51" name="Rectangle 74"/>
                        <wps:cNvSpPr>
                          <a:spLocks noChangeArrowheads="1"/>
                        </wps:cNvSpPr>
                        <wps:spPr bwMode="auto">
                          <a:xfrm>
                            <a:off x="1872" y="497"/>
                            <a:ext cx="4752" cy="216"/>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73"/>
                        <wps:cNvSpPr>
                          <a:spLocks noChangeArrowheads="1"/>
                        </wps:cNvSpPr>
                        <wps:spPr bwMode="auto">
                          <a:xfrm>
                            <a:off x="6660" y="821"/>
                            <a:ext cx="1433" cy="40"/>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72"/>
                        <wps:cNvCnPr>
                          <a:cxnSpLocks noChangeShapeType="1"/>
                        </wps:cNvCnPr>
                        <wps:spPr bwMode="auto">
                          <a:xfrm>
                            <a:off x="6678" y="389"/>
                            <a:ext cx="0" cy="432"/>
                          </a:xfrm>
                          <a:prstGeom prst="line">
                            <a:avLst/>
                          </a:prstGeom>
                          <a:noFill/>
                          <a:ln w="22860">
                            <a:solidFill>
                              <a:srgbClr val="D0DCE0"/>
                            </a:solidFill>
                            <a:prstDash val="solid"/>
                            <a:round/>
                            <a:headEnd/>
                            <a:tailEnd/>
                          </a:ln>
                          <a:extLst>
                            <a:ext uri="{909E8E84-426E-40DD-AFC4-6F175D3DCCD1}">
                              <a14:hiddenFill xmlns:a14="http://schemas.microsoft.com/office/drawing/2010/main">
                                <a:noFill/>
                              </a14:hiddenFill>
                            </a:ext>
                          </a:extLst>
                        </wps:spPr>
                        <wps:bodyPr/>
                      </wps:wsp>
                      <wps:wsp>
                        <wps:cNvPr id="54" name="Rectangle 71"/>
                        <wps:cNvSpPr>
                          <a:spLocks noChangeArrowheads="1"/>
                        </wps:cNvSpPr>
                        <wps:spPr bwMode="auto">
                          <a:xfrm>
                            <a:off x="6660" y="351"/>
                            <a:ext cx="1433" cy="38"/>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70"/>
                        <wps:cNvCnPr>
                          <a:cxnSpLocks noChangeShapeType="1"/>
                        </wps:cNvCnPr>
                        <wps:spPr bwMode="auto">
                          <a:xfrm>
                            <a:off x="8075" y="390"/>
                            <a:ext cx="0" cy="432"/>
                          </a:xfrm>
                          <a:prstGeom prst="line">
                            <a:avLst/>
                          </a:prstGeom>
                          <a:noFill/>
                          <a:ln w="22860">
                            <a:solidFill>
                              <a:srgbClr val="D0DCE0"/>
                            </a:solidFill>
                            <a:prstDash val="solid"/>
                            <a:round/>
                            <a:headEnd/>
                            <a:tailEnd/>
                          </a:ln>
                          <a:extLst>
                            <a:ext uri="{909E8E84-426E-40DD-AFC4-6F175D3DCCD1}">
                              <a14:hiddenFill xmlns:a14="http://schemas.microsoft.com/office/drawing/2010/main">
                                <a:noFill/>
                              </a14:hiddenFill>
                            </a:ext>
                          </a:extLst>
                        </wps:spPr>
                        <wps:bodyPr/>
                      </wps:wsp>
                      <wps:wsp>
                        <wps:cNvPr id="56" name="Rectangle 69"/>
                        <wps:cNvSpPr>
                          <a:spLocks noChangeArrowheads="1"/>
                        </wps:cNvSpPr>
                        <wps:spPr bwMode="auto">
                          <a:xfrm>
                            <a:off x="6698" y="389"/>
                            <a:ext cx="1359" cy="216"/>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8"/>
                        <wps:cNvSpPr>
                          <a:spLocks noChangeArrowheads="1"/>
                        </wps:cNvSpPr>
                        <wps:spPr bwMode="auto">
                          <a:xfrm>
                            <a:off x="6698" y="605"/>
                            <a:ext cx="1359" cy="216"/>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7"/>
                        <wps:cNvSpPr>
                          <a:spLocks noChangeArrowheads="1"/>
                        </wps:cNvSpPr>
                        <wps:spPr bwMode="auto">
                          <a:xfrm>
                            <a:off x="8092" y="713"/>
                            <a:ext cx="591" cy="148"/>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6"/>
                        <wps:cNvCnPr>
                          <a:cxnSpLocks noChangeShapeType="1"/>
                        </wps:cNvCnPr>
                        <wps:spPr bwMode="auto">
                          <a:xfrm>
                            <a:off x="8112" y="497"/>
                            <a:ext cx="0" cy="216"/>
                          </a:xfrm>
                          <a:prstGeom prst="line">
                            <a:avLst/>
                          </a:prstGeom>
                          <a:noFill/>
                          <a:ln w="24384">
                            <a:solidFill>
                              <a:srgbClr val="D0DCE0"/>
                            </a:solidFill>
                            <a:prstDash val="solid"/>
                            <a:round/>
                            <a:headEnd/>
                            <a:tailEnd/>
                          </a:ln>
                          <a:extLst>
                            <a:ext uri="{909E8E84-426E-40DD-AFC4-6F175D3DCCD1}">
                              <a14:hiddenFill xmlns:a14="http://schemas.microsoft.com/office/drawing/2010/main">
                                <a:noFill/>
                              </a14:hiddenFill>
                            </a:ext>
                          </a:extLst>
                        </wps:spPr>
                        <wps:bodyPr/>
                      </wps:wsp>
                      <wps:wsp>
                        <wps:cNvPr id="60" name="Rectangle 65"/>
                        <wps:cNvSpPr>
                          <a:spLocks noChangeArrowheads="1"/>
                        </wps:cNvSpPr>
                        <wps:spPr bwMode="auto">
                          <a:xfrm>
                            <a:off x="8092" y="351"/>
                            <a:ext cx="591" cy="146"/>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4"/>
                        <wps:cNvCnPr>
                          <a:cxnSpLocks noChangeShapeType="1"/>
                        </wps:cNvCnPr>
                        <wps:spPr bwMode="auto">
                          <a:xfrm>
                            <a:off x="8664" y="498"/>
                            <a:ext cx="0" cy="216"/>
                          </a:xfrm>
                          <a:prstGeom prst="line">
                            <a:avLst/>
                          </a:prstGeom>
                          <a:noFill/>
                          <a:ln w="24384">
                            <a:solidFill>
                              <a:srgbClr val="D0DCE0"/>
                            </a:solidFill>
                            <a:prstDash val="solid"/>
                            <a:round/>
                            <a:headEnd/>
                            <a:tailEnd/>
                          </a:ln>
                          <a:extLst>
                            <a:ext uri="{909E8E84-426E-40DD-AFC4-6F175D3DCCD1}">
                              <a14:hiddenFill xmlns:a14="http://schemas.microsoft.com/office/drawing/2010/main">
                                <a:noFill/>
                              </a14:hiddenFill>
                            </a:ext>
                          </a:extLst>
                        </wps:spPr>
                        <wps:bodyPr/>
                      </wps:wsp>
                      <wps:wsp>
                        <wps:cNvPr id="62" name="Rectangle 63"/>
                        <wps:cNvSpPr>
                          <a:spLocks noChangeArrowheads="1"/>
                        </wps:cNvSpPr>
                        <wps:spPr bwMode="auto">
                          <a:xfrm>
                            <a:off x="8131" y="497"/>
                            <a:ext cx="514" cy="216"/>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2"/>
                        <wps:cNvSpPr>
                          <a:spLocks noChangeArrowheads="1"/>
                        </wps:cNvSpPr>
                        <wps:spPr bwMode="auto">
                          <a:xfrm>
                            <a:off x="8683" y="821"/>
                            <a:ext cx="1712" cy="40"/>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1"/>
                        <wps:cNvCnPr>
                          <a:cxnSpLocks noChangeShapeType="1"/>
                        </wps:cNvCnPr>
                        <wps:spPr bwMode="auto">
                          <a:xfrm>
                            <a:off x="8701" y="389"/>
                            <a:ext cx="0" cy="432"/>
                          </a:xfrm>
                          <a:prstGeom prst="line">
                            <a:avLst/>
                          </a:prstGeom>
                          <a:noFill/>
                          <a:ln w="22860">
                            <a:solidFill>
                              <a:srgbClr val="D0DCE0"/>
                            </a:solidFill>
                            <a:prstDash val="solid"/>
                            <a:round/>
                            <a:headEnd/>
                            <a:tailEnd/>
                          </a:ln>
                          <a:extLst>
                            <a:ext uri="{909E8E84-426E-40DD-AFC4-6F175D3DCCD1}">
                              <a14:hiddenFill xmlns:a14="http://schemas.microsoft.com/office/drawing/2010/main">
                                <a:noFill/>
                              </a14:hiddenFill>
                            </a:ext>
                          </a:extLst>
                        </wps:spPr>
                        <wps:bodyPr/>
                      </wps:wsp>
                      <wps:wsp>
                        <wps:cNvPr id="65" name="Rectangle 60"/>
                        <wps:cNvSpPr>
                          <a:spLocks noChangeArrowheads="1"/>
                        </wps:cNvSpPr>
                        <wps:spPr bwMode="auto">
                          <a:xfrm>
                            <a:off x="8683" y="351"/>
                            <a:ext cx="1712" cy="38"/>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59"/>
                        <wps:cNvCnPr>
                          <a:cxnSpLocks noChangeShapeType="1"/>
                        </wps:cNvCnPr>
                        <wps:spPr bwMode="auto">
                          <a:xfrm>
                            <a:off x="10375" y="390"/>
                            <a:ext cx="0" cy="432"/>
                          </a:xfrm>
                          <a:prstGeom prst="line">
                            <a:avLst/>
                          </a:prstGeom>
                          <a:noFill/>
                          <a:ln w="24384">
                            <a:solidFill>
                              <a:srgbClr val="D0DCE0"/>
                            </a:solidFill>
                            <a:prstDash val="solid"/>
                            <a:round/>
                            <a:headEnd/>
                            <a:tailEnd/>
                          </a:ln>
                          <a:extLst>
                            <a:ext uri="{909E8E84-426E-40DD-AFC4-6F175D3DCCD1}">
                              <a14:hiddenFill xmlns:a14="http://schemas.microsoft.com/office/drawing/2010/main">
                                <a:noFill/>
                              </a14:hiddenFill>
                            </a:ext>
                          </a:extLst>
                        </wps:spPr>
                        <wps:bodyPr/>
                      </wps:wsp>
                      <wps:wsp>
                        <wps:cNvPr id="67" name="Rectangle 58"/>
                        <wps:cNvSpPr>
                          <a:spLocks noChangeArrowheads="1"/>
                        </wps:cNvSpPr>
                        <wps:spPr bwMode="auto">
                          <a:xfrm>
                            <a:off x="8719" y="389"/>
                            <a:ext cx="1637" cy="216"/>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7"/>
                        <wps:cNvSpPr>
                          <a:spLocks noChangeArrowheads="1"/>
                        </wps:cNvSpPr>
                        <wps:spPr bwMode="auto">
                          <a:xfrm>
                            <a:off x="8719" y="605"/>
                            <a:ext cx="1637" cy="216"/>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6"/>
                        <wps:cNvSpPr>
                          <a:spLocks noChangeArrowheads="1"/>
                        </wps:cNvSpPr>
                        <wps:spPr bwMode="auto">
                          <a:xfrm>
                            <a:off x="1833" y="310"/>
                            <a:ext cx="4829" cy="41"/>
                          </a:xfrm>
                          <a:prstGeom prst="rect">
                            <a:avLst/>
                          </a:prstGeom>
                          <a:solidFill>
                            <a:srgbClr val="00A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55"/>
                        <wps:cNvSpPr>
                          <a:spLocks noChangeArrowheads="1"/>
                        </wps:cNvSpPr>
                        <wps:spPr bwMode="auto">
                          <a:xfrm>
                            <a:off x="1833" y="821"/>
                            <a:ext cx="4829" cy="39"/>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54"/>
                        <wps:cNvSpPr>
                          <a:spLocks noChangeArrowheads="1"/>
                        </wps:cNvSpPr>
                        <wps:spPr bwMode="auto">
                          <a:xfrm>
                            <a:off x="1833" y="351"/>
                            <a:ext cx="4829" cy="39"/>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53"/>
                        <wps:cNvSpPr>
                          <a:spLocks noChangeArrowheads="1"/>
                        </wps:cNvSpPr>
                        <wps:spPr bwMode="auto">
                          <a:xfrm>
                            <a:off x="6662" y="310"/>
                            <a:ext cx="1431" cy="41"/>
                          </a:xfrm>
                          <a:prstGeom prst="rect">
                            <a:avLst/>
                          </a:prstGeom>
                          <a:solidFill>
                            <a:srgbClr val="00A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52"/>
                        <wps:cNvSpPr>
                          <a:spLocks noChangeArrowheads="1"/>
                        </wps:cNvSpPr>
                        <wps:spPr bwMode="auto">
                          <a:xfrm>
                            <a:off x="6662" y="821"/>
                            <a:ext cx="1431" cy="39"/>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51"/>
                        <wps:cNvSpPr>
                          <a:spLocks noChangeArrowheads="1"/>
                        </wps:cNvSpPr>
                        <wps:spPr bwMode="auto">
                          <a:xfrm>
                            <a:off x="6662" y="351"/>
                            <a:ext cx="1431" cy="39"/>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50"/>
                        <wps:cNvSpPr>
                          <a:spLocks noChangeArrowheads="1"/>
                        </wps:cNvSpPr>
                        <wps:spPr bwMode="auto">
                          <a:xfrm>
                            <a:off x="8092" y="310"/>
                            <a:ext cx="591" cy="41"/>
                          </a:xfrm>
                          <a:prstGeom prst="rect">
                            <a:avLst/>
                          </a:prstGeom>
                          <a:solidFill>
                            <a:srgbClr val="00A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49"/>
                        <wps:cNvSpPr>
                          <a:spLocks noChangeArrowheads="1"/>
                        </wps:cNvSpPr>
                        <wps:spPr bwMode="auto">
                          <a:xfrm>
                            <a:off x="8092" y="821"/>
                            <a:ext cx="591" cy="39"/>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48"/>
                        <wps:cNvSpPr>
                          <a:spLocks noChangeArrowheads="1"/>
                        </wps:cNvSpPr>
                        <wps:spPr bwMode="auto">
                          <a:xfrm>
                            <a:off x="8092" y="351"/>
                            <a:ext cx="591" cy="39"/>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47"/>
                        <wps:cNvSpPr>
                          <a:spLocks noChangeArrowheads="1"/>
                        </wps:cNvSpPr>
                        <wps:spPr bwMode="auto">
                          <a:xfrm>
                            <a:off x="8683" y="310"/>
                            <a:ext cx="1712" cy="41"/>
                          </a:xfrm>
                          <a:prstGeom prst="rect">
                            <a:avLst/>
                          </a:prstGeom>
                          <a:solidFill>
                            <a:srgbClr val="00AE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46"/>
                        <wps:cNvSpPr>
                          <a:spLocks noChangeArrowheads="1"/>
                        </wps:cNvSpPr>
                        <wps:spPr bwMode="auto">
                          <a:xfrm>
                            <a:off x="8683" y="821"/>
                            <a:ext cx="1712" cy="39"/>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45"/>
                        <wps:cNvSpPr>
                          <a:spLocks noChangeArrowheads="1"/>
                        </wps:cNvSpPr>
                        <wps:spPr bwMode="auto">
                          <a:xfrm>
                            <a:off x="8683" y="351"/>
                            <a:ext cx="1712" cy="39"/>
                          </a:xfrm>
                          <a:prstGeom prst="rect">
                            <a:avLst/>
                          </a:prstGeom>
                          <a:solidFill>
                            <a:srgbClr val="D0D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4"/>
                        <wps:cNvCnPr>
                          <a:cxnSpLocks noChangeShapeType="1"/>
                        </wps:cNvCnPr>
                        <wps:spPr bwMode="auto">
                          <a:xfrm>
                            <a:off x="1834" y="868"/>
                            <a:ext cx="6849" cy="0"/>
                          </a:xfrm>
                          <a:prstGeom prst="line">
                            <a:avLst/>
                          </a:prstGeom>
                          <a:noFill/>
                          <a:ln w="9144">
                            <a:solidFill>
                              <a:srgbClr val="323232"/>
                            </a:solidFill>
                            <a:prstDash val="solid"/>
                            <a:round/>
                            <a:headEnd/>
                            <a:tailEnd/>
                          </a:ln>
                          <a:extLst>
                            <a:ext uri="{909E8E84-426E-40DD-AFC4-6F175D3DCCD1}">
                              <a14:hiddenFill xmlns:a14="http://schemas.microsoft.com/office/drawing/2010/main">
                                <a:noFill/>
                              </a14:hiddenFill>
                            </a:ext>
                          </a:extLst>
                        </wps:spPr>
                        <wps:bodyPr/>
                      </wps:wsp>
                      <wps:wsp>
                        <wps:cNvPr id="82" name="Line 43"/>
                        <wps:cNvCnPr>
                          <a:cxnSpLocks noChangeShapeType="1"/>
                        </wps:cNvCnPr>
                        <wps:spPr bwMode="auto">
                          <a:xfrm>
                            <a:off x="8683" y="868"/>
                            <a:ext cx="1711" cy="0"/>
                          </a:xfrm>
                          <a:prstGeom prst="line">
                            <a:avLst/>
                          </a:prstGeom>
                          <a:noFill/>
                          <a:ln w="9144">
                            <a:solidFill>
                              <a:srgbClr val="323232"/>
                            </a:solidFill>
                            <a:prstDash val="solid"/>
                            <a:round/>
                            <a:headEnd/>
                            <a:tailEnd/>
                          </a:ln>
                          <a:extLst>
                            <a:ext uri="{909E8E84-426E-40DD-AFC4-6F175D3DCCD1}">
                              <a14:hiddenFill xmlns:a14="http://schemas.microsoft.com/office/drawing/2010/main">
                                <a:noFill/>
                              </a14:hiddenFill>
                            </a:ext>
                          </a:extLst>
                        </wps:spPr>
                        <wps:bodyPr/>
                      </wps:wsp>
                      <wps:wsp>
                        <wps:cNvPr id="83" name="Text Box 42"/>
                        <wps:cNvSpPr txBox="1">
                          <a:spLocks noChangeArrowheads="1"/>
                        </wps:cNvSpPr>
                        <wps:spPr bwMode="auto">
                          <a:xfrm>
                            <a:off x="9103" y="415"/>
                            <a:ext cx="1272"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08FF5" w14:textId="77777777" w:rsidR="007B5A13" w:rsidRDefault="00F81827">
                              <w:pPr>
                                <w:spacing w:line="183" w:lineRule="exact"/>
                                <w:ind w:right="18"/>
                                <w:jc w:val="right"/>
                                <w:rPr>
                                  <w:b/>
                                  <w:sz w:val="18"/>
                                </w:rPr>
                              </w:pPr>
                              <w:r>
                                <w:rPr>
                                  <w:b/>
                                  <w:w w:val="105"/>
                                  <w:sz w:val="18"/>
                                </w:rPr>
                                <w:t>Celková</w:t>
                              </w:r>
                              <w:r>
                                <w:rPr>
                                  <w:b/>
                                  <w:spacing w:val="-12"/>
                                  <w:w w:val="105"/>
                                  <w:sz w:val="18"/>
                                </w:rPr>
                                <w:t xml:space="preserve"> </w:t>
                              </w:r>
                              <w:r>
                                <w:rPr>
                                  <w:b/>
                                  <w:spacing w:val="-3"/>
                                  <w:w w:val="105"/>
                                  <w:sz w:val="18"/>
                                </w:rPr>
                                <w:t>cena/</w:t>
                              </w:r>
                            </w:p>
                            <w:p w14:paraId="66BFAA47" w14:textId="77777777" w:rsidR="007B5A13" w:rsidRDefault="00F81827">
                              <w:pPr>
                                <w:spacing w:before="9"/>
                                <w:ind w:right="73"/>
                                <w:jc w:val="right"/>
                                <w:rPr>
                                  <w:b/>
                                  <w:sz w:val="18"/>
                                </w:rPr>
                              </w:pPr>
                              <w:r>
                                <w:rPr>
                                  <w:b/>
                                  <w:w w:val="105"/>
                                  <w:sz w:val="18"/>
                                </w:rPr>
                                <w:t>12</w:t>
                              </w:r>
                              <w:r>
                                <w:rPr>
                                  <w:b/>
                                  <w:spacing w:val="-12"/>
                                  <w:w w:val="105"/>
                                  <w:sz w:val="18"/>
                                </w:rPr>
                                <w:t xml:space="preserve"> </w:t>
                              </w:r>
                              <w:r>
                                <w:rPr>
                                  <w:b/>
                                  <w:w w:val="105"/>
                                  <w:sz w:val="18"/>
                                </w:rPr>
                                <w:t>měsíců</w:t>
                              </w:r>
                            </w:p>
                          </w:txbxContent>
                        </wps:txbx>
                        <wps:bodyPr rot="0" vert="horz" wrap="square" lIns="0" tIns="0" rIns="0" bIns="0" anchor="t" anchorCtr="0" upright="1">
                          <a:noAutofit/>
                        </wps:bodyPr>
                      </wps:wsp>
                      <wps:wsp>
                        <wps:cNvPr id="84" name="Text Box 41"/>
                        <wps:cNvSpPr txBox="1">
                          <a:spLocks noChangeArrowheads="1"/>
                        </wps:cNvSpPr>
                        <wps:spPr bwMode="auto">
                          <a:xfrm>
                            <a:off x="6924" y="606"/>
                            <a:ext cx="92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BB60" w14:textId="77777777" w:rsidR="007B5A13" w:rsidRDefault="00F81827">
                              <w:pPr>
                                <w:rPr>
                                  <w:b/>
                                  <w:sz w:val="18"/>
                                </w:rPr>
                              </w:pPr>
                              <w:r>
                                <w:rPr>
                                  <w:b/>
                                  <w:w w:val="105"/>
                                  <w:sz w:val="18"/>
                                </w:rPr>
                                <w:t>12 měsíců</w:t>
                              </w:r>
                            </w:p>
                          </w:txbxContent>
                        </wps:txbx>
                        <wps:bodyPr rot="0" vert="horz" wrap="square" lIns="0" tIns="0" rIns="0" bIns="0" anchor="t" anchorCtr="0" upright="1">
                          <a:noAutofit/>
                        </wps:bodyPr>
                      </wps:wsp>
                      <wps:wsp>
                        <wps:cNvPr id="85" name="Text Box 40"/>
                        <wps:cNvSpPr txBox="1">
                          <a:spLocks noChangeArrowheads="1"/>
                        </wps:cNvSpPr>
                        <wps:spPr bwMode="auto">
                          <a:xfrm>
                            <a:off x="6698" y="415"/>
                            <a:ext cx="1964"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A6E6A" w14:textId="77777777" w:rsidR="007B5A13" w:rsidRDefault="00F81827">
                              <w:pPr>
                                <w:spacing w:line="206" w:lineRule="auto"/>
                                <w:rPr>
                                  <w:b/>
                                  <w:sz w:val="18"/>
                                </w:rPr>
                              </w:pPr>
                              <w:r>
                                <w:rPr>
                                  <w:b/>
                                  <w:w w:val="105"/>
                                  <w:sz w:val="18"/>
                                </w:rPr>
                                <w:t xml:space="preserve">Cena/1 licence/ </w:t>
                              </w:r>
                              <w:r>
                                <w:rPr>
                                  <w:b/>
                                  <w:w w:val="105"/>
                                  <w:position w:val="-10"/>
                                  <w:sz w:val="18"/>
                                </w:rPr>
                                <w:t>Počet</w:t>
                              </w:r>
                            </w:p>
                          </w:txbxContent>
                        </wps:txbx>
                        <wps:bodyPr rot="0" vert="horz" wrap="square" lIns="0" tIns="0" rIns="0" bIns="0" anchor="t" anchorCtr="0" upright="1">
                          <a:noAutofit/>
                        </wps:bodyPr>
                      </wps:wsp>
                      <wps:wsp>
                        <wps:cNvPr id="86" name="Text Box 39"/>
                        <wps:cNvSpPr txBox="1">
                          <a:spLocks noChangeArrowheads="1"/>
                        </wps:cNvSpPr>
                        <wps:spPr bwMode="auto">
                          <a:xfrm>
                            <a:off x="1872" y="498"/>
                            <a:ext cx="411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9E179" w14:textId="77777777" w:rsidR="007B5A13" w:rsidRDefault="00F81827">
                              <w:pPr>
                                <w:rPr>
                                  <w:b/>
                                  <w:sz w:val="18"/>
                                </w:rPr>
                              </w:pPr>
                              <w:r>
                                <w:rPr>
                                  <w:b/>
                                  <w:w w:val="105"/>
                                  <w:sz w:val="18"/>
                                </w:rPr>
                                <w:t>Zajištění práva k dočasnému užívání</w:t>
                              </w:r>
                              <w:r>
                                <w:rPr>
                                  <w:b/>
                                  <w:spacing w:val="-32"/>
                                  <w:w w:val="105"/>
                                  <w:sz w:val="18"/>
                                </w:rPr>
                                <w:t xml:space="preserve"> </w:t>
                              </w:r>
                              <w:r>
                                <w:rPr>
                                  <w:b/>
                                  <w:w w:val="105"/>
                                  <w:sz w:val="18"/>
                                </w:rPr>
                                <w:t>softwaru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9AF68" id="Group 38" o:spid="_x0000_s1026" style="position:absolute;margin-left:91.7pt;margin-top:15.55pt;width:428.05pt;height:28.2pt;z-index:-251651072;mso-wrap-distance-left:0;mso-wrap-distance-right:0;mso-position-horizontal-relative:page" coordorigin="1834,311" coordsize="856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">
                <v:rect id="Rectangle 78" o:spid="_x0000_s1027" style="position:absolute;left:1833;top:713;width:482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" fillcolor="#d0dce0" stroked="f"/>
                <v:line id="Line 77" o:spid="_x0000_s1028" style="position:absolute;visibility:visible;mso-wrap-style:square" from="1853,497" to="185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" strokecolor="#d0dce0" strokeweight="1.92pt"/>
                <v:rect id="Rectangle 76" o:spid="_x0000_s1029" style="position:absolute;left:1833;top:351;width:4827;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" fillcolor="#d0dce0" stroked="f"/>
                <v:line id="Line 75" o:spid="_x0000_s1030" style="position:absolute;visibility:visible;mso-wrap-style:square" from="6642,498" to="664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" strokecolor="#d0dce0" strokeweight="1.8pt"/>
                <v:rect id="Rectangle 74" o:spid="_x0000_s1031" style="position:absolute;left:1872;top:497;width:475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" fillcolor="#d0dce0" stroked="f"/>
                <v:rect id="Rectangle 73" o:spid="_x0000_s1032" style="position:absolute;left:6660;top:821;width:1433;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" fillcolor="#d0dce0" stroked="f"/>
                <v:line id="Line 72" o:spid="_x0000_s1033" style="position:absolute;visibility:visible;mso-wrap-style:square" from="6678,389" to="667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" strokecolor="#d0dce0" strokeweight="1.8pt"/>
                <v:rect id="Rectangle 71" o:spid="_x0000_s1034" style="position:absolute;left:6660;top:351;width:1433;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" fillcolor="#d0dce0" stroked="f"/>
                <v:line id="Line 70" o:spid="_x0000_s1035" style="position:absolute;visibility:visible;mso-wrap-style:square" from="8075,390" to="807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" strokecolor="#d0dce0" strokeweight="1.8pt"/>
                <v:rect id="Rectangle 69" o:spid="_x0000_s1036" style="position:absolute;left:6698;top:389;width:135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" fillcolor="#d0dce0" stroked="f"/>
                <v:rect id="Rectangle 68" o:spid="_x0000_s1037" style="position:absolute;left:6698;top:605;width:135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" fillcolor="#d0dce0" stroked="f"/>
                <v:rect id="Rectangle 67" o:spid="_x0000_s1038" style="position:absolute;left:8092;top:713;width:591;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" fillcolor="#d0dce0" stroked="f"/>
                <v:line id="Line 66" o:spid="_x0000_s1039" style="position:absolute;visibility:visible;mso-wrap-style:square" from="8112,497" to="811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" strokecolor="#d0dce0" strokeweight="1.92pt"/>
                <v:rect id="Rectangle 65" o:spid="_x0000_s1040" style="position:absolute;left:8092;top:351;width:59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" fillcolor="#d0dce0" stroked="f"/>
                <v:line id="Line 64" o:spid="_x0000_s1041" style="position:absolute;visibility:visible;mso-wrap-style:square" from="8664,498" to="8664,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" strokecolor="#d0dce0" strokeweight="1.92pt"/>
                <v:rect id="Rectangle 63" o:spid="_x0000_s1042" style="position:absolute;left:8131;top:497;width:51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" fillcolor="#d0dce0" stroked="f"/>
                <v:rect id="Rectangle 62" o:spid="_x0000_s1043" style="position:absolute;left:8683;top:821;width:171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" fillcolor="#d0dce0" stroked="f"/>
                <v:line id="Line 61" o:spid="_x0000_s1044" style="position:absolute;visibility:visible;mso-wrap-style:square" from="8701,389" to="870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" strokecolor="#d0dce0" strokeweight="1.8pt"/>
                <v:rect id="Rectangle 60" o:spid="_x0000_s1045" style="position:absolute;left:8683;top:351;width:171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" fillcolor="#d0dce0" stroked="f"/>
                <v:line id="Line 59" o:spid="_x0000_s1046" style="position:absolute;visibility:visible;mso-wrap-style:square" from="10375,390" to="1037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" strokecolor="#d0dce0" strokeweight="1.92pt"/>
                <v:rect id="Rectangle 58" o:spid="_x0000_s1047" style="position:absolute;left:8719;top:389;width:16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" fillcolor="#d0dce0" stroked="f"/>
                <v:rect id="Rectangle 57" o:spid="_x0000_s1048" style="position:absolute;left:8719;top:605;width:16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" fillcolor="#d0dce0" stroked="f"/>
                <v:rect id="Rectangle 56" o:spid="_x0000_s1049" style="position:absolute;left:1833;top:310;width:4829;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" fillcolor="#00aef1" stroked="f"/>
                <v:rect id="Rectangle 55" o:spid="_x0000_s1050" style="position:absolute;left:1833;top:821;width:482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" fillcolor="#d0dce0" stroked="f"/>
                <v:rect id="Rectangle 54" o:spid="_x0000_s1051" style="position:absolute;left:1833;top:351;width:482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" fillcolor="#d0dce0" stroked="f"/>
                <v:rect id="Rectangle 53" o:spid="_x0000_s1052" style="position:absolute;left:6662;top:310;width:143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" fillcolor="#00aef1" stroked="f"/>
                <v:rect id="Rectangle 52" o:spid="_x0000_s1053" style="position:absolute;left:6662;top:821;width:143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" fillcolor="#d0dce0" stroked="f"/>
                <v:rect id="Rectangle 51" o:spid="_x0000_s1054" style="position:absolute;left:6662;top:351;width:143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" fillcolor="#d0dce0" stroked="f"/>
                <v:rect id="Rectangle 50" o:spid="_x0000_s1055" style="position:absolute;left:8092;top:310;width:59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" fillcolor="#00aef1" stroked="f"/>
                <v:rect id="Rectangle 49" o:spid="_x0000_s1056" style="position:absolute;left:8092;top:821;width:5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" fillcolor="#d0dce0" stroked="f"/>
                <v:rect id="Rectangle 48" o:spid="_x0000_s1057" style="position:absolute;left:8092;top:351;width:5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" fillcolor="#d0dce0" stroked="f"/>
                <v:rect id="Rectangle 47" o:spid="_x0000_s1058" style="position:absolute;left:8683;top:310;width:1712;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" fillcolor="#00aef1" stroked="f"/>
                <v:rect id="Rectangle 46" o:spid="_x0000_s1059" style="position:absolute;left:8683;top:821;width:171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" fillcolor="#d0dce0" stroked="f"/>
                <v:rect id="Rectangle 45" o:spid="_x0000_s1060" style="position:absolute;left:8683;top:351;width:171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" fillcolor="#d0dce0" stroked="f"/>
                <v:line id="Line 44" o:spid="_x0000_s1061" style="position:absolute;visibility:visible;mso-wrap-style:square" from="1834,868" to="868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" strokecolor="#323232" strokeweight=".72pt"/>
                <v:line id="Line 43" o:spid="_x0000_s1062" style="position:absolute;visibility:visible;mso-wrap-style:square" from="8683,868" to="1039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" strokecolor="#323232" strokeweight=".72pt"/>
                <v:shapetype id="_x0000_t202" coordsize="21600,21600" o:spt="202" path="m,l,21600r21600,l21600,xe">
                  <v:stroke joinstyle="miter"/>
                  <v:path gradientshapeok="t" o:connecttype="rect"/>
                </v:shapetype>
                <v:shape id="Text Box 42" o:spid="_x0000_s1063" type="#_x0000_t202" style="position:absolute;left:9103;top:415;width:1272;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CA08FF5" w14:textId="77777777" w:rsidR="007B5A13" w:rsidRDefault="00F81827">
                        <w:pPr>
                          <w:spacing w:line="183" w:lineRule="exact"/>
                          <w:ind w:right="18"/>
                          <w:jc w:val="right"/>
                          <w:rPr>
                            <w:b/>
                            <w:sz w:val="18"/>
                          </w:rPr>
                        </w:pPr>
                        <w:r>
                          <w:rPr>
                            <w:b/>
                            <w:w w:val="105"/>
                            <w:sz w:val="18"/>
                          </w:rPr>
                          <w:t>Celková</w:t>
                        </w:r>
                        <w:r>
                          <w:rPr>
                            <w:b/>
                            <w:spacing w:val="-12"/>
                            <w:w w:val="105"/>
                            <w:sz w:val="18"/>
                          </w:rPr>
                          <w:t xml:space="preserve"> </w:t>
                        </w:r>
                        <w:r>
                          <w:rPr>
                            <w:b/>
                            <w:spacing w:val="-3"/>
                            <w:w w:val="105"/>
                            <w:sz w:val="18"/>
                          </w:rPr>
                          <w:t>cena/</w:t>
                        </w:r>
                      </w:p>
                      <w:p w14:paraId="66BFAA47" w14:textId="77777777" w:rsidR="007B5A13" w:rsidRDefault="00F81827">
                        <w:pPr>
                          <w:spacing w:before="9"/>
                          <w:ind w:right="73"/>
                          <w:jc w:val="right"/>
                          <w:rPr>
                            <w:b/>
                            <w:sz w:val="18"/>
                          </w:rPr>
                        </w:pPr>
                        <w:r>
                          <w:rPr>
                            <w:b/>
                            <w:w w:val="105"/>
                            <w:sz w:val="18"/>
                          </w:rPr>
                          <w:t>12</w:t>
                        </w:r>
                        <w:r>
                          <w:rPr>
                            <w:b/>
                            <w:spacing w:val="-12"/>
                            <w:w w:val="105"/>
                            <w:sz w:val="18"/>
                          </w:rPr>
                          <w:t xml:space="preserve"> </w:t>
                        </w:r>
                        <w:r>
                          <w:rPr>
                            <w:b/>
                            <w:w w:val="105"/>
                            <w:sz w:val="18"/>
                          </w:rPr>
                          <w:t>měsíců</w:t>
                        </w:r>
                      </w:p>
                    </w:txbxContent>
                  </v:textbox>
                </v:shape>
                <v:shape id="Text Box 41" o:spid="_x0000_s1064" type="#_x0000_t202" style="position:absolute;left:6924;top:606;width:927;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7CBBB60" w14:textId="77777777" w:rsidR="007B5A13" w:rsidRDefault="00F81827">
                        <w:pPr>
                          <w:rPr>
                            <w:b/>
                            <w:sz w:val="18"/>
                          </w:rPr>
                        </w:pPr>
                        <w:r>
                          <w:rPr>
                            <w:b/>
                            <w:w w:val="105"/>
                            <w:sz w:val="18"/>
                          </w:rPr>
                          <w:t>12 měsíců</w:t>
                        </w:r>
                      </w:p>
                    </w:txbxContent>
                  </v:textbox>
                </v:shape>
                <v:shape id="Text Box 40" o:spid="_x0000_s1065" type="#_x0000_t202" style="position:absolute;left:6698;top:415;width:196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00A6E6A" w14:textId="77777777" w:rsidR="007B5A13" w:rsidRDefault="00F81827">
                        <w:pPr>
                          <w:spacing w:line="206" w:lineRule="auto"/>
                          <w:rPr>
                            <w:b/>
                            <w:sz w:val="18"/>
                          </w:rPr>
                        </w:pPr>
                        <w:r>
                          <w:rPr>
                            <w:b/>
                            <w:w w:val="105"/>
                            <w:sz w:val="18"/>
                          </w:rPr>
                          <w:t xml:space="preserve">Cena/1 licence/ </w:t>
                        </w:r>
                        <w:r>
                          <w:rPr>
                            <w:b/>
                            <w:w w:val="105"/>
                            <w:position w:val="-10"/>
                            <w:sz w:val="18"/>
                          </w:rPr>
                          <w:t>Počet</w:t>
                        </w:r>
                      </w:p>
                    </w:txbxContent>
                  </v:textbox>
                </v:shape>
                <v:shape id="Text Box 39" o:spid="_x0000_s1066" type="#_x0000_t202" style="position:absolute;left:1872;top:498;width:411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1B9E179" w14:textId="77777777" w:rsidR="007B5A13" w:rsidRDefault="00F81827">
                        <w:pPr>
                          <w:rPr>
                            <w:b/>
                            <w:sz w:val="18"/>
                          </w:rPr>
                        </w:pPr>
                        <w:r>
                          <w:rPr>
                            <w:b/>
                            <w:w w:val="105"/>
                            <w:sz w:val="18"/>
                          </w:rPr>
                          <w:t>Zajištění práva k dočasnému užívání</w:t>
                        </w:r>
                        <w:r>
                          <w:rPr>
                            <w:b/>
                            <w:spacing w:val="-32"/>
                            <w:w w:val="105"/>
                            <w:sz w:val="18"/>
                          </w:rPr>
                          <w:t xml:space="preserve"> </w:t>
                        </w:r>
                        <w:r>
                          <w:rPr>
                            <w:b/>
                            <w:w w:val="105"/>
                            <w:sz w:val="18"/>
                          </w:rPr>
                          <w:t>softwaru</w:t>
                        </w:r>
                      </w:p>
                    </w:txbxContent>
                  </v:textbox>
                </v:shape>
                <w10:wrap type="topAndBottom" anchorx="page"/>
              </v:group>
            </w:pict>
          </mc:Fallback>
        </mc:AlternateContent>
      </w:r>
    </w:p>
    <w:p w14:paraId="1A7D7B02" w14:textId="77777777" w:rsidR="007B5A13" w:rsidRDefault="00F81827">
      <w:pPr>
        <w:spacing w:before="2" w:after="39"/>
        <w:ind w:left="571"/>
        <w:rPr>
          <w:sz w:val="15"/>
        </w:rPr>
      </w:pPr>
      <w:r>
        <w:rPr>
          <w:sz w:val="15"/>
        </w:rPr>
        <w:t>1. SPN-TL7542-FN</w:t>
      </w:r>
    </w:p>
    <w:p w14:paraId="5AE4BFFC" w14:textId="7500E78A" w:rsidR="007B5A13" w:rsidRDefault="007E492C">
      <w:pPr>
        <w:pStyle w:val="Zkladntext"/>
        <w:ind w:left="532"/>
        <w:rPr>
          <w:sz w:val="20"/>
        </w:rPr>
      </w:pPr>
      <w:r>
        <w:rPr>
          <w:noProof/>
          <w:sz w:val="20"/>
        </w:rPr>
        <mc:AlternateContent>
          <mc:Choice Requires="wpg">
            <w:drawing>
              <wp:inline distT="0" distB="0" distL="0" distR="0" wp14:anchorId="39CAF270" wp14:editId="0AB5A17D">
                <wp:extent cx="5436235" cy="325120"/>
                <wp:effectExtent l="1270" t="4445" r="1270" b="381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325120"/>
                          <a:chOff x="0" y="0"/>
                          <a:chExt cx="8561" cy="512"/>
                        </a:xfrm>
                      </wpg:grpSpPr>
                      <wps:wsp>
                        <wps:cNvPr id="13" name="Rectangle 37"/>
                        <wps:cNvSpPr>
                          <a:spLocks noChangeArrowheads="1"/>
                        </wps:cNvSpPr>
                        <wps:spPr bwMode="auto">
                          <a:xfrm>
                            <a:off x="0" y="474"/>
                            <a:ext cx="4827" cy="38"/>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6"/>
                        <wps:cNvCnPr>
                          <a:cxnSpLocks noChangeShapeType="1"/>
                        </wps:cNvCnPr>
                        <wps:spPr bwMode="auto">
                          <a:xfrm>
                            <a:off x="19" y="38"/>
                            <a:ext cx="0" cy="436"/>
                          </a:xfrm>
                          <a:prstGeom prst="line">
                            <a:avLst/>
                          </a:prstGeom>
                          <a:noFill/>
                          <a:ln w="24384">
                            <a:solidFill>
                              <a:srgbClr val="E6EDF0"/>
                            </a:solidFill>
                            <a:prstDash val="solid"/>
                            <a:round/>
                            <a:headEnd/>
                            <a:tailEnd/>
                          </a:ln>
                          <a:extLst>
                            <a:ext uri="{909E8E84-426E-40DD-AFC4-6F175D3DCCD1}">
                              <a14:hiddenFill xmlns:a14="http://schemas.microsoft.com/office/drawing/2010/main">
                                <a:noFill/>
                              </a14:hiddenFill>
                            </a:ext>
                          </a:extLst>
                        </wps:spPr>
                        <wps:bodyPr/>
                      </wps:wsp>
                      <wps:wsp>
                        <wps:cNvPr id="15" name="Rectangle 35"/>
                        <wps:cNvSpPr>
                          <a:spLocks noChangeArrowheads="1"/>
                        </wps:cNvSpPr>
                        <wps:spPr bwMode="auto">
                          <a:xfrm>
                            <a:off x="0" y="0"/>
                            <a:ext cx="4827" cy="38"/>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34"/>
                        <wps:cNvCnPr>
                          <a:cxnSpLocks noChangeShapeType="1"/>
                        </wps:cNvCnPr>
                        <wps:spPr bwMode="auto">
                          <a:xfrm>
                            <a:off x="4807" y="39"/>
                            <a:ext cx="0" cy="434"/>
                          </a:xfrm>
                          <a:prstGeom prst="line">
                            <a:avLst/>
                          </a:prstGeom>
                          <a:noFill/>
                          <a:ln w="24384">
                            <a:solidFill>
                              <a:srgbClr val="E6EDF0"/>
                            </a:solidFill>
                            <a:prstDash val="solid"/>
                            <a:round/>
                            <a:headEnd/>
                            <a:tailEnd/>
                          </a:ln>
                          <a:extLst>
                            <a:ext uri="{909E8E84-426E-40DD-AFC4-6F175D3DCCD1}">
                              <a14:hiddenFill xmlns:a14="http://schemas.microsoft.com/office/drawing/2010/main">
                                <a:noFill/>
                              </a14:hiddenFill>
                            </a:ext>
                          </a:extLst>
                        </wps:spPr>
                        <wps:bodyPr/>
                      </wps:wsp>
                      <wps:wsp>
                        <wps:cNvPr id="17" name="Rectangle 33"/>
                        <wps:cNvSpPr>
                          <a:spLocks noChangeArrowheads="1"/>
                        </wps:cNvSpPr>
                        <wps:spPr bwMode="auto">
                          <a:xfrm>
                            <a:off x="38" y="38"/>
                            <a:ext cx="4752" cy="21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2"/>
                        <wps:cNvSpPr>
                          <a:spLocks noChangeArrowheads="1"/>
                        </wps:cNvSpPr>
                        <wps:spPr bwMode="auto">
                          <a:xfrm>
                            <a:off x="38" y="254"/>
                            <a:ext cx="4752" cy="219"/>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1"/>
                        <wps:cNvSpPr>
                          <a:spLocks noChangeArrowheads="1"/>
                        </wps:cNvSpPr>
                        <wps:spPr bwMode="auto">
                          <a:xfrm>
                            <a:off x="4826" y="366"/>
                            <a:ext cx="1433" cy="14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30"/>
                        <wps:cNvCnPr>
                          <a:cxnSpLocks noChangeShapeType="1"/>
                        </wps:cNvCnPr>
                        <wps:spPr bwMode="auto">
                          <a:xfrm>
                            <a:off x="4844" y="150"/>
                            <a:ext cx="0" cy="216"/>
                          </a:xfrm>
                          <a:prstGeom prst="line">
                            <a:avLst/>
                          </a:prstGeom>
                          <a:noFill/>
                          <a:ln w="22860">
                            <a:solidFill>
                              <a:srgbClr val="E6EDF0"/>
                            </a:solidFill>
                            <a:prstDash val="solid"/>
                            <a:round/>
                            <a:headEnd/>
                            <a:tailEnd/>
                          </a:ln>
                          <a:extLst>
                            <a:ext uri="{909E8E84-426E-40DD-AFC4-6F175D3DCCD1}">
                              <a14:hiddenFill xmlns:a14="http://schemas.microsoft.com/office/drawing/2010/main">
                                <a:noFill/>
                              </a14:hiddenFill>
                            </a:ext>
                          </a:extLst>
                        </wps:spPr>
                        <wps:bodyPr/>
                      </wps:wsp>
                      <wps:wsp>
                        <wps:cNvPr id="21" name="Rectangle 29"/>
                        <wps:cNvSpPr>
                          <a:spLocks noChangeArrowheads="1"/>
                        </wps:cNvSpPr>
                        <wps:spPr bwMode="auto">
                          <a:xfrm>
                            <a:off x="4826" y="0"/>
                            <a:ext cx="1433" cy="150"/>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8"/>
                        <wps:cNvSpPr>
                          <a:spLocks noChangeArrowheads="1"/>
                        </wps:cNvSpPr>
                        <wps:spPr bwMode="auto">
                          <a:xfrm>
                            <a:off x="6223" y="149"/>
                            <a:ext cx="36" cy="21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7"/>
                        <wps:cNvSpPr>
                          <a:spLocks noChangeArrowheads="1"/>
                        </wps:cNvSpPr>
                        <wps:spPr bwMode="auto">
                          <a:xfrm>
                            <a:off x="4864" y="146"/>
                            <a:ext cx="1359" cy="21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6259" y="366"/>
                            <a:ext cx="591" cy="14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a:off x="6259" y="150"/>
                            <a:ext cx="39" cy="21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4"/>
                        <wps:cNvSpPr>
                          <a:spLocks noChangeArrowheads="1"/>
                        </wps:cNvSpPr>
                        <wps:spPr bwMode="auto">
                          <a:xfrm>
                            <a:off x="6259" y="0"/>
                            <a:ext cx="591" cy="150"/>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
                        <wps:cNvSpPr>
                          <a:spLocks noChangeArrowheads="1"/>
                        </wps:cNvSpPr>
                        <wps:spPr bwMode="auto">
                          <a:xfrm>
                            <a:off x="6811" y="149"/>
                            <a:ext cx="39" cy="21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2"/>
                        <wps:cNvSpPr>
                          <a:spLocks noChangeArrowheads="1"/>
                        </wps:cNvSpPr>
                        <wps:spPr bwMode="auto">
                          <a:xfrm>
                            <a:off x="6297" y="146"/>
                            <a:ext cx="514" cy="21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1"/>
                        <wps:cNvSpPr>
                          <a:spLocks noChangeArrowheads="1"/>
                        </wps:cNvSpPr>
                        <wps:spPr bwMode="auto">
                          <a:xfrm>
                            <a:off x="6849" y="366"/>
                            <a:ext cx="1712" cy="14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0"/>
                        <wps:cNvSpPr>
                          <a:spLocks noChangeArrowheads="1"/>
                        </wps:cNvSpPr>
                        <wps:spPr bwMode="auto">
                          <a:xfrm>
                            <a:off x="6849" y="150"/>
                            <a:ext cx="36" cy="21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9"/>
                        <wps:cNvSpPr>
                          <a:spLocks noChangeArrowheads="1"/>
                        </wps:cNvSpPr>
                        <wps:spPr bwMode="auto">
                          <a:xfrm>
                            <a:off x="6849" y="0"/>
                            <a:ext cx="1712" cy="150"/>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8"/>
                        <wps:cNvCnPr>
                          <a:cxnSpLocks noChangeShapeType="1"/>
                        </wps:cNvCnPr>
                        <wps:spPr bwMode="auto">
                          <a:xfrm>
                            <a:off x="8542" y="149"/>
                            <a:ext cx="0" cy="216"/>
                          </a:xfrm>
                          <a:prstGeom prst="line">
                            <a:avLst/>
                          </a:prstGeom>
                          <a:noFill/>
                          <a:ln w="24384">
                            <a:solidFill>
                              <a:srgbClr val="E6EDF0"/>
                            </a:solidFill>
                            <a:prstDash val="solid"/>
                            <a:round/>
                            <a:headEnd/>
                            <a:tailEnd/>
                          </a:ln>
                          <a:extLst>
                            <a:ext uri="{909E8E84-426E-40DD-AFC4-6F175D3DCCD1}">
                              <a14:hiddenFill xmlns:a14="http://schemas.microsoft.com/office/drawing/2010/main">
                                <a:noFill/>
                              </a14:hiddenFill>
                            </a:ext>
                          </a:extLst>
                        </wps:spPr>
                        <wps:bodyPr/>
                      </wps:wsp>
                      <wps:wsp>
                        <wps:cNvPr id="33" name="Rectangle 17"/>
                        <wps:cNvSpPr>
                          <a:spLocks noChangeArrowheads="1"/>
                        </wps:cNvSpPr>
                        <wps:spPr bwMode="auto">
                          <a:xfrm>
                            <a:off x="6885" y="146"/>
                            <a:ext cx="1637" cy="216"/>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6"/>
                        <wps:cNvSpPr>
                          <a:spLocks noChangeArrowheads="1"/>
                        </wps:cNvSpPr>
                        <wps:spPr bwMode="auto">
                          <a:xfrm>
                            <a:off x="0" y="473"/>
                            <a:ext cx="4829" cy="39"/>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5"/>
                        <wps:cNvSpPr>
                          <a:spLocks noChangeArrowheads="1"/>
                        </wps:cNvSpPr>
                        <wps:spPr bwMode="auto">
                          <a:xfrm>
                            <a:off x="0" y="2"/>
                            <a:ext cx="4829" cy="39"/>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4"/>
                        <wps:cNvSpPr>
                          <a:spLocks noChangeArrowheads="1"/>
                        </wps:cNvSpPr>
                        <wps:spPr bwMode="auto">
                          <a:xfrm>
                            <a:off x="4828" y="473"/>
                            <a:ext cx="1431" cy="39"/>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3"/>
                        <wps:cNvSpPr>
                          <a:spLocks noChangeArrowheads="1"/>
                        </wps:cNvSpPr>
                        <wps:spPr bwMode="auto">
                          <a:xfrm>
                            <a:off x="4828" y="2"/>
                            <a:ext cx="1431" cy="39"/>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2"/>
                        <wps:cNvSpPr>
                          <a:spLocks noChangeArrowheads="1"/>
                        </wps:cNvSpPr>
                        <wps:spPr bwMode="auto">
                          <a:xfrm>
                            <a:off x="6259" y="473"/>
                            <a:ext cx="591" cy="39"/>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1"/>
                        <wps:cNvSpPr>
                          <a:spLocks noChangeArrowheads="1"/>
                        </wps:cNvSpPr>
                        <wps:spPr bwMode="auto">
                          <a:xfrm>
                            <a:off x="6259" y="2"/>
                            <a:ext cx="591" cy="39"/>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0"/>
                        <wps:cNvSpPr>
                          <a:spLocks noChangeArrowheads="1"/>
                        </wps:cNvSpPr>
                        <wps:spPr bwMode="auto">
                          <a:xfrm>
                            <a:off x="6849" y="473"/>
                            <a:ext cx="1712" cy="39"/>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9"/>
                        <wps:cNvSpPr>
                          <a:spLocks noChangeArrowheads="1"/>
                        </wps:cNvSpPr>
                        <wps:spPr bwMode="auto">
                          <a:xfrm>
                            <a:off x="6849" y="2"/>
                            <a:ext cx="1712" cy="39"/>
                          </a:xfrm>
                          <a:prstGeom prst="rect">
                            <a:avLst/>
                          </a:prstGeom>
                          <a:solidFill>
                            <a:srgbClr val="E6ED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8"/>
                        <wps:cNvSpPr txBox="1">
                          <a:spLocks noChangeArrowheads="1"/>
                        </wps:cNvSpPr>
                        <wps:spPr bwMode="auto">
                          <a:xfrm>
                            <a:off x="7286" y="143"/>
                            <a:ext cx="1199"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76D63" w14:textId="77777777" w:rsidR="007B5A13" w:rsidRDefault="00F81827">
                              <w:pPr>
                                <w:spacing w:before="7"/>
                                <w:rPr>
                                  <w:sz w:val="18"/>
                                </w:rPr>
                              </w:pPr>
                              <w:r>
                                <w:rPr>
                                  <w:w w:val="105"/>
                                  <w:sz w:val="18"/>
                                </w:rPr>
                                <w:t>1 300,00 EUR</w:t>
                              </w:r>
                            </w:p>
                          </w:txbxContent>
                        </wps:txbx>
                        <wps:bodyPr rot="0" vert="horz" wrap="square" lIns="0" tIns="0" rIns="0" bIns="0" anchor="t" anchorCtr="0" upright="1">
                          <a:noAutofit/>
                        </wps:bodyPr>
                      </wps:wsp>
                      <wps:wsp>
                        <wps:cNvPr id="43" name="Text Box 7"/>
                        <wps:cNvSpPr txBox="1">
                          <a:spLocks noChangeArrowheads="1"/>
                        </wps:cNvSpPr>
                        <wps:spPr bwMode="auto">
                          <a:xfrm>
                            <a:off x="6597" y="143"/>
                            <a:ext cx="233"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40002" w14:textId="77777777" w:rsidR="007B5A13" w:rsidRDefault="00F81827">
                              <w:pPr>
                                <w:spacing w:before="7"/>
                                <w:rPr>
                                  <w:sz w:val="18"/>
                                </w:rPr>
                              </w:pPr>
                              <w:r>
                                <w:rPr>
                                  <w:w w:val="105"/>
                                  <w:sz w:val="18"/>
                                </w:rPr>
                                <w:t>1×</w:t>
                              </w:r>
                            </w:p>
                          </w:txbxContent>
                        </wps:txbx>
                        <wps:bodyPr rot="0" vert="horz" wrap="square" lIns="0" tIns="0" rIns="0" bIns="0" anchor="t" anchorCtr="0" upright="1">
                          <a:noAutofit/>
                        </wps:bodyPr>
                      </wps:wsp>
                      <wps:wsp>
                        <wps:cNvPr id="44" name="Text Box 6"/>
                        <wps:cNvSpPr txBox="1">
                          <a:spLocks noChangeArrowheads="1"/>
                        </wps:cNvSpPr>
                        <wps:spPr bwMode="auto">
                          <a:xfrm>
                            <a:off x="4989" y="143"/>
                            <a:ext cx="1202"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F880B" w14:textId="77777777" w:rsidR="007B5A13" w:rsidRDefault="00F81827">
                              <w:pPr>
                                <w:spacing w:before="7"/>
                                <w:rPr>
                                  <w:sz w:val="18"/>
                                </w:rPr>
                              </w:pPr>
                              <w:r>
                                <w:rPr>
                                  <w:w w:val="105"/>
                                  <w:sz w:val="18"/>
                                </w:rPr>
                                <w:t>1 300,00 EUR</w:t>
                              </w:r>
                            </w:p>
                          </w:txbxContent>
                        </wps:txbx>
                        <wps:bodyPr rot="0" vert="horz" wrap="square" lIns="0" tIns="0" rIns="0" bIns="0" anchor="t" anchorCtr="0" upright="1">
                          <a:noAutofit/>
                        </wps:bodyPr>
                      </wps:wsp>
                      <wps:wsp>
                        <wps:cNvPr id="45" name="Text Box 5"/>
                        <wps:cNvSpPr txBox="1">
                          <a:spLocks noChangeArrowheads="1"/>
                        </wps:cNvSpPr>
                        <wps:spPr bwMode="auto">
                          <a:xfrm>
                            <a:off x="38" y="66"/>
                            <a:ext cx="4344"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D234F" w14:textId="77777777" w:rsidR="007B5A13" w:rsidRDefault="00F81827">
                              <w:pPr>
                                <w:spacing w:line="183" w:lineRule="exact"/>
                                <w:rPr>
                                  <w:b/>
                                  <w:sz w:val="18"/>
                                </w:rPr>
                              </w:pPr>
                              <w:r>
                                <w:rPr>
                                  <w:b/>
                                  <w:w w:val="105"/>
                                  <w:sz w:val="18"/>
                                </w:rPr>
                                <w:t>Mathcad Education - University Edition Term</w:t>
                              </w:r>
                              <w:r>
                                <w:rPr>
                                  <w:b/>
                                  <w:spacing w:val="-37"/>
                                  <w:w w:val="105"/>
                                  <w:sz w:val="18"/>
                                </w:rPr>
                                <w:t xml:space="preserve"> </w:t>
                              </w:r>
                              <w:r>
                                <w:rPr>
                                  <w:b/>
                                  <w:w w:val="105"/>
                                  <w:sz w:val="18"/>
                                </w:rPr>
                                <w:t>(50</w:t>
                              </w:r>
                            </w:p>
                            <w:p w14:paraId="549064B1" w14:textId="77777777" w:rsidR="007B5A13" w:rsidRDefault="00F81827">
                              <w:pPr>
                                <w:spacing w:before="9"/>
                                <w:rPr>
                                  <w:b/>
                                  <w:sz w:val="18"/>
                                </w:rPr>
                              </w:pPr>
                              <w:r>
                                <w:rPr>
                                  <w:b/>
                                  <w:w w:val="105"/>
                                  <w:sz w:val="18"/>
                                </w:rPr>
                                <w:t>pack)</w:t>
                              </w:r>
                            </w:p>
                          </w:txbxContent>
                        </wps:txbx>
                        <wps:bodyPr rot="0" vert="horz" wrap="square" lIns="0" tIns="0" rIns="0" bIns="0" anchor="t" anchorCtr="0" upright="1">
                          <a:noAutofit/>
                        </wps:bodyPr>
                      </wps:wsp>
                    </wpg:wgp>
                  </a:graphicData>
                </a:graphic>
              </wp:inline>
            </w:drawing>
          </mc:Choice>
          <mc:Fallback>
            <w:pict>
              <v:group w14:anchorId="39CAF270" id="Group 4" o:spid="_x0000_s1067" style="width:428.05pt;height:25.6pt;mso-position-horizontal-relative:char;mso-position-vertical-relative:line" coordsize="856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">
                <v:rect id="Rectangle 37" o:spid="_x0000_s1068" style="position:absolute;top:474;width:4827;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" fillcolor="#e6edf0" stroked="f"/>
                <v:line id="Line 36" o:spid="_x0000_s1069" style="position:absolute;visibility:visible;mso-wrap-style:square" from="19,38" to="1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" strokecolor="#e6edf0" strokeweight="1.92pt"/>
                <v:rect id="Rectangle 35" o:spid="_x0000_s1070" style="position:absolute;width:4827;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" fillcolor="#e6edf0" stroked="f"/>
                <v:line id="Line 34" o:spid="_x0000_s1071" style="position:absolute;visibility:visible;mso-wrap-style:square" from="4807,39" to="4807,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" strokecolor="#e6edf0" strokeweight="1.92pt"/>
                <v:rect id="Rectangle 33" o:spid="_x0000_s1072" style="position:absolute;left:38;top:38;width:475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" fillcolor="#e6edf0" stroked="f"/>
                <v:rect id="Rectangle 32" o:spid="_x0000_s1073" style="position:absolute;left:38;top:254;width:475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" fillcolor="#e6edf0" stroked="f"/>
                <v:rect id="Rectangle 31" o:spid="_x0000_s1074" style="position:absolute;left:4826;top:366;width:1433;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" fillcolor="#e6edf0" stroked="f"/>
                <v:line id="Line 30" o:spid="_x0000_s1075" style="position:absolute;visibility:visible;mso-wrap-style:square" from="4844,150" to="484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" strokecolor="#e6edf0" strokeweight="1.8pt"/>
                <v:rect id="Rectangle 29" o:spid="_x0000_s1076" style="position:absolute;left:4826;width:143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" fillcolor="#e6edf0" stroked="f"/>
                <v:rect id="Rectangle 28" o:spid="_x0000_s1077" style="position:absolute;left:6223;top:149;width:3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" fillcolor="#e6edf0" stroked="f"/>
                <v:rect id="Rectangle 27" o:spid="_x0000_s1078" style="position:absolute;left:4864;top:146;width:135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" fillcolor="#e6edf0" stroked="f"/>
                <v:rect id="Rectangle 26" o:spid="_x0000_s1079" style="position:absolute;left:6259;top:366;width:59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" fillcolor="#e6edf0" stroked="f"/>
                <v:rect id="Rectangle 25" o:spid="_x0000_s1080" style="position:absolute;left:6259;top:150;width:3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" fillcolor="#e6edf0" stroked="f"/>
                <v:rect id="Rectangle 24" o:spid="_x0000_s1081" style="position:absolute;left:6259;width:591;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" fillcolor="#e6edf0" stroked="f"/>
                <v:rect id="Rectangle 23" o:spid="_x0000_s1082" style="position:absolute;left:6811;top:149;width:3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" fillcolor="#e6edf0" stroked="f"/>
                <v:rect id="Rectangle 22" o:spid="_x0000_s1083" style="position:absolute;left:6297;top:146;width:51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" fillcolor="#e6edf0" stroked="f"/>
                <v:rect id="Rectangle 21" o:spid="_x0000_s1084" style="position:absolute;left:6849;top:366;width:171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" fillcolor="#e6edf0" stroked="f"/>
                <v:rect id="Rectangle 20" o:spid="_x0000_s1085" style="position:absolute;left:6849;top:150;width:3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" fillcolor="#e6edf0" stroked="f"/>
                <v:rect id="Rectangle 19" o:spid="_x0000_s1086" style="position:absolute;left:6849;width:1712;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" fillcolor="#e6edf0" stroked="f"/>
                <v:line id="Line 18" o:spid="_x0000_s1087" style="position:absolute;visibility:visible;mso-wrap-style:square" from="8542,149" to="854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" strokecolor="#e6edf0" strokeweight="1.92pt"/>
                <v:rect id="Rectangle 17" o:spid="_x0000_s1088" style="position:absolute;left:6885;top:146;width:163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" fillcolor="#e6edf0" stroked="f"/>
                <v:rect id="Rectangle 16" o:spid="_x0000_s1089" style="position:absolute;top:473;width:482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" fillcolor="#e6edf0" stroked="f"/>
                <v:rect id="Rectangle 15" o:spid="_x0000_s1090" style="position:absolute;top:2;width:482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" fillcolor="#e6edf0" stroked="f"/>
                <v:rect id="Rectangle 14" o:spid="_x0000_s1091" style="position:absolute;left:4828;top:473;width:143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" fillcolor="#e6edf0" stroked="f"/>
                <v:rect id="Rectangle 13" o:spid="_x0000_s1092" style="position:absolute;left:4828;top:2;width:143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" fillcolor="#e6edf0" stroked="f"/>
                <v:rect id="Rectangle 12" o:spid="_x0000_s1093" style="position:absolute;left:6259;top:473;width:5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" fillcolor="#e6edf0" stroked="f"/>
                <v:rect id="Rectangle 11" o:spid="_x0000_s1094" style="position:absolute;left:6259;top:2;width:59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" fillcolor="#e6edf0" stroked="f"/>
                <v:rect id="Rectangle 10" o:spid="_x0000_s1095" style="position:absolute;left:6849;top:473;width:171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" fillcolor="#e6edf0" stroked="f"/>
                <v:rect id="Rectangle 9" o:spid="_x0000_s1096" style="position:absolute;left:6849;top:2;width:171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" fillcolor="#e6edf0" stroked="f"/>
                <v:shape id="Text Box 8" o:spid="_x0000_s1097" type="#_x0000_t202" style="position:absolute;left:7286;top:143;width:1199;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CA76D63" w14:textId="77777777" w:rsidR="007B5A13" w:rsidRDefault="00F81827">
                        <w:pPr>
                          <w:spacing w:before="7"/>
                          <w:rPr>
                            <w:sz w:val="18"/>
                          </w:rPr>
                        </w:pPr>
                        <w:r>
                          <w:rPr>
                            <w:w w:val="105"/>
                            <w:sz w:val="18"/>
                          </w:rPr>
                          <w:t>1 300,00 EUR</w:t>
                        </w:r>
                      </w:p>
                    </w:txbxContent>
                  </v:textbox>
                </v:shape>
                <v:shape id="Text Box 7" o:spid="_x0000_s1098" type="#_x0000_t202" style="position:absolute;left:6597;top:143;width:233;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0440002" w14:textId="77777777" w:rsidR="007B5A13" w:rsidRDefault="00F81827">
                        <w:pPr>
                          <w:spacing w:before="7"/>
                          <w:rPr>
                            <w:sz w:val="18"/>
                          </w:rPr>
                        </w:pPr>
                        <w:r>
                          <w:rPr>
                            <w:w w:val="105"/>
                            <w:sz w:val="18"/>
                          </w:rPr>
                          <w:t>1×</w:t>
                        </w:r>
                      </w:p>
                    </w:txbxContent>
                  </v:textbox>
                </v:shape>
                <v:shape id="Text Box 6" o:spid="_x0000_s1099" type="#_x0000_t202" style="position:absolute;left:4989;top:143;width:1202;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04F880B" w14:textId="77777777" w:rsidR="007B5A13" w:rsidRDefault="00F81827">
                        <w:pPr>
                          <w:spacing w:before="7"/>
                          <w:rPr>
                            <w:sz w:val="18"/>
                          </w:rPr>
                        </w:pPr>
                        <w:r>
                          <w:rPr>
                            <w:w w:val="105"/>
                            <w:sz w:val="18"/>
                          </w:rPr>
                          <w:t>1 300,00 EUR</w:t>
                        </w:r>
                      </w:p>
                    </w:txbxContent>
                  </v:textbox>
                </v:shape>
                <v:shape id="Text Box 5" o:spid="_x0000_s1100" type="#_x0000_t202" style="position:absolute;left:38;top:66;width:434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F8D234F" w14:textId="77777777" w:rsidR="007B5A13" w:rsidRDefault="00F81827">
                        <w:pPr>
                          <w:spacing w:line="183" w:lineRule="exact"/>
                          <w:rPr>
                            <w:b/>
                            <w:sz w:val="18"/>
                          </w:rPr>
                        </w:pPr>
                        <w:r>
                          <w:rPr>
                            <w:b/>
                            <w:w w:val="105"/>
                            <w:sz w:val="18"/>
                          </w:rPr>
                          <w:t>Mathcad Education - University Edition Term</w:t>
                        </w:r>
                        <w:r>
                          <w:rPr>
                            <w:b/>
                            <w:spacing w:val="-37"/>
                            <w:w w:val="105"/>
                            <w:sz w:val="18"/>
                          </w:rPr>
                          <w:t xml:space="preserve"> </w:t>
                        </w:r>
                        <w:r>
                          <w:rPr>
                            <w:b/>
                            <w:w w:val="105"/>
                            <w:sz w:val="18"/>
                          </w:rPr>
                          <w:t>(50</w:t>
                        </w:r>
                      </w:p>
                      <w:p w14:paraId="549064B1" w14:textId="77777777" w:rsidR="007B5A13" w:rsidRDefault="00F81827">
                        <w:pPr>
                          <w:spacing w:before="9"/>
                          <w:rPr>
                            <w:b/>
                            <w:sz w:val="18"/>
                          </w:rPr>
                        </w:pPr>
                        <w:r>
                          <w:rPr>
                            <w:b/>
                            <w:w w:val="105"/>
                            <w:sz w:val="18"/>
                          </w:rPr>
                          <w:t>pack)</w:t>
                        </w:r>
                      </w:p>
                    </w:txbxContent>
                  </v:textbox>
                </v:shape>
                <w10:anchorlock/>
              </v:group>
            </w:pict>
          </mc:Fallback>
        </mc:AlternateContent>
      </w:r>
    </w:p>
    <w:p w14:paraId="14A61299" w14:textId="77777777" w:rsidR="007B5A13" w:rsidRDefault="007B5A13">
      <w:pPr>
        <w:pStyle w:val="Zkladntext"/>
        <w:spacing w:before="6"/>
        <w:rPr>
          <w:sz w:val="26"/>
        </w:rPr>
      </w:pPr>
    </w:p>
    <w:tbl>
      <w:tblPr>
        <w:tblStyle w:val="TableNormal"/>
        <w:tblW w:w="0" w:type="auto"/>
        <w:tblInd w:w="541" w:type="dxa"/>
        <w:tblLayout w:type="fixed"/>
        <w:tblLook w:val="01E0" w:firstRow="1" w:lastRow="1" w:firstColumn="1" w:lastColumn="1" w:noHBand="0" w:noVBand="0"/>
      </w:tblPr>
      <w:tblGrid>
        <w:gridCol w:w="1443"/>
        <w:gridCol w:w="1024"/>
        <w:gridCol w:w="657"/>
        <w:gridCol w:w="2451"/>
        <w:gridCol w:w="2985"/>
      </w:tblGrid>
      <w:tr w:rsidR="007B5A13" w14:paraId="7EA244A2" w14:textId="77777777">
        <w:trPr>
          <w:trHeight w:val="289"/>
        </w:trPr>
        <w:tc>
          <w:tcPr>
            <w:tcW w:w="1443" w:type="dxa"/>
            <w:tcBorders>
              <w:top w:val="single" w:sz="18" w:space="0" w:color="00AEF1"/>
            </w:tcBorders>
            <w:shd w:val="clear" w:color="auto" w:fill="D0DCE0"/>
          </w:tcPr>
          <w:p w14:paraId="42242836" w14:textId="77777777" w:rsidR="007B5A13" w:rsidRDefault="00F81827">
            <w:pPr>
              <w:pStyle w:val="TableParagraph"/>
              <w:spacing w:before="38"/>
              <w:ind w:left="11" w:right="2"/>
              <w:jc w:val="center"/>
              <w:rPr>
                <w:rFonts w:ascii="Arial"/>
                <w:b/>
                <w:sz w:val="18"/>
              </w:rPr>
            </w:pPr>
            <w:r>
              <w:rPr>
                <w:rFonts w:ascii="Arial"/>
                <w:b/>
                <w:w w:val="105"/>
                <w:sz w:val="18"/>
              </w:rPr>
              <w:t>RESUME 22400</w:t>
            </w:r>
          </w:p>
        </w:tc>
        <w:tc>
          <w:tcPr>
            <w:tcW w:w="1024" w:type="dxa"/>
            <w:tcBorders>
              <w:top w:val="single" w:sz="18" w:space="0" w:color="00AEF1"/>
            </w:tcBorders>
            <w:shd w:val="clear" w:color="auto" w:fill="D0DCE0"/>
          </w:tcPr>
          <w:p w14:paraId="0027750A" w14:textId="77777777" w:rsidR="007B5A13" w:rsidRDefault="00F81827">
            <w:pPr>
              <w:pStyle w:val="TableParagraph"/>
              <w:spacing w:before="38"/>
              <w:ind w:left="-28"/>
              <w:rPr>
                <w:rFonts w:ascii="Arial"/>
                <w:b/>
                <w:sz w:val="18"/>
              </w:rPr>
            </w:pPr>
            <w:r>
              <w:rPr>
                <w:rFonts w:ascii="Arial"/>
                <w:b/>
                <w:w w:val="105"/>
                <w:sz w:val="18"/>
              </w:rPr>
              <w:t>00233</w:t>
            </w:r>
          </w:p>
        </w:tc>
        <w:tc>
          <w:tcPr>
            <w:tcW w:w="657" w:type="dxa"/>
            <w:tcBorders>
              <w:top w:val="single" w:sz="18" w:space="0" w:color="00AEF1"/>
            </w:tcBorders>
            <w:shd w:val="clear" w:color="auto" w:fill="D0DCE0"/>
          </w:tcPr>
          <w:p w14:paraId="04C1B6CF" w14:textId="77777777" w:rsidR="007B5A13" w:rsidRDefault="007B5A13">
            <w:pPr>
              <w:pStyle w:val="TableParagraph"/>
              <w:rPr>
                <w:rFonts w:ascii="Times New Roman"/>
                <w:sz w:val="20"/>
              </w:rPr>
            </w:pPr>
          </w:p>
        </w:tc>
        <w:tc>
          <w:tcPr>
            <w:tcW w:w="2451" w:type="dxa"/>
            <w:tcBorders>
              <w:top w:val="single" w:sz="18" w:space="0" w:color="00AEF1"/>
            </w:tcBorders>
            <w:shd w:val="clear" w:color="auto" w:fill="D0DCE0"/>
          </w:tcPr>
          <w:p w14:paraId="168EE331" w14:textId="77777777" w:rsidR="007B5A13" w:rsidRDefault="007B5A13">
            <w:pPr>
              <w:pStyle w:val="TableParagraph"/>
              <w:rPr>
                <w:rFonts w:ascii="Times New Roman"/>
                <w:sz w:val="20"/>
              </w:rPr>
            </w:pPr>
          </w:p>
        </w:tc>
        <w:tc>
          <w:tcPr>
            <w:tcW w:w="2985" w:type="dxa"/>
            <w:tcBorders>
              <w:top w:val="single" w:sz="18" w:space="0" w:color="00AEF1"/>
            </w:tcBorders>
            <w:shd w:val="clear" w:color="auto" w:fill="D0DCE0"/>
          </w:tcPr>
          <w:p w14:paraId="02AE954C" w14:textId="77777777" w:rsidR="007B5A13" w:rsidRDefault="00F81827">
            <w:pPr>
              <w:pStyle w:val="TableParagraph"/>
              <w:spacing w:before="38"/>
              <w:ind w:right="90"/>
              <w:jc w:val="right"/>
              <w:rPr>
                <w:rFonts w:ascii="Arial"/>
                <w:b/>
                <w:sz w:val="18"/>
              </w:rPr>
            </w:pPr>
            <w:r>
              <w:rPr>
                <w:rFonts w:ascii="Arial"/>
                <w:b/>
                <w:sz w:val="18"/>
              </w:rPr>
              <w:t>Cena</w:t>
            </w:r>
          </w:p>
        </w:tc>
      </w:tr>
      <w:tr w:rsidR="007B5A13" w14:paraId="0791A59B" w14:textId="77777777">
        <w:trPr>
          <w:trHeight w:val="290"/>
        </w:trPr>
        <w:tc>
          <w:tcPr>
            <w:tcW w:w="1443" w:type="dxa"/>
            <w:tcBorders>
              <w:bottom w:val="single" w:sz="6" w:space="0" w:color="00AEF1"/>
            </w:tcBorders>
            <w:shd w:val="clear" w:color="auto" w:fill="E6EDF0"/>
          </w:tcPr>
          <w:p w14:paraId="322FF001" w14:textId="77777777" w:rsidR="007B5A13" w:rsidRDefault="00F81827">
            <w:pPr>
              <w:pStyle w:val="TableParagraph"/>
              <w:spacing w:before="40"/>
              <w:ind w:left="12" w:right="1"/>
              <w:jc w:val="center"/>
              <w:rPr>
                <w:rFonts w:ascii="Arial" w:hAnsi="Arial"/>
                <w:sz w:val="18"/>
              </w:rPr>
            </w:pPr>
            <w:r>
              <w:rPr>
                <w:rFonts w:ascii="Arial" w:hAnsi="Arial"/>
                <w:w w:val="105"/>
                <w:sz w:val="18"/>
              </w:rPr>
              <w:t>Zajištění práva k</w:t>
            </w:r>
          </w:p>
        </w:tc>
        <w:tc>
          <w:tcPr>
            <w:tcW w:w="1024" w:type="dxa"/>
            <w:tcBorders>
              <w:bottom w:val="single" w:sz="6" w:space="0" w:color="00AEF1"/>
            </w:tcBorders>
            <w:shd w:val="clear" w:color="auto" w:fill="E6EDF0"/>
          </w:tcPr>
          <w:p w14:paraId="741733F2" w14:textId="77777777" w:rsidR="007B5A13" w:rsidRDefault="00F81827">
            <w:pPr>
              <w:pStyle w:val="TableParagraph"/>
              <w:spacing w:before="40"/>
              <w:ind w:left="28"/>
              <w:rPr>
                <w:rFonts w:ascii="Arial" w:hAnsi="Arial"/>
                <w:sz w:val="18"/>
              </w:rPr>
            </w:pPr>
            <w:r>
              <w:rPr>
                <w:rFonts w:ascii="Arial" w:hAnsi="Arial"/>
                <w:w w:val="105"/>
                <w:sz w:val="18"/>
              </w:rPr>
              <w:t>dočasnému</w:t>
            </w:r>
          </w:p>
        </w:tc>
        <w:tc>
          <w:tcPr>
            <w:tcW w:w="657" w:type="dxa"/>
            <w:tcBorders>
              <w:bottom w:val="single" w:sz="6" w:space="0" w:color="00AEF1"/>
            </w:tcBorders>
            <w:shd w:val="clear" w:color="auto" w:fill="E6EDF0"/>
          </w:tcPr>
          <w:p w14:paraId="3930C619" w14:textId="77777777" w:rsidR="007B5A13" w:rsidRDefault="00F81827">
            <w:pPr>
              <w:pStyle w:val="TableParagraph"/>
              <w:spacing w:before="40"/>
              <w:ind w:left="26"/>
              <w:rPr>
                <w:rFonts w:ascii="Arial" w:hAnsi="Arial"/>
                <w:sz w:val="18"/>
              </w:rPr>
            </w:pPr>
            <w:r>
              <w:rPr>
                <w:rFonts w:ascii="Arial" w:hAnsi="Arial"/>
                <w:w w:val="105"/>
                <w:sz w:val="18"/>
              </w:rPr>
              <w:t>užívání</w:t>
            </w:r>
          </w:p>
        </w:tc>
        <w:tc>
          <w:tcPr>
            <w:tcW w:w="2451" w:type="dxa"/>
            <w:tcBorders>
              <w:bottom w:val="single" w:sz="6" w:space="0" w:color="00AEF1"/>
            </w:tcBorders>
            <w:shd w:val="clear" w:color="auto" w:fill="E6EDF0"/>
          </w:tcPr>
          <w:p w14:paraId="1F2C783D" w14:textId="77777777" w:rsidR="007B5A13" w:rsidRDefault="00F81827">
            <w:pPr>
              <w:pStyle w:val="TableParagraph"/>
              <w:spacing w:before="40"/>
              <w:ind w:left="27"/>
              <w:rPr>
                <w:rFonts w:ascii="Arial"/>
                <w:sz w:val="18"/>
              </w:rPr>
            </w:pPr>
            <w:r>
              <w:rPr>
                <w:rFonts w:ascii="Arial"/>
                <w:w w:val="105"/>
                <w:sz w:val="18"/>
              </w:rPr>
              <w:t>softwaru</w:t>
            </w:r>
          </w:p>
        </w:tc>
        <w:tc>
          <w:tcPr>
            <w:tcW w:w="2985" w:type="dxa"/>
            <w:tcBorders>
              <w:bottom w:val="single" w:sz="6" w:space="0" w:color="00AEF1"/>
            </w:tcBorders>
            <w:shd w:val="clear" w:color="auto" w:fill="E6EDF0"/>
          </w:tcPr>
          <w:p w14:paraId="080D76C2" w14:textId="77777777" w:rsidR="007B5A13" w:rsidRDefault="00F81827">
            <w:pPr>
              <w:pStyle w:val="TableParagraph"/>
              <w:spacing w:before="40"/>
              <w:ind w:right="90"/>
              <w:jc w:val="right"/>
              <w:rPr>
                <w:rFonts w:ascii="Arial"/>
                <w:sz w:val="18"/>
              </w:rPr>
            </w:pPr>
            <w:r>
              <w:rPr>
                <w:rFonts w:ascii="Arial"/>
                <w:w w:val="105"/>
                <w:sz w:val="18"/>
              </w:rPr>
              <w:t>1 300,00 EUR</w:t>
            </w:r>
          </w:p>
        </w:tc>
      </w:tr>
      <w:tr w:rsidR="007B5A13" w14:paraId="1EC6F3E7" w14:textId="77777777">
        <w:trPr>
          <w:trHeight w:val="290"/>
        </w:trPr>
        <w:tc>
          <w:tcPr>
            <w:tcW w:w="1443" w:type="dxa"/>
            <w:tcBorders>
              <w:top w:val="single" w:sz="6" w:space="0" w:color="00AEF1"/>
              <w:bottom w:val="single" w:sz="12" w:space="0" w:color="000000"/>
            </w:tcBorders>
            <w:shd w:val="clear" w:color="auto" w:fill="D0DCE0"/>
          </w:tcPr>
          <w:p w14:paraId="798AD677" w14:textId="77777777" w:rsidR="007B5A13" w:rsidRDefault="00F81827">
            <w:pPr>
              <w:pStyle w:val="TableParagraph"/>
              <w:spacing w:before="39"/>
              <w:ind w:left="12" w:right="1"/>
              <w:jc w:val="center"/>
              <w:rPr>
                <w:rFonts w:ascii="Arial"/>
                <w:b/>
                <w:sz w:val="18"/>
              </w:rPr>
            </w:pPr>
            <w:r>
              <w:rPr>
                <w:rFonts w:ascii="Arial"/>
                <w:b/>
                <w:w w:val="105"/>
                <w:sz w:val="18"/>
              </w:rPr>
              <w:t>CENA CELKEM</w:t>
            </w:r>
          </w:p>
        </w:tc>
        <w:tc>
          <w:tcPr>
            <w:tcW w:w="7117" w:type="dxa"/>
            <w:gridSpan w:val="4"/>
            <w:tcBorders>
              <w:top w:val="single" w:sz="6" w:space="0" w:color="00AEF1"/>
              <w:bottom w:val="single" w:sz="12" w:space="0" w:color="000000"/>
            </w:tcBorders>
            <w:shd w:val="clear" w:color="auto" w:fill="D0DCE0"/>
          </w:tcPr>
          <w:p w14:paraId="5E52850C" w14:textId="77777777" w:rsidR="007B5A13" w:rsidRDefault="00F81827">
            <w:pPr>
              <w:pStyle w:val="TableParagraph"/>
              <w:spacing w:before="39"/>
              <w:ind w:right="90"/>
              <w:jc w:val="right"/>
              <w:rPr>
                <w:rFonts w:ascii="Arial"/>
                <w:b/>
                <w:sz w:val="18"/>
              </w:rPr>
            </w:pPr>
            <w:r>
              <w:rPr>
                <w:rFonts w:ascii="Arial"/>
                <w:b/>
                <w:w w:val="105"/>
                <w:sz w:val="18"/>
              </w:rPr>
              <w:t>1 300,00 EUR</w:t>
            </w:r>
          </w:p>
        </w:tc>
      </w:tr>
    </w:tbl>
    <w:p w14:paraId="5187B6E4" w14:textId="77777777" w:rsidR="007B5A13" w:rsidRDefault="007B5A13">
      <w:pPr>
        <w:pStyle w:val="Zkladntext"/>
        <w:rPr>
          <w:sz w:val="14"/>
        </w:rPr>
      </w:pPr>
    </w:p>
    <w:p w14:paraId="5E8017BA" w14:textId="77777777" w:rsidR="007B5A13" w:rsidRDefault="00F81827">
      <w:pPr>
        <w:pStyle w:val="Zkladntext"/>
        <w:spacing w:before="107"/>
        <w:ind w:left="571"/>
      </w:pPr>
      <w:r>
        <w:rPr>
          <w:w w:val="105"/>
        </w:rPr>
        <w:t>Ceny jsou uvedeny bez DPH</w:t>
      </w:r>
    </w:p>
    <w:p w14:paraId="731B1EAC" w14:textId="77777777" w:rsidR="007B5A13" w:rsidRDefault="007B5A13">
      <w:pPr>
        <w:pStyle w:val="Zkladntext"/>
        <w:rPr>
          <w:sz w:val="20"/>
        </w:rPr>
      </w:pPr>
    </w:p>
    <w:p w14:paraId="7274A019" w14:textId="77777777" w:rsidR="007B5A13" w:rsidRDefault="007B5A13">
      <w:pPr>
        <w:pStyle w:val="Zkladntext"/>
        <w:spacing w:before="8"/>
        <w:rPr>
          <w:sz w:val="16"/>
        </w:rPr>
      </w:pPr>
    </w:p>
    <w:p w14:paraId="7F2EC368" w14:textId="77777777" w:rsidR="007B5A13" w:rsidRDefault="007B5A13">
      <w:pPr>
        <w:rPr>
          <w:sz w:val="16"/>
        </w:rPr>
        <w:sectPr w:rsidR="007B5A13">
          <w:headerReference w:type="default" r:id="rId14"/>
          <w:footerReference w:type="default" r:id="rId15"/>
          <w:pgSz w:w="12240" w:h="15840"/>
          <w:pgMar w:top="840" w:right="1320" w:bottom="280" w:left="1300" w:header="0" w:footer="0" w:gutter="0"/>
          <w:cols w:space="708"/>
        </w:sectPr>
      </w:pPr>
    </w:p>
    <w:p w14:paraId="400B7560" w14:textId="6E959DD5" w:rsidR="007B5A13" w:rsidRDefault="00F81827" w:rsidP="00034E7C">
      <w:pPr>
        <w:pStyle w:val="Zkladntext"/>
        <w:tabs>
          <w:tab w:val="left" w:pos="2907"/>
        </w:tabs>
        <w:spacing w:before="108"/>
        <w:ind w:left="1111"/>
      </w:pPr>
      <w:r>
        <w:rPr>
          <w:w w:val="105"/>
        </w:rPr>
        <w:t>V</w:t>
      </w:r>
      <w:r>
        <w:rPr>
          <w:spacing w:val="-10"/>
          <w:w w:val="105"/>
        </w:rPr>
        <w:t xml:space="preserve"> </w:t>
      </w:r>
      <w:r w:rsidR="00034E7C">
        <w:rPr>
          <w:w w:val="105"/>
        </w:rPr>
        <w:t xml:space="preserve">Liberci               </w:t>
      </w:r>
      <w:r>
        <w:rPr>
          <w:w w:val="105"/>
        </w:rPr>
        <w:t>Dne:</w:t>
      </w:r>
      <w:r>
        <w:rPr>
          <w:spacing w:val="-22"/>
          <w:w w:val="105"/>
        </w:rPr>
        <w:t xml:space="preserve"> </w:t>
      </w:r>
      <w:r w:rsidR="00034E7C">
        <w:rPr>
          <w:w w:val="105"/>
        </w:rPr>
        <w:t>18.09.2024</w:t>
      </w:r>
    </w:p>
    <w:p w14:paraId="12A2C2D0" w14:textId="77777777" w:rsidR="007B5A13" w:rsidRDefault="007B5A13">
      <w:pPr>
        <w:pStyle w:val="Zkladntext"/>
        <w:rPr>
          <w:sz w:val="22"/>
        </w:rPr>
      </w:pPr>
    </w:p>
    <w:p w14:paraId="09185E5D" w14:textId="7AB2E3DD" w:rsidR="007B5A13" w:rsidRDefault="00034E7C">
      <w:pPr>
        <w:pStyle w:val="Zkladntext"/>
        <w:spacing w:before="188"/>
        <w:ind w:left="1112"/>
        <w:jc w:val="center"/>
      </w:pPr>
      <w:r>
        <w:rPr>
          <w:spacing w:val="-1"/>
          <w:w w:val="105"/>
        </w:rPr>
        <w:t>Doc. Ing. Jaromír Moravec, Ph.D.</w:t>
      </w:r>
    </w:p>
    <w:p w14:paraId="06E8BD20" w14:textId="77777777" w:rsidR="007B5A13" w:rsidRDefault="00F81827">
      <w:pPr>
        <w:pStyle w:val="Zkladntext"/>
        <w:spacing w:before="9"/>
        <w:ind w:left="1115"/>
        <w:jc w:val="center"/>
      </w:pPr>
      <w:r>
        <w:rPr>
          <w:w w:val="105"/>
        </w:rPr>
        <w:t>odběratel</w:t>
      </w:r>
    </w:p>
    <w:p w14:paraId="29AC35F7" w14:textId="79950FB6" w:rsidR="007B5A13" w:rsidRDefault="00F81827">
      <w:pPr>
        <w:pStyle w:val="Zkladntext"/>
        <w:tabs>
          <w:tab w:val="left" w:pos="1795"/>
        </w:tabs>
        <w:spacing w:before="108"/>
        <w:ind w:right="6"/>
        <w:jc w:val="center"/>
      </w:pPr>
      <w:r>
        <w:br w:type="column"/>
      </w:r>
      <w:r>
        <w:rPr>
          <w:w w:val="105"/>
        </w:rPr>
        <w:t>V</w:t>
      </w:r>
      <w:r w:rsidR="00034E7C">
        <w:rPr>
          <w:w w:val="105"/>
        </w:rPr>
        <w:t>e</w:t>
      </w:r>
      <w:r>
        <w:rPr>
          <w:spacing w:val="-10"/>
          <w:w w:val="105"/>
        </w:rPr>
        <w:t xml:space="preserve"> </w:t>
      </w:r>
      <w:r w:rsidR="00034E7C">
        <w:rPr>
          <w:w w:val="105"/>
        </w:rPr>
        <w:t>Zlíně</w:t>
      </w:r>
      <w:r>
        <w:rPr>
          <w:w w:val="105"/>
        </w:rPr>
        <w:tab/>
        <w:t>Dne:</w:t>
      </w:r>
      <w:r>
        <w:rPr>
          <w:spacing w:val="-22"/>
          <w:w w:val="105"/>
        </w:rPr>
        <w:t xml:space="preserve"> </w:t>
      </w:r>
      <w:r w:rsidR="00034E7C">
        <w:rPr>
          <w:w w:val="105"/>
        </w:rPr>
        <w:t>18.09.2024</w:t>
      </w:r>
    </w:p>
    <w:p w14:paraId="4E9F0731" w14:textId="77777777" w:rsidR="007B5A13" w:rsidRDefault="007B5A13">
      <w:pPr>
        <w:pStyle w:val="Zkladntext"/>
        <w:rPr>
          <w:sz w:val="22"/>
        </w:rPr>
      </w:pPr>
    </w:p>
    <w:p w14:paraId="45E3C10F" w14:textId="272ACA51" w:rsidR="007B5A13" w:rsidRDefault="00034E7C">
      <w:pPr>
        <w:pStyle w:val="Zkladntext"/>
        <w:spacing w:before="188"/>
        <w:ind w:right="6"/>
        <w:jc w:val="center"/>
      </w:pPr>
      <w:r>
        <w:rPr>
          <w:w w:val="105"/>
        </w:rPr>
        <w:t>Ing. Vladimír Hoferek</w:t>
      </w:r>
    </w:p>
    <w:p w14:paraId="4D72499F" w14:textId="77777777" w:rsidR="007B5A13" w:rsidRDefault="00F81827">
      <w:pPr>
        <w:pStyle w:val="Zkladntext"/>
        <w:spacing w:before="9"/>
        <w:ind w:right="5"/>
        <w:jc w:val="center"/>
      </w:pPr>
      <w:r>
        <w:rPr>
          <w:w w:val="105"/>
        </w:rPr>
        <w:t>dodavatel</w:t>
      </w:r>
    </w:p>
    <w:p w14:paraId="347F2531" w14:textId="77777777" w:rsidR="007B5A13" w:rsidRDefault="007B5A13">
      <w:pPr>
        <w:jc w:val="center"/>
        <w:sectPr w:rsidR="007B5A13">
          <w:type w:val="continuous"/>
          <w:pgSz w:w="12240" w:h="15840"/>
          <w:pgMar w:top="1500" w:right="1320" w:bottom="0" w:left="1300" w:header="708" w:footer="708" w:gutter="0"/>
          <w:cols w:num="2" w:space="708" w:equalWidth="0">
            <w:col w:w="4244" w:space="40"/>
            <w:col w:w="5336"/>
          </w:cols>
        </w:sectPr>
      </w:pPr>
    </w:p>
    <w:p w14:paraId="0CC286C5" w14:textId="77777777" w:rsidR="007B5A13" w:rsidRDefault="007B5A13">
      <w:pPr>
        <w:pStyle w:val="Zkladntext"/>
        <w:spacing w:before="5"/>
        <w:rPr>
          <w:sz w:val="10"/>
        </w:rPr>
      </w:pPr>
    </w:p>
    <w:p w14:paraId="1DB8EF5D" w14:textId="77777777" w:rsidR="007B5A13" w:rsidRDefault="00F81827">
      <w:pPr>
        <w:spacing w:before="100"/>
        <w:ind w:left="912"/>
        <w:rPr>
          <w:rFonts w:ascii="Century Gothic"/>
          <w:sz w:val="30"/>
        </w:rPr>
      </w:pPr>
      <w:r>
        <w:rPr>
          <w:rFonts w:ascii="Century Gothic"/>
          <w:sz w:val="30"/>
        </w:rPr>
        <w:t>Quotation for Subscription Licenses and SaaS Services</w:t>
      </w:r>
    </w:p>
    <w:p w14:paraId="5AC37450" w14:textId="77777777" w:rsidR="007B5A13" w:rsidRDefault="00F81827">
      <w:pPr>
        <w:pStyle w:val="Nadpis1"/>
        <w:spacing w:before="276"/>
      </w:pPr>
      <w:r>
        <w:t>Customer Information</w:t>
      </w:r>
    </w:p>
    <w:p w14:paraId="1751FD61" w14:textId="77777777" w:rsidR="007B5A13" w:rsidRDefault="007B5A13">
      <w:pPr>
        <w:pStyle w:val="Zkladntext"/>
        <w:spacing w:before="5" w:after="1"/>
        <w:rPr>
          <w:rFonts w:ascii="Calibri"/>
          <w:b/>
          <w:sz w:val="26"/>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2962"/>
        <w:gridCol w:w="1769"/>
        <w:gridCol w:w="2346"/>
      </w:tblGrid>
      <w:tr w:rsidR="007B5A13" w14:paraId="7950D976" w14:textId="77777777">
        <w:trPr>
          <w:trHeight w:val="273"/>
        </w:trPr>
        <w:tc>
          <w:tcPr>
            <w:tcW w:w="2198" w:type="dxa"/>
          </w:tcPr>
          <w:p w14:paraId="3F721D53" w14:textId="77777777" w:rsidR="007B5A13" w:rsidRDefault="00F81827">
            <w:pPr>
              <w:pStyle w:val="TableParagraph"/>
              <w:spacing w:before="13" w:line="240" w:lineRule="exact"/>
              <w:ind w:left="100"/>
              <w:rPr>
                <w:sz w:val="20"/>
              </w:rPr>
            </w:pPr>
            <w:r>
              <w:rPr>
                <w:w w:val="105"/>
                <w:sz w:val="20"/>
              </w:rPr>
              <w:t>Quote Number</w:t>
            </w:r>
          </w:p>
        </w:tc>
        <w:tc>
          <w:tcPr>
            <w:tcW w:w="2962" w:type="dxa"/>
          </w:tcPr>
          <w:p w14:paraId="17DBBDA4" w14:textId="77777777" w:rsidR="007B5A13" w:rsidRDefault="00F81827">
            <w:pPr>
              <w:pStyle w:val="TableParagraph"/>
              <w:spacing w:before="13" w:line="240" w:lineRule="exact"/>
              <w:ind w:left="103"/>
              <w:rPr>
                <w:sz w:val="20"/>
              </w:rPr>
            </w:pPr>
            <w:r>
              <w:rPr>
                <w:w w:val="105"/>
                <w:sz w:val="20"/>
              </w:rPr>
              <w:t>2240000233</w:t>
            </w:r>
          </w:p>
        </w:tc>
        <w:tc>
          <w:tcPr>
            <w:tcW w:w="4115" w:type="dxa"/>
            <w:gridSpan w:val="2"/>
          </w:tcPr>
          <w:p w14:paraId="6406F0CD" w14:textId="77777777" w:rsidR="007B5A13" w:rsidRDefault="00F81827">
            <w:pPr>
              <w:pStyle w:val="TableParagraph"/>
              <w:spacing w:before="13" w:line="240" w:lineRule="exact"/>
              <w:ind w:left="102"/>
              <w:rPr>
                <w:sz w:val="20"/>
              </w:rPr>
            </w:pPr>
            <w:r>
              <w:rPr>
                <w:w w:val="105"/>
                <w:sz w:val="20"/>
              </w:rPr>
              <w:t>Quote Date: 4</w:t>
            </w:r>
            <w:r>
              <w:rPr>
                <w:w w:val="105"/>
                <w:sz w:val="20"/>
                <w:vertAlign w:val="superscript"/>
              </w:rPr>
              <w:t>th</w:t>
            </w:r>
            <w:r>
              <w:rPr>
                <w:w w:val="105"/>
                <w:sz w:val="20"/>
              </w:rPr>
              <w:t xml:space="preserve"> September, 2024</w:t>
            </w:r>
          </w:p>
        </w:tc>
      </w:tr>
      <w:tr w:rsidR="007B5A13" w14:paraId="09DB80ED" w14:textId="77777777">
        <w:trPr>
          <w:trHeight w:val="275"/>
        </w:trPr>
        <w:tc>
          <w:tcPr>
            <w:tcW w:w="2198" w:type="dxa"/>
          </w:tcPr>
          <w:p w14:paraId="2DB380C6" w14:textId="77777777" w:rsidR="007B5A13" w:rsidRDefault="00F81827">
            <w:pPr>
              <w:pStyle w:val="TableParagraph"/>
              <w:spacing w:before="15" w:line="240" w:lineRule="exact"/>
              <w:ind w:left="100"/>
              <w:rPr>
                <w:sz w:val="20"/>
              </w:rPr>
            </w:pPr>
            <w:r>
              <w:rPr>
                <w:w w:val="105"/>
                <w:sz w:val="20"/>
              </w:rPr>
              <w:t>Customer Legal Name</w:t>
            </w:r>
          </w:p>
        </w:tc>
        <w:tc>
          <w:tcPr>
            <w:tcW w:w="2962" w:type="dxa"/>
          </w:tcPr>
          <w:p w14:paraId="5A5FFDFA" w14:textId="77777777" w:rsidR="007B5A13" w:rsidRDefault="00F81827">
            <w:pPr>
              <w:pStyle w:val="TableParagraph"/>
              <w:spacing w:before="15" w:line="240" w:lineRule="exact"/>
              <w:ind w:left="103"/>
              <w:rPr>
                <w:sz w:val="20"/>
              </w:rPr>
            </w:pPr>
            <w:r>
              <w:rPr>
                <w:w w:val="105"/>
                <w:sz w:val="20"/>
              </w:rPr>
              <w:t>Technická univerzita v Liberci</w:t>
            </w:r>
          </w:p>
        </w:tc>
        <w:tc>
          <w:tcPr>
            <w:tcW w:w="4115" w:type="dxa"/>
            <w:gridSpan w:val="2"/>
          </w:tcPr>
          <w:p w14:paraId="2F9F35B1" w14:textId="77777777" w:rsidR="007B5A13" w:rsidRDefault="00F81827">
            <w:pPr>
              <w:pStyle w:val="TableParagraph"/>
              <w:spacing w:before="15" w:line="240" w:lineRule="exact"/>
              <w:ind w:left="103"/>
              <w:rPr>
                <w:sz w:val="20"/>
              </w:rPr>
            </w:pPr>
            <w:r>
              <w:rPr>
                <w:w w:val="105"/>
                <w:sz w:val="20"/>
              </w:rPr>
              <w:t>Quote Expiration Date: 25</w:t>
            </w:r>
            <w:r>
              <w:rPr>
                <w:w w:val="105"/>
                <w:sz w:val="20"/>
                <w:vertAlign w:val="superscript"/>
              </w:rPr>
              <w:t>th</w:t>
            </w:r>
            <w:r>
              <w:rPr>
                <w:w w:val="105"/>
                <w:sz w:val="20"/>
              </w:rPr>
              <w:t xml:space="preserve"> September, 2024</w:t>
            </w:r>
          </w:p>
        </w:tc>
      </w:tr>
      <w:tr w:rsidR="007B5A13" w14:paraId="13D8CA1E" w14:textId="77777777">
        <w:trPr>
          <w:trHeight w:val="270"/>
        </w:trPr>
        <w:tc>
          <w:tcPr>
            <w:tcW w:w="2198" w:type="dxa"/>
          </w:tcPr>
          <w:p w14:paraId="44EDAB5C" w14:textId="77777777" w:rsidR="007B5A13" w:rsidRDefault="00F81827">
            <w:pPr>
              <w:pStyle w:val="TableParagraph"/>
              <w:spacing w:before="13" w:line="237" w:lineRule="exact"/>
              <w:ind w:left="100"/>
              <w:rPr>
                <w:sz w:val="20"/>
              </w:rPr>
            </w:pPr>
            <w:r>
              <w:rPr>
                <w:w w:val="105"/>
                <w:sz w:val="20"/>
              </w:rPr>
              <w:t>Customer Number</w:t>
            </w:r>
          </w:p>
        </w:tc>
        <w:tc>
          <w:tcPr>
            <w:tcW w:w="7077" w:type="dxa"/>
            <w:gridSpan w:val="3"/>
          </w:tcPr>
          <w:p w14:paraId="6CD3C927" w14:textId="6FB5DC22" w:rsidR="007B5A13" w:rsidRDefault="00AA5608">
            <w:pPr>
              <w:pStyle w:val="TableParagraph"/>
              <w:spacing w:before="13" w:line="237" w:lineRule="exact"/>
              <w:ind w:left="103"/>
              <w:rPr>
                <w:sz w:val="20"/>
              </w:rPr>
            </w:pPr>
            <w:r>
              <w:rPr>
                <w:w w:val="105"/>
                <w:sz w:val="20"/>
              </w:rPr>
              <w:t>xxxxxxx</w:t>
            </w:r>
          </w:p>
        </w:tc>
      </w:tr>
      <w:tr w:rsidR="007B5A13" w14:paraId="1C991647" w14:textId="77777777">
        <w:trPr>
          <w:trHeight w:val="274"/>
        </w:trPr>
        <w:tc>
          <w:tcPr>
            <w:tcW w:w="2198" w:type="dxa"/>
          </w:tcPr>
          <w:p w14:paraId="7ECE9891" w14:textId="77777777" w:rsidR="007B5A13" w:rsidRDefault="00F81827">
            <w:pPr>
              <w:pStyle w:val="TableParagraph"/>
              <w:spacing w:before="18" w:line="236" w:lineRule="exact"/>
              <w:ind w:left="100"/>
              <w:rPr>
                <w:sz w:val="20"/>
              </w:rPr>
            </w:pPr>
            <w:r>
              <w:rPr>
                <w:w w:val="105"/>
                <w:sz w:val="20"/>
              </w:rPr>
              <w:t>Street Address</w:t>
            </w:r>
          </w:p>
        </w:tc>
        <w:tc>
          <w:tcPr>
            <w:tcW w:w="7077" w:type="dxa"/>
            <w:gridSpan w:val="3"/>
          </w:tcPr>
          <w:p w14:paraId="56BFF14E" w14:textId="77777777" w:rsidR="007B5A13" w:rsidRDefault="00F81827">
            <w:pPr>
              <w:pStyle w:val="TableParagraph"/>
              <w:spacing w:before="18" w:line="236" w:lineRule="exact"/>
              <w:ind w:left="103"/>
              <w:rPr>
                <w:sz w:val="20"/>
              </w:rPr>
            </w:pPr>
            <w:r>
              <w:rPr>
                <w:w w:val="105"/>
                <w:sz w:val="20"/>
              </w:rPr>
              <w:t>Studentská 1402/2</w:t>
            </w:r>
          </w:p>
        </w:tc>
      </w:tr>
      <w:tr w:rsidR="007B5A13" w14:paraId="0CE652CA" w14:textId="77777777">
        <w:trPr>
          <w:trHeight w:val="274"/>
        </w:trPr>
        <w:tc>
          <w:tcPr>
            <w:tcW w:w="2198" w:type="dxa"/>
          </w:tcPr>
          <w:p w14:paraId="37F86C92" w14:textId="77777777" w:rsidR="007B5A13" w:rsidRDefault="00F81827">
            <w:pPr>
              <w:pStyle w:val="TableParagraph"/>
              <w:spacing w:before="14" w:line="240" w:lineRule="exact"/>
              <w:ind w:left="100"/>
              <w:rPr>
                <w:sz w:val="20"/>
              </w:rPr>
            </w:pPr>
            <w:r>
              <w:rPr>
                <w:w w:val="105"/>
                <w:sz w:val="20"/>
              </w:rPr>
              <w:t>City/State/Province</w:t>
            </w:r>
          </w:p>
        </w:tc>
        <w:tc>
          <w:tcPr>
            <w:tcW w:w="2962" w:type="dxa"/>
          </w:tcPr>
          <w:p w14:paraId="506A0184" w14:textId="77777777" w:rsidR="007B5A13" w:rsidRDefault="00F81827">
            <w:pPr>
              <w:pStyle w:val="TableParagraph"/>
              <w:spacing w:before="14" w:line="240" w:lineRule="exact"/>
              <w:ind w:left="103"/>
              <w:rPr>
                <w:sz w:val="20"/>
              </w:rPr>
            </w:pPr>
            <w:r>
              <w:rPr>
                <w:w w:val="105"/>
                <w:sz w:val="20"/>
              </w:rPr>
              <w:t>Liberec</w:t>
            </w:r>
          </w:p>
        </w:tc>
        <w:tc>
          <w:tcPr>
            <w:tcW w:w="1769" w:type="dxa"/>
          </w:tcPr>
          <w:p w14:paraId="0DC9150D" w14:textId="77777777" w:rsidR="007B5A13" w:rsidRDefault="00F81827">
            <w:pPr>
              <w:pStyle w:val="TableParagraph"/>
              <w:spacing w:before="14" w:line="240" w:lineRule="exact"/>
              <w:ind w:left="103"/>
              <w:rPr>
                <w:sz w:val="20"/>
              </w:rPr>
            </w:pPr>
            <w:r>
              <w:rPr>
                <w:w w:val="105"/>
                <w:sz w:val="20"/>
              </w:rPr>
              <w:t>Zip: 460 01</w:t>
            </w:r>
          </w:p>
        </w:tc>
        <w:tc>
          <w:tcPr>
            <w:tcW w:w="2346" w:type="dxa"/>
          </w:tcPr>
          <w:p w14:paraId="76393D01" w14:textId="77777777" w:rsidR="007B5A13" w:rsidRDefault="00F81827">
            <w:pPr>
              <w:pStyle w:val="TableParagraph"/>
              <w:spacing w:before="14" w:line="240" w:lineRule="exact"/>
              <w:ind w:left="105"/>
              <w:rPr>
                <w:sz w:val="20"/>
              </w:rPr>
            </w:pPr>
            <w:r>
              <w:rPr>
                <w:w w:val="105"/>
                <w:sz w:val="20"/>
              </w:rPr>
              <w:t>Country: Czech Republic</w:t>
            </w:r>
          </w:p>
        </w:tc>
      </w:tr>
      <w:tr w:rsidR="007B5A13" w14:paraId="48A12817" w14:textId="77777777">
        <w:trPr>
          <w:trHeight w:val="274"/>
        </w:trPr>
        <w:tc>
          <w:tcPr>
            <w:tcW w:w="2198" w:type="dxa"/>
          </w:tcPr>
          <w:p w14:paraId="7B02D9EF" w14:textId="77777777" w:rsidR="007B5A13" w:rsidRDefault="00F81827">
            <w:pPr>
              <w:pStyle w:val="TableParagraph"/>
              <w:spacing w:before="13" w:line="241" w:lineRule="exact"/>
              <w:ind w:left="100"/>
              <w:rPr>
                <w:sz w:val="20"/>
              </w:rPr>
            </w:pPr>
            <w:r>
              <w:rPr>
                <w:w w:val="105"/>
                <w:sz w:val="20"/>
              </w:rPr>
              <w:t>Contact Name</w:t>
            </w:r>
          </w:p>
        </w:tc>
        <w:tc>
          <w:tcPr>
            <w:tcW w:w="2962" w:type="dxa"/>
          </w:tcPr>
          <w:p w14:paraId="376F9BC3" w14:textId="3AC41600" w:rsidR="007B5A13" w:rsidRDefault="00AA5608">
            <w:pPr>
              <w:pStyle w:val="TableParagraph"/>
              <w:spacing w:before="3"/>
              <w:ind w:left="103"/>
              <w:rPr>
                <w:sz w:val="20"/>
              </w:rPr>
            </w:pPr>
            <w:r>
              <w:rPr>
                <w:w w:val="105"/>
                <w:sz w:val="20"/>
              </w:rPr>
              <w:t>xxxxxxx</w:t>
            </w:r>
          </w:p>
        </w:tc>
        <w:tc>
          <w:tcPr>
            <w:tcW w:w="4115" w:type="dxa"/>
            <w:gridSpan w:val="2"/>
          </w:tcPr>
          <w:p w14:paraId="4FB75E15" w14:textId="65D7D072" w:rsidR="007B5A13" w:rsidRDefault="00F81827">
            <w:pPr>
              <w:pStyle w:val="TableParagraph"/>
              <w:spacing w:before="3"/>
              <w:ind w:left="102"/>
              <w:rPr>
                <w:sz w:val="20"/>
              </w:rPr>
            </w:pPr>
            <w:r>
              <w:rPr>
                <w:w w:val="105"/>
                <w:sz w:val="20"/>
              </w:rPr>
              <w:t>Contact Phone: +</w:t>
            </w:r>
            <w:r w:rsidR="00AA5608">
              <w:rPr>
                <w:w w:val="105"/>
                <w:sz w:val="20"/>
              </w:rPr>
              <w:t>xxxxxxx</w:t>
            </w:r>
          </w:p>
        </w:tc>
      </w:tr>
      <w:tr w:rsidR="007B5A13" w14:paraId="54F49F95" w14:textId="77777777">
        <w:trPr>
          <w:trHeight w:val="274"/>
        </w:trPr>
        <w:tc>
          <w:tcPr>
            <w:tcW w:w="2198" w:type="dxa"/>
          </w:tcPr>
          <w:p w14:paraId="698BD9BD" w14:textId="77777777" w:rsidR="007B5A13" w:rsidRDefault="00F81827">
            <w:pPr>
              <w:pStyle w:val="TableParagraph"/>
              <w:spacing w:before="14" w:line="240" w:lineRule="exact"/>
              <w:ind w:left="100"/>
              <w:rPr>
                <w:sz w:val="20"/>
              </w:rPr>
            </w:pPr>
            <w:r>
              <w:rPr>
                <w:w w:val="105"/>
                <w:sz w:val="20"/>
              </w:rPr>
              <w:t>Contact email</w:t>
            </w:r>
          </w:p>
        </w:tc>
        <w:tc>
          <w:tcPr>
            <w:tcW w:w="2962" w:type="dxa"/>
          </w:tcPr>
          <w:p w14:paraId="352D0A44" w14:textId="03EC3580" w:rsidR="007B5A13" w:rsidRDefault="00915086">
            <w:pPr>
              <w:pStyle w:val="TableParagraph"/>
              <w:spacing w:before="14" w:line="240" w:lineRule="exact"/>
              <w:ind w:left="103"/>
              <w:rPr>
                <w:sz w:val="20"/>
              </w:rPr>
            </w:pPr>
            <w:hyperlink r:id="rId16">
              <w:r w:rsidR="00AA5608">
                <w:rPr>
                  <w:w w:val="105"/>
                  <w:sz w:val="20"/>
                </w:rPr>
                <w:t>xxxxxxx</w:t>
              </w:r>
            </w:hyperlink>
          </w:p>
        </w:tc>
        <w:tc>
          <w:tcPr>
            <w:tcW w:w="4115" w:type="dxa"/>
            <w:gridSpan w:val="2"/>
          </w:tcPr>
          <w:p w14:paraId="1BEFAE0B" w14:textId="77777777" w:rsidR="007B5A13" w:rsidRDefault="00F81827">
            <w:pPr>
              <w:pStyle w:val="TableParagraph"/>
              <w:spacing w:before="14" w:line="240" w:lineRule="exact"/>
              <w:ind w:left="103"/>
              <w:rPr>
                <w:sz w:val="20"/>
              </w:rPr>
            </w:pPr>
            <w:r>
              <w:rPr>
                <w:w w:val="105"/>
                <w:sz w:val="20"/>
              </w:rPr>
              <w:t>Contact Fax:</w:t>
            </w:r>
          </w:p>
        </w:tc>
      </w:tr>
      <w:tr w:rsidR="007B5A13" w14:paraId="40DCEC8F" w14:textId="77777777">
        <w:trPr>
          <w:trHeight w:val="273"/>
        </w:trPr>
        <w:tc>
          <w:tcPr>
            <w:tcW w:w="2198" w:type="dxa"/>
          </w:tcPr>
          <w:p w14:paraId="479AEAD3" w14:textId="77777777" w:rsidR="007B5A13" w:rsidRDefault="00F81827">
            <w:pPr>
              <w:pStyle w:val="TableParagraph"/>
              <w:spacing w:before="13" w:line="240" w:lineRule="exact"/>
              <w:ind w:left="100"/>
              <w:rPr>
                <w:sz w:val="20"/>
              </w:rPr>
            </w:pPr>
            <w:r>
              <w:rPr>
                <w:w w:val="105"/>
                <w:sz w:val="20"/>
              </w:rPr>
              <w:t>Email for eLearning</w:t>
            </w:r>
          </w:p>
        </w:tc>
        <w:tc>
          <w:tcPr>
            <w:tcW w:w="7077" w:type="dxa"/>
            <w:gridSpan w:val="3"/>
          </w:tcPr>
          <w:p w14:paraId="1D2F765F" w14:textId="77777777" w:rsidR="007B5A13" w:rsidRDefault="007B5A13">
            <w:pPr>
              <w:pStyle w:val="TableParagraph"/>
              <w:rPr>
                <w:rFonts w:ascii="Times New Roman"/>
                <w:sz w:val="20"/>
              </w:rPr>
            </w:pPr>
          </w:p>
        </w:tc>
      </w:tr>
    </w:tbl>
    <w:p w14:paraId="766BFFD0" w14:textId="77777777" w:rsidR="007B5A13" w:rsidRDefault="00F81827">
      <w:pPr>
        <w:spacing w:before="191"/>
        <w:ind w:left="166"/>
        <w:rPr>
          <w:rFonts w:ascii="Calibri"/>
          <w:b/>
        </w:rPr>
      </w:pPr>
      <w:r>
        <w:rPr>
          <w:rFonts w:ascii="Calibri"/>
          <w:b/>
        </w:rPr>
        <w:t>PTC Reseller Information</w:t>
      </w:r>
    </w:p>
    <w:p w14:paraId="2841D4E9" w14:textId="77777777" w:rsidR="007B5A13" w:rsidRDefault="007B5A13">
      <w:pPr>
        <w:pStyle w:val="Zkladntext"/>
        <w:spacing w:before="10"/>
        <w:rPr>
          <w:rFonts w:ascii="Calibri"/>
          <w:b/>
          <w:sz w:val="13"/>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2962"/>
        <w:gridCol w:w="1769"/>
        <w:gridCol w:w="2346"/>
      </w:tblGrid>
      <w:tr w:rsidR="007B5A13" w14:paraId="359050CA" w14:textId="77777777">
        <w:trPr>
          <w:trHeight w:val="274"/>
        </w:trPr>
        <w:tc>
          <w:tcPr>
            <w:tcW w:w="2198" w:type="dxa"/>
          </w:tcPr>
          <w:p w14:paraId="0091BC59" w14:textId="77777777" w:rsidR="007B5A13" w:rsidRDefault="00F81827">
            <w:pPr>
              <w:pStyle w:val="TableParagraph"/>
              <w:spacing w:before="14" w:line="240" w:lineRule="exact"/>
              <w:ind w:left="100"/>
              <w:rPr>
                <w:sz w:val="20"/>
              </w:rPr>
            </w:pPr>
            <w:r>
              <w:rPr>
                <w:w w:val="105"/>
                <w:sz w:val="20"/>
              </w:rPr>
              <w:t>Partner Legal Name</w:t>
            </w:r>
          </w:p>
        </w:tc>
        <w:tc>
          <w:tcPr>
            <w:tcW w:w="2962" w:type="dxa"/>
          </w:tcPr>
          <w:p w14:paraId="71F363AB" w14:textId="77777777" w:rsidR="007B5A13" w:rsidRDefault="00F81827">
            <w:pPr>
              <w:pStyle w:val="TableParagraph"/>
              <w:spacing w:before="14" w:line="240" w:lineRule="exact"/>
              <w:ind w:left="103"/>
              <w:rPr>
                <w:sz w:val="20"/>
              </w:rPr>
            </w:pPr>
            <w:r>
              <w:rPr>
                <w:w w:val="105"/>
                <w:sz w:val="20"/>
              </w:rPr>
              <w:t>AV ENGINEERING, a. s.</w:t>
            </w:r>
          </w:p>
        </w:tc>
        <w:tc>
          <w:tcPr>
            <w:tcW w:w="4115" w:type="dxa"/>
            <w:gridSpan w:val="2"/>
          </w:tcPr>
          <w:p w14:paraId="21437FF3" w14:textId="45457339" w:rsidR="007B5A13" w:rsidRDefault="00F81827">
            <w:pPr>
              <w:pStyle w:val="TableParagraph"/>
              <w:spacing w:before="14" w:line="240" w:lineRule="exact"/>
              <w:ind w:left="102"/>
              <w:rPr>
                <w:sz w:val="20"/>
              </w:rPr>
            </w:pPr>
            <w:r>
              <w:rPr>
                <w:w w:val="105"/>
                <w:sz w:val="20"/>
              </w:rPr>
              <w:t>Partner Phone: +</w:t>
            </w:r>
            <w:r w:rsidR="00AA5608">
              <w:rPr>
                <w:w w:val="105"/>
                <w:sz w:val="20"/>
              </w:rPr>
              <w:t>xxxxxxx</w:t>
            </w:r>
          </w:p>
        </w:tc>
      </w:tr>
      <w:tr w:rsidR="007B5A13" w14:paraId="417352D6" w14:textId="77777777">
        <w:trPr>
          <w:trHeight w:val="273"/>
        </w:trPr>
        <w:tc>
          <w:tcPr>
            <w:tcW w:w="2198" w:type="dxa"/>
          </w:tcPr>
          <w:p w14:paraId="7C78221B" w14:textId="77777777" w:rsidR="007B5A13" w:rsidRDefault="00F81827">
            <w:pPr>
              <w:pStyle w:val="TableParagraph"/>
              <w:spacing w:before="13" w:line="240" w:lineRule="exact"/>
              <w:ind w:left="100"/>
              <w:rPr>
                <w:sz w:val="20"/>
              </w:rPr>
            </w:pPr>
            <w:r>
              <w:rPr>
                <w:w w:val="105"/>
                <w:sz w:val="20"/>
              </w:rPr>
              <w:t>Street Address</w:t>
            </w:r>
          </w:p>
        </w:tc>
        <w:tc>
          <w:tcPr>
            <w:tcW w:w="7077" w:type="dxa"/>
            <w:gridSpan w:val="3"/>
          </w:tcPr>
          <w:p w14:paraId="27C16603" w14:textId="77777777" w:rsidR="007B5A13" w:rsidRDefault="00F81827">
            <w:pPr>
              <w:pStyle w:val="TableParagraph"/>
              <w:spacing w:before="13" w:line="240" w:lineRule="exact"/>
              <w:ind w:left="103"/>
              <w:rPr>
                <w:sz w:val="20"/>
              </w:rPr>
            </w:pPr>
            <w:r>
              <w:rPr>
                <w:w w:val="105"/>
                <w:sz w:val="20"/>
              </w:rPr>
              <w:t>Kvítková 668</w:t>
            </w:r>
          </w:p>
        </w:tc>
      </w:tr>
      <w:tr w:rsidR="007B5A13" w14:paraId="5EB598B0" w14:textId="77777777">
        <w:trPr>
          <w:trHeight w:val="275"/>
        </w:trPr>
        <w:tc>
          <w:tcPr>
            <w:tcW w:w="2198" w:type="dxa"/>
          </w:tcPr>
          <w:p w14:paraId="003DBC1B" w14:textId="77777777" w:rsidR="007B5A13" w:rsidRDefault="00F81827">
            <w:pPr>
              <w:pStyle w:val="TableParagraph"/>
              <w:spacing w:before="15" w:line="240" w:lineRule="exact"/>
              <w:ind w:left="100"/>
              <w:rPr>
                <w:sz w:val="20"/>
              </w:rPr>
            </w:pPr>
            <w:r>
              <w:rPr>
                <w:w w:val="105"/>
                <w:sz w:val="20"/>
              </w:rPr>
              <w:t>City/State/Province</w:t>
            </w:r>
          </w:p>
        </w:tc>
        <w:tc>
          <w:tcPr>
            <w:tcW w:w="2962" w:type="dxa"/>
          </w:tcPr>
          <w:p w14:paraId="5B65FB8C" w14:textId="77777777" w:rsidR="007B5A13" w:rsidRDefault="00F81827">
            <w:pPr>
              <w:pStyle w:val="TableParagraph"/>
              <w:spacing w:before="15" w:line="240" w:lineRule="exact"/>
              <w:ind w:left="103"/>
              <w:rPr>
                <w:sz w:val="20"/>
              </w:rPr>
            </w:pPr>
            <w:r>
              <w:rPr>
                <w:w w:val="105"/>
                <w:sz w:val="20"/>
              </w:rPr>
              <w:t>Zlín</w:t>
            </w:r>
          </w:p>
        </w:tc>
        <w:tc>
          <w:tcPr>
            <w:tcW w:w="1769" w:type="dxa"/>
          </w:tcPr>
          <w:p w14:paraId="72701C59" w14:textId="77777777" w:rsidR="007B5A13" w:rsidRDefault="00F81827">
            <w:pPr>
              <w:pStyle w:val="TableParagraph"/>
              <w:spacing w:before="15" w:line="240" w:lineRule="exact"/>
              <w:ind w:left="103"/>
              <w:rPr>
                <w:sz w:val="20"/>
              </w:rPr>
            </w:pPr>
            <w:r>
              <w:rPr>
                <w:w w:val="105"/>
                <w:sz w:val="20"/>
              </w:rPr>
              <w:t>Zip: 760 01</w:t>
            </w:r>
          </w:p>
        </w:tc>
        <w:tc>
          <w:tcPr>
            <w:tcW w:w="2346" w:type="dxa"/>
          </w:tcPr>
          <w:p w14:paraId="51FC7F89" w14:textId="77777777" w:rsidR="007B5A13" w:rsidRDefault="00F81827">
            <w:pPr>
              <w:pStyle w:val="TableParagraph"/>
              <w:spacing w:before="15" w:line="240" w:lineRule="exact"/>
              <w:ind w:left="105"/>
              <w:rPr>
                <w:sz w:val="20"/>
              </w:rPr>
            </w:pPr>
            <w:r>
              <w:rPr>
                <w:w w:val="105"/>
                <w:sz w:val="20"/>
              </w:rPr>
              <w:t>Country: Czech Republic</w:t>
            </w:r>
          </w:p>
        </w:tc>
      </w:tr>
      <w:tr w:rsidR="007B5A13" w14:paraId="6CC4ACD1" w14:textId="77777777">
        <w:trPr>
          <w:trHeight w:val="273"/>
        </w:trPr>
        <w:tc>
          <w:tcPr>
            <w:tcW w:w="2198" w:type="dxa"/>
          </w:tcPr>
          <w:p w14:paraId="77AF83AE" w14:textId="77777777" w:rsidR="007B5A13" w:rsidRDefault="00F81827">
            <w:pPr>
              <w:pStyle w:val="TableParagraph"/>
              <w:spacing w:before="13" w:line="240" w:lineRule="exact"/>
              <w:ind w:left="100"/>
              <w:rPr>
                <w:sz w:val="20"/>
              </w:rPr>
            </w:pPr>
            <w:r>
              <w:rPr>
                <w:w w:val="105"/>
                <w:sz w:val="20"/>
              </w:rPr>
              <w:t>Sales Rep Name</w:t>
            </w:r>
          </w:p>
        </w:tc>
        <w:tc>
          <w:tcPr>
            <w:tcW w:w="2962" w:type="dxa"/>
          </w:tcPr>
          <w:p w14:paraId="235BB20F" w14:textId="54BFCEDE" w:rsidR="007B5A13" w:rsidRDefault="00AA5608">
            <w:pPr>
              <w:pStyle w:val="TableParagraph"/>
              <w:spacing w:before="13" w:line="240" w:lineRule="exact"/>
              <w:ind w:left="103"/>
              <w:rPr>
                <w:sz w:val="20"/>
              </w:rPr>
            </w:pPr>
            <w:r>
              <w:rPr>
                <w:w w:val="105"/>
                <w:sz w:val="20"/>
              </w:rPr>
              <w:t>xxxxxxx</w:t>
            </w:r>
          </w:p>
        </w:tc>
        <w:tc>
          <w:tcPr>
            <w:tcW w:w="4115" w:type="dxa"/>
            <w:gridSpan w:val="2"/>
          </w:tcPr>
          <w:p w14:paraId="0FCAA911" w14:textId="6234A3E4" w:rsidR="007B5A13" w:rsidRDefault="00F81827">
            <w:pPr>
              <w:pStyle w:val="TableParagraph"/>
              <w:spacing w:before="13" w:line="240" w:lineRule="exact"/>
              <w:ind w:left="102"/>
              <w:rPr>
                <w:sz w:val="20"/>
              </w:rPr>
            </w:pPr>
            <w:r>
              <w:rPr>
                <w:w w:val="105"/>
                <w:sz w:val="20"/>
              </w:rPr>
              <w:t>Sales Rep Phone: +</w:t>
            </w:r>
            <w:r w:rsidR="00AA5608">
              <w:rPr>
                <w:w w:val="105"/>
                <w:sz w:val="20"/>
              </w:rPr>
              <w:t>xxxxxxx</w:t>
            </w:r>
          </w:p>
        </w:tc>
      </w:tr>
      <w:tr w:rsidR="007B5A13" w14:paraId="07CCF0D6" w14:textId="77777777">
        <w:trPr>
          <w:trHeight w:val="274"/>
        </w:trPr>
        <w:tc>
          <w:tcPr>
            <w:tcW w:w="2198" w:type="dxa"/>
          </w:tcPr>
          <w:p w14:paraId="5026BE3E" w14:textId="77777777" w:rsidR="007B5A13" w:rsidRDefault="00F81827">
            <w:pPr>
              <w:pStyle w:val="TableParagraph"/>
              <w:spacing w:before="15" w:line="239" w:lineRule="exact"/>
              <w:ind w:left="100"/>
              <w:rPr>
                <w:sz w:val="20"/>
              </w:rPr>
            </w:pPr>
            <w:r>
              <w:rPr>
                <w:w w:val="105"/>
                <w:sz w:val="20"/>
              </w:rPr>
              <w:t>Sales Rep email</w:t>
            </w:r>
          </w:p>
        </w:tc>
        <w:tc>
          <w:tcPr>
            <w:tcW w:w="7077" w:type="dxa"/>
            <w:gridSpan w:val="3"/>
          </w:tcPr>
          <w:p w14:paraId="795D3526" w14:textId="5B21AE0C" w:rsidR="007B5A13" w:rsidRDefault="00915086">
            <w:pPr>
              <w:pStyle w:val="TableParagraph"/>
              <w:spacing w:before="15" w:line="239" w:lineRule="exact"/>
              <w:ind w:left="103"/>
              <w:rPr>
                <w:sz w:val="20"/>
              </w:rPr>
            </w:pPr>
            <w:hyperlink r:id="rId17">
              <w:r w:rsidR="00AA5608">
                <w:rPr>
                  <w:w w:val="105"/>
                  <w:sz w:val="20"/>
                </w:rPr>
                <w:t>xxxxxxx</w:t>
              </w:r>
            </w:hyperlink>
          </w:p>
        </w:tc>
      </w:tr>
    </w:tbl>
    <w:p w14:paraId="5C40094C" w14:textId="3CEDC41D" w:rsidR="007B5A13" w:rsidRDefault="007E492C">
      <w:pPr>
        <w:spacing w:before="191"/>
        <w:ind w:left="166"/>
        <w:rPr>
          <w:rFonts w:ascii="Calibri"/>
          <w:b/>
        </w:rPr>
      </w:pPr>
      <w:r>
        <w:rPr>
          <w:noProof/>
        </w:rPr>
        <mc:AlternateContent>
          <mc:Choice Requires="wps">
            <w:drawing>
              <wp:anchor distT="0" distB="0" distL="114300" distR="114300" simplePos="0" relativeHeight="250628096" behindDoc="1" locked="0" layoutInCell="1" allowOverlap="1" wp14:anchorId="1B60A655" wp14:editId="60050DC2">
                <wp:simplePos x="0" y="0"/>
                <wp:positionH relativeFrom="page">
                  <wp:posOffset>3444240</wp:posOffset>
                </wp:positionH>
                <wp:positionV relativeFrom="paragraph">
                  <wp:posOffset>450850</wp:posOffset>
                </wp:positionV>
                <wp:extent cx="132715" cy="13271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85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7CB9C" id="Rectangle 3" o:spid="_x0000_s1026" style="position:absolute;margin-left:271.2pt;margin-top:35.5pt;width:10.45pt;height:10.45pt;z-index:-25268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" filled="f" strokeweight=".23825mm">
                <w10:wrap anchorx="page"/>
              </v:rect>
            </w:pict>
          </mc:Fallback>
        </mc:AlternateContent>
      </w:r>
      <w:r>
        <w:rPr>
          <w:noProof/>
        </w:rPr>
        <mc:AlternateContent>
          <mc:Choice Requires="wps">
            <w:drawing>
              <wp:anchor distT="0" distB="0" distL="114300" distR="114300" simplePos="0" relativeHeight="250629120" behindDoc="1" locked="0" layoutInCell="1" allowOverlap="1" wp14:anchorId="65D9D4E8" wp14:editId="548F1029">
                <wp:simplePos x="0" y="0"/>
                <wp:positionH relativeFrom="page">
                  <wp:posOffset>6569710</wp:posOffset>
                </wp:positionH>
                <wp:positionV relativeFrom="paragraph">
                  <wp:posOffset>450850</wp:posOffset>
                </wp:positionV>
                <wp:extent cx="132715" cy="13271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85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8680A" id="Rectangle 2" o:spid="_x0000_s1026" style="position:absolute;margin-left:517.3pt;margin-top:35.5pt;width:10.45pt;height:10.45pt;z-index:-25268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" filled="f" strokeweight=".23825mm">
                <w10:wrap anchorx="page"/>
              </v:rect>
            </w:pict>
          </mc:Fallback>
        </mc:AlternateContent>
      </w:r>
      <w:r w:rsidR="00F81827">
        <w:rPr>
          <w:rFonts w:ascii="Calibri"/>
          <w:b/>
        </w:rPr>
        <w:t>Order Information</w:t>
      </w:r>
    </w:p>
    <w:p w14:paraId="1FB1945C" w14:textId="77777777" w:rsidR="007B5A13" w:rsidRDefault="007B5A13">
      <w:pPr>
        <w:pStyle w:val="Zkladntext"/>
        <w:spacing w:before="10"/>
        <w:rPr>
          <w:rFonts w:ascii="Calibri"/>
          <w:b/>
          <w:sz w:val="13"/>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729"/>
        <w:gridCol w:w="1229"/>
        <w:gridCol w:w="4290"/>
        <w:gridCol w:w="835"/>
      </w:tblGrid>
      <w:tr w:rsidR="007B5A13" w14:paraId="50449A77" w14:textId="77777777">
        <w:trPr>
          <w:trHeight w:val="365"/>
        </w:trPr>
        <w:tc>
          <w:tcPr>
            <w:tcW w:w="2195" w:type="dxa"/>
          </w:tcPr>
          <w:p w14:paraId="7A954889" w14:textId="77777777" w:rsidR="007B5A13" w:rsidRDefault="00F81827">
            <w:pPr>
              <w:pStyle w:val="TableParagraph"/>
              <w:spacing w:before="60"/>
              <w:ind w:left="100"/>
              <w:rPr>
                <w:sz w:val="20"/>
              </w:rPr>
            </w:pPr>
            <w:r>
              <w:rPr>
                <w:w w:val="105"/>
                <w:sz w:val="20"/>
              </w:rPr>
              <w:t>Order Type</w:t>
            </w:r>
          </w:p>
        </w:tc>
        <w:tc>
          <w:tcPr>
            <w:tcW w:w="729" w:type="dxa"/>
            <w:tcBorders>
              <w:right w:val="nil"/>
            </w:tcBorders>
          </w:tcPr>
          <w:p w14:paraId="4C0CBC09" w14:textId="77777777" w:rsidR="007B5A13" w:rsidRDefault="00F81827">
            <w:pPr>
              <w:pStyle w:val="TableParagraph"/>
              <w:spacing w:before="60"/>
              <w:ind w:left="101"/>
              <w:rPr>
                <w:sz w:val="20"/>
              </w:rPr>
            </w:pPr>
            <w:r>
              <w:rPr>
                <w:w w:val="105"/>
                <w:sz w:val="20"/>
              </w:rPr>
              <w:t>New</w:t>
            </w:r>
          </w:p>
        </w:tc>
        <w:tc>
          <w:tcPr>
            <w:tcW w:w="1229" w:type="dxa"/>
            <w:tcBorders>
              <w:left w:val="nil"/>
              <w:right w:val="nil"/>
            </w:tcBorders>
          </w:tcPr>
          <w:p w14:paraId="1F96804F" w14:textId="77777777" w:rsidR="007B5A13" w:rsidRDefault="00F81827">
            <w:pPr>
              <w:pStyle w:val="TableParagraph"/>
              <w:spacing w:before="60"/>
              <w:ind w:left="246"/>
              <w:rPr>
                <w:sz w:val="20"/>
              </w:rPr>
            </w:pPr>
            <w:r>
              <w:rPr>
                <w:w w:val="105"/>
                <w:sz w:val="20"/>
              </w:rPr>
              <w:t>Renewal</w:t>
            </w:r>
          </w:p>
        </w:tc>
        <w:tc>
          <w:tcPr>
            <w:tcW w:w="4290" w:type="dxa"/>
            <w:tcBorders>
              <w:left w:val="nil"/>
              <w:right w:val="nil"/>
            </w:tcBorders>
          </w:tcPr>
          <w:p w14:paraId="6BC524C6" w14:textId="77777777" w:rsidR="007B5A13" w:rsidRDefault="00F81827">
            <w:pPr>
              <w:pStyle w:val="TableParagraph"/>
              <w:spacing w:before="60"/>
              <w:ind w:left="270"/>
              <w:rPr>
                <w:sz w:val="20"/>
              </w:rPr>
            </w:pPr>
            <w:r>
              <w:rPr>
                <w:w w:val="105"/>
                <w:sz w:val="20"/>
              </w:rPr>
              <w:t>Expansion of Existing Order (original Quote #</w:t>
            </w:r>
          </w:p>
        </w:tc>
        <w:tc>
          <w:tcPr>
            <w:tcW w:w="835" w:type="dxa"/>
            <w:tcBorders>
              <w:left w:val="nil"/>
            </w:tcBorders>
          </w:tcPr>
          <w:p w14:paraId="0520A41D" w14:textId="77777777" w:rsidR="007B5A13" w:rsidRDefault="00F81827">
            <w:pPr>
              <w:pStyle w:val="TableParagraph"/>
              <w:spacing w:before="60"/>
              <w:ind w:left="264"/>
              <w:rPr>
                <w:sz w:val="20"/>
              </w:rPr>
            </w:pPr>
            <w:r>
              <w:rPr>
                <w:w w:val="103"/>
                <w:sz w:val="20"/>
              </w:rPr>
              <w:t>)</w:t>
            </w:r>
          </w:p>
        </w:tc>
      </w:tr>
      <w:tr w:rsidR="007B5A13" w14:paraId="16F084BB" w14:textId="77777777">
        <w:trPr>
          <w:trHeight w:val="419"/>
        </w:trPr>
        <w:tc>
          <w:tcPr>
            <w:tcW w:w="2195" w:type="dxa"/>
          </w:tcPr>
          <w:p w14:paraId="72E6AE54" w14:textId="77777777" w:rsidR="007B5A13" w:rsidRDefault="00F81827">
            <w:pPr>
              <w:pStyle w:val="TableParagraph"/>
              <w:spacing w:before="87"/>
              <w:ind w:left="100"/>
              <w:rPr>
                <w:sz w:val="20"/>
              </w:rPr>
            </w:pPr>
            <w:r>
              <w:rPr>
                <w:w w:val="105"/>
                <w:sz w:val="20"/>
              </w:rPr>
              <w:t>Country of Installation</w:t>
            </w:r>
          </w:p>
        </w:tc>
        <w:tc>
          <w:tcPr>
            <w:tcW w:w="7083" w:type="dxa"/>
            <w:gridSpan w:val="4"/>
          </w:tcPr>
          <w:p w14:paraId="16BACA53" w14:textId="77777777" w:rsidR="007B5A13" w:rsidRDefault="00F81827">
            <w:pPr>
              <w:pStyle w:val="TableParagraph"/>
              <w:spacing w:before="1"/>
              <w:ind w:left="101"/>
              <w:rPr>
                <w:sz w:val="20"/>
              </w:rPr>
            </w:pPr>
            <w:r>
              <w:rPr>
                <w:w w:val="105"/>
                <w:sz w:val="20"/>
              </w:rPr>
              <w:t>Czech Republic</w:t>
            </w:r>
          </w:p>
        </w:tc>
      </w:tr>
      <w:tr w:rsidR="007B5A13" w14:paraId="3964DD50" w14:textId="77777777">
        <w:trPr>
          <w:trHeight w:val="422"/>
        </w:trPr>
        <w:tc>
          <w:tcPr>
            <w:tcW w:w="2195" w:type="dxa"/>
          </w:tcPr>
          <w:p w14:paraId="2420C4B7" w14:textId="77777777" w:rsidR="007B5A13" w:rsidRDefault="00F81827">
            <w:pPr>
              <w:pStyle w:val="TableParagraph"/>
              <w:spacing w:before="90"/>
              <w:ind w:left="100"/>
              <w:rPr>
                <w:sz w:val="20"/>
              </w:rPr>
            </w:pPr>
            <w:r>
              <w:rPr>
                <w:w w:val="105"/>
                <w:sz w:val="20"/>
              </w:rPr>
              <w:t>Shipping Terms</w:t>
            </w:r>
          </w:p>
        </w:tc>
        <w:tc>
          <w:tcPr>
            <w:tcW w:w="7083" w:type="dxa"/>
            <w:gridSpan w:val="4"/>
          </w:tcPr>
          <w:p w14:paraId="18275E99" w14:textId="77777777" w:rsidR="007B5A13" w:rsidRDefault="00F81827">
            <w:pPr>
              <w:pStyle w:val="TableParagraph"/>
              <w:spacing w:before="3"/>
              <w:ind w:left="101"/>
              <w:rPr>
                <w:sz w:val="20"/>
              </w:rPr>
            </w:pPr>
            <w:r>
              <w:rPr>
                <w:w w:val="105"/>
                <w:sz w:val="20"/>
              </w:rPr>
              <w:t>Electronic Shipment</w:t>
            </w:r>
          </w:p>
        </w:tc>
      </w:tr>
      <w:tr w:rsidR="007B5A13" w14:paraId="498EE344" w14:textId="77777777">
        <w:trPr>
          <w:trHeight w:val="419"/>
        </w:trPr>
        <w:tc>
          <w:tcPr>
            <w:tcW w:w="2195" w:type="dxa"/>
          </w:tcPr>
          <w:p w14:paraId="6D8B15B5" w14:textId="77777777" w:rsidR="007B5A13" w:rsidRDefault="00F81827">
            <w:pPr>
              <w:pStyle w:val="TableParagraph"/>
              <w:spacing w:before="1"/>
              <w:ind w:left="100"/>
              <w:rPr>
                <w:sz w:val="20"/>
              </w:rPr>
            </w:pPr>
            <w:r>
              <w:rPr>
                <w:w w:val="105"/>
                <w:sz w:val="20"/>
              </w:rPr>
              <w:t>Payment Terms</w:t>
            </w:r>
          </w:p>
        </w:tc>
        <w:tc>
          <w:tcPr>
            <w:tcW w:w="7083" w:type="dxa"/>
            <w:gridSpan w:val="4"/>
          </w:tcPr>
          <w:p w14:paraId="0BCCC42F" w14:textId="77777777" w:rsidR="007B5A13" w:rsidRDefault="007B5A13">
            <w:pPr>
              <w:pStyle w:val="TableParagraph"/>
              <w:rPr>
                <w:rFonts w:ascii="Times New Roman"/>
                <w:sz w:val="20"/>
              </w:rPr>
            </w:pPr>
          </w:p>
        </w:tc>
      </w:tr>
    </w:tbl>
    <w:p w14:paraId="09B17748" w14:textId="77777777" w:rsidR="007B5A13" w:rsidRDefault="007B5A13">
      <w:pPr>
        <w:pStyle w:val="Zkladntext"/>
        <w:rPr>
          <w:rFonts w:ascii="Calibri"/>
          <w:b/>
          <w:sz w:val="20"/>
        </w:rPr>
      </w:pPr>
    </w:p>
    <w:p w14:paraId="7839B4E2" w14:textId="77777777" w:rsidR="007B5A13" w:rsidRDefault="007B5A13">
      <w:pPr>
        <w:pStyle w:val="Zkladntext"/>
        <w:spacing w:before="8" w:after="1"/>
        <w:rPr>
          <w:rFonts w:ascii="Calibri"/>
          <w:b/>
        </w:rPr>
      </w:pPr>
    </w:p>
    <w:tbl>
      <w:tblPr>
        <w:tblStyle w:val="TableNormal"/>
        <w:tblW w:w="0" w:type="auto"/>
        <w:tblInd w:w="153"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852"/>
        <w:gridCol w:w="7508"/>
      </w:tblGrid>
      <w:tr w:rsidR="007B5A13" w14:paraId="682ABCA0" w14:textId="77777777">
        <w:trPr>
          <w:trHeight w:val="610"/>
        </w:trPr>
        <w:tc>
          <w:tcPr>
            <w:tcW w:w="9360" w:type="dxa"/>
            <w:gridSpan w:val="2"/>
            <w:tcBorders>
              <w:left w:val="single" w:sz="12" w:space="0" w:color="F0F0F0"/>
              <w:bottom w:val="single" w:sz="12" w:space="0" w:color="000000"/>
              <w:right w:val="single" w:sz="8" w:space="0" w:color="000000"/>
            </w:tcBorders>
            <w:shd w:val="clear" w:color="auto" w:fill="AAAAAA"/>
          </w:tcPr>
          <w:p w14:paraId="58DD36FD" w14:textId="77777777" w:rsidR="007B5A13" w:rsidRDefault="007B5A13">
            <w:pPr>
              <w:pStyle w:val="TableParagraph"/>
              <w:spacing w:before="1"/>
              <w:rPr>
                <w:b/>
                <w:sz w:val="15"/>
              </w:rPr>
            </w:pPr>
          </w:p>
          <w:p w14:paraId="39936F89" w14:textId="77777777" w:rsidR="007B5A13" w:rsidRDefault="00F81827">
            <w:pPr>
              <w:pStyle w:val="TableParagraph"/>
              <w:ind w:left="4149" w:right="4142"/>
              <w:jc w:val="center"/>
              <w:rPr>
                <w:b/>
                <w:sz w:val="20"/>
              </w:rPr>
            </w:pPr>
            <w:r>
              <w:rPr>
                <w:b/>
                <w:w w:val="105"/>
                <w:sz w:val="20"/>
              </w:rPr>
              <w:t>Initial Term</w:t>
            </w:r>
          </w:p>
        </w:tc>
      </w:tr>
      <w:tr w:rsidR="007B5A13" w14:paraId="20968A8B" w14:textId="77777777">
        <w:trPr>
          <w:trHeight w:val="1026"/>
        </w:trPr>
        <w:tc>
          <w:tcPr>
            <w:tcW w:w="1852" w:type="dxa"/>
            <w:tcBorders>
              <w:top w:val="single" w:sz="12" w:space="0" w:color="000000"/>
              <w:left w:val="single" w:sz="12" w:space="0" w:color="F0F0F0"/>
              <w:bottom w:val="single" w:sz="12" w:space="0" w:color="000000"/>
            </w:tcBorders>
          </w:tcPr>
          <w:p w14:paraId="4A932881" w14:textId="77777777" w:rsidR="007B5A13" w:rsidRDefault="007B5A13">
            <w:pPr>
              <w:pStyle w:val="TableParagraph"/>
              <w:rPr>
                <w:b/>
                <w:sz w:val="20"/>
              </w:rPr>
            </w:pPr>
          </w:p>
          <w:p w14:paraId="0A85C9AA" w14:textId="77777777" w:rsidR="007B5A13" w:rsidRDefault="00F81827">
            <w:pPr>
              <w:pStyle w:val="TableParagraph"/>
              <w:spacing w:before="144"/>
              <w:ind w:left="23"/>
              <w:rPr>
                <w:sz w:val="20"/>
              </w:rPr>
            </w:pPr>
            <w:r>
              <w:rPr>
                <w:w w:val="105"/>
                <w:sz w:val="20"/>
              </w:rPr>
              <w:t>Start Date</w:t>
            </w:r>
          </w:p>
        </w:tc>
        <w:tc>
          <w:tcPr>
            <w:tcW w:w="7508" w:type="dxa"/>
            <w:tcBorders>
              <w:top w:val="single" w:sz="12" w:space="0" w:color="000000"/>
              <w:left w:val="thickThinMediumGap" w:sz="3" w:space="0" w:color="000000"/>
              <w:bottom w:val="single" w:sz="12" w:space="0" w:color="000000"/>
              <w:right w:val="single" w:sz="8" w:space="0" w:color="000000"/>
            </w:tcBorders>
          </w:tcPr>
          <w:p w14:paraId="49962858" w14:textId="77777777" w:rsidR="007B5A13" w:rsidRDefault="00F81827">
            <w:pPr>
              <w:pStyle w:val="TableParagraph"/>
              <w:spacing w:before="136" w:line="249" w:lineRule="auto"/>
              <w:ind w:left="83" w:right="68"/>
              <w:jc w:val="both"/>
              <w:rPr>
                <w:sz w:val="20"/>
              </w:rPr>
            </w:pPr>
            <w:r>
              <w:rPr>
                <w:w w:val="105"/>
                <w:sz w:val="20"/>
              </w:rPr>
              <w:t>(Note: If PTC makes the Licensed Products and/or SaaS Services available to Customer after such date, the Start Date will be when Customer is able to access the Licensed Products and SaaS Services)</w:t>
            </w:r>
          </w:p>
        </w:tc>
      </w:tr>
      <w:tr w:rsidR="007B5A13" w14:paraId="3CBA68FA" w14:textId="77777777">
        <w:trPr>
          <w:trHeight w:val="298"/>
        </w:trPr>
        <w:tc>
          <w:tcPr>
            <w:tcW w:w="1852" w:type="dxa"/>
            <w:tcBorders>
              <w:top w:val="single" w:sz="12" w:space="0" w:color="000000"/>
              <w:left w:val="single" w:sz="12" w:space="0" w:color="F0F0F0"/>
            </w:tcBorders>
          </w:tcPr>
          <w:p w14:paraId="4A4DB06A" w14:textId="77777777" w:rsidR="007B5A13" w:rsidRDefault="00F81827">
            <w:pPr>
              <w:pStyle w:val="TableParagraph"/>
              <w:spacing w:before="23"/>
              <w:ind w:left="23"/>
              <w:rPr>
                <w:sz w:val="20"/>
              </w:rPr>
            </w:pPr>
            <w:r>
              <w:rPr>
                <w:w w:val="105"/>
                <w:sz w:val="20"/>
              </w:rPr>
              <w:t>Initial Term</w:t>
            </w:r>
          </w:p>
        </w:tc>
        <w:tc>
          <w:tcPr>
            <w:tcW w:w="7508" w:type="dxa"/>
            <w:tcBorders>
              <w:top w:val="single" w:sz="12" w:space="0" w:color="000000"/>
              <w:left w:val="thickThinMediumGap" w:sz="3" w:space="0" w:color="000000"/>
              <w:right w:val="single" w:sz="8" w:space="0" w:color="000000"/>
            </w:tcBorders>
          </w:tcPr>
          <w:p w14:paraId="2175BC02" w14:textId="77777777" w:rsidR="007B5A13" w:rsidRDefault="00F81827">
            <w:pPr>
              <w:pStyle w:val="TableParagraph"/>
              <w:spacing w:before="23"/>
              <w:ind w:left="30"/>
              <w:rPr>
                <w:sz w:val="20"/>
              </w:rPr>
            </w:pPr>
            <w:r>
              <w:rPr>
                <w:w w:val="105"/>
                <w:sz w:val="20"/>
              </w:rPr>
              <w:t>12 Months</w:t>
            </w:r>
          </w:p>
        </w:tc>
      </w:tr>
    </w:tbl>
    <w:p w14:paraId="565A06E6" w14:textId="77777777" w:rsidR="007B5A13" w:rsidRDefault="007B5A13">
      <w:pPr>
        <w:pStyle w:val="Zkladntext"/>
        <w:spacing w:before="10"/>
        <w:rPr>
          <w:rFonts w:ascii="Calibri"/>
          <w:b/>
          <w:sz w:val="21"/>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76"/>
        <w:gridCol w:w="1043"/>
        <w:gridCol w:w="708"/>
        <w:gridCol w:w="790"/>
        <w:gridCol w:w="831"/>
        <w:gridCol w:w="806"/>
        <w:gridCol w:w="808"/>
        <w:gridCol w:w="1214"/>
        <w:gridCol w:w="1302"/>
      </w:tblGrid>
      <w:tr w:rsidR="007B5A13" w14:paraId="42ADA67A" w14:textId="77777777">
        <w:trPr>
          <w:trHeight w:val="616"/>
        </w:trPr>
        <w:tc>
          <w:tcPr>
            <w:tcW w:w="9378" w:type="dxa"/>
            <w:gridSpan w:val="9"/>
            <w:tcBorders>
              <w:left w:val="single" w:sz="12" w:space="0" w:color="F0F0F0"/>
              <w:right w:val="single" w:sz="8" w:space="0" w:color="A0A0A0"/>
            </w:tcBorders>
            <w:shd w:val="clear" w:color="auto" w:fill="AAAAAA"/>
          </w:tcPr>
          <w:p w14:paraId="56C79BB7" w14:textId="77777777" w:rsidR="007B5A13" w:rsidRDefault="00F81827">
            <w:pPr>
              <w:pStyle w:val="TableParagraph"/>
              <w:spacing w:before="61" w:line="247" w:lineRule="auto"/>
              <w:ind w:left="2848" w:right="2773" w:firstLine="129"/>
              <w:rPr>
                <w:b/>
                <w:sz w:val="20"/>
              </w:rPr>
            </w:pPr>
            <w:r>
              <w:rPr>
                <w:b/>
                <w:w w:val="105"/>
                <w:sz w:val="20"/>
              </w:rPr>
              <w:t>Committed Subscription License Details (leave blank if Customer is not purchasing)</w:t>
            </w:r>
          </w:p>
        </w:tc>
      </w:tr>
      <w:tr w:rsidR="007B5A13" w14:paraId="4D45BE08" w14:textId="77777777">
        <w:trPr>
          <w:trHeight w:val="568"/>
        </w:trPr>
        <w:tc>
          <w:tcPr>
            <w:tcW w:w="1876" w:type="dxa"/>
            <w:tcBorders>
              <w:left w:val="single" w:sz="12" w:space="0" w:color="F0F0F0"/>
            </w:tcBorders>
          </w:tcPr>
          <w:p w14:paraId="1AD87ED9" w14:textId="77777777" w:rsidR="007B5A13" w:rsidRDefault="00F81827">
            <w:pPr>
              <w:pStyle w:val="TableParagraph"/>
              <w:spacing w:before="158"/>
              <w:ind w:left="28"/>
              <w:rPr>
                <w:sz w:val="20"/>
              </w:rPr>
            </w:pPr>
            <w:r>
              <w:rPr>
                <w:w w:val="105"/>
                <w:sz w:val="20"/>
              </w:rPr>
              <w:t>Item Description</w:t>
            </w:r>
          </w:p>
        </w:tc>
        <w:tc>
          <w:tcPr>
            <w:tcW w:w="1043" w:type="dxa"/>
          </w:tcPr>
          <w:p w14:paraId="7E870D37" w14:textId="77777777" w:rsidR="007B5A13" w:rsidRDefault="00F81827">
            <w:pPr>
              <w:pStyle w:val="TableParagraph"/>
              <w:spacing w:before="158"/>
              <w:ind w:left="261"/>
              <w:rPr>
                <w:sz w:val="20"/>
              </w:rPr>
            </w:pPr>
            <w:r>
              <w:rPr>
                <w:w w:val="105"/>
                <w:sz w:val="20"/>
              </w:rPr>
              <w:t>Part #</w:t>
            </w:r>
          </w:p>
        </w:tc>
        <w:tc>
          <w:tcPr>
            <w:tcW w:w="708" w:type="dxa"/>
          </w:tcPr>
          <w:p w14:paraId="1E12F4A3" w14:textId="77777777" w:rsidR="007B5A13" w:rsidRDefault="00F81827">
            <w:pPr>
              <w:pStyle w:val="TableParagraph"/>
              <w:spacing w:before="31" w:line="249" w:lineRule="auto"/>
              <w:ind w:left="133" w:hanging="99"/>
              <w:rPr>
                <w:sz w:val="20"/>
              </w:rPr>
            </w:pPr>
            <w:r>
              <w:rPr>
                <w:sz w:val="20"/>
              </w:rPr>
              <w:t xml:space="preserve">License </w:t>
            </w:r>
            <w:r>
              <w:rPr>
                <w:w w:val="105"/>
                <w:sz w:val="20"/>
              </w:rPr>
              <w:t>Basis</w:t>
            </w:r>
          </w:p>
        </w:tc>
        <w:tc>
          <w:tcPr>
            <w:tcW w:w="790" w:type="dxa"/>
          </w:tcPr>
          <w:p w14:paraId="583FDC38" w14:textId="77777777" w:rsidR="007B5A13" w:rsidRDefault="00F81827">
            <w:pPr>
              <w:pStyle w:val="TableParagraph"/>
              <w:spacing w:before="31" w:line="249" w:lineRule="auto"/>
              <w:ind w:left="221" w:hanging="173"/>
              <w:rPr>
                <w:sz w:val="20"/>
              </w:rPr>
            </w:pPr>
            <w:r>
              <w:rPr>
                <w:sz w:val="20"/>
              </w:rPr>
              <w:t xml:space="preserve">Support </w:t>
            </w:r>
            <w:r>
              <w:rPr>
                <w:w w:val="105"/>
                <w:sz w:val="20"/>
              </w:rPr>
              <w:t>Tier</w:t>
            </w:r>
          </w:p>
        </w:tc>
        <w:tc>
          <w:tcPr>
            <w:tcW w:w="831" w:type="dxa"/>
          </w:tcPr>
          <w:p w14:paraId="24F0235E" w14:textId="77777777" w:rsidR="007B5A13" w:rsidRDefault="00F81827">
            <w:pPr>
              <w:pStyle w:val="TableParagraph"/>
              <w:spacing w:before="158"/>
              <w:ind w:right="27"/>
              <w:jc w:val="right"/>
              <w:rPr>
                <w:sz w:val="20"/>
              </w:rPr>
            </w:pPr>
            <w:r>
              <w:rPr>
                <w:sz w:val="20"/>
              </w:rPr>
              <w:t>Quantity</w:t>
            </w:r>
          </w:p>
        </w:tc>
        <w:tc>
          <w:tcPr>
            <w:tcW w:w="806" w:type="dxa"/>
          </w:tcPr>
          <w:p w14:paraId="2B898A84" w14:textId="77777777" w:rsidR="007B5A13" w:rsidRDefault="00F81827">
            <w:pPr>
              <w:pStyle w:val="TableParagraph"/>
              <w:spacing w:before="31" w:line="249" w:lineRule="auto"/>
              <w:ind w:left="117" w:right="103" w:firstLine="19"/>
              <w:rPr>
                <w:sz w:val="20"/>
              </w:rPr>
            </w:pPr>
            <w:r>
              <w:rPr>
                <w:w w:val="105"/>
                <w:sz w:val="20"/>
              </w:rPr>
              <w:t xml:space="preserve">Billing </w:t>
            </w:r>
            <w:r>
              <w:rPr>
                <w:sz w:val="20"/>
              </w:rPr>
              <w:t>Period</w:t>
            </w:r>
          </w:p>
        </w:tc>
        <w:tc>
          <w:tcPr>
            <w:tcW w:w="808" w:type="dxa"/>
          </w:tcPr>
          <w:p w14:paraId="5693BABA" w14:textId="77777777" w:rsidR="007B5A13" w:rsidRDefault="00F81827">
            <w:pPr>
              <w:pStyle w:val="TableParagraph"/>
              <w:spacing w:before="31" w:line="249" w:lineRule="auto"/>
              <w:ind w:left="48" w:right="12" w:firstLine="136"/>
              <w:rPr>
                <w:sz w:val="20"/>
              </w:rPr>
            </w:pPr>
            <w:r>
              <w:rPr>
                <w:w w:val="105"/>
                <w:sz w:val="20"/>
              </w:rPr>
              <w:t>Price Per Unit</w:t>
            </w:r>
          </w:p>
        </w:tc>
        <w:tc>
          <w:tcPr>
            <w:tcW w:w="1214" w:type="dxa"/>
          </w:tcPr>
          <w:p w14:paraId="7C6F4410" w14:textId="77777777" w:rsidR="007B5A13" w:rsidRDefault="00F81827">
            <w:pPr>
              <w:pStyle w:val="TableParagraph"/>
              <w:spacing w:before="31" w:line="249" w:lineRule="auto"/>
              <w:ind w:left="39" w:right="5" w:firstLine="237"/>
              <w:rPr>
                <w:sz w:val="20"/>
              </w:rPr>
            </w:pPr>
            <w:r>
              <w:rPr>
                <w:w w:val="105"/>
                <w:sz w:val="20"/>
              </w:rPr>
              <w:t>Fee Per Billing Period</w:t>
            </w:r>
          </w:p>
        </w:tc>
        <w:tc>
          <w:tcPr>
            <w:tcW w:w="1302" w:type="dxa"/>
            <w:tcBorders>
              <w:right w:val="single" w:sz="8" w:space="0" w:color="A0A0A0"/>
            </w:tcBorders>
          </w:tcPr>
          <w:p w14:paraId="5393197D" w14:textId="77777777" w:rsidR="007B5A13" w:rsidRDefault="00F81827">
            <w:pPr>
              <w:pStyle w:val="TableParagraph"/>
              <w:spacing w:before="31" w:line="249" w:lineRule="auto"/>
              <w:ind w:left="397" w:right="3" w:hanging="360"/>
              <w:rPr>
                <w:sz w:val="20"/>
              </w:rPr>
            </w:pPr>
            <w:r>
              <w:rPr>
                <w:w w:val="105"/>
                <w:sz w:val="20"/>
              </w:rPr>
              <w:t>Total Contract Value</w:t>
            </w:r>
          </w:p>
        </w:tc>
      </w:tr>
      <w:tr w:rsidR="007B5A13" w14:paraId="4A275643" w14:textId="77777777">
        <w:trPr>
          <w:trHeight w:val="734"/>
        </w:trPr>
        <w:tc>
          <w:tcPr>
            <w:tcW w:w="1876" w:type="dxa"/>
            <w:tcBorders>
              <w:left w:val="single" w:sz="12" w:space="0" w:color="F0F0F0"/>
            </w:tcBorders>
          </w:tcPr>
          <w:p w14:paraId="079808C9" w14:textId="77777777" w:rsidR="007B5A13" w:rsidRDefault="00F81827">
            <w:pPr>
              <w:pStyle w:val="TableParagraph"/>
              <w:spacing w:before="14" w:line="230" w:lineRule="atLeast"/>
              <w:ind w:left="28" w:right="76"/>
              <w:rPr>
                <w:sz w:val="18"/>
              </w:rPr>
            </w:pPr>
            <w:r>
              <w:rPr>
                <w:w w:val="105"/>
                <w:sz w:val="18"/>
              </w:rPr>
              <w:t>Mathcad Education - University Edition Term (50 pack)</w:t>
            </w:r>
          </w:p>
        </w:tc>
        <w:tc>
          <w:tcPr>
            <w:tcW w:w="1043" w:type="dxa"/>
          </w:tcPr>
          <w:p w14:paraId="6E95AC42" w14:textId="77777777" w:rsidR="007B5A13" w:rsidRDefault="00F81827">
            <w:pPr>
              <w:pStyle w:val="TableParagraph"/>
              <w:spacing w:before="140" w:line="252" w:lineRule="auto"/>
              <w:ind w:left="31" w:right="106"/>
              <w:rPr>
                <w:sz w:val="18"/>
              </w:rPr>
            </w:pPr>
            <w:r>
              <w:rPr>
                <w:w w:val="105"/>
                <w:sz w:val="18"/>
              </w:rPr>
              <w:t xml:space="preserve">SPN- </w:t>
            </w:r>
            <w:r>
              <w:rPr>
                <w:sz w:val="18"/>
              </w:rPr>
              <w:t>TL7542-FN-</w:t>
            </w:r>
          </w:p>
        </w:tc>
        <w:tc>
          <w:tcPr>
            <w:tcW w:w="708" w:type="dxa"/>
          </w:tcPr>
          <w:p w14:paraId="7EFE4461" w14:textId="77777777" w:rsidR="007B5A13" w:rsidRDefault="007B5A13">
            <w:pPr>
              <w:pStyle w:val="TableParagraph"/>
              <w:spacing w:before="9"/>
              <w:rPr>
                <w:b/>
                <w:sz w:val="19"/>
              </w:rPr>
            </w:pPr>
          </w:p>
          <w:p w14:paraId="7B92265C" w14:textId="77777777" w:rsidR="007B5A13" w:rsidRDefault="00F81827">
            <w:pPr>
              <w:pStyle w:val="TableParagraph"/>
              <w:ind w:left="29"/>
              <w:rPr>
                <w:sz w:val="20"/>
              </w:rPr>
            </w:pPr>
            <w:r>
              <w:rPr>
                <w:w w:val="105"/>
                <w:sz w:val="20"/>
              </w:rPr>
              <w:t>RU</w:t>
            </w:r>
          </w:p>
        </w:tc>
        <w:tc>
          <w:tcPr>
            <w:tcW w:w="790" w:type="dxa"/>
          </w:tcPr>
          <w:p w14:paraId="30D691A2" w14:textId="77777777" w:rsidR="007B5A13" w:rsidRDefault="007B5A13">
            <w:pPr>
              <w:pStyle w:val="TableParagraph"/>
              <w:spacing w:before="9"/>
              <w:rPr>
                <w:b/>
                <w:sz w:val="19"/>
              </w:rPr>
            </w:pPr>
          </w:p>
          <w:p w14:paraId="329DB138" w14:textId="77777777" w:rsidR="007B5A13" w:rsidRDefault="00F81827">
            <w:pPr>
              <w:pStyle w:val="TableParagraph"/>
              <w:ind w:left="32"/>
              <w:rPr>
                <w:sz w:val="20"/>
              </w:rPr>
            </w:pPr>
            <w:r>
              <w:rPr>
                <w:w w:val="105"/>
                <w:sz w:val="20"/>
              </w:rPr>
              <w:t>Gold</w:t>
            </w:r>
          </w:p>
        </w:tc>
        <w:tc>
          <w:tcPr>
            <w:tcW w:w="831" w:type="dxa"/>
          </w:tcPr>
          <w:p w14:paraId="66A4821D" w14:textId="77777777" w:rsidR="007B5A13" w:rsidRDefault="007B5A13">
            <w:pPr>
              <w:pStyle w:val="TableParagraph"/>
              <w:spacing w:before="9"/>
              <w:rPr>
                <w:b/>
                <w:sz w:val="19"/>
              </w:rPr>
            </w:pPr>
          </w:p>
          <w:p w14:paraId="50208B65" w14:textId="77777777" w:rsidR="007B5A13" w:rsidRDefault="00F81827">
            <w:pPr>
              <w:pStyle w:val="TableParagraph"/>
              <w:ind w:right="21"/>
              <w:jc w:val="right"/>
              <w:rPr>
                <w:sz w:val="20"/>
              </w:rPr>
            </w:pPr>
            <w:r>
              <w:rPr>
                <w:w w:val="103"/>
                <w:sz w:val="20"/>
              </w:rPr>
              <w:t>1</w:t>
            </w:r>
          </w:p>
        </w:tc>
        <w:tc>
          <w:tcPr>
            <w:tcW w:w="806" w:type="dxa"/>
          </w:tcPr>
          <w:p w14:paraId="0B907B02" w14:textId="77777777" w:rsidR="007B5A13" w:rsidRDefault="00F81827">
            <w:pPr>
              <w:pStyle w:val="TableParagraph"/>
              <w:spacing w:before="113"/>
              <w:ind w:left="28"/>
              <w:rPr>
                <w:sz w:val="20"/>
              </w:rPr>
            </w:pPr>
            <w:r>
              <w:rPr>
                <w:w w:val="105"/>
                <w:sz w:val="20"/>
              </w:rPr>
              <w:t>12</w:t>
            </w:r>
          </w:p>
          <w:p w14:paraId="40CBC2FC" w14:textId="77777777" w:rsidR="007B5A13" w:rsidRDefault="00F81827">
            <w:pPr>
              <w:pStyle w:val="TableParagraph"/>
              <w:spacing w:before="8"/>
              <w:ind w:left="28"/>
              <w:rPr>
                <w:sz w:val="20"/>
              </w:rPr>
            </w:pPr>
            <w:r>
              <w:rPr>
                <w:w w:val="105"/>
                <w:sz w:val="20"/>
              </w:rPr>
              <w:t>months</w:t>
            </w:r>
          </w:p>
        </w:tc>
        <w:tc>
          <w:tcPr>
            <w:tcW w:w="808" w:type="dxa"/>
          </w:tcPr>
          <w:p w14:paraId="64040D6B" w14:textId="77777777" w:rsidR="007B5A13" w:rsidRDefault="007B5A13">
            <w:pPr>
              <w:pStyle w:val="TableParagraph"/>
              <w:spacing w:before="9"/>
              <w:rPr>
                <w:b/>
                <w:sz w:val="19"/>
              </w:rPr>
            </w:pPr>
          </w:p>
          <w:p w14:paraId="0A83B3D7" w14:textId="77777777" w:rsidR="007B5A13" w:rsidRDefault="00F81827">
            <w:pPr>
              <w:pStyle w:val="TableParagraph"/>
              <w:ind w:left="134"/>
              <w:rPr>
                <w:sz w:val="20"/>
              </w:rPr>
            </w:pPr>
            <w:r>
              <w:rPr>
                <w:w w:val="105"/>
                <w:sz w:val="20"/>
              </w:rPr>
              <w:t>1 300 €</w:t>
            </w:r>
          </w:p>
        </w:tc>
        <w:tc>
          <w:tcPr>
            <w:tcW w:w="1214" w:type="dxa"/>
          </w:tcPr>
          <w:p w14:paraId="7996FD25" w14:textId="77777777" w:rsidR="007B5A13" w:rsidRDefault="007B5A13">
            <w:pPr>
              <w:pStyle w:val="TableParagraph"/>
              <w:spacing w:before="9"/>
              <w:rPr>
                <w:b/>
                <w:sz w:val="19"/>
              </w:rPr>
            </w:pPr>
          </w:p>
          <w:p w14:paraId="307A5D91" w14:textId="77777777" w:rsidR="007B5A13" w:rsidRDefault="00F81827">
            <w:pPr>
              <w:pStyle w:val="TableParagraph"/>
              <w:ind w:left="538"/>
              <w:rPr>
                <w:sz w:val="20"/>
              </w:rPr>
            </w:pPr>
            <w:r>
              <w:rPr>
                <w:w w:val="105"/>
                <w:sz w:val="20"/>
              </w:rPr>
              <w:t>1 300 €</w:t>
            </w:r>
          </w:p>
        </w:tc>
        <w:tc>
          <w:tcPr>
            <w:tcW w:w="1302" w:type="dxa"/>
            <w:tcBorders>
              <w:right w:val="single" w:sz="8" w:space="0" w:color="A0A0A0"/>
            </w:tcBorders>
          </w:tcPr>
          <w:p w14:paraId="61645785" w14:textId="77777777" w:rsidR="007B5A13" w:rsidRDefault="007B5A13">
            <w:pPr>
              <w:pStyle w:val="TableParagraph"/>
              <w:spacing w:before="9"/>
              <w:rPr>
                <w:b/>
                <w:sz w:val="19"/>
              </w:rPr>
            </w:pPr>
          </w:p>
          <w:p w14:paraId="617E6CF8" w14:textId="77777777" w:rsidR="007B5A13" w:rsidRDefault="00F81827">
            <w:pPr>
              <w:pStyle w:val="TableParagraph"/>
              <w:ind w:right="28"/>
              <w:jc w:val="right"/>
              <w:rPr>
                <w:sz w:val="20"/>
              </w:rPr>
            </w:pPr>
            <w:r>
              <w:rPr>
                <w:w w:val="105"/>
                <w:sz w:val="20"/>
              </w:rPr>
              <w:t>1 300 €</w:t>
            </w:r>
          </w:p>
        </w:tc>
      </w:tr>
      <w:tr w:rsidR="007B5A13" w14:paraId="2FB68FB2" w14:textId="77777777">
        <w:trPr>
          <w:trHeight w:val="308"/>
        </w:trPr>
        <w:tc>
          <w:tcPr>
            <w:tcW w:w="8076" w:type="dxa"/>
            <w:gridSpan w:val="8"/>
            <w:tcBorders>
              <w:left w:val="single" w:sz="12" w:space="0" w:color="F0F0F0"/>
            </w:tcBorders>
          </w:tcPr>
          <w:p w14:paraId="62251EF5" w14:textId="77777777" w:rsidR="007B5A13" w:rsidRDefault="00F81827">
            <w:pPr>
              <w:pStyle w:val="TableParagraph"/>
              <w:spacing w:before="31"/>
              <w:ind w:left="28"/>
              <w:rPr>
                <w:b/>
                <w:sz w:val="20"/>
              </w:rPr>
            </w:pPr>
            <w:r>
              <w:rPr>
                <w:b/>
                <w:w w:val="105"/>
                <w:sz w:val="20"/>
              </w:rPr>
              <w:t>Total Annual Committed Subscription License Fees</w:t>
            </w:r>
          </w:p>
        </w:tc>
        <w:tc>
          <w:tcPr>
            <w:tcW w:w="1302" w:type="dxa"/>
            <w:tcBorders>
              <w:right w:val="single" w:sz="8" w:space="0" w:color="A0A0A0"/>
            </w:tcBorders>
          </w:tcPr>
          <w:p w14:paraId="452175F2" w14:textId="77777777" w:rsidR="007B5A13" w:rsidRDefault="00F81827">
            <w:pPr>
              <w:pStyle w:val="TableParagraph"/>
              <w:spacing w:before="31"/>
              <w:ind w:right="28"/>
              <w:jc w:val="right"/>
              <w:rPr>
                <w:b/>
                <w:sz w:val="20"/>
              </w:rPr>
            </w:pPr>
            <w:r>
              <w:rPr>
                <w:b/>
                <w:w w:val="105"/>
                <w:sz w:val="20"/>
              </w:rPr>
              <w:t>1 300 €</w:t>
            </w:r>
          </w:p>
        </w:tc>
      </w:tr>
      <w:tr w:rsidR="007B5A13" w14:paraId="3EED249D" w14:textId="77777777">
        <w:trPr>
          <w:trHeight w:val="306"/>
        </w:trPr>
        <w:tc>
          <w:tcPr>
            <w:tcW w:w="8076" w:type="dxa"/>
            <w:gridSpan w:val="8"/>
            <w:tcBorders>
              <w:left w:val="single" w:sz="12" w:space="0" w:color="F0F0F0"/>
              <w:bottom w:val="single" w:sz="12" w:space="0" w:color="A0A0A0"/>
            </w:tcBorders>
          </w:tcPr>
          <w:p w14:paraId="09B35DC9" w14:textId="77777777" w:rsidR="007B5A13" w:rsidRDefault="00F81827">
            <w:pPr>
              <w:pStyle w:val="TableParagraph"/>
              <w:spacing w:before="31"/>
              <w:ind w:left="28"/>
              <w:rPr>
                <w:b/>
                <w:sz w:val="20"/>
              </w:rPr>
            </w:pPr>
            <w:r>
              <w:rPr>
                <w:b/>
                <w:w w:val="105"/>
                <w:sz w:val="20"/>
              </w:rPr>
              <w:t>Total Committed Subscription License Fees</w:t>
            </w:r>
          </w:p>
        </w:tc>
        <w:tc>
          <w:tcPr>
            <w:tcW w:w="1302" w:type="dxa"/>
            <w:tcBorders>
              <w:bottom w:val="single" w:sz="12" w:space="0" w:color="A0A0A0"/>
              <w:right w:val="single" w:sz="8" w:space="0" w:color="A0A0A0"/>
            </w:tcBorders>
          </w:tcPr>
          <w:p w14:paraId="41218B63" w14:textId="77777777" w:rsidR="007B5A13" w:rsidRDefault="00F81827">
            <w:pPr>
              <w:pStyle w:val="TableParagraph"/>
              <w:spacing w:before="31"/>
              <w:ind w:right="28"/>
              <w:jc w:val="right"/>
              <w:rPr>
                <w:b/>
                <w:sz w:val="20"/>
              </w:rPr>
            </w:pPr>
            <w:r>
              <w:rPr>
                <w:b/>
                <w:w w:val="105"/>
                <w:sz w:val="20"/>
              </w:rPr>
              <w:t>1 300 €</w:t>
            </w:r>
          </w:p>
        </w:tc>
      </w:tr>
    </w:tbl>
    <w:p w14:paraId="2AA27819" w14:textId="77777777" w:rsidR="007B5A13" w:rsidRDefault="007B5A13">
      <w:pPr>
        <w:jc w:val="right"/>
        <w:rPr>
          <w:sz w:val="20"/>
        </w:rPr>
        <w:sectPr w:rsidR="007B5A13">
          <w:headerReference w:type="default" r:id="rId18"/>
          <w:footerReference w:type="default" r:id="rId19"/>
          <w:pgSz w:w="12240" w:h="15840"/>
          <w:pgMar w:top="940" w:right="1320" w:bottom="860" w:left="1300" w:header="710" w:footer="664" w:gutter="0"/>
          <w:pgNumType w:start="1"/>
          <w:cols w:space="708"/>
        </w:sectPr>
      </w:pPr>
    </w:p>
    <w:p w14:paraId="35E6217D" w14:textId="77777777" w:rsidR="007B5A13" w:rsidRDefault="007B5A13">
      <w:pPr>
        <w:pStyle w:val="Zkladntext"/>
        <w:rPr>
          <w:rFonts w:ascii="Calibri"/>
          <w:b/>
          <w:sz w:val="20"/>
        </w:rPr>
      </w:pPr>
    </w:p>
    <w:p w14:paraId="589F7A0C" w14:textId="77777777" w:rsidR="007B5A13" w:rsidRDefault="007B5A13">
      <w:pPr>
        <w:pStyle w:val="Zkladntext"/>
        <w:rPr>
          <w:rFonts w:ascii="Calibri"/>
          <w:b/>
          <w:sz w:val="20"/>
        </w:rPr>
      </w:pPr>
    </w:p>
    <w:p w14:paraId="7919FCB1" w14:textId="77777777" w:rsidR="007B5A13" w:rsidRDefault="007B5A13">
      <w:pPr>
        <w:pStyle w:val="Zkladntext"/>
        <w:rPr>
          <w:rFonts w:ascii="Calibri"/>
          <w:b/>
          <w:sz w:val="17"/>
        </w:rPr>
      </w:pPr>
    </w:p>
    <w:tbl>
      <w:tblPr>
        <w:tblStyle w:val="TableNormal"/>
        <w:tblW w:w="0" w:type="auto"/>
        <w:tblInd w:w="19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4039"/>
        <w:gridCol w:w="1164"/>
        <w:gridCol w:w="808"/>
        <w:gridCol w:w="796"/>
        <w:gridCol w:w="693"/>
        <w:gridCol w:w="891"/>
        <w:gridCol w:w="883"/>
      </w:tblGrid>
      <w:tr w:rsidR="007B5A13" w14:paraId="1D03E582" w14:textId="77777777">
        <w:trPr>
          <w:trHeight w:val="599"/>
        </w:trPr>
        <w:tc>
          <w:tcPr>
            <w:tcW w:w="9274" w:type="dxa"/>
            <w:gridSpan w:val="7"/>
            <w:tcBorders>
              <w:left w:val="single" w:sz="12" w:space="0" w:color="F0F0F0"/>
              <w:bottom w:val="single" w:sz="12" w:space="0" w:color="000000"/>
              <w:right w:val="single" w:sz="12" w:space="0" w:color="000000"/>
            </w:tcBorders>
            <w:shd w:val="clear" w:color="auto" w:fill="AAAAAA"/>
          </w:tcPr>
          <w:p w14:paraId="75000670" w14:textId="77777777" w:rsidR="007B5A13" w:rsidRDefault="00F81827">
            <w:pPr>
              <w:pStyle w:val="TableParagraph"/>
              <w:spacing w:before="47" w:line="247" w:lineRule="auto"/>
              <w:ind w:left="2797" w:right="2715" w:firstLine="472"/>
              <w:rPr>
                <w:b/>
                <w:sz w:val="20"/>
              </w:rPr>
            </w:pPr>
            <w:r>
              <w:rPr>
                <w:b/>
                <w:w w:val="105"/>
                <w:sz w:val="20"/>
              </w:rPr>
              <w:t>Committed SaaS Service Details (leave blank if Customer is not purchasing)</w:t>
            </w:r>
          </w:p>
        </w:tc>
      </w:tr>
      <w:tr w:rsidR="007B5A13" w14:paraId="412E25E8" w14:textId="77777777">
        <w:trPr>
          <w:trHeight w:val="807"/>
        </w:trPr>
        <w:tc>
          <w:tcPr>
            <w:tcW w:w="4039" w:type="dxa"/>
            <w:tcBorders>
              <w:top w:val="single" w:sz="12" w:space="0" w:color="000000"/>
              <w:left w:val="single" w:sz="12" w:space="0" w:color="F0F0F0"/>
              <w:bottom w:val="single" w:sz="12" w:space="0" w:color="000000"/>
              <w:right w:val="single" w:sz="12" w:space="0" w:color="000000"/>
            </w:tcBorders>
          </w:tcPr>
          <w:p w14:paraId="39887894" w14:textId="77777777" w:rsidR="007B5A13" w:rsidRDefault="007B5A13">
            <w:pPr>
              <w:pStyle w:val="TableParagraph"/>
              <w:spacing w:before="8"/>
              <w:rPr>
                <w:b/>
              </w:rPr>
            </w:pPr>
          </w:p>
          <w:p w14:paraId="4386A320" w14:textId="77777777" w:rsidR="007B5A13" w:rsidRDefault="00F81827">
            <w:pPr>
              <w:pStyle w:val="TableParagraph"/>
              <w:ind w:left="1309"/>
              <w:rPr>
                <w:sz w:val="20"/>
              </w:rPr>
            </w:pPr>
            <w:r>
              <w:rPr>
                <w:w w:val="105"/>
                <w:sz w:val="20"/>
              </w:rPr>
              <w:t>Item Description</w:t>
            </w:r>
          </w:p>
        </w:tc>
        <w:tc>
          <w:tcPr>
            <w:tcW w:w="1164" w:type="dxa"/>
            <w:tcBorders>
              <w:top w:val="single" w:sz="12" w:space="0" w:color="000000"/>
              <w:left w:val="single" w:sz="12" w:space="0" w:color="000000"/>
              <w:bottom w:val="single" w:sz="12" w:space="0" w:color="000000"/>
              <w:right w:val="single" w:sz="12" w:space="0" w:color="000000"/>
            </w:tcBorders>
          </w:tcPr>
          <w:p w14:paraId="1F2CE8E8" w14:textId="77777777" w:rsidR="007B5A13" w:rsidRDefault="007B5A13">
            <w:pPr>
              <w:pStyle w:val="TableParagraph"/>
              <w:spacing w:before="8"/>
              <w:rPr>
                <w:b/>
              </w:rPr>
            </w:pPr>
          </w:p>
          <w:p w14:paraId="18EFBD70" w14:textId="77777777" w:rsidR="007B5A13" w:rsidRDefault="00F81827">
            <w:pPr>
              <w:pStyle w:val="TableParagraph"/>
              <w:ind w:left="321"/>
              <w:rPr>
                <w:sz w:val="20"/>
              </w:rPr>
            </w:pPr>
            <w:r>
              <w:rPr>
                <w:w w:val="105"/>
                <w:sz w:val="20"/>
              </w:rPr>
              <w:t>Part #</w:t>
            </w:r>
          </w:p>
        </w:tc>
        <w:tc>
          <w:tcPr>
            <w:tcW w:w="808" w:type="dxa"/>
            <w:tcBorders>
              <w:top w:val="single" w:sz="12" w:space="0" w:color="000000"/>
              <w:left w:val="single" w:sz="12" w:space="0" w:color="000000"/>
              <w:bottom w:val="single" w:sz="12" w:space="0" w:color="000000"/>
              <w:right w:val="thinThickMediumGap" w:sz="3" w:space="0" w:color="000000"/>
            </w:tcBorders>
          </w:tcPr>
          <w:p w14:paraId="40432B28" w14:textId="77777777" w:rsidR="007B5A13" w:rsidRDefault="007B5A13">
            <w:pPr>
              <w:pStyle w:val="TableParagraph"/>
              <w:spacing w:before="8"/>
              <w:rPr>
                <w:b/>
              </w:rPr>
            </w:pPr>
          </w:p>
          <w:p w14:paraId="6BDB8395" w14:textId="77777777" w:rsidR="007B5A13" w:rsidRDefault="00F81827">
            <w:pPr>
              <w:pStyle w:val="TableParagraph"/>
              <w:ind w:left="25"/>
              <w:rPr>
                <w:sz w:val="20"/>
              </w:rPr>
            </w:pPr>
            <w:r>
              <w:rPr>
                <w:w w:val="105"/>
                <w:sz w:val="20"/>
              </w:rPr>
              <w:t>Quantity</w:t>
            </w:r>
          </w:p>
        </w:tc>
        <w:tc>
          <w:tcPr>
            <w:tcW w:w="796" w:type="dxa"/>
            <w:tcBorders>
              <w:top w:val="single" w:sz="12" w:space="0" w:color="000000"/>
              <w:left w:val="thickThinMediumGap" w:sz="3" w:space="0" w:color="000000"/>
              <w:bottom w:val="single" w:sz="12" w:space="0" w:color="000000"/>
              <w:right w:val="single" w:sz="12" w:space="0" w:color="000000"/>
            </w:tcBorders>
          </w:tcPr>
          <w:p w14:paraId="5F53D41A" w14:textId="77777777" w:rsidR="007B5A13" w:rsidRDefault="00F81827">
            <w:pPr>
              <w:pStyle w:val="TableParagraph"/>
              <w:spacing w:before="152" w:line="247" w:lineRule="auto"/>
              <w:ind w:left="116" w:right="98" w:firstLine="19"/>
              <w:rPr>
                <w:sz w:val="20"/>
              </w:rPr>
            </w:pPr>
            <w:r>
              <w:rPr>
                <w:w w:val="105"/>
                <w:sz w:val="20"/>
              </w:rPr>
              <w:t xml:space="preserve">Billing </w:t>
            </w:r>
            <w:r>
              <w:rPr>
                <w:sz w:val="20"/>
              </w:rPr>
              <w:t>Period</w:t>
            </w:r>
          </w:p>
        </w:tc>
        <w:tc>
          <w:tcPr>
            <w:tcW w:w="693" w:type="dxa"/>
            <w:tcBorders>
              <w:top w:val="single" w:sz="12" w:space="0" w:color="000000"/>
              <w:left w:val="single" w:sz="12" w:space="0" w:color="000000"/>
              <w:bottom w:val="single" w:sz="12" w:space="0" w:color="000000"/>
              <w:right w:val="single" w:sz="12" w:space="0" w:color="000000"/>
            </w:tcBorders>
          </w:tcPr>
          <w:p w14:paraId="2DFCD5B8" w14:textId="77777777" w:rsidR="007B5A13" w:rsidRDefault="00F81827">
            <w:pPr>
              <w:pStyle w:val="TableParagraph"/>
              <w:spacing w:before="25" w:line="247" w:lineRule="auto"/>
              <w:ind w:left="128" w:right="117"/>
              <w:jc w:val="center"/>
              <w:rPr>
                <w:sz w:val="20"/>
              </w:rPr>
            </w:pPr>
            <w:r>
              <w:rPr>
                <w:sz w:val="20"/>
              </w:rPr>
              <w:t xml:space="preserve">Price </w:t>
            </w:r>
            <w:r>
              <w:rPr>
                <w:w w:val="105"/>
                <w:sz w:val="20"/>
              </w:rPr>
              <w:t>Per Unit</w:t>
            </w:r>
          </w:p>
        </w:tc>
        <w:tc>
          <w:tcPr>
            <w:tcW w:w="891" w:type="dxa"/>
            <w:tcBorders>
              <w:top w:val="single" w:sz="12" w:space="0" w:color="000000"/>
              <w:left w:val="single" w:sz="12" w:space="0" w:color="000000"/>
              <w:bottom w:val="single" w:sz="12" w:space="0" w:color="000000"/>
              <w:right w:val="thickThinMediumGap" w:sz="3" w:space="0" w:color="000000"/>
            </w:tcBorders>
          </w:tcPr>
          <w:p w14:paraId="579FB960" w14:textId="77777777" w:rsidR="007B5A13" w:rsidRDefault="00F81827">
            <w:pPr>
              <w:pStyle w:val="TableParagraph"/>
              <w:spacing w:before="25" w:line="247" w:lineRule="auto"/>
              <w:ind w:left="162" w:hanging="44"/>
              <w:rPr>
                <w:sz w:val="20"/>
              </w:rPr>
            </w:pPr>
            <w:r>
              <w:rPr>
                <w:w w:val="105"/>
                <w:sz w:val="20"/>
              </w:rPr>
              <w:t>Fee Per Billing Period</w:t>
            </w:r>
          </w:p>
        </w:tc>
        <w:tc>
          <w:tcPr>
            <w:tcW w:w="883" w:type="dxa"/>
            <w:tcBorders>
              <w:top w:val="single" w:sz="12" w:space="0" w:color="000000"/>
              <w:left w:val="thinThickMediumGap" w:sz="3" w:space="0" w:color="000000"/>
              <w:bottom w:val="single" w:sz="12" w:space="0" w:color="000000"/>
              <w:right w:val="single" w:sz="12" w:space="0" w:color="000000"/>
            </w:tcBorders>
          </w:tcPr>
          <w:p w14:paraId="2597874C" w14:textId="77777777" w:rsidR="007B5A13" w:rsidRDefault="00F81827">
            <w:pPr>
              <w:pStyle w:val="TableParagraph"/>
              <w:spacing w:before="25" w:line="247" w:lineRule="auto"/>
              <w:ind w:left="72" w:right="57" w:hanging="1"/>
              <w:jc w:val="center"/>
              <w:rPr>
                <w:sz w:val="20"/>
              </w:rPr>
            </w:pPr>
            <w:r>
              <w:rPr>
                <w:w w:val="105"/>
                <w:sz w:val="20"/>
              </w:rPr>
              <w:t xml:space="preserve">Total </w:t>
            </w:r>
            <w:r>
              <w:rPr>
                <w:sz w:val="20"/>
              </w:rPr>
              <w:t xml:space="preserve">Contract </w:t>
            </w:r>
            <w:r>
              <w:rPr>
                <w:w w:val="105"/>
                <w:sz w:val="20"/>
              </w:rPr>
              <w:t>Value</w:t>
            </w:r>
          </w:p>
        </w:tc>
      </w:tr>
      <w:tr w:rsidR="007B5A13" w14:paraId="3D912C5B" w14:textId="77777777">
        <w:trPr>
          <w:trHeight w:val="296"/>
        </w:trPr>
        <w:tc>
          <w:tcPr>
            <w:tcW w:w="4039" w:type="dxa"/>
            <w:tcBorders>
              <w:top w:val="single" w:sz="12" w:space="0" w:color="000000"/>
              <w:left w:val="single" w:sz="12" w:space="0" w:color="F0F0F0"/>
              <w:bottom w:val="single" w:sz="12" w:space="0" w:color="000000"/>
              <w:right w:val="single" w:sz="12" w:space="0" w:color="000000"/>
            </w:tcBorders>
          </w:tcPr>
          <w:p w14:paraId="22711112" w14:textId="77777777" w:rsidR="007B5A13" w:rsidRDefault="007B5A13">
            <w:pPr>
              <w:pStyle w:val="TableParagraph"/>
              <w:rPr>
                <w:rFonts w:ascii="Times New Roman"/>
                <w:sz w:val="20"/>
              </w:rPr>
            </w:pPr>
          </w:p>
        </w:tc>
        <w:tc>
          <w:tcPr>
            <w:tcW w:w="1164" w:type="dxa"/>
            <w:tcBorders>
              <w:top w:val="single" w:sz="12" w:space="0" w:color="000000"/>
              <w:left w:val="single" w:sz="12" w:space="0" w:color="000000"/>
              <w:bottom w:val="single" w:sz="12" w:space="0" w:color="000000"/>
              <w:right w:val="single" w:sz="12" w:space="0" w:color="000000"/>
            </w:tcBorders>
          </w:tcPr>
          <w:p w14:paraId="66A8A692" w14:textId="77777777" w:rsidR="007B5A13" w:rsidRDefault="007B5A13">
            <w:pPr>
              <w:pStyle w:val="TableParagraph"/>
              <w:rPr>
                <w:rFonts w:ascii="Times New Roman"/>
                <w:sz w:val="20"/>
              </w:rPr>
            </w:pPr>
          </w:p>
        </w:tc>
        <w:tc>
          <w:tcPr>
            <w:tcW w:w="808" w:type="dxa"/>
            <w:tcBorders>
              <w:top w:val="single" w:sz="12" w:space="0" w:color="000000"/>
              <w:left w:val="single" w:sz="12" w:space="0" w:color="000000"/>
              <w:bottom w:val="single" w:sz="12" w:space="0" w:color="000000"/>
              <w:right w:val="thinThickMediumGap" w:sz="3" w:space="0" w:color="000000"/>
            </w:tcBorders>
          </w:tcPr>
          <w:p w14:paraId="6F0B105E" w14:textId="77777777" w:rsidR="007B5A13" w:rsidRDefault="007B5A13">
            <w:pPr>
              <w:pStyle w:val="TableParagraph"/>
              <w:rPr>
                <w:rFonts w:ascii="Times New Roman"/>
                <w:sz w:val="20"/>
              </w:rPr>
            </w:pPr>
          </w:p>
        </w:tc>
        <w:tc>
          <w:tcPr>
            <w:tcW w:w="796" w:type="dxa"/>
            <w:tcBorders>
              <w:top w:val="single" w:sz="12" w:space="0" w:color="000000"/>
              <w:left w:val="thickThinMediumGap" w:sz="3" w:space="0" w:color="000000"/>
              <w:bottom w:val="single" w:sz="12" w:space="0" w:color="000000"/>
              <w:right w:val="single" w:sz="12" w:space="0" w:color="000000"/>
            </w:tcBorders>
          </w:tcPr>
          <w:p w14:paraId="167FE47B" w14:textId="77777777" w:rsidR="007B5A13" w:rsidRDefault="007B5A13">
            <w:pPr>
              <w:pStyle w:val="TableParagraph"/>
              <w:rPr>
                <w:rFonts w:ascii="Times New Roman"/>
                <w:sz w:val="20"/>
              </w:rPr>
            </w:pPr>
          </w:p>
        </w:tc>
        <w:tc>
          <w:tcPr>
            <w:tcW w:w="693" w:type="dxa"/>
            <w:tcBorders>
              <w:top w:val="single" w:sz="12" w:space="0" w:color="000000"/>
              <w:left w:val="single" w:sz="12" w:space="0" w:color="000000"/>
              <w:bottom w:val="single" w:sz="12" w:space="0" w:color="000000"/>
              <w:right w:val="single" w:sz="12" w:space="0" w:color="000000"/>
            </w:tcBorders>
          </w:tcPr>
          <w:p w14:paraId="436CFFC0" w14:textId="77777777" w:rsidR="007B5A13" w:rsidRDefault="007B5A13">
            <w:pPr>
              <w:pStyle w:val="TableParagraph"/>
              <w:rPr>
                <w:rFonts w:ascii="Times New Roman"/>
                <w:sz w:val="20"/>
              </w:rPr>
            </w:pPr>
          </w:p>
        </w:tc>
        <w:tc>
          <w:tcPr>
            <w:tcW w:w="891" w:type="dxa"/>
            <w:tcBorders>
              <w:top w:val="single" w:sz="12" w:space="0" w:color="000000"/>
              <w:left w:val="single" w:sz="12" w:space="0" w:color="000000"/>
              <w:bottom w:val="single" w:sz="12" w:space="0" w:color="000000"/>
              <w:right w:val="thickThinMediumGap" w:sz="3" w:space="0" w:color="000000"/>
            </w:tcBorders>
          </w:tcPr>
          <w:p w14:paraId="479C4403" w14:textId="77777777" w:rsidR="007B5A13" w:rsidRDefault="007B5A13">
            <w:pPr>
              <w:pStyle w:val="TableParagraph"/>
              <w:rPr>
                <w:rFonts w:ascii="Times New Roman"/>
                <w:sz w:val="20"/>
              </w:rPr>
            </w:pPr>
          </w:p>
        </w:tc>
        <w:tc>
          <w:tcPr>
            <w:tcW w:w="883" w:type="dxa"/>
            <w:tcBorders>
              <w:top w:val="single" w:sz="12" w:space="0" w:color="000000"/>
              <w:left w:val="thinThickMediumGap" w:sz="3" w:space="0" w:color="000000"/>
              <w:bottom w:val="single" w:sz="12" w:space="0" w:color="000000"/>
              <w:right w:val="single" w:sz="12" w:space="0" w:color="000000"/>
            </w:tcBorders>
          </w:tcPr>
          <w:p w14:paraId="50EA0A12" w14:textId="77777777" w:rsidR="007B5A13" w:rsidRDefault="007B5A13">
            <w:pPr>
              <w:pStyle w:val="TableParagraph"/>
              <w:rPr>
                <w:rFonts w:ascii="Times New Roman"/>
                <w:sz w:val="20"/>
              </w:rPr>
            </w:pPr>
          </w:p>
        </w:tc>
      </w:tr>
      <w:tr w:rsidR="007B5A13" w14:paraId="726D4AA0" w14:textId="77777777">
        <w:trPr>
          <w:trHeight w:val="288"/>
        </w:trPr>
        <w:tc>
          <w:tcPr>
            <w:tcW w:w="4039" w:type="dxa"/>
            <w:tcBorders>
              <w:top w:val="single" w:sz="12" w:space="0" w:color="000000"/>
              <w:left w:val="single" w:sz="12" w:space="0" w:color="F0F0F0"/>
              <w:bottom w:val="single" w:sz="12" w:space="0" w:color="000000"/>
              <w:right w:val="single" w:sz="12" w:space="0" w:color="000000"/>
            </w:tcBorders>
          </w:tcPr>
          <w:p w14:paraId="055F7468" w14:textId="77777777" w:rsidR="007B5A13" w:rsidRDefault="007B5A13">
            <w:pPr>
              <w:pStyle w:val="TableParagraph"/>
              <w:rPr>
                <w:rFonts w:ascii="Times New Roman"/>
                <w:sz w:val="20"/>
              </w:rPr>
            </w:pPr>
          </w:p>
        </w:tc>
        <w:tc>
          <w:tcPr>
            <w:tcW w:w="1164" w:type="dxa"/>
            <w:tcBorders>
              <w:top w:val="single" w:sz="12" w:space="0" w:color="000000"/>
              <w:left w:val="single" w:sz="12" w:space="0" w:color="000000"/>
              <w:bottom w:val="single" w:sz="12" w:space="0" w:color="000000"/>
              <w:right w:val="single" w:sz="12" w:space="0" w:color="000000"/>
            </w:tcBorders>
          </w:tcPr>
          <w:p w14:paraId="3A0168FD" w14:textId="77777777" w:rsidR="007B5A13" w:rsidRDefault="007B5A13">
            <w:pPr>
              <w:pStyle w:val="TableParagraph"/>
              <w:rPr>
                <w:rFonts w:ascii="Times New Roman"/>
                <w:sz w:val="20"/>
              </w:rPr>
            </w:pPr>
          </w:p>
        </w:tc>
        <w:tc>
          <w:tcPr>
            <w:tcW w:w="808" w:type="dxa"/>
            <w:tcBorders>
              <w:top w:val="single" w:sz="12" w:space="0" w:color="000000"/>
              <w:left w:val="single" w:sz="12" w:space="0" w:color="000000"/>
              <w:bottom w:val="single" w:sz="12" w:space="0" w:color="000000"/>
              <w:right w:val="thinThickMediumGap" w:sz="3" w:space="0" w:color="000000"/>
            </w:tcBorders>
          </w:tcPr>
          <w:p w14:paraId="63257605" w14:textId="77777777" w:rsidR="007B5A13" w:rsidRDefault="007B5A13">
            <w:pPr>
              <w:pStyle w:val="TableParagraph"/>
              <w:rPr>
                <w:rFonts w:ascii="Times New Roman"/>
                <w:sz w:val="20"/>
              </w:rPr>
            </w:pPr>
          </w:p>
        </w:tc>
        <w:tc>
          <w:tcPr>
            <w:tcW w:w="796" w:type="dxa"/>
            <w:tcBorders>
              <w:top w:val="single" w:sz="12" w:space="0" w:color="000000"/>
              <w:left w:val="thickThinMediumGap" w:sz="3" w:space="0" w:color="000000"/>
              <w:bottom w:val="single" w:sz="12" w:space="0" w:color="000000"/>
              <w:right w:val="single" w:sz="12" w:space="0" w:color="000000"/>
            </w:tcBorders>
          </w:tcPr>
          <w:p w14:paraId="2F2D7BED" w14:textId="77777777" w:rsidR="007B5A13" w:rsidRDefault="007B5A13">
            <w:pPr>
              <w:pStyle w:val="TableParagraph"/>
              <w:rPr>
                <w:rFonts w:ascii="Times New Roman"/>
                <w:sz w:val="20"/>
              </w:rPr>
            </w:pPr>
          </w:p>
        </w:tc>
        <w:tc>
          <w:tcPr>
            <w:tcW w:w="693" w:type="dxa"/>
            <w:tcBorders>
              <w:top w:val="single" w:sz="12" w:space="0" w:color="000000"/>
              <w:left w:val="single" w:sz="12" w:space="0" w:color="000000"/>
              <w:bottom w:val="single" w:sz="12" w:space="0" w:color="000000"/>
              <w:right w:val="single" w:sz="12" w:space="0" w:color="000000"/>
            </w:tcBorders>
          </w:tcPr>
          <w:p w14:paraId="7EF81254" w14:textId="77777777" w:rsidR="007B5A13" w:rsidRDefault="007B5A13">
            <w:pPr>
              <w:pStyle w:val="TableParagraph"/>
              <w:rPr>
                <w:rFonts w:ascii="Times New Roman"/>
                <w:sz w:val="20"/>
              </w:rPr>
            </w:pPr>
          </w:p>
        </w:tc>
        <w:tc>
          <w:tcPr>
            <w:tcW w:w="891" w:type="dxa"/>
            <w:tcBorders>
              <w:top w:val="single" w:sz="12" w:space="0" w:color="000000"/>
              <w:left w:val="single" w:sz="12" w:space="0" w:color="000000"/>
              <w:bottom w:val="single" w:sz="12" w:space="0" w:color="000000"/>
              <w:right w:val="thickThinMediumGap" w:sz="3" w:space="0" w:color="000000"/>
            </w:tcBorders>
          </w:tcPr>
          <w:p w14:paraId="0DE41B8D" w14:textId="77777777" w:rsidR="007B5A13" w:rsidRDefault="007B5A13">
            <w:pPr>
              <w:pStyle w:val="TableParagraph"/>
              <w:rPr>
                <w:rFonts w:ascii="Times New Roman"/>
                <w:sz w:val="20"/>
              </w:rPr>
            </w:pPr>
          </w:p>
        </w:tc>
        <w:tc>
          <w:tcPr>
            <w:tcW w:w="883" w:type="dxa"/>
            <w:tcBorders>
              <w:top w:val="single" w:sz="12" w:space="0" w:color="000000"/>
              <w:left w:val="thinThickMediumGap" w:sz="3" w:space="0" w:color="000000"/>
              <w:bottom w:val="single" w:sz="12" w:space="0" w:color="000000"/>
              <w:right w:val="single" w:sz="12" w:space="0" w:color="000000"/>
            </w:tcBorders>
          </w:tcPr>
          <w:p w14:paraId="0301AD98" w14:textId="77777777" w:rsidR="007B5A13" w:rsidRDefault="007B5A13">
            <w:pPr>
              <w:pStyle w:val="TableParagraph"/>
              <w:rPr>
                <w:rFonts w:ascii="Times New Roman"/>
                <w:sz w:val="20"/>
              </w:rPr>
            </w:pPr>
          </w:p>
        </w:tc>
      </w:tr>
      <w:tr w:rsidR="007B5A13" w14:paraId="43C97DD7" w14:textId="77777777">
        <w:trPr>
          <w:trHeight w:val="295"/>
        </w:trPr>
        <w:tc>
          <w:tcPr>
            <w:tcW w:w="8391" w:type="dxa"/>
            <w:gridSpan w:val="6"/>
            <w:tcBorders>
              <w:top w:val="single" w:sz="12" w:space="0" w:color="000000"/>
              <w:left w:val="single" w:sz="12" w:space="0" w:color="F0F0F0"/>
              <w:bottom w:val="single" w:sz="12" w:space="0" w:color="000000"/>
              <w:right w:val="thickThinMediumGap" w:sz="3" w:space="0" w:color="000000"/>
            </w:tcBorders>
          </w:tcPr>
          <w:p w14:paraId="65D4D4FC" w14:textId="77777777" w:rsidR="007B5A13" w:rsidRDefault="00F81827">
            <w:pPr>
              <w:pStyle w:val="TableParagraph"/>
              <w:spacing w:before="23"/>
              <w:ind w:left="23"/>
              <w:rPr>
                <w:b/>
                <w:sz w:val="20"/>
              </w:rPr>
            </w:pPr>
            <w:r>
              <w:rPr>
                <w:b/>
                <w:w w:val="105"/>
                <w:sz w:val="20"/>
              </w:rPr>
              <w:t>Total Annual Committed SaaS Services Fees (not including overage fees)</w:t>
            </w:r>
          </w:p>
        </w:tc>
        <w:tc>
          <w:tcPr>
            <w:tcW w:w="883" w:type="dxa"/>
            <w:tcBorders>
              <w:top w:val="single" w:sz="12" w:space="0" w:color="000000"/>
              <w:left w:val="thinThickMediumGap" w:sz="3" w:space="0" w:color="000000"/>
              <w:bottom w:val="single" w:sz="12" w:space="0" w:color="000000"/>
              <w:right w:val="single" w:sz="12" w:space="0" w:color="000000"/>
            </w:tcBorders>
          </w:tcPr>
          <w:p w14:paraId="30FBB7DE" w14:textId="77777777" w:rsidR="007B5A13" w:rsidRDefault="007B5A13">
            <w:pPr>
              <w:pStyle w:val="TableParagraph"/>
              <w:rPr>
                <w:rFonts w:ascii="Times New Roman"/>
                <w:sz w:val="20"/>
              </w:rPr>
            </w:pPr>
          </w:p>
        </w:tc>
      </w:tr>
      <w:tr w:rsidR="007B5A13" w14:paraId="460E4838" w14:textId="77777777">
        <w:trPr>
          <w:trHeight w:val="300"/>
        </w:trPr>
        <w:tc>
          <w:tcPr>
            <w:tcW w:w="8391" w:type="dxa"/>
            <w:gridSpan w:val="6"/>
            <w:tcBorders>
              <w:top w:val="single" w:sz="12" w:space="0" w:color="000000"/>
              <w:left w:val="single" w:sz="12" w:space="0" w:color="F0F0F0"/>
              <w:bottom w:val="thickThinMediumGap" w:sz="3" w:space="0" w:color="A0A0A0"/>
              <w:right w:val="thickThinMediumGap" w:sz="3" w:space="0" w:color="000000"/>
            </w:tcBorders>
          </w:tcPr>
          <w:p w14:paraId="23ED71CE" w14:textId="77777777" w:rsidR="007B5A13" w:rsidRDefault="00F81827">
            <w:pPr>
              <w:pStyle w:val="TableParagraph"/>
              <w:spacing w:before="27"/>
              <w:ind w:left="23"/>
              <w:rPr>
                <w:b/>
                <w:sz w:val="20"/>
              </w:rPr>
            </w:pPr>
            <w:r>
              <w:rPr>
                <w:b/>
                <w:w w:val="105"/>
                <w:sz w:val="20"/>
              </w:rPr>
              <w:t>Total Committed SaaS Services Fees</w:t>
            </w:r>
          </w:p>
        </w:tc>
        <w:tc>
          <w:tcPr>
            <w:tcW w:w="883" w:type="dxa"/>
            <w:tcBorders>
              <w:top w:val="single" w:sz="12" w:space="0" w:color="000000"/>
              <w:left w:val="thinThickMediumGap" w:sz="3" w:space="0" w:color="000000"/>
              <w:bottom w:val="thickThinMediumGap" w:sz="3" w:space="0" w:color="A0A0A0"/>
              <w:right w:val="single" w:sz="12" w:space="0" w:color="000000"/>
            </w:tcBorders>
          </w:tcPr>
          <w:p w14:paraId="6733B75D" w14:textId="77777777" w:rsidR="007B5A13" w:rsidRDefault="007B5A13">
            <w:pPr>
              <w:pStyle w:val="TableParagraph"/>
              <w:rPr>
                <w:rFonts w:ascii="Times New Roman"/>
                <w:sz w:val="20"/>
              </w:rPr>
            </w:pPr>
          </w:p>
        </w:tc>
      </w:tr>
    </w:tbl>
    <w:p w14:paraId="2CF57997" w14:textId="77777777" w:rsidR="007B5A13" w:rsidRDefault="007B5A13">
      <w:pPr>
        <w:pStyle w:val="Zkladntext"/>
        <w:spacing w:before="4"/>
        <w:rPr>
          <w:rFonts w:ascii="Calibri"/>
          <w:b/>
        </w:rPr>
      </w:pPr>
    </w:p>
    <w:p w14:paraId="60466940" w14:textId="77777777" w:rsidR="007B5A13" w:rsidRDefault="00F81827">
      <w:pPr>
        <w:pStyle w:val="Nadpis2"/>
        <w:spacing w:before="66" w:line="247" w:lineRule="auto"/>
        <w:ind w:right="154"/>
      </w:pPr>
      <w:r>
        <w:rPr>
          <w:w w:val="105"/>
          <w:u w:val="single"/>
        </w:rPr>
        <w:t>Governing Terms</w:t>
      </w:r>
      <w:r>
        <w:rPr>
          <w:w w:val="105"/>
        </w:rPr>
        <w:t xml:space="preserve">: Customer hereby agrees that the items included in this order are subject to the terms and conditions of the applicable documents posted on </w:t>
      </w:r>
      <w:r>
        <w:rPr>
          <w:color w:val="0000FF"/>
          <w:w w:val="105"/>
          <w:u w:val="single" w:color="0000FF"/>
        </w:rPr>
        <w:t>https://</w:t>
      </w:r>
      <w:hyperlink r:id="rId20">
        <w:r>
          <w:rPr>
            <w:color w:val="0000FF"/>
            <w:w w:val="105"/>
            <w:u w:val="single" w:color="0000FF"/>
          </w:rPr>
          <w:t>www.ptc.com/en/documents/legal-agreements</w:t>
        </w:r>
      </w:hyperlink>
      <w:r>
        <w:rPr>
          <w:color w:val="0000FF"/>
          <w:w w:val="105"/>
        </w:rPr>
        <w:t xml:space="preserve"> </w:t>
      </w:r>
      <w:r>
        <w:rPr>
          <w:w w:val="105"/>
        </w:rPr>
        <w:t>(except</w:t>
      </w:r>
      <w:r>
        <w:rPr>
          <w:spacing w:val="-3"/>
          <w:w w:val="105"/>
        </w:rPr>
        <w:t xml:space="preserve"> </w:t>
      </w:r>
      <w:r>
        <w:rPr>
          <w:w w:val="105"/>
        </w:rPr>
        <w:t>that</w:t>
      </w:r>
      <w:r>
        <w:rPr>
          <w:spacing w:val="-6"/>
          <w:w w:val="105"/>
        </w:rPr>
        <w:t xml:space="preserve"> </w:t>
      </w:r>
      <w:r>
        <w:rPr>
          <w:w w:val="105"/>
        </w:rPr>
        <w:t>this</w:t>
      </w:r>
      <w:r>
        <w:rPr>
          <w:spacing w:val="-2"/>
          <w:w w:val="105"/>
        </w:rPr>
        <w:t xml:space="preserve"> </w:t>
      </w:r>
      <w:r>
        <w:rPr>
          <w:w w:val="105"/>
        </w:rPr>
        <w:t>sentence</w:t>
      </w:r>
      <w:r>
        <w:rPr>
          <w:spacing w:val="-1"/>
          <w:w w:val="105"/>
        </w:rPr>
        <w:t xml:space="preserve"> </w:t>
      </w:r>
      <w:r>
        <w:rPr>
          <w:w w:val="105"/>
        </w:rPr>
        <w:t>shall</w:t>
      </w:r>
      <w:r>
        <w:rPr>
          <w:spacing w:val="-6"/>
          <w:w w:val="105"/>
        </w:rPr>
        <w:t xml:space="preserve"> </w:t>
      </w:r>
      <w:r>
        <w:rPr>
          <w:w w:val="105"/>
        </w:rPr>
        <w:t>not</w:t>
      </w:r>
      <w:r>
        <w:rPr>
          <w:spacing w:val="-5"/>
          <w:w w:val="105"/>
        </w:rPr>
        <w:t xml:space="preserve"> </w:t>
      </w:r>
      <w:r>
        <w:rPr>
          <w:w w:val="105"/>
        </w:rPr>
        <w:t>apply</w:t>
      </w:r>
      <w:r>
        <w:rPr>
          <w:spacing w:val="-4"/>
          <w:w w:val="105"/>
        </w:rPr>
        <w:t xml:space="preserve"> </w:t>
      </w:r>
      <w:r>
        <w:rPr>
          <w:w w:val="105"/>
        </w:rPr>
        <w:t>to</w:t>
      </w:r>
      <w:r>
        <w:rPr>
          <w:spacing w:val="-4"/>
          <w:w w:val="105"/>
        </w:rPr>
        <w:t xml:space="preserve"> </w:t>
      </w:r>
      <w:r>
        <w:rPr>
          <w:w w:val="105"/>
        </w:rPr>
        <w:t>any</w:t>
      </w:r>
      <w:r>
        <w:rPr>
          <w:spacing w:val="-5"/>
          <w:w w:val="105"/>
        </w:rPr>
        <w:t xml:space="preserve"> </w:t>
      </w:r>
      <w:r>
        <w:rPr>
          <w:w w:val="105"/>
        </w:rPr>
        <w:t>items</w:t>
      </w:r>
      <w:r>
        <w:rPr>
          <w:spacing w:val="-6"/>
          <w:w w:val="105"/>
        </w:rPr>
        <w:t xml:space="preserve"> </w:t>
      </w:r>
      <w:r>
        <w:rPr>
          <w:w w:val="105"/>
        </w:rPr>
        <w:t>for</w:t>
      </w:r>
      <w:r>
        <w:rPr>
          <w:spacing w:val="-3"/>
          <w:w w:val="105"/>
        </w:rPr>
        <w:t xml:space="preserve"> </w:t>
      </w:r>
      <w:r>
        <w:rPr>
          <w:w w:val="105"/>
        </w:rPr>
        <w:t>which</w:t>
      </w:r>
      <w:r>
        <w:rPr>
          <w:spacing w:val="-5"/>
          <w:w w:val="105"/>
        </w:rPr>
        <w:t xml:space="preserve"> </w:t>
      </w:r>
      <w:r>
        <w:rPr>
          <w:w w:val="105"/>
        </w:rPr>
        <w:t>there</w:t>
      </w:r>
      <w:r>
        <w:rPr>
          <w:spacing w:val="-3"/>
          <w:w w:val="105"/>
        </w:rPr>
        <w:t xml:space="preserve"> </w:t>
      </w:r>
      <w:r>
        <w:rPr>
          <w:w w:val="105"/>
        </w:rPr>
        <w:t>is</w:t>
      </w:r>
      <w:r>
        <w:rPr>
          <w:spacing w:val="-5"/>
          <w:w w:val="105"/>
        </w:rPr>
        <w:t xml:space="preserve"> </w:t>
      </w:r>
      <w:r>
        <w:rPr>
          <w:w w:val="105"/>
        </w:rPr>
        <w:t>a</w:t>
      </w:r>
      <w:r>
        <w:rPr>
          <w:spacing w:val="-2"/>
          <w:w w:val="105"/>
        </w:rPr>
        <w:t xml:space="preserve"> </w:t>
      </w:r>
      <w:r>
        <w:rPr>
          <w:w w:val="105"/>
        </w:rPr>
        <w:t>product-specific</w:t>
      </w:r>
      <w:r>
        <w:rPr>
          <w:spacing w:val="-7"/>
          <w:w w:val="105"/>
        </w:rPr>
        <w:t xml:space="preserve"> </w:t>
      </w:r>
      <w:r>
        <w:rPr>
          <w:w w:val="105"/>
        </w:rPr>
        <w:t>agreement</w:t>
      </w:r>
      <w:r>
        <w:rPr>
          <w:spacing w:val="-2"/>
          <w:w w:val="105"/>
        </w:rPr>
        <w:t xml:space="preserve"> </w:t>
      </w:r>
      <w:r>
        <w:rPr>
          <w:w w:val="105"/>
        </w:rPr>
        <w:t xml:space="preserve">posted there, such as without limitation, Onshape, Arena, ServiceMax, </w:t>
      </w:r>
      <w:r>
        <w:rPr>
          <w:rFonts w:ascii="Times New Roman" w:hAnsi="Times New Roman"/>
          <w:w w:val="105"/>
        </w:rPr>
        <w:t>Vuforia Engine and MKS Toolkit)</w:t>
      </w:r>
      <w:r>
        <w:rPr>
          <w:w w:val="105"/>
        </w:rPr>
        <w:t xml:space="preserve">. </w:t>
      </w:r>
      <w:r>
        <w:rPr>
          <w:spacing w:val="-3"/>
          <w:w w:val="105"/>
        </w:rPr>
        <w:t xml:space="preserve">Customer </w:t>
      </w:r>
      <w:r>
        <w:rPr>
          <w:w w:val="105"/>
        </w:rPr>
        <w:t xml:space="preserve">acknowledges it has read those documents and hereby agrees to be bound by them. Any licensing basis acronyms in the table above are explained in the PTC Licensing Basis Table document posted at </w:t>
      </w:r>
      <w:r>
        <w:rPr>
          <w:color w:val="0000FF"/>
          <w:w w:val="105"/>
          <w:u w:val="single" w:color="0000FF"/>
        </w:rPr>
        <w:t>https://</w:t>
      </w:r>
      <w:hyperlink r:id="rId21">
        <w:r>
          <w:rPr>
            <w:color w:val="0000FF"/>
            <w:w w:val="105"/>
            <w:u w:val="single" w:color="0000FF"/>
          </w:rPr>
          <w:t>www.ptc.com/en/documents/legal-agreements</w:t>
        </w:r>
        <w:r>
          <w:rPr>
            <w:w w:val="105"/>
          </w:rPr>
          <w:t>,</w:t>
        </w:r>
      </w:hyperlink>
      <w:r>
        <w:rPr>
          <w:w w:val="105"/>
        </w:rPr>
        <w:t xml:space="preserve"> which document also contains licensing basis information and usage restrictions applicable to this order. In the event of a conflict between this Quote and the</w:t>
      </w:r>
      <w:r>
        <w:rPr>
          <w:spacing w:val="-9"/>
          <w:w w:val="105"/>
        </w:rPr>
        <w:t xml:space="preserve"> </w:t>
      </w:r>
      <w:r>
        <w:rPr>
          <w:w w:val="105"/>
        </w:rPr>
        <w:t>applicable</w:t>
      </w:r>
      <w:r>
        <w:rPr>
          <w:spacing w:val="-8"/>
          <w:w w:val="105"/>
        </w:rPr>
        <w:t xml:space="preserve"> </w:t>
      </w:r>
      <w:r>
        <w:rPr>
          <w:w w:val="105"/>
        </w:rPr>
        <w:t>agreement(s),</w:t>
      </w:r>
      <w:r>
        <w:rPr>
          <w:spacing w:val="-12"/>
          <w:w w:val="105"/>
        </w:rPr>
        <w:t xml:space="preserve"> </w:t>
      </w:r>
      <w:r>
        <w:rPr>
          <w:w w:val="105"/>
        </w:rPr>
        <w:t>the</w:t>
      </w:r>
      <w:r>
        <w:rPr>
          <w:spacing w:val="-8"/>
          <w:w w:val="105"/>
        </w:rPr>
        <w:t xml:space="preserve"> </w:t>
      </w:r>
      <w:r>
        <w:rPr>
          <w:w w:val="105"/>
        </w:rPr>
        <w:t>terms</w:t>
      </w:r>
      <w:r>
        <w:rPr>
          <w:spacing w:val="-10"/>
          <w:w w:val="105"/>
        </w:rPr>
        <w:t xml:space="preserve"> </w:t>
      </w:r>
      <w:r>
        <w:rPr>
          <w:w w:val="105"/>
        </w:rPr>
        <w:t>and</w:t>
      </w:r>
      <w:r>
        <w:rPr>
          <w:spacing w:val="-7"/>
          <w:w w:val="105"/>
        </w:rPr>
        <w:t xml:space="preserve"> </w:t>
      </w:r>
      <w:r>
        <w:rPr>
          <w:w w:val="105"/>
        </w:rPr>
        <w:t>conditions</w:t>
      </w:r>
      <w:r>
        <w:rPr>
          <w:spacing w:val="-7"/>
          <w:w w:val="105"/>
        </w:rPr>
        <w:t xml:space="preserve"> </w:t>
      </w:r>
      <w:r>
        <w:rPr>
          <w:w w:val="105"/>
        </w:rPr>
        <w:t>of</w:t>
      </w:r>
      <w:r>
        <w:rPr>
          <w:spacing w:val="-9"/>
          <w:w w:val="105"/>
        </w:rPr>
        <w:t xml:space="preserve"> </w:t>
      </w:r>
      <w:r>
        <w:rPr>
          <w:w w:val="105"/>
        </w:rPr>
        <w:t>this</w:t>
      </w:r>
      <w:r>
        <w:rPr>
          <w:spacing w:val="-8"/>
          <w:w w:val="105"/>
        </w:rPr>
        <w:t xml:space="preserve"> </w:t>
      </w:r>
      <w:r>
        <w:rPr>
          <w:w w:val="105"/>
        </w:rPr>
        <w:t>Quote</w:t>
      </w:r>
      <w:r>
        <w:rPr>
          <w:spacing w:val="-7"/>
          <w:w w:val="105"/>
        </w:rPr>
        <w:t xml:space="preserve"> </w:t>
      </w:r>
      <w:r>
        <w:rPr>
          <w:w w:val="105"/>
        </w:rPr>
        <w:t>will</w:t>
      </w:r>
      <w:r>
        <w:rPr>
          <w:spacing w:val="-10"/>
          <w:w w:val="105"/>
        </w:rPr>
        <w:t xml:space="preserve"> </w:t>
      </w:r>
      <w:r>
        <w:rPr>
          <w:w w:val="105"/>
        </w:rPr>
        <w:t>prevail.</w:t>
      </w:r>
      <w:r>
        <w:rPr>
          <w:spacing w:val="-6"/>
          <w:w w:val="105"/>
        </w:rPr>
        <w:t xml:space="preserve"> </w:t>
      </w:r>
      <w:r>
        <w:rPr>
          <w:w w:val="105"/>
        </w:rPr>
        <w:t>Other</w:t>
      </w:r>
      <w:r>
        <w:rPr>
          <w:spacing w:val="-9"/>
          <w:w w:val="105"/>
        </w:rPr>
        <w:t xml:space="preserve"> </w:t>
      </w:r>
      <w:r>
        <w:rPr>
          <w:w w:val="105"/>
        </w:rPr>
        <w:t>than</w:t>
      </w:r>
      <w:r>
        <w:rPr>
          <w:spacing w:val="-12"/>
          <w:w w:val="105"/>
        </w:rPr>
        <w:t xml:space="preserve"> </w:t>
      </w:r>
      <w:r>
        <w:rPr>
          <w:w w:val="105"/>
        </w:rPr>
        <w:t>the</w:t>
      </w:r>
      <w:r>
        <w:rPr>
          <w:spacing w:val="-8"/>
          <w:w w:val="105"/>
        </w:rPr>
        <w:t xml:space="preserve"> </w:t>
      </w:r>
      <w:r>
        <w:rPr>
          <w:w w:val="105"/>
        </w:rPr>
        <w:t>line</w:t>
      </w:r>
      <w:r>
        <w:rPr>
          <w:spacing w:val="-8"/>
          <w:w w:val="105"/>
        </w:rPr>
        <w:t xml:space="preserve"> </w:t>
      </w:r>
      <w:r>
        <w:rPr>
          <w:w w:val="105"/>
        </w:rPr>
        <w:t>items</w:t>
      </w:r>
      <w:r>
        <w:rPr>
          <w:spacing w:val="-8"/>
          <w:w w:val="105"/>
        </w:rPr>
        <w:t xml:space="preserve"> </w:t>
      </w:r>
      <w:r>
        <w:rPr>
          <w:w w:val="105"/>
        </w:rPr>
        <w:t>that serve to order the products and services described above, in no event shall any terms of a purchase order or other</w:t>
      </w:r>
      <w:r>
        <w:rPr>
          <w:spacing w:val="-7"/>
          <w:w w:val="105"/>
        </w:rPr>
        <w:t xml:space="preserve"> </w:t>
      </w:r>
      <w:r>
        <w:rPr>
          <w:w w:val="105"/>
        </w:rPr>
        <w:t>documents</w:t>
      </w:r>
      <w:r>
        <w:rPr>
          <w:spacing w:val="-5"/>
          <w:w w:val="105"/>
        </w:rPr>
        <w:t xml:space="preserve"> </w:t>
      </w:r>
      <w:r>
        <w:rPr>
          <w:w w:val="105"/>
        </w:rPr>
        <w:t>issued</w:t>
      </w:r>
      <w:r>
        <w:rPr>
          <w:spacing w:val="-6"/>
          <w:w w:val="105"/>
        </w:rPr>
        <w:t xml:space="preserve"> </w:t>
      </w:r>
      <w:r>
        <w:rPr>
          <w:w w:val="105"/>
        </w:rPr>
        <w:t>by</w:t>
      </w:r>
      <w:r>
        <w:rPr>
          <w:spacing w:val="-5"/>
          <w:w w:val="105"/>
        </w:rPr>
        <w:t xml:space="preserve"> </w:t>
      </w:r>
      <w:r>
        <w:rPr>
          <w:w w:val="105"/>
        </w:rPr>
        <w:t>Customer</w:t>
      </w:r>
      <w:r>
        <w:rPr>
          <w:spacing w:val="-6"/>
          <w:w w:val="105"/>
        </w:rPr>
        <w:t xml:space="preserve"> </w:t>
      </w:r>
      <w:r>
        <w:rPr>
          <w:w w:val="105"/>
        </w:rPr>
        <w:t>modify</w:t>
      </w:r>
      <w:r>
        <w:rPr>
          <w:spacing w:val="-3"/>
          <w:w w:val="105"/>
        </w:rPr>
        <w:t xml:space="preserve"> </w:t>
      </w:r>
      <w:r>
        <w:rPr>
          <w:w w:val="105"/>
        </w:rPr>
        <w:t>or</w:t>
      </w:r>
      <w:r>
        <w:rPr>
          <w:spacing w:val="-3"/>
          <w:w w:val="105"/>
        </w:rPr>
        <w:t xml:space="preserve"> </w:t>
      </w:r>
      <w:r>
        <w:rPr>
          <w:w w:val="105"/>
        </w:rPr>
        <w:t>become</w:t>
      </w:r>
      <w:r>
        <w:rPr>
          <w:spacing w:val="-6"/>
          <w:w w:val="105"/>
        </w:rPr>
        <w:t xml:space="preserve"> </w:t>
      </w:r>
      <w:r>
        <w:rPr>
          <w:w w:val="105"/>
        </w:rPr>
        <w:t>part</w:t>
      </w:r>
      <w:r>
        <w:rPr>
          <w:spacing w:val="-2"/>
          <w:w w:val="105"/>
        </w:rPr>
        <w:t xml:space="preserve"> </w:t>
      </w:r>
      <w:r>
        <w:rPr>
          <w:w w:val="105"/>
        </w:rPr>
        <w:t>of</w:t>
      </w:r>
      <w:r>
        <w:rPr>
          <w:spacing w:val="-4"/>
          <w:w w:val="105"/>
        </w:rPr>
        <w:t xml:space="preserve"> </w:t>
      </w:r>
      <w:r>
        <w:rPr>
          <w:w w:val="105"/>
        </w:rPr>
        <w:t>this</w:t>
      </w:r>
      <w:r>
        <w:rPr>
          <w:spacing w:val="-5"/>
          <w:w w:val="105"/>
        </w:rPr>
        <w:t xml:space="preserve"> </w:t>
      </w:r>
      <w:r>
        <w:rPr>
          <w:w w:val="105"/>
        </w:rPr>
        <w:t>Agreement.</w:t>
      </w:r>
      <w:r>
        <w:rPr>
          <w:spacing w:val="-7"/>
          <w:w w:val="105"/>
        </w:rPr>
        <w:t xml:space="preserve"> </w:t>
      </w:r>
      <w:r>
        <w:rPr>
          <w:w w:val="105"/>
        </w:rPr>
        <w:t>Notwithstanding</w:t>
      </w:r>
      <w:r>
        <w:rPr>
          <w:spacing w:val="-4"/>
          <w:w w:val="105"/>
        </w:rPr>
        <w:t xml:space="preserve"> </w:t>
      </w:r>
      <w:r>
        <w:rPr>
          <w:w w:val="105"/>
        </w:rPr>
        <w:t>anything</w:t>
      </w:r>
      <w:r>
        <w:rPr>
          <w:spacing w:val="-2"/>
          <w:w w:val="105"/>
        </w:rPr>
        <w:t xml:space="preserve"> </w:t>
      </w:r>
      <w:r>
        <w:rPr>
          <w:w w:val="105"/>
        </w:rPr>
        <w:t>to the contrary in the governing agreement(s) and related terms and conditions documents, (i) the term for the items ordered in this Quote is not cancellable, and (ii) Customer may not perform penetration testing on any PTC offering without PTC’s prior express written</w:t>
      </w:r>
      <w:r>
        <w:rPr>
          <w:spacing w:val="-18"/>
          <w:w w:val="105"/>
        </w:rPr>
        <w:t xml:space="preserve"> </w:t>
      </w:r>
      <w:r>
        <w:rPr>
          <w:w w:val="105"/>
        </w:rPr>
        <w:t>consent.</w:t>
      </w:r>
    </w:p>
    <w:p w14:paraId="08409C76" w14:textId="77777777" w:rsidR="007B5A13" w:rsidRDefault="007B5A13">
      <w:pPr>
        <w:pStyle w:val="Zkladntext"/>
        <w:spacing w:before="10"/>
        <w:rPr>
          <w:rFonts w:ascii="Calibri"/>
          <w:sz w:val="21"/>
        </w:rPr>
      </w:pPr>
    </w:p>
    <w:p w14:paraId="31BF1709" w14:textId="77777777" w:rsidR="007B5A13" w:rsidRDefault="00F81827">
      <w:pPr>
        <w:spacing w:line="247" w:lineRule="auto"/>
        <w:ind w:left="166" w:right="156"/>
        <w:jc w:val="both"/>
        <w:rPr>
          <w:rFonts w:ascii="Calibri"/>
          <w:sz w:val="20"/>
        </w:rPr>
      </w:pPr>
      <w:r>
        <w:rPr>
          <w:rFonts w:ascii="Calibri"/>
          <w:w w:val="105"/>
          <w:sz w:val="20"/>
          <w:u w:val="single"/>
        </w:rPr>
        <w:t>Renewals</w:t>
      </w:r>
      <w:r>
        <w:rPr>
          <w:rFonts w:ascii="Calibri"/>
          <w:w w:val="105"/>
          <w:sz w:val="20"/>
        </w:rPr>
        <w:t>: The items ordered in this Quote shall automatically renew at the end of each term without the need</w:t>
      </w:r>
      <w:r>
        <w:rPr>
          <w:rFonts w:ascii="Calibri"/>
          <w:spacing w:val="-8"/>
          <w:w w:val="105"/>
          <w:sz w:val="20"/>
        </w:rPr>
        <w:t xml:space="preserve"> </w:t>
      </w:r>
      <w:r>
        <w:rPr>
          <w:rFonts w:ascii="Calibri"/>
          <w:w w:val="105"/>
          <w:sz w:val="20"/>
        </w:rPr>
        <w:t>for</w:t>
      </w:r>
      <w:r>
        <w:rPr>
          <w:rFonts w:ascii="Calibri"/>
          <w:spacing w:val="-4"/>
          <w:w w:val="105"/>
          <w:sz w:val="20"/>
        </w:rPr>
        <w:t xml:space="preserve"> </w:t>
      </w:r>
      <w:r>
        <w:rPr>
          <w:rFonts w:ascii="Calibri"/>
          <w:w w:val="105"/>
          <w:sz w:val="20"/>
        </w:rPr>
        <w:t>additional</w:t>
      </w:r>
      <w:r>
        <w:rPr>
          <w:rFonts w:ascii="Calibri"/>
          <w:spacing w:val="-4"/>
          <w:w w:val="105"/>
          <w:sz w:val="20"/>
        </w:rPr>
        <w:t xml:space="preserve"> </w:t>
      </w:r>
      <w:r>
        <w:rPr>
          <w:rFonts w:ascii="Calibri"/>
          <w:w w:val="105"/>
          <w:sz w:val="20"/>
        </w:rPr>
        <w:t>paperwork</w:t>
      </w:r>
      <w:r>
        <w:rPr>
          <w:rFonts w:ascii="Calibri"/>
          <w:spacing w:val="-4"/>
          <w:w w:val="105"/>
          <w:sz w:val="20"/>
        </w:rPr>
        <w:t xml:space="preserve"> </w:t>
      </w:r>
      <w:r>
        <w:rPr>
          <w:rFonts w:ascii="Calibri"/>
          <w:w w:val="105"/>
          <w:sz w:val="20"/>
        </w:rPr>
        <w:t>unless</w:t>
      </w:r>
      <w:r>
        <w:rPr>
          <w:rFonts w:ascii="Calibri"/>
          <w:spacing w:val="-7"/>
          <w:w w:val="105"/>
          <w:sz w:val="20"/>
        </w:rPr>
        <w:t xml:space="preserve"> </w:t>
      </w:r>
      <w:r>
        <w:rPr>
          <w:rFonts w:ascii="Calibri"/>
          <w:w w:val="105"/>
          <w:sz w:val="20"/>
        </w:rPr>
        <w:t>Customer</w:t>
      </w:r>
      <w:r>
        <w:rPr>
          <w:rFonts w:ascii="Calibri"/>
          <w:spacing w:val="-3"/>
          <w:w w:val="105"/>
          <w:sz w:val="20"/>
        </w:rPr>
        <w:t xml:space="preserve"> </w:t>
      </w:r>
      <w:r>
        <w:rPr>
          <w:rFonts w:ascii="Calibri"/>
          <w:w w:val="105"/>
          <w:sz w:val="20"/>
        </w:rPr>
        <w:t>notifies</w:t>
      </w:r>
      <w:r>
        <w:rPr>
          <w:rFonts w:ascii="Calibri"/>
          <w:spacing w:val="-3"/>
          <w:w w:val="105"/>
          <w:sz w:val="20"/>
        </w:rPr>
        <w:t xml:space="preserve"> </w:t>
      </w:r>
      <w:r>
        <w:rPr>
          <w:rFonts w:ascii="Calibri"/>
          <w:w w:val="105"/>
          <w:sz w:val="20"/>
        </w:rPr>
        <w:t>the</w:t>
      </w:r>
      <w:r>
        <w:rPr>
          <w:rFonts w:ascii="Calibri"/>
          <w:spacing w:val="-5"/>
          <w:w w:val="105"/>
          <w:sz w:val="20"/>
        </w:rPr>
        <w:t xml:space="preserve"> </w:t>
      </w:r>
      <w:r>
        <w:rPr>
          <w:rFonts w:ascii="Calibri"/>
          <w:w w:val="105"/>
          <w:sz w:val="20"/>
        </w:rPr>
        <w:t>PTC</w:t>
      </w:r>
      <w:r>
        <w:rPr>
          <w:rFonts w:ascii="Calibri"/>
          <w:spacing w:val="-2"/>
          <w:w w:val="105"/>
          <w:sz w:val="20"/>
        </w:rPr>
        <w:t xml:space="preserve"> </w:t>
      </w:r>
      <w:r>
        <w:rPr>
          <w:rFonts w:ascii="Calibri"/>
          <w:w w:val="105"/>
          <w:sz w:val="20"/>
        </w:rPr>
        <w:t>reseller,</w:t>
      </w:r>
      <w:r>
        <w:rPr>
          <w:rFonts w:ascii="Calibri"/>
          <w:spacing w:val="-7"/>
          <w:w w:val="105"/>
          <w:sz w:val="20"/>
        </w:rPr>
        <w:t xml:space="preserve"> </w:t>
      </w:r>
      <w:r>
        <w:rPr>
          <w:rFonts w:ascii="Calibri"/>
          <w:w w:val="105"/>
          <w:sz w:val="20"/>
        </w:rPr>
        <w:t>or PTC</w:t>
      </w:r>
      <w:r>
        <w:rPr>
          <w:rFonts w:ascii="Calibri"/>
          <w:spacing w:val="-7"/>
          <w:w w:val="105"/>
          <w:sz w:val="20"/>
        </w:rPr>
        <w:t xml:space="preserve"> </w:t>
      </w:r>
      <w:r>
        <w:rPr>
          <w:rFonts w:ascii="Calibri"/>
          <w:w w:val="105"/>
          <w:sz w:val="20"/>
        </w:rPr>
        <w:t>notifies</w:t>
      </w:r>
      <w:r>
        <w:rPr>
          <w:rFonts w:ascii="Calibri"/>
          <w:spacing w:val="-6"/>
          <w:w w:val="105"/>
          <w:sz w:val="20"/>
        </w:rPr>
        <w:t xml:space="preserve"> </w:t>
      </w:r>
      <w:r>
        <w:rPr>
          <w:rFonts w:ascii="Calibri"/>
          <w:w w:val="105"/>
          <w:sz w:val="20"/>
        </w:rPr>
        <w:t>Customer</w:t>
      </w:r>
      <w:r>
        <w:rPr>
          <w:rFonts w:ascii="Calibri"/>
          <w:spacing w:val="-5"/>
          <w:w w:val="105"/>
          <w:sz w:val="20"/>
        </w:rPr>
        <w:t xml:space="preserve"> </w:t>
      </w:r>
      <w:r>
        <w:rPr>
          <w:rFonts w:ascii="Calibri"/>
          <w:w w:val="105"/>
          <w:sz w:val="20"/>
        </w:rPr>
        <w:t>and/or</w:t>
      </w:r>
      <w:r>
        <w:rPr>
          <w:rFonts w:ascii="Calibri"/>
          <w:spacing w:val="-2"/>
          <w:w w:val="105"/>
          <w:sz w:val="20"/>
        </w:rPr>
        <w:t xml:space="preserve"> </w:t>
      </w:r>
      <w:r>
        <w:rPr>
          <w:rFonts w:ascii="Calibri"/>
          <w:w w:val="105"/>
          <w:sz w:val="20"/>
        </w:rPr>
        <w:t>the PTC reseller, in writing of non-renewal at least 14 days prior to the renewal date. For subscriptions that are three</w:t>
      </w:r>
      <w:r>
        <w:rPr>
          <w:rFonts w:ascii="Calibri"/>
          <w:spacing w:val="-7"/>
          <w:w w:val="105"/>
          <w:sz w:val="20"/>
        </w:rPr>
        <w:t xml:space="preserve"> </w:t>
      </w:r>
      <w:r>
        <w:rPr>
          <w:rFonts w:ascii="Calibri"/>
          <w:w w:val="105"/>
          <w:sz w:val="20"/>
        </w:rPr>
        <w:t>months</w:t>
      </w:r>
      <w:r>
        <w:rPr>
          <w:rFonts w:ascii="Calibri"/>
          <w:spacing w:val="-4"/>
          <w:w w:val="105"/>
          <w:sz w:val="20"/>
        </w:rPr>
        <w:t xml:space="preserve"> </w:t>
      </w:r>
      <w:r>
        <w:rPr>
          <w:rFonts w:ascii="Calibri"/>
          <w:w w:val="105"/>
          <w:sz w:val="20"/>
        </w:rPr>
        <w:t>long,</w:t>
      </w:r>
      <w:r>
        <w:rPr>
          <w:rFonts w:ascii="Calibri"/>
          <w:spacing w:val="-6"/>
          <w:w w:val="105"/>
          <w:sz w:val="20"/>
        </w:rPr>
        <w:t xml:space="preserve"> </w:t>
      </w:r>
      <w:r>
        <w:rPr>
          <w:rFonts w:ascii="Calibri"/>
          <w:w w:val="105"/>
          <w:sz w:val="20"/>
        </w:rPr>
        <w:t>the</w:t>
      </w:r>
      <w:r>
        <w:rPr>
          <w:rFonts w:ascii="Calibri"/>
          <w:spacing w:val="-5"/>
          <w:w w:val="105"/>
          <w:sz w:val="20"/>
        </w:rPr>
        <w:t xml:space="preserve"> </w:t>
      </w:r>
      <w:r>
        <w:rPr>
          <w:rFonts w:ascii="Calibri"/>
          <w:w w:val="105"/>
          <w:sz w:val="20"/>
        </w:rPr>
        <w:t>renewal</w:t>
      </w:r>
      <w:r>
        <w:rPr>
          <w:rFonts w:ascii="Calibri"/>
          <w:spacing w:val="-7"/>
          <w:w w:val="105"/>
          <w:sz w:val="20"/>
        </w:rPr>
        <w:t xml:space="preserve"> </w:t>
      </w:r>
      <w:r>
        <w:rPr>
          <w:rFonts w:ascii="Calibri"/>
          <w:w w:val="105"/>
          <w:sz w:val="20"/>
        </w:rPr>
        <w:t>period</w:t>
      </w:r>
      <w:r>
        <w:rPr>
          <w:rFonts w:ascii="Calibri"/>
          <w:spacing w:val="-3"/>
          <w:w w:val="105"/>
          <w:sz w:val="20"/>
        </w:rPr>
        <w:t xml:space="preserve"> </w:t>
      </w:r>
      <w:r>
        <w:rPr>
          <w:rFonts w:ascii="Calibri"/>
          <w:w w:val="105"/>
          <w:sz w:val="20"/>
        </w:rPr>
        <w:t>will</w:t>
      </w:r>
      <w:r>
        <w:rPr>
          <w:rFonts w:ascii="Calibri"/>
          <w:spacing w:val="-6"/>
          <w:w w:val="105"/>
          <w:sz w:val="20"/>
        </w:rPr>
        <w:t xml:space="preserve"> </w:t>
      </w:r>
      <w:r>
        <w:rPr>
          <w:rFonts w:ascii="Calibri"/>
          <w:w w:val="105"/>
          <w:sz w:val="20"/>
        </w:rPr>
        <w:t>be</w:t>
      </w:r>
      <w:r>
        <w:rPr>
          <w:rFonts w:ascii="Calibri"/>
          <w:spacing w:val="-5"/>
          <w:w w:val="105"/>
          <w:sz w:val="20"/>
        </w:rPr>
        <w:t xml:space="preserve"> </w:t>
      </w:r>
      <w:r>
        <w:rPr>
          <w:rFonts w:ascii="Calibri"/>
          <w:w w:val="105"/>
          <w:sz w:val="20"/>
        </w:rPr>
        <w:t>additional</w:t>
      </w:r>
      <w:r>
        <w:rPr>
          <w:rFonts w:ascii="Calibri"/>
          <w:spacing w:val="-7"/>
          <w:w w:val="105"/>
          <w:sz w:val="20"/>
        </w:rPr>
        <w:t xml:space="preserve"> </w:t>
      </w:r>
      <w:r>
        <w:rPr>
          <w:rFonts w:ascii="Calibri"/>
          <w:w w:val="105"/>
          <w:sz w:val="20"/>
        </w:rPr>
        <w:t>three-month</w:t>
      </w:r>
      <w:r>
        <w:rPr>
          <w:rFonts w:ascii="Calibri"/>
          <w:spacing w:val="-6"/>
          <w:w w:val="105"/>
          <w:sz w:val="20"/>
        </w:rPr>
        <w:t xml:space="preserve"> </w:t>
      </w:r>
      <w:r>
        <w:rPr>
          <w:rFonts w:ascii="Calibri"/>
          <w:w w:val="105"/>
          <w:sz w:val="20"/>
        </w:rPr>
        <w:t>periods.</w:t>
      </w:r>
      <w:r>
        <w:rPr>
          <w:rFonts w:ascii="Calibri"/>
          <w:spacing w:val="-6"/>
          <w:w w:val="105"/>
          <w:sz w:val="20"/>
        </w:rPr>
        <w:t xml:space="preserve"> </w:t>
      </w:r>
      <w:r>
        <w:rPr>
          <w:rFonts w:ascii="Calibri"/>
          <w:w w:val="105"/>
          <w:sz w:val="20"/>
        </w:rPr>
        <w:t>For</w:t>
      </w:r>
      <w:r>
        <w:rPr>
          <w:rFonts w:ascii="Calibri"/>
          <w:spacing w:val="-5"/>
          <w:w w:val="105"/>
          <w:sz w:val="20"/>
        </w:rPr>
        <w:t xml:space="preserve"> </w:t>
      </w:r>
      <w:r>
        <w:rPr>
          <w:rFonts w:ascii="Calibri"/>
          <w:w w:val="105"/>
          <w:sz w:val="20"/>
        </w:rPr>
        <w:t>all</w:t>
      </w:r>
      <w:r>
        <w:rPr>
          <w:rFonts w:ascii="Calibri"/>
          <w:spacing w:val="-7"/>
          <w:w w:val="105"/>
          <w:sz w:val="20"/>
        </w:rPr>
        <w:t xml:space="preserve"> </w:t>
      </w:r>
      <w:r>
        <w:rPr>
          <w:rFonts w:ascii="Calibri"/>
          <w:w w:val="105"/>
          <w:sz w:val="20"/>
        </w:rPr>
        <w:t>other</w:t>
      </w:r>
      <w:r>
        <w:rPr>
          <w:rFonts w:ascii="Calibri"/>
          <w:spacing w:val="-7"/>
          <w:w w:val="105"/>
          <w:sz w:val="20"/>
        </w:rPr>
        <w:t xml:space="preserve"> </w:t>
      </w:r>
      <w:r>
        <w:rPr>
          <w:rFonts w:ascii="Calibri"/>
          <w:w w:val="105"/>
          <w:sz w:val="20"/>
        </w:rPr>
        <w:t>subscriptions,</w:t>
      </w:r>
      <w:r>
        <w:rPr>
          <w:rFonts w:ascii="Calibri"/>
          <w:spacing w:val="-7"/>
          <w:w w:val="105"/>
          <w:sz w:val="20"/>
        </w:rPr>
        <w:t xml:space="preserve"> </w:t>
      </w:r>
      <w:r>
        <w:rPr>
          <w:rFonts w:ascii="Calibri"/>
          <w:w w:val="105"/>
          <w:sz w:val="20"/>
        </w:rPr>
        <w:t>the renewal period will be the same length of the as the length of the initial term (but not less than 12 months). The fee for each renewal period may be increased and, in such event, Customer shall be informed (email sufficient)</w:t>
      </w:r>
      <w:r>
        <w:rPr>
          <w:rFonts w:ascii="Calibri"/>
          <w:spacing w:val="-5"/>
          <w:w w:val="105"/>
          <w:sz w:val="20"/>
        </w:rPr>
        <w:t xml:space="preserve"> </w:t>
      </w:r>
      <w:r>
        <w:rPr>
          <w:rFonts w:ascii="Calibri"/>
          <w:w w:val="105"/>
          <w:sz w:val="20"/>
        </w:rPr>
        <w:t>of</w:t>
      </w:r>
      <w:r>
        <w:rPr>
          <w:rFonts w:ascii="Calibri"/>
          <w:spacing w:val="-3"/>
          <w:w w:val="105"/>
          <w:sz w:val="20"/>
        </w:rPr>
        <w:t xml:space="preserve"> </w:t>
      </w:r>
      <w:r>
        <w:rPr>
          <w:rFonts w:ascii="Calibri"/>
          <w:w w:val="105"/>
          <w:sz w:val="20"/>
        </w:rPr>
        <w:t>the</w:t>
      </w:r>
      <w:r>
        <w:rPr>
          <w:rFonts w:ascii="Calibri"/>
          <w:spacing w:val="-5"/>
          <w:w w:val="105"/>
          <w:sz w:val="20"/>
        </w:rPr>
        <w:t xml:space="preserve"> </w:t>
      </w:r>
      <w:r>
        <w:rPr>
          <w:rFonts w:ascii="Calibri"/>
          <w:w w:val="105"/>
          <w:sz w:val="20"/>
        </w:rPr>
        <w:t>fee</w:t>
      </w:r>
      <w:r>
        <w:rPr>
          <w:rFonts w:ascii="Calibri"/>
          <w:spacing w:val="-5"/>
          <w:w w:val="105"/>
          <w:sz w:val="20"/>
        </w:rPr>
        <w:t xml:space="preserve"> </w:t>
      </w:r>
      <w:r>
        <w:rPr>
          <w:rFonts w:ascii="Calibri"/>
          <w:w w:val="105"/>
          <w:sz w:val="20"/>
        </w:rPr>
        <w:t>increase</w:t>
      </w:r>
      <w:r>
        <w:rPr>
          <w:rFonts w:ascii="Calibri"/>
          <w:spacing w:val="-2"/>
          <w:w w:val="105"/>
          <w:sz w:val="20"/>
        </w:rPr>
        <w:t xml:space="preserve"> </w:t>
      </w:r>
      <w:r>
        <w:rPr>
          <w:rFonts w:ascii="Calibri"/>
          <w:w w:val="105"/>
          <w:sz w:val="20"/>
        </w:rPr>
        <w:t>approximately</w:t>
      </w:r>
      <w:r>
        <w:rPr>
          <w:rFonts w:ascii="Calibri"/>
          <w:spacing w:val="-7"/>
          <w:w w:val="105"/>
          <w:sz w:val="20"/>
        </w:rPr>
        <w:t xml:space="preserve"> </w:t>
      </w:r>
      <w:r>
        <w:rPr>
          <w:rFonts w:ascii="Calibri"/>
          <w:w w:val="105"/>
          <w:sz w:val="20"/>
        </w:rPr>
        <w:t>sixty</w:t>
      </w:r>
      <w:r>
        <w:rPr>
          <w:rFonts w:ascii="Calibri"/>
          <w:spacing w:val="-3"/>
          <w:w w:val="105"/>
          <w:sz w:val="20"/>
        </w:rPr>
        <w:t xml:space="preserve"> </w:t>
      </w:r>
      <w:r>
        <w:rPr>
          <w:rFonts w:ascii="Calibri"/>
          <w:w w:val="105"/>
          <w:sz w:val="20"/>
        </w:rPr>
        <w:t>days</w:t>
      </w:r>
      <w:r>
        <w:rPr>
          <w:rFonts w:ascii="Calibri"/>
          <w:spacing w:val="-4"/>
          <w:w w:val="105"/>
          <w:sz w:val="20"/>
        </w:rPr>
        <w:t xml:space="preserve"> </w:t>
      </w:r>
      <w:r>
        <w:rPr>
          <w:rFonts w:ascii="Calibri"/>
          <w:w w:val="105"/>
          <w:sz w:val="20"/>
        </w:rPr>
        <w:t>or</w:t>
      </w:r>
      <w:r>
        <w:rPr>
          <w:rFonts w:ascii="Calibri"/>
          <w:spacing w:val="-2"/>
          <w:w w:val="105"/>
          <w:sz w:val="20"/>
        </w:rPr>
        <w:t xml:space="preserve"> </w:t>
      </w:r>
      <w:r>
        <w:rPr>
          <w:rFonts w:ascii="Calibri"/>
          <w:w w:val="105"/>
          <w:sz w:val="20"/>
        </w:rPr>
        <w:t>more</w:t>
      </w:r>
      <w:r>
        <w:rPr>
          <w:rFonts w:ascii="Calibri"/>
          <w:spacing w:val="-2"/>
          <w:w w:val="105"/>
          <w:sz w:val="20"/>
        </w:rPr>
        <w:t xml:space="preserve"> </w:t>
      </w:r>
      <w:r>
        <w:rPr>
          <w:rFonts w:ascii="Calibri"/>
          <w:w w:val="105"/>
          <w:sz w:val="20"/>
        </w:rPr>
        <w:t>prior</w:t>
      </w:r>
      <w:r>
        <w:rPr>
          <w:rFonts w:ascii="Calibri"/>
          <w:spacing w:val="-3"/>
          <w:w w:val="105"/>
          <w:sz w:val="20"/>
        </w:rPr>
        <w:t xml:space="preserve"> </w:t>
      </w:r>
      <w:r>
        <w:rPr>
          <w:rFonts w:ascii="Calibri"/>
          <w:w w:val="105"/>
          <w:sz w:val="20"/>
        </w:rPr>
        <w:t>to</w:t>
      </w:r>
      <w:r>
        <w:rPr>
          <w:rFonts w:ascii="Calibri"/>
          <w:spacing w:val="-4"/>
          <w:w w:val="105"/>
          <w:sz w:val="20"/>
        </w:rPr>
        <w:t xml:space="preserve"> </w:t>
      </w:r>
      <w:r>
        <w:rPr>
          <w:rFonts w:ascii="Calibri"/>
          <w:w w:val="105"/>
          <w:sz w:val="20"/>
        </w:rPr>
        <w:t>the</w:t>
      </w:r>
      <w:r>
        <w:rPr>
          <w:rFonts w:ascii="Calibri"/>
          <w:spacing w:val="-5"/>
          <w:w w:val="105"/>
          <w:sz w:val="20"/>
        </w:rPr>
        <w:t xml:space="preserve"> </w:t>
      </w:r>
      <w:r>
        <w:rPr>
          <w:rFonts w:ascii="Calibri"/>
          <w:w w:val="105"/>
          <w:sz w:val="20"/>
        </w:rPr>
        <w:t>renewal</w:t>
      </w:r>
      <w:r>
        <w:rPr>
          <w:rFonts w:ascii="Calibri"/>
          <w:spacing w:val="-4"/>
          <w:w w:val="105"/>
          <w:sz w:val="20"/>
        </w:rPr>
        <w:t xml:space="preserve"> </w:t>
      </w:r>
      <w:r>
        <w:rPr>
          <w:rFonts w:ascii="Calibri"/>
          <w:w w:val="105"/>
          <w:sz w:val="20"/>
        </w:rPr>
        <w:t>date.</w:t>
      </w:r>
    </w:p>
    <w:p w14:paraId="0AE388A4" w14:textId="77777777" w:rsidR="007B5A13" w:rsidRDefault="007B5A13">
      <w:pPr>
        <w:pStyle w:val="Zkladntext"/>
        <w:spacing w:before="4"/>
        <w:rPr>
          <w:rFonts w:ascii="Calibri"/>
          <w:sz w:val="21"/>
        </w:rPr>
      </w:pPr>
    </w:p>
    <w:p w14:paraId="55FDC349" w14:textId="77777777" w:rsidR="007B5A13" w:rsidRDefault="00F81827">
      <w:pPr>
        <w:spacing w:line="247" w:lineRule="auto"/>
        <w:ind w:left="166" w:right="154"/>
        <w:jc w:val="both"/>
        <w:rPr>
          <w:rFonts w:ascii="Calibri" w:hAnsi="Calibri"/>
          <w:sz w:val="20"/>
        </w:rPr>
      </w:pPr>
      <w:r>
        <w:rPr>
          <w:rFonts w:ascii="Calibri" w:hAnsi="Calibri"/>
          <w:w w:val="105"/>
          <w:sz w:val="20"/>
          <w:u w:val="single"/>
        </w:rPr>
        <w:t>Remix</w:t>
      </w:r>
      <w:r>
        <w:rPr>
          <w:rFonts w:ascii="Calibri" w:hAnsi="Calibri"/>
          <w:w w:val="105"/>
          <w:sz w:val="20"/>
        </w:rPr>
        <w:t>: At each anniversary of the subscription commencement date during the term of the subscription, Customer may, by giving PTC written notice at least 60 days prior to such anniversary date, change its subscription license mix by exchanging subscription licenses included in this Quote for other subscription licenses, or SaaS items for other SaaS items, in each case that (a) are currently sold by PTC, and (b) that are from the same Product Grouping, on a dollar-for-dollar basis (based on the then-current list prices of the products being exchanged). Product Groupings mean the following groupings of PTC products: Internet of Things</w:t>
      </w:r>
      <w:r>
        <w:rPr>
          <w:rFonts w:ascii="Calibri" w:hAnsi="Calibri"/>
          <w:spacing w:val="-10"/>
          <w:w w:val="105"/>
          <w:sz w:val="20"/>
        </w:rPr>
        <w:t xml:space="preserve"> </w:t>
      </w:r>
      <w:r>
        <w:rPr>
          <w:rFonts w:ascii="Calibri" w:hAnsi="Calibri"/>
          <w:w w:val="105"/>
          <w:sz w:val="20"/>
        </w:rPr>
        <w:t>products,</w:t>
      </w:r>
      <w:r>
        <w:rPr>
          <w:rFonts w:ascii="Calibri" w:hAnsi="Calibri"/>
          <w:spacing w:val="-8"/>
          <w:w w:val="105"/>
          <w:sz w:val="20"/>
        </w:rPr>
        <w:t xml:space="preserve"> </w:t>
      </w:r>
      <w:r>
        <w:rPr>
          <w:rFonts w:ascii="Calibri" w:hAnsi="Calibri"/>
          <w:w w:val="105"/>
          <w:sz w:val="20"/>
        </w:rPr>
        <w:t>Service</w:t>
      </w:r>
      <w:r>
        <w:rPr>
          <w:rFonts w:ascii="Calibri" w:hAnsi="Calibri"/>
          <w:spacing w:val="-8"/>
          <w:w w:val="105"/>
          <w:sz w:val="20"/>
        </w:rPr>
        <w:t xml:space="preserve"> </w:t>
      </w:r>
      <w:r>
        <w:rPr>
          <w:rFonts w:ascii="Calibri" w:hAnsi="Calibri"/>
          <w:w w:val="105"/>
          <w:sz w:val="20"/>
        </w:rPr>
        <w:t>Lifecycle</w:t>
      </w:r>
      <w:r>
        <w:rPr>
          <w:rFonts w:ascii="Calibri" w:hAnsi="Calibri"/>
          <w:spacing w:val="-9"/>
          <w:w w:val="105"/>
          <w:sz w:val="20"/>
        </w:rPr>
        <w:t xml:space="preserve"> </w:t>
      </w:r>
      <w:r>
        <w:rPr>
          <w:rFonts w:ascii="Calibri" w:hAnsi="Calibri"/>
          <w:w w:val="105"/>
          <w:sz w:val="20"/>
        </w:rPr>
        <w:t>Management</w:t>
      </w:r>
      <w:r>
        <w:rPr>
          <w:rFonts w:ascii="Calibri" w:hAnsi="Calibri"/>
          <w:spacing w:val="-8"/>
          <w:w w:val="105"/>
          <w:sz w:val="20"/>
        </w:rPr>
        <w:t xml:space="preserve"> </w:t>
      </w:r>
      <w:r>
        <w:rPr>
          <w:rFonts w:ascii="Calibri" w:hAnsi="Calibri"/>
          <w:w w:val="105"/>
          <w:sz w:val="20"/>
        </w:rPr>
        <w:t>products,</w:t>
      </w:r>
      <w:r>
        <w:rPr>
          <w:rFonts w:ascii="Calibri" w:hAnsi="Calibri"/>
          <w:spacing w:val="-9"/>
          <w:w w:val="105"/>
          <w:sz w:val="20"/>
        </w:rPr>
        <w:t xml:space="preserve"> </w:t>
      </w:r>
      <w:r>
        <w:rPr>
          <w:rFonts w:ascii="Calibri" w:hAnsi="Calibri"/>
          <w:w w:val="105"/>
          <w:sz w:val="20"/>
        </w:rPr>
        <w:t>PLM</w:t>
      </w:r>
      <w:r>
        <w:rPr>
          <w:rFonts w:ascii="Calibri" w:hAnsi="Calibri"/>
          <w:spacing w:val="-7"/>
          <w:w w:val="105"/>
          <w:sz w:val="20"/>
        </w:rPr>
        <w:t xml:space="preserve"> </w:t>
      </w:r>
      <w:r>
        <w:rPr>
          <w:rFonts w:ascii="Calibri" w:hAnsi="Calibri"/>
          <w:w w:val="105"/>
          <w:sz w:val="20"/>
        </w:rPr>
        <w:t>products,</w:t>
      </w:r>
      <w:r>
        <w:rPr>
          <w:rFonts w:ascii="Calibri" w:hAnsi="Calibri"/>
          <w:spacing w:val="-8"/>
          <w:w w:val="105"/>
          <w:sz w:val="20"/>
        </w:rPr>
        <w:t xml:space="preserve"> </w:t>
      </w:r>
      <w:r>
        <w:rPr>
          <w:rFonts w:ascii="Calibri" w:hAnsi="Calibri"/>
          <w:w w:val="105"/>
          <w:sz w:val="20"/>
        </w:rPr>
        <w:t>ALM</w:t>
      </w:r>
      <w:r>
        <w:rPr>
          <w:rFonts w:ascii="Calibri" w:hAnsi="Calibri"/>
          <w:spacing w:val="-8"/>
          <w:w w:val="105"/>
          <w:sz w:val="20"/>
        </w:rPr>
        <w:t xml:space="preserve"> </w:t>
      </w:r>
      <w:r>
        <w:rPr>
          <w:rFonts w:ascii="Calibri" w:hAnsi="Calibri"/>
          <w:w w:val="105"/>
          <w:sz w:val="20"/>
        </w:rPr>
        <w:t>products,</w:t>
      </w:r>
      <w:r>
        <w:rPr>
          <w:rFonts w:ascii="Calibri" w:hAnsi="Calibri"/>
          <w:spacing w:val="-10"/>
          <w:w w:val="105"/>
          <w:sz w:val="20"/>
        </w:rPr>
        <w:t xml:space="preserve"> </w:t>
      </w:r>
      <w:r>
        <w:rPr>
          <w:rFonts w:ascii="Calibri" w:hAnsi="Calibri"/>
          <w:w w:val="105"/>
          <w:sz w:val="20"/>
        </w:rPr>
        <w:t>Vuforia</w:t>
      </w:r>
      <w:r>
        <w:rPr>
          <w:rFonts w:ascii="Calibri" w:hAnsi="Calibri"/>
          <w:spacing w:val="-10"/>
          <w:w w:val="105"/>
          <w:sz w:val="20"/>
        </w:rPr>
        <w:t xml:space="preserve"> </w:t>
      </w:r>
      <w:r>
        <w:rPr>
          <w:rFonts w:ascii="Calibri" w:hAnsi="Calibri"/>
          <w:w w:val="105"/>
          <w:sz w:val="20"/>
        </w:rPr>
        <w:t>products,</w:t>
      </w:r>
      <w:r>
        <w:rPr>
          <w:rFonts w:ascii="Calibri" w:hAnsi="Calibri"/>
          <w:spacing w:val="-10"/>
          <w:w w:val="105"/>
          <w:sz w:val="20"/>
        </w:rPr>
        <w:t xml:space="preserve"> </w:t>
      </w:r>
      <w:r>
        <w:rPr>
          <w:rFonts w:ascii="Calibri" w:hAnsi="Calibri"/>
          <w:w w:val="105"/>
          <w:sz w:val="20"/>
        </w:rPr>
        <w:t>and CAD products (but PTC’s Onshape products are not eligible for exchange, and PTC’s products that are, or that have embedded technology from Ansys or Wincom are also not included and are not eligible for exchange). Thus, for example, Creo CAD products could be exchanged for other Creo products or for Mathcad products, but</w:t>
      </w:r>
      <w:r>
        <w:rPr>
          <w:rFonts w:ascii="Calibri" w:hAnsi="Calibri"/>
          <w:spacing w:val="-6"/>
          <w:w w:val="105"/>
          <w:sz w:val="20"/>
        </w:rPr>
        <w:t xml:space="preserve"> </w:t>
      </w:r>
      <w:r>
        <w:rPr>
          <w:rFonts w:ascii="Calibri" w:hAnsi="Calibri"/>
          <w:w w:val="105"/>
          <w:sz w:val="20"/>
        </w:rPr>
        <w:t>not</w:t>
      </w:r>
      <w:r>
        <w:rPr>
          <w:rFonts w:ascii="Calibri" w:hAnsi="Calibri"/>
          <w:spacing w:val="-4"/>
          <w:w w:val="105"/>
          <w:sz w:val="20"/>
        </w:rPr>
        <w:t xml:space="preserve"> </w:t>
      </w:r>
      <w:r>
        <w:rPr>
          <w:rFonts w:ascii="Calibri" w:hAnsi="Calibri"/>
          <w:w w:val="105"/>
          <w:sz w:val="20"/>
        </w:rPr>
        <w:t>for</w:t>
      </w:r>
      <w:r>
        <w:rPr>
          <w:rFonts w:ascii="Calibri" w:hAnsi="Calibri"/>
          <w:spacing w:val="-6"/>
          <w:w w:val="105"/>
          <w:sz w:val="20"/>
        </w:rPr>
        <w:t xml:space="preserve"> </w:t>
      </w:r>
      <w:r>
        <w:rPr>
          <w:rFonts w:ascii="Calibri" w:hAnsi="Calibri"/>
          <w:w w:val="105"/>
          <w:sz w:val="20"/>
        </w:rPr>
        <w:t>Windchill</w:t>
      </w:r>
      <w:r>
        <w:rPr>
          <w:rFonts w:ascii="Calibri" w:hAnsi="Calibri"/>
          <w:spacing w:val="-5"/>
          <w:w w:val="105"/>
          <w:sz w:val="20"/>
        </w:rPr>
        <w:t xml:space="preserve"> </w:t>
      </w:r>
      <w:r>
        <w:rPr>
          <w:rFonts w:ascii="Calibri" w:hAnsi="Calibri"/>
          <w:w w:val="105"/>
          <w:sz w:val="20"/>
        </w:rPr>
        <w:t>PLM</w:t>
      </w:r>
      <w:r>
        <w:rPr>
          <w:rFonts w:ascii="Calibri" w:hAnsi="Calibri"/>
          <w:spacing w:val="-3"/>
          <w:w w:val="105"/>
          <w:sz w:val="20"/>
        </w:rPr>
        <w:t xml:space="preserve"> </w:t>
      </w:r>
      <w:r>
        <w:rPr>
          <w:rFonts w:ascii="Calibri" w:hAnsi="Calibri"/>
          <w:w w:val="105"/>
          <w:sz w:val="20"/>
        </w:rPr>
        <w:t>products.</w:t>
      </w:r>
      <w:r>
        <w:rPr>
          <w:rFonts w:ascii="Calibri" w:hAnsi="Calibri"/>
          <w:spacing w:val="-5"/>
          <w:w w:val="105"/>
          <w:sz w:val="20"/>
        </w:rPr>
        <w:t xml:space="preserve"> </w:t>
      </w:r>
      <w:r>
        <w:rPr>
          <w:rFonts w:ascii="Calibri" w:hAnsi="Calibri"/>
          <w:w w:val="105"/>
          <w:sz w:val="20"/>
        </w:rPr>
        <w:t>Such</w:t>
      </w:r>
      <w:r>
        <w:rPr>
          <w:rFonts w:ascii="Calibri" w:hAnsi="Calibri"/>
          <w:spacing w:val="-4"/>
          <w:w w:val="105"/>
          <w:sz w:val="20"/>
        </w:rPr>
        <w:t xml:space="preserve"> </w:t>
      </w:r>
      <w:r>
        <w:rPr>
          <w:rFonts w:ascii="Calibri" w:hAnsi="Calibri"/>
          <w:w w:val="105"/>
          <w:sz w:val="20"/>
        </w:rPr>
        <w:t>exchange</w:t>
      </w:r>
      <w:r>
        <w:rPr>
          <w:rFonts w:ascii="Calibri" w:hAnsi="Calibri"/>
          <w:spacing w:val="-4"/>
          <w:w w:val="105"/>
          <w:sz w:val="20"/>
        </w:rPr>
        <w:t xml:space="preserve"> </w:t>
      </w:r>
      <w:r>
        <w:rPr>
          <w:rFonts w:ascii="Calibri" w:hAnsi="Calibri"/>
          <w:w w:val="105"/>
          <w:sz w:val="20"/>
        </w:rPr>
        <w:t>rights</w:t>
      </w:r>
      <w:r>
        <w:rPr>
          <w:rFonts w:ascii="Calibri" w:hAnsi="Calibri"/>
          <w:spacing w:val="-7"/>
          <w:w w:val="105"/>
          <w:sz w:val="20"/>
        </w:rPr>
        <w:t xml:space="preserve"> </w:t>
      </w:r>
      <w:r>
        <w:rPr>
          <w:rFonts w:ascii="Calibri" w:hAnsi="Calibri"/>
          <w:w w:val="105"/>
          <w:sz w:val="20"/>
        </w:rPr>
        <w:t>are</w:t>
      </w:r>
      <w:r>
        <w:rPr>
          <w:rFonts w:ascii="Calibri" w:hAnsi="Calibri"/>
          <w:spacing w:val="-6"/>
          <w:w w:val="105"/>
          <w:sz w:val="20"/>
        </w:rPr>
        <w:t xml:space="preserve"> </w:t>
      </w:r>
      <w:r>
        <w:rPr>
          <w:rFonts w:ascii="Calibri" w:hAnsi="Calibri"/>
          <w:w w:val="105"/>
          <w:sz w:val="20"/>
        </w:rPr>
        <w:t>subject</w:t>
      </w:r>
      <w:r>
        <w:rPr>
          <w:rFonts w:ascii="Calibri" w:hAnsi="Calibri"/>
          <w:spacing w:val="-4"/>
          <w:w w:val="105"/>
          <w:sz w:val="20"/>
        </w:rPr>
        <w:t xml:space="preserve"> </w:t>
      </w:r>
      <w:r>
        <w:rPr>
          <w:rFonts w:ascii="Calibri" w:hAnsi="Calibri"/>
          <w:w w:val="105"/>
          <w:sz w:val="20"/>
        </w:rPr>
        <w:t>to</w:t>
      </w:r>
      <w:r>
        <w:rPr>
          <w:rFonts w:ascii="Calibri" w:hAnsi="Calibri"/>
          <w:spacing w:val="-7"/>
          <w:w w:val="105"/>
          <w:sz w:val="20"/>
        </w:rPr>
        <w:t xml:space="preserve"> </w:t>
      </w:r>
      <w:r>
        <w:rPr>
          <w:rFonts w:ascii="Calibri" w:hAnsi="Calibri"/>
          <w:w w:val="105"/>
          <w:sz w:val="20"/>
        </w:rPr>
        <w:t>the</w:t>
      </w:r>
      <w:r>
        <w:rPr>
          <w:rFonts w:ascii="Calibri" w:hAnsi="Calibri"/>
          <w:spacing w:val="-6"/>
          <w:w w:val="105"/>
          <w:sz w:val="20"/>
        </w:rPr>
        <w:t xml:space="preserve"> </w:t>
      </w:r>
      <w:r>
        <w:rPr>
          <w:rFonts w:ascii="Calibri" w:hAnsi="Calibri"/>
          <w:w w:val="105"/>
          <w:sz w:val="20"/>
        </w:rPr>
        <w:t>following</w:t>
      </w:r>
      <w:r>
        <w:rPr>
          <w:rFonts w:ascii="Calibri" w:hAnsi="Calibri"/>
          <w:spacing w:val="-5"/>
          <w:w w:val="105"/>
          <w:sz w:val="20"/>
        </w:rPr>
        <w:t xml:space="preserve"> </w:t>
      </w:r>
      <w:r>
        <w:rPr>
          <w:rFonts w:ascii="Calibri" w:hAnsi="Calibri"/>
          <w:w w:val="105"/>
          <w:sz w:val="20"/>
        </w:rPr>
        <w:t>conditions:</w:t>
      </w:r>
    </w:p>
    <w:p w14:paraId="03399AD8" w14:textId="77777777" w:rsidR="007B5A13" w:rsidRDefault="00F81827">
      <w:pPr>
        <w:pStyle w:val="Odstavecseseznamem"/>
        <w:numPr>
          <w:ilvl w:val="0"/>
          <w:numId w:val="1"/>
        </w:numPr>
        <w:tabs>
          <w:tab w:val="left" w:pos="844"/>
        </w:tabs>
        <w:spacing w:before="11"/>
        <w:ind w:right="0" w:hanging="340"/>
        <w:jc w:val="both"/>
        <w:rPr>
          <w:rFonts w:ascii="Calibri"/>
          <w:sz w:val="20"/>
        </w:rPr>
      </w:pPr>
      <w:r>
        <w:rPr>
          <w:rFonts w:ascii="Calibri"/>
          <w:w w:val="105"/>
          <w:sz w:val="20"/>
        </w:rPr>
        <w:t>no refunds or credits will be issued as a result of any</w:t>
      </w:r>
      <w:r>
        <w:rPr>
          <w:rFonts w:ascii="Calibri"/>
          <w:spacing w:val="-33"/>
          <w:w w:val="105"/>
          <w:sz w:val="20"/>
        </w:rPr>
        <w:t xml:space="preserve"> </w:t>
      </w:r>
      <w:r>
        <w:rPr>
          <w:rFonts w:ascii="Calibri"/>
          <w:w w:val="105"/>
          <w:sz w:val="20"/>
        </w:rPr>
        <w:t>exchange;</w:t>
      </w:r>
    </w:p>
    <w:p w14:paraId="53F60358" w14:textId="77777777" w:rsidR="007B5A13" w:rsidRDefault="00F81827">
      <w:pPr>
        <w:pStyle w:val="Odstavecseseznamem"/>
        <w:numPr>
          <w:ilvl w:val="0"/>
          <w:numId w:val="1"/>
        </w:numPr>
        <w:tabs>
          <w:tab w:val="left" w:pos="844"/>
        </w:tabs>
        <w:spacing w:before="8" w:line="247" w:lineRule="auto"/>
        <w:ind w:right="158"/>
        <w:jc w:val="both"/>
        <w:rPr>
          <w:rFonts w:ascii="Calibri" w:hAnsi="Calibri"/>
          <w:sz w:val="20"/>
        </w:rPr>
      </w:pPr>
      <w:r>
        <w:rPr>
          <w:rFonts w:ascii="Calibri" w:hAnsi="Calibri"/>
          <w:w w:val="105"/>
          <w:sz w:val="20"/>
        </w:rPr>
        <w:t>the products to be obtained via exchange must be commercially available from PTC as of the date hereof</w:t>
      </w:r>
      <w:r>
        <w:rPr>
          <w:rFonts w:ascii="Calibri" w:hAnsi="Calibri"/>
          <w:spacing w:val="-9"/>
          <w:w w:val="105"/>
          <w:sz w:val="20"/>
        </w:rPr>
        <w:t xml:space="preserve"> </w:t>
      </w:r>
      <w:r>
        <w:rPr>
          <w:rFonts w:ascii="Calibri" w:hAnsi="Calibri"/>
          <w:w w:val="105"/>
          <w:sz w:val="20"/>
        </w:rPr>
        <w:t>and</w:t>
      </w:r>
      <w:r>
        <w:rPr>
          <w:rFonts w:ascii="Calibri" w:hAnsi="Calibri"/>
          <w:spacing w:val="-8"/>
          <w:w w:val="105"/>
          <w:sz w:val="20"/>
        </w:rPr>
        <w:t xml:space="preserve"> </w:t>
      </w:r>
      <w:r>
        <w:rPr>
          <w:rFonts w:ascii="Calibri" w:hAnsi="Calibri"/>
          <w:w w:val="105"/>
          <w:sz w:val="20"/>
        </w:rPr>
        <w:t>also</w:t>
      </w:r>
      <w:r>
        <w:rPr>
          <w:rFonts w:ascii="Calibri" w:hAnsi="Calibri"/>
          <w:spacing w:val="-8"/>
          <w:w w:val="105"/>
          <w:sz w:val="20"/>
        </w:rPr>
        <w:t xml:space="preserve"> </w:t>
      </w:r>
      <w:r>
        <w:rPr>
          <w:rFonts w:ascii="Calibri" w:hAnsi="Calibri"/>
          <w:w w:val="105"/>
          <w:sz w:val="20"/>
        </w:rPr>
        <w:t>still</w:t>
      </w:r>
      <w:r>
        <w:rPr>
          <w:rFonts w:ascii="Calibri" w:hAnsi="Calibri"/>
          <w:spacing w:val="-4"/>
          <w:w w:val="105"/>
          <w:sz w:val="20"/>
        </w:rPr>
        <w:t xml:space="preserve"> </w:t>
      </w:r>
      <w:r>
        <w:rPr>
          <w:rFonts w:ascii="Calibri" w:hAnsi="Calibri"/>
          <w:w w:val="105"/>
          <w:sz w:val="20"/>
        </w:rPr>
        <w:t>be</w:t>
      </w:r>
      <w:r>
        <w:rPr>
          <w:rFonts w:ascii="Calibri" w:hAnsi="Calibri"/>
          <w:spacing w:val="-5"/>
          <w:w w:val="105"/>
          <w:sz w:val="20"/>
        </w:rPr>
        <w:t xml:space="preserve"> </w:t>
      </w:r>
      <w:r>
        <w:rPr>
          <w:rFonts w:ascii="Calibri" w:hAnsi="Calibri"/>
          <w:w w:val="105"/>
          <w:sz w:val="20"/>
        </w:rPr>
        <w:t>commercially</w:t>
      </w:r>
      <w:r>
        <w:rPr>
          <w:rFonts w:ascii="Calibri" w:hAnsi="Calibri"/>
          <w:spacing w:val="-7"/>
          <w:w w:val="105"/>
          <w:sz w:val="20"/>
        </w:rPr>
        <w:t xml:space="preserve"> </w:t>
      </w:r>
      <w:r>
        <w:rPr>
          <w:rFonts w:ascii="Calibri" w:hAnsi="Calibri"/>
          <w:w w:val="105"/>
          <w:sz w:val="20"/>
        </w:rPr>
        <w:t>available</w:t>
      </w:r>
      <w:r>
        <w:rPr>
          <w:rFonts w:ascii="Calibri" w:hAnsi="Calibri"/>
          <w:spacing w:val="-4"/>
          <w:w w:val="105"/>
          <w:sz w:val="20"/>
        </w:rPr>
        <w:t xml:space="preserve"> </w:t>
      </w:r>
      <w:r>
        <w:rPr>
          <w:rFonts w:ascii="Calibri" w:hAnsi="Calibri"/>
          <w:w w:val="105"/>
          <w:sz w:val="20"/>
        </w:rPr>
        <w:t>from</w:t>
      </w:r>
      <w:r>
        <w:rPr>
          <w:rFonts w:ascii="Calibri" w:hAnsi="Calibri"/>
          <w:spacing w:val="-3"/>
          <w:w w:val="105"/>
          <w:sz w:val="20"/>
        </w:rPr>
        <w:t xml:space="preserve"> </w:t>
      </w:r>
      <w:r>
        <w:rPr>
          <w:rFonts w:ascii="Calibri" w:hAnsi="Calibri"/>
          <w:w w:val="105"/>
          <w:sz w:val="20"/>
        </w:rPr>
        <w:t>PTC</w:t>
      </w:r>
      <w:r>
        <w:rPr>
          <w:rFonts w:ascii="Calibri" w:hAnsi="Calibri"/>
          <w:spacing w:val="-7"/>
          <w:w w:val="105"/>
          <w:sz w:val="20"/>
        </w:rPr>
        <w:t xml:space="preserve"> </w:t>
      </w:r>
      <w:r>
        <w:rPr>
          <w:rFonts w:ascii="Calibri" w:hAnsi="Calibri"/>
          <w:w w:val="105"/>
          <w:sz w:val="20"/>
        </w:rPr>
        <w:t>at</w:t>
      </w:r>
      <w:r>
        <w:rPr>
          <w:rFonts w:ascii="Calibri" w:hAnsi="Calibri"/>
          <w:spacing w:val="-8"/>
          <w:w w:val="105"/>
          <w:sz w:val="20"/>
        </w:rPr>
        <w:t xml:space="preserve"> </w:t>
      </w:r>
      <w:r>
        <w:rPr>
          <w:rFonts w:ascii="Calibri" w:hAnsi="Calibri"/>
          <w:w w:val="105"/>
          <w:sz w:val="20"/>
        </w:rPr>
        <w:t>the</w:t>
      </w:r>
      <w:r>
        <w:rPr>
          <w:rFonts w:ascii="Calibri" w:hAnsi="Calibri"/>
          <w:spacing w:val="-7"/>
          <w:w w:val="105"/>
          <w:sz w:val="20"/>
        </w:rPr>
        <w:t xml:space="preserve"> </w:t>
      </w:r>
      <w:r>
        <w:rPr>
          <w:rFonts w:ascii="Calibri" w:hAnsi="Calibri"/>
          <w:w w:val="105"/>
          <w:sz w:val="20"/>
        </w:rPr>
        <w:t>time</w:t>
      </w:r>
      <w:r>
        <w:rPr>
          <w:rFonts w:ascii="Calibri" w:hAnsi="Calibri"/>
          <w:spacing w:val="-4"/>
          <w:w w:val="105"/>
          <w:sz w:val="20"/>
        </w:rPr>
        <w:t xml:space="preserve"> </w:t>
      </w:r>
      <w:r>
        <w:rPr>
          <w:rFonts w:ascii="Calibri" w:hAnsi="Calibri"/>
          <w:w w:val="105"/>
          <w:sz w:val="20"/>
        </w:rPr>
        <w:t>of</w:t>
      </w:r>
      <w:r>
        <w:rPr>
          <w:rFonts w:ascii="Calibri" w:hAnsi="Calibri"/>
          <w:spacing w:val="-6"/>
          <w:w w:val="105"/>
          <w:sz w:val="20"/>
        </w:rPr>
        <w:t xml:space="preserve"> </w:t>
      </w:r>
      <w:r>
        <w:rPr>
          <w:rFonts w:ascii="Calibri" w:hAnsi="Calibri"/>
          <w:w w:val="105"/>
          <w:sz w:val="20"/>
        </w:rPr>
        <w:t>the</w:t>
      </w:r>
      <w:r>
        <w:rPr>
          <w:rFonts w:ascii="Calibri" w:hAnsi="Calibri"/>
          <w:spacing w:val="-4"/>
          <w:w w:val="105"/>
          <w:sz w:val="20"/>
        </w:rPr>
        <w:t xml:space="preserve"> </w:t>
      </w:r>
      <w:r>
        <w:rPr>
          <w:rFonts w:ascii="Calibri" w:hAnsi="Calibri"/>
          <w:w w:val="105"/>
          <w:sz w:val="20"/>
        </w:rPr>
        <w:t>proposed</w:t>
      </w:r>
      <w:r>
        <w:rPr>
          <w:rFonts w:ascii="Calibri" w:hAnsi="Calibri"/>
          <w:spacing w:val="-8"/>
          <w:w w:val="105"/>
          <w:sz w:val="20"/>
        </w:rPr>
        <w:t xml:space="preserve"> </w:t>
      </w:r>
      <w:r>
        <w:rPr>
          <w:rFonts w:ascii="Calibri" w:hAnsi="Calibri"/>
          <w:w w:val="105"/>
          <w:sz w:val="20"/>
        </w:rPr>
        <w:t>exchange, </w:t>
      </w:r>
    </w:p>
    <w:p w14:paraId="1FEB2DA0" w14:textId="77777777" w:rsidR="007B5A13" w:rsidRDefault="00F81827">
      <w:pPr>
        <w:pStyle w:val="Odstavecseseznamem"/>
        <w:numPr>
          <w:ilvl w:val="0"/>
          <w:numId w:val="1"/>
        </w:numPr>
        <w:tabs>
          <w:tab w:val="left" w:pos="844"/>
        </w:tabs>
        <w:spacing w:before="1" w:line="249" w:lineRule="auto"/>
        <w:ind w:right="156"/>
        <w:jc w:val="both"/>
        <w:rPr>
          <w:rFonts w:ascii="Calibri"/>
          <w:sz w:val="20"/>
        </w:rPr>
      </w:pPr>
      <w:r>
        <w:rPr>
          <w:rFonts w:ascii="Calibri"/>
          <w:w w:val="105"/>
          <w:sz w:val="20"/>
        </w:rPr>
        <w:t>for packages and items purchased as part of special offerings, the entirety of the package/special offering</w:t>
      </w:r>
      <w:r>
        <w:rPr>
          <w:rFonts w:ascii="Calibri"/>
          <w:spacing w:val="-7"/>
          <w:w w:val="105"/>
          <w:sz w:val="20"/>
        </w:rPr>
        <w:t xml:space="preserve"> </w:t>
      </w:r>
      <w:r>
        <w:rPr>
          <w:rFonts w:ascii="Calibri"/>
          <w:w w:val="105"/>
          <w:sz w:val="20"/>
        </w:rPr>
        <w:t>items</w:t>
      </w:r>
      <w:r>
        <w:rPr>
          <w:rFonts w:ascii="Calibri"/>
          <w:spacing w:val="-7"/>
          <w:w w:val="105"/>
          <w:sz w:val="20"/>
        </w:rPr>
        <w:t xml:space="preserve"> </w:t>
      </w:r>
      <w:r>
        <w:rPr>
          <w:rFonts w:ascii="Calibri"/>
          <w:w w:val="105"/>
          <w:sz w:val="20"/>
        </w:rPr>
        <w:t>may</w:t>
      </w:r>
      <w:r>
        <w:rPr>
          <w:rFonts w:ascii="Calibri"/>
          <w:spacing w:val="-3"/>
          <w:w w:val="105"/>
          <w:sz w:val="20"/>
        </w:rPr>
        <w:t xml:space="preserve"> </w:t>
      </w:r>
      <w:r>
        <w:rPr>
          <w:rFonts w:ascii="Calibri"/>
          <w:w w:val="105"/>
          <w:sz w:val="20"/>
        </w:rPr>
        <w:t>be</w:t>
      </w:r>
      <w:r>
        <w:rPr>
          <w:rFonts w:ascii="Calibri"/>
          <w:spacing w:val="-5"/>
          <w:w w:val="105"/>
          <w:sz w:val="20"/>
        </w:rPr>
        <w:t xml:space="preserve"> </w:t>
      </w:r>
      <w:r>
        <w:rPr>
          <w:rFonts w:ascii="Calibri"/>
          <w:w w:val="105"/>
          <w:sz w:val="20"/>
        </w:rPr>
        <w:t>exchanged,</w:t>
      </w:r>
      <w:r>
        <w:rPr>
          <w:rFonts w:ascii="Calibri"/>
          <w:spacing w:val="-6"/>
          <w:w w:val="105"/>
          <w:sz w:val="20"/>
        </w:rPr>
        <w:t xml:space="preserve"> </w:t>
      </w:r>
      <w:r>
        <w:rPr>
          <w:rFonts w:ascii="Calibri"/>
          <w:w w:val="105"/>
          <w:sz w:val="20"/>
        </w:rPr>
        <w:t>but</w:t>
      </w:r>
      <w:r>
        <w:rPr>
          <w:rFonts w:ascii="Calibri"/>
          <w:spacing w:val="-2"/>
          <w:w w:val="105"/>
          <w:sz w:val="20"/>
        </w:rPr>
        <w:t xml:space="preserve"> </w:t>
      </w:r>
      <w:r>
        <w:rPr>
          <w:rFonts w:ascii="Calibri"/>
          <w:w w:val="105"/>
          <w:sz w:val="20"/>
        </w:rPr>
        <w:t>not</w:t>
      </w:r>
      <w:r>
        <w:rPr>
          <w:rFonts w:ascii="Calibri"/>
          <w:spacing w:val="-5"/>
          <w:w w:val="105"/>
          <w:sz w:val="20"/>
        </w:rPr>
        <w:t xml:space="preserve"> </w:t>
      </w:r>
      <w:r>
        <w:rPr>
          <w:rFonts w:ascii="Calibri"/>
          <w:w w:val="105"/>
          <w:sz w:val="20"/>
        </w:rPr>
        <w:t>part(s)</w:t>
      </w:r>
      <w:r>
        <w:rPr>
          <w:rFonts w:ascii="Calibri"/>
          <w:spacing w:val="-4"/>
          <w:w w:val="105"/>
          <w:sz w:val="20"/>
        </w:rPr>
        <w:t xml:space="preserve"> </w:t>
      </w:r>
      <w:r>
        <w:rPr>
          <w:rFonts w:ascii="Calibri"/>
          <w:w w:val="105"/>
          <w:sz w:val="20"/>
        </w:rPr>
        <w:t>of</w:t>
      </w:r>
      <w:r>
        <w:rPr>
          <w:rFonts w:ascii="Calibri"/>
          <w:spacing w:val="-6"/>
          <w:w w:val="105"/>
          <w:sz w:val="20"/>
        </w:rPr>
        <w:t xml:space="preserve"> </w:t>
      </w:r>
      <w:r>
        <w:rPr>
          <w:rFonts w:ascii="Calibri"/>
          <w:w w:val="105"/>
          <w:sz w:val="20"/>
        </w:rPr>
        <w:t>such</w:t>
      </w:r>
      <w:r>
        <w:rPr>
          <w:rFonts w:ascii="Calibri"/>
          <w:spacing w:val="-3"/>
          <w:w w:val="105"/>
          <w:sz w:val="20"/>
        </w:rPr>
        <w:t xml:space="preserve"> </w:t>
      </w:r>
      <w:r>
        <w:rPr>
          <w:rFonts w:ascii="Calibri"/>
          <w:w w:val="105"/>
          <w:sz w:val="20"/>
        </w:rPr>
        <w:t>packages/special</w:t>
      </w:r>
      <w:r>
        <w:rPr>
          <w:rFonts w:ascii="Calibri"/>
          <w:spacing w:val="-2"/>
          <w:w w:val="105"/>
          <w:sz w:val="20"/>
        </w:rPr>
        <w:t xml:space="preserve"> </w:t>
      </w:r>
      <w:r>
        <w:rPr>
          <w:rFonts w:ascii="Calibri"/>
          <w:w w:val="105"/>
          <w:sz w:val="20"/>
        </w:rPr>
        <w:t>offerings,</w:t>
      </w:r>
    </w:p>
    <w:p w14:paraId="1C4217C3" w14:textId="77777777" w:rsidR="007B5A13" w:rsidRDefault="007B5A13">
      <w:pPr>
        <w:spacing w:line="249" w:lineRule="auto"/>
        <w:jc w:val="both"/>
        <w:rPr>
          <w:rFonts w:ascii="Calibri"/>
          <w:sz w:val="20"/>
        </w:rPr>
        <w:sectPr w:rsidR="007B5A13">
          <w:pgSz w:w="12240" w:h="15840"/>
          <w:pgMar w:top="940" w:right="1320" w:bottom="860" w:left="1300" w:header="710" w:footer="664" w:gutter="0"/>
          <w:cols w:space="708"/>
        </w:sectPr>
      </w:pPr>
    </w:p>
    <w:p w14:paraId="2E965601" w14:textId="77777777" w:rsidR="007B5A13" w:rsidRDefault="007B5A13">
      <w:pPr>
        <w:pStyle w:val="Zkladntext"/>
        <w:rPr>
          <w:rFonts w:ascii="Calibri"/>
          <w:sz w:val="9"/>
        </w:rPr>
      </w:pPr>
    </w:p>
    <w:p w14:paraId="586E26C0" w14:textId="77777777" w:rsidR="007B5A13" w:rsidRDefault="00F81827">
      <w:pPr>
        <w:pStyle w:val="Odstavecseseznamem"/>
        <w:numPr>
          <w:ilvl w:val="0"/>
          <w:numId w:val="1"/>
        </w:numPr>
        <w:tabs>
          <w:tab w:val="left" w:pos="844"/>
        </w:tabs>
        <w:spacing w:before="65" w:line="247" w:lineRule="auto"/>
        <w:ind w:right="161"/>
        <w:jc w:val="both"/>
        <w:rPr>
          <w:rFonts w:ascii="Calibri" w:hAnsi="Calibri"/>
          <w:sz w:val="20"/>
        </w:rPr>
      </w:pPr>
      <w:r>
        <w:rPr>
          <w:rFonts w:ascii="Calibri" w:hAnsi="Calibri"/>
          <w:w w:val="105"/>
          <w:sz w:val="20"/>
        </w:rPr>
        <w:t>where a package is being remixed, the remix credit must be allocated to its component Product Groupings</w:t>
      </w:r>
      <w:r>
        <w:rPr>
          <w:rFonts w:ascii="Calibri" w:hAnsi="Calibri"/>
          <w:spacing w:val="-2"/>
          <w:w w:val="105"/>
          <w:sz w:val="20"/>
        </w:rPr>
        <w:t xml:space="preserve"> </w:t>
      </w:r>
      <w:r>
        <w:rPr>
          <w:rFonts w:ascii="Calibri" w:hAnsi="Calibri"/>
          <w:w w:val="105"/>
          <w:sz w:val="20"/>
        </w:rPr>
        <w:t>consistent</w:t>
      </w:r>
      <w:r>
        <w:rPr>
          <w:rFonts w:ascii="Calibri" w:hAnsi="Calibri"/>
          <w:spacing w:val="-6"/>
          <w:w w:val="105"/>
          <w:sz w:val="20"/>
        </w:rPr>
        <w:t xml:space="preserve"> </w:t>
      </w:r>
      <w:r>
        <w:rPr>
          <w:rFonts w:ascii="Calibri" w:hAnsi="Calibri"/>
          <w:w w:val="105"/>
          <w:sz w:val="20"/>
        </w:rPr>
        <w:t>with how</w:t>
      </w:r>
      <w:r>
        <w:rPr>
          <w:rFonts w:ascii="Calibri" w:hAnsi="Calibri"/>
          <w:spacing w:val="-6"/>
          <w:w w:val="105"/>
          <w:sz w:val="20"/>
        </w:rPr>
        <w:t xml:space="preserve"> </w:t>
      </w:r>
      <w:r>
        <w:rPr>
          <w:rFonts w:ascii="Calibri" w:hAnsi="Calibri"/>
          <w:w w:val="105"/>
          <w:sz w:val="20"/>
        </w:rPr>
        <w:t>PTC</w:t>
      </w:r>
      <w:r>
        <w:rPr>
          <w:rFonts w:ascii="Calibri" w:hAnsi="Calibri"/>
          <w:spacing w:val="-4"/>
          <w:w w:val="105"/>
          <w:sz w:val="20"/>
        </w:rPr>
        <w:t xml:space="preserve"> </w:t>
      </w:r>
      <w:r>
        <w:rPr>
          <w:rFonts w:ascii="Calibri" w:hAnsi="Calibri"/>
          <w:w w:val="105"/>
          <w:sz w:val="20"/>
        </w:rPr>
        <w:t>allocates</w:t>
      </w:r>
      <w:r>
        <w:rPr>
          <w:rFonts w:ascii="Calibri" w:hAnsi="Calibri"/>
          <w:spacing w:val="-4"/>
          <w:w w:val="105"/>
          <w:sz w:val="20"/>
        </w:rPr>
        <w:t xml:space="preserve"> </w:t>
      </w:r>
      <w:r>
        <w:rPr>
          <w:rFonts w:ascii="Calibri" w:hAnsi="Calibri"/>
          <w:w w:val="105"/>
          <w:sz w:val="20"/>
        </w:rPr>
        <w:t>the</w:t>
      </w:r>
      <w:r>
        <w:rPr>
          <w:rFonts w:ascii="Calibri" w:hAnsi="Calibri"/>
          <w:spacing w:val="-4"/>
          <w:w w:val="105"/>
          <w:sz w:val="20"/>
        </w:rPr>
        <w:t xml:space="preserve"> </w:t>
      </w:r>
      <w:r>
        <w:rPr>
          <w:rFonts w:ascii="Calibri" w:hAnsi="Calibri"/>
          <w:w w:val="105"/>
          <w:sz w:val="20"/>
        </w:rPr>
        <w:t>revenue</w:t>
      </w:r>
      <w:r>
        <w:rPr>
          <w:rFonts w:ascii="Calibri" w:hAnsi="Calibri"/>
          <w:spacing w:val="-4"/>
          <w:w w:val="105"/>
          <w:sz w:val="20"/>
        </w:rPr>
        <w:t xml:space="preserve"> </w:t>
      </w:r>
      <w:r>
        <w:rPr>
          <w:rFonts w:ascii="Calibri" w:hAnsi="Calibri"/>
          <w:w w:val="105"/>
          <w:sz w:val="20"/>
        </w:rPr>
        <w:t>for</w:t>
      </w:r>
      <w:r>
        <w:rPr>
          <w:rFonts w:ascii="Calibri" w:hAnsi="Calibri"/>
          <w:spacing w:val="-4"/>
          <w:w w:val="105"/>
          <w:sz w:val="20"/>
        </w:rPr>
        <w:t xml:space="preserve"> </w:t>
      </w:r>
      <w:r>
        <w:rPr>
          <w:rFonts w:ascii="Calibri" w:hAnsi="Calibri"/>
          <w:w w:val="105"/>
          <w:sz w:val="20"/>
        </w:rPr>
        <w:t>that</w:t>
      </w:r>
      <w:r>
        <w:rPr>
          <w:rFonts w:ascii="Calibri" w:hAnsi="Calibri"/>
          <w:spacing w:val="-4"/>
          <w:w w:val="105"/>
          <w:sz w:val="20"/>
        </w:rPr>
        <w:t xml:space="preserve"> </w:t>
      </w:r>
      <w:r>
        <w:rPr>
          <w:rFonts w:ascii="Calibri" w:hAnsi="Calibri"/>
          <w:w w:val="105"/>
          <w:sz w:val="20"/>
        </w:rPr>
        <w:t>package,</w:t>
      </w:r>
      <w:r>
        <w:rPr>
          <w:rFonts w:ascii="Calibri" w:hAnsi="Calibri"/>
          <w:spacing w:val="-5"/>
          <w:w w:val="105"/>
          <w:sz w:val="20"/>
        </w:rPr>
        <w:t xml:space="preserve"> </w:t>
      </w:r>
      <w:r>
        <w:rPr>
          <w:rFonts w:ascii="Calibri" w:hAnsi="Calibri"/>
          <w:w w:val="105"/>
          <w:sz w:val="20"/>
        </w:rPr>
        <w:t> </w:t>
      </w:r>
    </w:p>
    <w:p w14:paraId="14D16B0B" w14:textId="77777777" w:rsidR="007B5A13" w:rsidRDefault="00F81827">
      <w:pPr>
        <w:pStyle w:val="Odstavecseseznamem"/>
        <w:numPr>
          <w:ilvl w:val="0"/>
          <w:numId w:val="1"/>
        </w:numPr>
        <w:tabs>
          <w:tab w:val="left" w:pos="844"/>
        </w:tabs>
        <w:spacing w:before="1"/>
        <w:ind w:right="0" w:hanging="340"/>
        <w:jc w:val="both"/>
        <w:rPr>
          <w:rFonts w:ascii="Calibri"/>
          <w:sz w:val="20"/>
        </w:rPr>
      </w:pPr>
      <w:r>
        <w:rPr>
          <w:rFonts w:ascii="Calibri"/>
          <w:w w:val="105"/>
          <w:sz w:val="20"/>
        </w:rPr>
        <w:t>exchange</w:t>
      </w:r>
      <w:r>
        <w:rPr>
          <w:rFonts w:ascii="Calibri"/>
          <w:spacing w:val="-4"/>
          <w:w w:val="105"/>
          <w:sz w:val="20"/>
        </w:rPr>
        <w:t xml:space="preserve"> </w:t>
      </w:r>
      <w:r>
        <w:rPr>
          <w:rFonts w:ascii="Calibri"/>
          <w:w w:val="105"/>
          <w:sz w:val="20"/>
        </w:rPr>
        <w:t>is</w:t>
      </w:r>
      <w:r>
        <w:rPr>
          <w:rFonts w:ascii="Calibri"/>
          <w:spacing w:val="-3"/>
          <w:w w:val="105"/>
          <w:sz w:val="20"/>
        </w:rPr>
        <w:t xml:space="preserve"> </w:t>
      </w:r>
      <w:r>
        <w:rPr>
          <w:rFonts w:ascii="Calibri"/>
          <w:w w:val="105"/>
          <w:sz w:val="20"/>
        </w:rPr>
        <w:t>not</w:t>
      </w:r>
      <w:r>
        <w:rPr>
          <w:rFonts w:ascii="Calibri"/>
          <w:spacing w:val="-5"/>
          <w:w w:val="105"/>
          <w:sz w:val="20"/>
        </w:rPr>
        <w:t xml:space="preserve"> </w:t>
      </w:r>
      <w:r>
        <w:rPr>
          <w:rFonts w:ascii="Calibri"/>
          <w:w w:val="105"/>
          <w:sz w:val="20"/>
        </w:rPr>
        <w:t>allowed</w:t>
      </w:r>
      <w:r>
        <w:rPr>
          <w:rFonts w:ascii="Calibri"/>
          <w:spacing w:val="-4"/>
          <w:w w:val="105"/>
          <w:sz w:val="20"/>
        </w:rPr>
        <w:t xml:space="preserve"> </w:t>
      </w:r>
      <w:r>
        <w:rPr>
          <w:rFonts w:ascii="Calibri"/>
          <w:w w:val="105"/>
          <w:sz w:val="20"/>
        </w:rPr>
        <w:t>to</w:t>
      </w:r>
      <w:r>
        <w:rPr>
          <w:rFonts w:ascii="Calibri"/>
          <w:spacing w:val="-3"/>
          <w:w w:val="105"/>
          <w:sz w:val="20"/>
        </w:rPr>
        <w:t xml:space="preserve"> </w:t>
      </w:r>
      <w:r>
        <w:rPr>
          <w:rFonts w:ascii="Calibri"/>
          <w:w w:val="105"/>
          <w:sz w:val="20"/>
        </w:rPr>
        <w:t>or</w:t>
      </w:r>
      <w:r>
        <w:rPr>
          <w:rFonts w:ascii="Calibri"/>
          <w:spacing w:val="-5"/>
          <w:w w:val="105"/>
          <w:sz w:val="20"/>
        </w:rPr>
        <w:t xml:space="preserve"> </w:t>
      </w:r>
      <w:r>
        <w:rPr>
          <w:rFonts w:ascii="Calibri"/>
          <w:w w:val="105"/>
          <w:sz w:val="20"/>
        </w:rPr>
        <w:t>from</w:t>
      </w:r>
      <w:r>
        <w:rPr>
          <w:rFonts w:ascii="Calibri"/>
          <w:spacing w:val="-8"/>
          <w:w w:val="105"/>
          <w:sz w:val="20"/>
        </w:rPr>
        <w:t xml:space="preserve"> </w:t>
      </w:r>
      <w:r>
        <w:rPr>
          <w:rFonts w:ascii="Calibri"/>
          <w:w w:val="105"/>
          <w:sz w:val="20"/>
        </w:rPr>
        <w:t>eLearning</w:t>
      </w:r>
      <w:r>
        <w:rPr>
          <w:rFonts w:ascii="Calibri"/>
          <w:spacing w:val="-5"/>
          <w:w w:val="105"/>
          <w:sz w:val="20"/>
        </w:rPr>
        <w:t xml:space="preserve"> </w:t>
      </w:r>
      <w:r>
        <w:rPr>
          <w:rFonts w:ascii="Calibri"/>
          <w:w w:val="105"/>
          <w:sz w:val="20"/>
        </w:rPr>
        <w:t>products</w:t>
      </w:r>
      <w:r>
        <w:rPr>
          <w:rFonts w:ascii="Calibri"/>
          <w:spacing w:val="-5"/>
          <w:w w:val="105"/>
          <w:sz w:val="20"/>
        </w:rPr>
        <w:t xml:space="preserve"> </w:t>
      </w:r>
      <w:r>
        <w:rPr>
          <w:rFonts w:ascii="Calibri"/>
          <w:w w:val="105"/>
          <w:sz w:val="20"/>
        </w:rPr>
        <w:t>and/or</w:t>
      </w:r>
      <w:r>
        <w:rPr>
          <w:rFonts w:ascii="Calibri"/>
          <w:spacing w:val="-4"/>
          <w:w w:val="105"/>
          <w:sz w:val="20"/>
        </w:rPr>
        <w:t xml:space="preserve"> </w:t>
      </w:r>
      <w:r>
        <w:rPr>
          <w:rFonts w:ascii="Calibri"/>
          <w:w w:val="105"/>
          <w:sz w:val="20"/>
        </w:rPr>
        <w:t>customer</w:t>
      </w:r>
      <w:r>
        <w:rPr>
          <w:rFonts w:ascii="Calibri"/>
          <w:spacing w:val="-4"/>
          <w:w w:val="105"/>
          <w:sz w:val="20"/>
        </w:rPr>
        <w:t xml:space="preserve"> </w:t>
      </w:r>
      <w:r>
        <w:rPr>
          <w:rFonts w:ascii="Calibri"/>
          <w:w w:val="105"/>
          <w:sz w:val="20"/>
        </w:rPr>
        <w:t>success</w:t>
      </w:r>
      <w:r>
        <w:rPr>
          <w:rFonts w:ascii="Calibri"/>
          <w:spacing w:val="-3"/>
          <w:w w:val="105"/>
          <w:sz w:val="20"/>
        </w:rPr>
        <w:t xml:space="preserve"> </w:t>
      </w:r>
      <w:r>
        <w:rPr>
          <w:rFonts w:ascii="Calibri"/>
          <w:w w:val="105"/>
          <w:sz w:val="20"/>
        </w:rPr>
        <w:t>offerings,</w:t>
      </w:r>
    </w:p>
    <w:p w14:paraId="41044FED" w14:textId="77777777" w:rsidR="007B5A13" w:rsidRDefault="00F81827">
      <w:pPr>
        <w:pStyle w:val="Odstavecseseznamem"/>
        <w:numPr>
          <w:ilvl w:val="0"/>
          <w:numId w:val="1"/>
        </w:numPr>
        <w:tabs>
          <w:tab w:val="left" w:pos="844"/>
        </w:tabs>
        <w:spacing w:before="11" w:line="247" w:lineRule="auto"/>
        <w:ind w:right="157"/>
        <w:jc w:val="both"/>
        <w:rPr>
          <w:rFonts w:ascii="Calibri"/>
          <w:sz w:val="20"/>
        </w:rPr>
      </w:pPr>
      <w:r>
        <w:rPr>
          <w:rFonts w:ascii="Calibri"/>
          <w:w w:val="105"/>
          <w:sz w:val="20"/>
        </w:rPr>
        <w:t>exchange rights may not be exercised to exchange subscription licenses to or from hosted or SaaS items,</w:t>
      </w:r>
      <w:r>
        <w:rPr>
          <w:rFonts w:ascii="Calibri"/>
          <w:spacing w:val="-7"/>
          <w:w w:val="105"/>
          <w:sz w:val="20"/>
        </w:rPr>
        <w:t xml:space="preserve"> </w:t>
      </w:r>
      <w:r>
        <w:rPr>
          <w:rFonts w:ascii="Calibri"/>
          <w:w w:val="105"/>
          <w:sz w:val="20"/>
        </w:rPr>
        <w:t>and</w:t>
      </w:r>
    </w:p>
    <w:p w14:paraId="5D7B0326" w14:textId="77777777" w:rsidR="007B5A13" w:rsidRDefault="00F81827">
      <w:pPr>
        <w:pStyle w:val="Odstavecseseznamem"/>
        <w:numPr>
          <w:ilvl w:val="0"/>
          <w:numId w:val="1"/>
        </w:numPr>
        <w:tabs>
          <w:tab w:val="left" w:pos="844"/>
        </w:tabs>
        <w:spacing w:before="1" w:line="247" w:lineRule="auto"/>
        <w:ind w:right="157"/>
        <w:jc w:val="both"/>
        <w:rPr>
          <w:rFonts w:ascii="Calibri" w:hAnsi="Calibri"/>
          <w:sz w:val="20"/>
        </w:rPr>
      </w:pPr>
      <w:r>
        <w:rPr>
          <w:rFonts w:ascii="Calibri" w:hAnsi="Calibri"/>
          <w:w w:val="105"/>
          <w:sz w:val="20"/>
        </w:rPr>
        <w:t>if</w:t>
      </w:r>
      <w:r>
        <w:rPr>
          <w:rFonts w:ascii="Calibri" w:hAnsi="Calibri"/>
          <w:spacing w:val="-6"/>
          <w:w w:val="105"/>
          <w:sz w:val="20"/>
        </w:rPr>
        <w:t xml:space="preserve"> </w:t>
      </w:r>
      <w:r>
        <w:rPr>
          <w:rFonts w:ascii="Calibri" w:hAnsi="Calibri"/>
          <w:w w:val="105"/>
          <w:sz w:val="20"/>
        </w:rPr>
        <w:t>exchange</w:t>
      </w:r>
      <w:r>
        <w:rPr>
          <w:rFonts w:ascii="Calibri" w:hAnsi="Calibri"/>
          <w:spacing w:val="-1"/>
          <w:w w:val="105"/>
          <w:sz w:val="20"/>
        </w:rPr>
        <w:t xml:space="preserve"> </w:t>
      </w:r>
      <w:r>
        <w:rPr>
          <w:rFonts w:ascii="Calibri" w:hAnsi="Calibri"/>
          <w:w w:val="105"/>
          <w:sz w:val="20"/>
        </w:rPr>
        <w:t>rights</w:t>
      </w:r>
      <w:r>
        <w:rPr>
          <w:rFonts w:ascii="Calibri" w:hAnsi="Calibri"/>
          <w:spacing w:val="-2"/>
          <w:w w:val="105"/>
          <w:sz w:val="20"/>
        </w:rPr>
        <w:t xml:space="preserve"> </w:t>
      </w:r>
      <w:r>
        <w:rPr>
          <w:rFonts w:ascii="Calibri" w:hAnsi="Calibri"/>
          <w:w w:val="105"/>
          <w:sz w:val="20"/>
        </w:rPr>
        <w:t>are</w:t>
      </w:r>
      <w:r>
        <w:rPr>
          <w:rFonts w:ascii="Calibri" w:hAnsi="Calibri"/>
          <w:spacing w:val="-4"/>
          <w:w w:val="105"/>
          <w:sz w:val="20"/>
        </w:rPr>
        <w:t xml:space="preserve"> </w:t>
      </w:r>
      <w:r>
        <w:rPr>
          <w:rFonts w:ascii="Calibri" w:hAnsi="Calibri"/>
          <w:w w:val="105"/>
          <w:sz w:val="20"/>
        </w:rPr>
        <w:t>exercised</w:t>
      </w:r>
      <w:r>
        <w:rPr>
          <w:rFonts w:ascii="Calibri" w:hAnsi="Calibri"/>
          <w:spacing w:val="-6"/>
          <w:w w:val="105"/>
          <w:sz w:val="20"/>
        </w:rPr>
        <w:t xml:space="preserve"> </w:t>
      </w:r>
      <w:r>
        <w:rPr>
          <w:rFonts w:ascii="Calibri" w:hAnsi="Calibri"/>
          <w:w w:val="105"/>
          <w:sz w:val="20"/>
        </w:rPr>
        <w:t>with</w:t>
      </w:r>
      <w:r>
        <w:rPr>
          <w:rFonts w:ascii="Calibri" w:hAnsi="Calibri"/>
          <w:spacing w:val="-2"/>
          <w:w w:val="105"/>
          <w:sz w:val="20"/>
        </w:rPr>
        <w:t xml:space="preserve"> </w:t>
      </w:r>
      <w:r>
        <w:rPr>
          <w:rFonts w:ascii="Calibri" w:hAnsi="Calibri"/>
          <w:w w:val="105"/>
          <w:sz w:val="20"/>
        </w:rPr>
        <w:t>respect</w:t>
      </w:r>
      <w:r>
        <w:rPr>
          <w:rFonts w:ascii="Calibri" w:hAnsi="Calibri"/>
          <w:spacing w:val="-2"/>
          <w:w w:val="105"/>
          <w:sz w:val="20"/>
        </w:rPr>
        <w:t xml:space="preserve"> </w:t>
      </w:r>
      <w:r>
        <w:rPr>
          <w:rFonts w:ascii="Calibri" w:hAnsi="Calibri"/>
          <w:w w:val="105"/>
          <w:sz w:val="20"/>
        </w:rPr>
        <w:t>to</w:t>
      </w:r>
      <w:r>
        <w:rPr>
          <w:rFonts w:ascii="Calibri" w:hAnsi="Calibri"/>
          <w:spacing w:val="-1"/>
          <w:w w:val="105"/>
          <w:sz w:val="20"/>
        </w:rPr>
        <w:t xml:space="preserve"> </w:t>
      </w:r>
      <w:r>
        <w:rPr>
          <w:rFonts w:ascii="Calibri" w:hAnsi="Calibri"/>
          <w:w w:val="105"/>
          <w:sz w:val="20"/>
        </w:rPr>
        <w:t>products</w:t>
      </w:r>
      <w:r>
        <w:rPr>
          <w:rFonts w:ascii="Calibri" w:hAnsi="Calibri"/>
          <w:spacing w:val="-2"/>
          <w:w w:val="105"/>
          <w:sz w:val="20"/>
        </w:rPr>
        <w:t xml:space="preserve"> </w:t>
      </w:r>
      <w:r>
        <w:rPr>
          <w:rFonts w:ascii="Calibri" w:hAnsi="Calibri"/>
          <w:w w:val="105"/>
          <w:sz w:val="20"/>
        </w:rPr>
        <w:t>for which</w:t>
      </w:r>
      <w:r>
        <w:rPr>
          <w:rFonts w:ascii="Calibri" w:hAnsi="Calibri"/>
          <w:spacing w:val="-2"/>
          <w:w w:val="105"/>
          <w:sz w:val="20"/>
        </w:rPr>
        <w:t xml:space="preserve"> </w:t>
      </w:r>
      <w:r>
        <w:rPr>
          <w:rFonts w:ascii="Calibri" w:hAnsi="Calibri"/>
          <w:w w:val="105"/>
          <w:sz w:val="20"/>
        </w:rPr>
        <w:t>PTC</w:t>
      </w:r>
      <w:r>
        <w:rPr>
          <w:rFonts w:ascii="Calibri" w:hAnsi="Calibri"/>
          <w:spacing w:val="-2"/>
          <w:w w:val="105"/>
          <w:sz w:val="20"/>
        </w:rPr>
        <w:t xml:space="preserve"> </w:t>
      </w:r>
      <w:r>
        <w:rPr>
          <w:rFonts w:ascii="Calibri" w:hAnsi="Calibri"/>
          <w:w w:val="105"/>
          <w:sz w:val="20"/>
        </w:rPr>
        <w:t>is</w:t>
      </w:r>
      <w:r>
        <w:rPr>
          <w:rFonts w:ascii="Calibri" w:hAnsi="Calibri"/>
          <w:spacing w:val="-4"/>
          <w:w w:val="105"/>
          <w:sz w:val="20"/>
        </w:rPr>
        <w:t xml:space="preserve"> </w:t>
      </w:r>
      <w:r>
        <w:rPr>
          <w:rFonts w:ascii="Calibri" w:hAnsi="Calibri"/>
          <w:w w:val="105"/>
          <w:sz w:val="20"/>
        </w:rPr>
        <w:t>providing</w:t>
      </w:r>
      <w:r>
        <w:rPr>
          <w:rFonts w:ascii="Calibri" w:hAnsi="Calibri"/>
          <w:spacing w:val="-3"/>
          <w:w w:val="105"/>
          <w:sz w:val="20"/>
        </w:rPr>
        <w:t xml:space="preserve"> </w:t>
      </w:r>
      <w:r>
        <w:rPr>
          <w:rFonts w:ascii="Calibri" w:hAnsi="Calibri"/>
          <w:w w:val="105"/>
          <w:sz w:val="20"/>
        </w:rPr>
        <w:t>cloud</w:t>
      </w:r>
      <w:r>
        <w:rPr>
          <w:rFonts w:ascii="Calibri" w:hAnsi="Calibri"/>
          <w:spacing w:val="-3"/>
          <w:w w:val="105"/>
          <w:sz w:val="20"/>
        </w:rPr>
        <w:t xml:space="preserve"> </w:t>
      </w:r>
      <w:r>
        <w:rPr>
          <w:rFonts w:ascii="Calibri" w:hAnsi="Calibri"/>
          <w:w w:val="105"/>
          <w:sz w:val="20"/>
        </w:rPr>
        <w:t>(or</w:t>
      </w:r>
      <w:r>
        <w:rPr>
          <w:rFonts w:ascii="Calibri" w:hAnsi="Calibri"/>
          <w:spacing w:val="-2"/>
          <w:w w:val="105"/>
          <w:sz w:val="20"/>
        </w:rPr>
        <w:t xml:space="preserve"> </w:t>
      </w:r>
      <w:r>
        <w:rPr>
          <w:rFonts w:ascii="Calibri" w:hAnsi="Calibri"/>
          <w:w w:val="105"/>
          <w:sz w:val="20"/>
        </w:rPr>
        <w:t>hosting) services for Customer, PTC will not be obligated to provide cloud/hosting services for the new products unless PTC provides cloud/hosting services for such products generally, and the fees for PTC’s cloud/hosting services may be increased by PTC depending on PTCs fees for providing cloud/hosting services for such changed</w:t>
      </w:r>
      <w:r>
        <w:rPr>
          <w:rFonts w:ascii="Calibri" w:hAnsi="Calibri"/>
          <w:spacing w:val="-9"/>
          <w:w w:val="105"/>
          <w:sz w:val="20"/>
        </w:rPr>
        <w:t xml:space="preserve"> </w:t>
      </w:r>
      <w:r>
        <w:rPr>
          <w:rFonts w:ascii="Calibri" w:hAnsi="Calibri"/>
          <w:w w:val="105"/>
          <w:sz w:val="20"/>
        </w:rPr>
        <w:t>products.</w:t>
      </w:r>
    </w:p>
    <w:p w14:paraId="5334B0A8" w14:textId="77777777" w:rsidR="007B5A13" w:rsidRDefault="007B5A13">
      <w:pPr>
        <w:pStyle w:val="Zkladntext"/>
        <w:rPr>
          <w:rFonts w:ascii="Calibri"/>
          <w:sz w:val="21"/>
        </w:rPr>
      </w:pPr>
    </w:p>
    <w:p w14:paraId="2769ED6E" w14:textId="77777777" w:rsidR="007B5A13" w:rsidRDefault="00F81827">
      <w:pPr>
        <w:spacing w:before="1" w:line="249" w:lineRule="auto"/>
        <w:ind w:left="166" w:right="155"/>
        <w:jc w:val="both"/>
        <w:rPr>
          <w:rFonts w:ascii="Calibri" w:hAnsi="Calibri"/>
          <w:sz w:val="20"/>
        </w:rPr>
      </w:pPr>
      <w:r>
        <w:rPr>
          <w:rFonts w:ascii="Calibri" w:hAnsi="Calibri"/>
          <w:w w:val="105"/>
          <w:sz w:val="20"/>
          <w:u w:val="single"/>
        </w:rPr>
        <w:t>Upgrades/Amendments</w:t>
      </w:r>
      <w:r>
        <w:rPr>
          <w:rFonts w:ascii="Calibri" w:hAnsi="Calibri"/>
          <w:w w:val="105"/>
          <w:sz w:val="20"/>
        </w:rPr>
        <w:t>:</w:t>
      </w:r>
      <w:r>
        <w:rPr>
          <w:rFonts w:ascii="Calibri" w:hAnsi="Calibri"/>
          <w:spacing w:val="-8"/>
          <w:w w:val="105"/>
          <w:sz w:val="20"/>
        </w:rPr>
        <w:t xml:space="preserve"> </w:t>
      </w:r>
      <w:r>
        <w:rPr>
          <w:rFonts w:ascii="Calibri" w:hAnsi="Calibri"/>
          <w:w w:val="105"/>
          <w:sz w:val="20"/>
        </w:rPr>
        <w:t>Where</w:t>
      </w:r>
      <w:r>
        <w:rPr>
          <w:rFonts w:ascii="Calibri" w:hAnsi="Calibri"/>
          <w:spacing w:val="-7"/>
          <w:w w:val="105"/>
          <w:sz w:val="20"/>
        </w:rPr>
        <w:t xml:space="preserve"> </w:t>
      </w:r>
      <w:r>
        <w:rPr>
          <w:rFonts w:ascii="Calibri" w:hAnsi="Calibri"/>
          <w:w w:val="105"/>
          <w:sz w:val="20"/>
        </w:rPr>
        <w:t>the</w:t>
      </w:r>
      <w:r>
        <w:rPr>
          <w:rFonts w:ascii="Calibri" w:hAnsi="Calibri"/>
          <w:spacing w:val="-8"/>
          <w:w w:val="105"/>
          <w:sz w:val="20"/>
        </w:rPr>
        <w:t xml:space="preserve"> </w:t>
      </w:r>
      <w:r>
        <w:rPr>
          <w:rFonts w:ascii="Calibri" w:hAnsi="Calibri"/>
          <w:w w:val="105"/>
          <w:sz w:val="20"/>
        </w:rPr>
        <w:t>table</w:t>
      </w:r>
      <w:r>
        <w:rPr>
          <w:rFonts w:ascii="Calibri" w:hAnsi="Calibri"/>
          <w:spacing w:val="-7"/>
          <w:w w:val="105"/>
          <w:sz w:val="20"/>
        </w:rPr>
        <w:t xml:space="preserve"> </w:t>
      </w:r>
      <w:r>
        <w:rPr>
          <w:rFonts w:ascii="Calibri" w:hAnsi="Calibri"/>
          <w:w w:val="105"/>
          <w:sz w:val="20"/>
        </w:rPr>
        <w:t>of</w:t>
      </w:r>
      <w:r>
        <w:rPr>
          <w:rFonts w:ascii="Calibri" w:hAnsi="Calibri"/>
          <w:spacing w:val="-4"/>
          <w:w w:val="105"/>
          <w:sz w:val="20"/>
        </w:rPr>
        <w:t xml:space="preserve"> </w:t>
      </w:r>
      <w:r>
        <w:rPr>
          <w:rFonts w:ascii="Calibri" w:hAnsi="Calibri"/>
          <w:w w:val="105"/>
          <w:sz w:val="20"/>
        </w:rPr>
        <w:t>Licensed</w:t>
      </w:r>
      <w:r>
        <w:rPr>
          <w:rFonts w:ascii="Calibri" w:hAnsi="Calibri"/>
          <w:spacing w:val="-8"/>
          <w:w w:val="105"/>
          <w:sz w:val="20"/>
        </w:rPr>
        <w:t xml:space="preserve"> </w:t>
      </w:r>
      <w:r>
        <w:rPr>
          <w:rFonts w:ascii="Calibri" w:hAnsi="Calibri"/>
          <w:w w:val="105"/>
          <w:sz w:val="20"/>
        </w:rPr>
        <w:t>Products</w:t>
      </w:r>
      <w:r>
        <w:rPr>
          <w:rFonts w:ascii="Calibri" w:hAnsi="Calibri"/>
          <w:spacing w:val="-9"/>
          <w:w w:val="105"/>
          <w:sz w:val="20"/>
        </w:rPr>
        <w:t xml:space="preserve"> </w:t>
      </w:r>
      <w:r>
        <w:rPr>
          <w:rFonts w:ascii="Calibri" w:hAnsi="Calibri"/>
          <w:w w:val="105"/>
          <w:sz w:val="20"/>
        </w:rPr>
        <w:t>above</w:t>
      </w:r>
      <w:r>
        <w:rPr>
          <w:rFonts w:ascii="Calibri" w:hAnsi="Calibri"/>
          <w:spacing w:val="-5"/>
          <w:w w:val="105"/>
          <w:sz w:val="20"/>
        </w:rPr>
        <w:t xml:space="preserve"> </w:t>
      </w:r>
      <w:r>
        <w:rPr>
          <w:rFonts w:ascii="Calibri" w:hAnsi="Calibri"/>
          <w:w w:val="105"/>
          <w:sz w:val="20"/>
        </w:rPr>
        <w:t>includes</w:t>
      </w:r>
      <w:r>
        <w:rPr>
          <w:rFonts w:ascii="Calibri" w:hAnsi="Calibri"/>
          <w:spacing w:val="-9"/>
          <w:w w:val="105"/>
          <w:sz w:val="20"/>
        </w:rPr>
        <w:t xml:space="preserve"> </w:t>
      </w:r>
      <w:r>
        <w:rPr>
          <w:rFonts w:ascii="Calibri" w:hAnsi="Calibri"/>
          <w:w w:val="105"/>
          <w:sz w:val="20"/>
        </w:rPr>
        <w:t>items</w:t>
      </w:r>
      <w:r>
        <w:rPr>
          <w:rFonts w:ascii="Calibri" w:hAnsi="Calibri"/>
          <w:spacing w:val="-9"/>
          <w:w w:val="105"/>
          <w:sz w:val="20"/>
        </w:rPr>
        <w:t xml:space="preserve"> </w:t>
      </w:r>
      <w:r>
        <w:rPr>
          <w:rFonts w:ascii="Calibri" w:hAnsi="Calibri"/>
          <w:w w:val="105"/>
          <w:sz w:val="20"/>
        </w:rPr>
        <w:t>with</w:t>
      </w:r>
      <w:r>
        <w:rPr>
          <w:rFonts w:ascii="Calibri" w:hAnsi="Calibri"/>
          <w:spacing w:val="-6"/>
          <w:w w:val="105"/>
          <w:sz w:val="20"/>
        </w:rPr>
        <w:t xml:space="preserve"> </w:t>
      </w:r>
      <w:r>
        <w:rPr>
          <w:rFonts w:ascii="Calibri" w:hAnsi="Calibri"/>
          <w:w w:val="105"/>
          <w:sz w:val="20"/>
        </w:rPr>
        <w:t>negative</w:t>
      </w:r>
      <w:r>
        <w:rPr>
          <w:rFonts w:ascii="Calibri" w:hAnsi="Calibri"/>
          <w:spacing w:val="-5"/>
          <w:w w:val="105"/>
          <w:sz w:val="20"/>
        </w:rPr>
        <w:t xml:space="preserve"> </w:t>
      </w:r>
      <w:r>
        <w:rPr>
          <w:rFonts w:ascii="Calibri" w:hAnsi="Calibri"/>
          <w:w w:val="105"/>
          <w:sz w:val="20"/>
        </w:rPr>
        <w:t>quantities, that signifies that such Licensed Products are being upgraded or removed from Customer’s license entitlement. In such case, Customer may no longer use such Licensed</w:t>
      </w:r>
      <w:r>
        <w:rPr>
          <w:rFonts w:ascii="Calibri" w:hAnsi="Calibri"/>
          <w:spacing w:val="-34"/>
          <w:w w:val="105"/>
          <w:sz w:val="20"/>
        </w:rPr>
        <w:t xml:space="preserve"> </w:t>
      </w:r>
      <w:r>
        <w:rPr>
          <w:rFonts w:ascii="Calibri" w:hAnsi="Calibri"/>
          <w:w w:val="105"/>
          <w:sz w:val="20"/>
        </w:rPr>
        <w:t>Products.</w:t>
      </w:r>
    </w:p>
    <w:p w14:paraId="25C66AFB" w14:textId="77777777" w:rsidR="007B5A13" w:rsidRDefault="007B5A13">
      <w:pPr>
        <w:pStyle w:val="Zkladntext"/>
        <w:spacing w:before="4"/>
        <w:rPr>
          <w:rFonts w:ascii="Calibri"/>
          <w:sz w:val="20"/>
        </w:rPr>
      </w:pPr>
    </w:p>
    <w:p w14:paraId="4802E6BD" w14:textId="77777777" w:rsidR="007B5A13" w:rsidRDefault="00F81827">
      <w:pPr>
        <w:spacing w:line="247" w:lineRule="auto"/>
        <w:ind w:left="166" w:right="156"/>
        <w:jc w:val="both"/>
        <w:rPr>
          <w:rFonts w:ascii="Calibri" w:hAnsi="Calibri"/>
          <w:sz w:val="20"/>
        </w:rPr>
      </w:pPr>
      <w:r>
        <w:rPr>
          <w:rFonts w:ascii="Calibri" w:hAnsi="Calibri"/>
          <w:w w:val="105"/>
          <w:sz w:val="20"/>
          <w:u w:val="single"/>
        </w:rPr>
        <w:t>Forfeiture</w:t>
      </w:r>
      <w:r>
        <w:rPr>
          <w:rFonts w:ascii="Calibri" w:hAnsi="Calibri"/>
          <w:spacing w:val="-6"/>
          <w:w w:val="105"/>
          <w:sz w:val="20"/>
          <w:u w:val="single"/>
        </w:rPr>
        <w:t xml:space="preserve"> </w:t>
      </w:r>
      <w:r>
        <w:rPr>
          <w:rFonts w:ascii="Calibri" w:hAnsi="Calibri"/>
          <w:w w:val="105"/>
          <w:sz w:val="20"/>
          <w:u w:val="single"/>
        </w:rPr>
        <w:t>of</w:t>
      </w:r>
      <w:r>
        <w:rPr>
          <w:rFonts w:ascii="Calibri" w:hAnsi="Calibri"/>
          <w:spacing w:val="-6"/>
          <w:w w:val="105"/>
          <w:sz w:val="20"/>
          <w:u w:val="single"/>
        </w:rPr>
        <w:t xml:space="preserve"> </w:t>
      </w:r>
      <w:r>
        <w:rPr>
          <w:rFonts w:ascii="Calibri" w:hAnsi="Calibri"/>
          <w:w w:val="105"/>
          <w:sz w:val="20"/>
          <w:u w:val="single"/>
        </w:rPr>
        <w:t>Existing</w:t>
      </w:r>
      <w:r>
        <w:rPr>
          <w:rFonts w:ascii="Calibri" w:hAnsi="Calibri"/>
          <w:spacing w:val="-5"/>
          <w:w w:val="105"/>
          <w:sz w:val="20"/>
          <w:u w:val="single"/>
        </w:rPr>
        <w:t xml:space="preserve"> </w:t>
      </w:r>
      <w:r>
        <w:rPr>
          <w:rFonts w:ascii="Calibri" w:hAnsi="Calibri"/>
          <w:w w:val="105"/>
          <w:sz w:val="20"/>
          <w:u w:val="single"/>
        </w:rPr>
        <w:t>Licenses</w:t>
      </w:r>
      <w:r>
        <w:rPr>
          <w:rFonts w:ascii="Calibri" w:hAnsi="Calibri"/>
          <w:w w:val="105"/>
          <w:sz w:val="20"/>
        </w:rPr>
        <w:t>:</w:t>
      </w:r>
      <w:r>
        <w:rPr>
          <w:rFonts w:ascii="Calibri" w:hAnsi="Calibri"/>
          <w:spacing w:val="-7"/>
          <w:w w:val="105"/>
          <w:sz w:val="20"/>
        </w:rPr>
        <w:t xml:space="preserve"> </w:t>
      </w:r>
      <w:r>
        <w:rPr>
          <w:rFonts w:ascii="Calibri" w:hAnsi="Calibri"/>
          <w:w w:val="105"/>
          <w:sz w:val="20"/>
        </w:rPr>
        <w:t>Customer</w:t>
      </w:r>
      <w:r>
        <w:rPr>
          <w:rFonts w:ascii="Calibri" w:hAnsi="Calibri"/>
          <w:spacing w:val="-5"/>
          <w:w w:val="105"/>
          <w:sz w:val="20"/>
        </w:rPr>
        <w:t xml:space="preserve"> </w:t>
      </w:r>
      <w:r>
        <w:rPr>
          <w:rFonts w:ascii="Calibri" w:hAnsi="Calibri"/>
          <w:w w:val="105"/>
          <w:sz w:val="20"/>
        </w:rPr>
        <w:t>hereby</w:t>
      </w:r>
      <w:r>
        <w:rPr>
          <w:rFonts w:ascii="Calibri" w:hAnsi="Calibri"/>
          <w:spacing w:val="-5"/>
          <w:w w:val="105"/>
          <w:sz w:val="20"/>
        </w:rPr>
        <w:t xml:space="preserve"> </w:t>
      </w:r>
      <w:r>
        <w:rPr>
          <w:rFonts w:ascii="Calibri" w:hAnsi="Calibri"/>
          <w:w w:val="105"/>
          <w:sz w:val="20"/>
        </w:rPr>
        <w:t>irrevocably</w:t>
      </w:r>
      <w:r>
        <w:rPr>
          <w:rFonts w:ascii="Calibri" w:hAnsi="Calibri"/>
          <w:spacing w:val="-6"/>
          <w:w w:val="105"/>
          <w:sz w:val="20"/>
        </w:rPr>
        <w:t xml:space="preserve"> </w:t>
      </w:r>
      <w:r>
        <w:rPr>
          <w:rFonts w:ascii="Calibri" w:hAnsi="Calibri"/>
          <w:w w:val="105"/>
          <w:sz w:val="20"/>
        </w:rPr>
        <w:t>relinquishes</w:t>
      </w:r>
      <w:r>
        <w:rPr>
          <w:rFonts w:ascii="Calibri" w:hAnsi="Calibri"/>
          <w:spacing w:val="-7"/>
          <w:w w:val="105"/>
          <w:sz w:val="20"/>
        </w:rPr>
        <w:t xml:space="preserve"> </w:t>
      </w:r>
      <w:r>
        <w:rPr>
          <w:rFonts w:ascii="Calibri" w:hAnsi="Calibri"/>
          <w:w w:val="105"/>
          <w:sz w:val="20"/>
        </w:rPr>
        <w:t>all</w:t>
      </w:r>
      <w:r>
        <w:rPr>
          <w:rFonts w:ascii="Calibri" w:hAnsi="Calibri"/>
          <w:spacing w:val="-4"/>
          <w:w w:val="105"/>
          <w:sz w:val="20"/>
        </w:rPr>
        <w:t xml:space="preserve"> </w:t>
      </w:r>
      <w:r>
        <w:rPr>
          <w:rFonts w:ascii="Calibri" w:hAnsi="Calibri"/>
          <w:w w:val="105"/>
          <w:sz w:val="20"/>
        </w:rPr>
        <w:t>rights,</w:t>
      </w:r>
      <w:r>
        <w:rPr>
          <w:rFonts w:ascii="Calibri" w:hAnsi="Calibri"/>
          <w:spacing w:val="-8"/>
          <w:w w:val="105"/>
          <w:sz w:val="20"/>
        </w:rPr>
        <w:t xml:space="preserve"> </w:t>
      </w:r>
      <w:r>
        <w:rPr>
          <w:rFonts w:ascii="Calibri" w:hAnsi="Calibri"/>
          <w:w w:val="105"/>
          <w:sz w:val="20"/>
        </w:rPr>
        <w:t>licenses</w:t>
      </w:r>
      <w:r>
        <w:rPr>
          <w:rFonts w:ascii="Calibri" w:hAnsi="Calibri"/>
          <w:spacing w:val="-7"/>
          <w:w w:val="105"/>
          <w:sz w:val="20"/>
        </w:rPr>
        <w:t xml:space="preserve"> </w:t>
      </w:r>
      <w:r>
        <w:rPr>
          <w:rFonts w:ascii="Calibri" w:hAnsi="Calibri"/>
          <w:w w:val="105"/>
          <w:sz w:val="20"/>
        </w:rPr>
        <w:t>and</w:t>
      </w:r>
      <w:r>
        <w:rPr>
          <w:rFonts w:ascii="Calibri" w:hAnsi="Calibri"/>
          <w:spacing w:val="-6"/>
          <w:w w:val="105"/>
          <w:sz w:val="20"/>
        </w:rPr>
        <w:t xml:space="preserve"> </w:t>
      </w:r>
      <w:r>
        <w:rPr>
          <w:rFonts w:ascii="Calibri" w:hAnsi="Calibri"/>
          <w:w w:val="105"/>
          <w:sz w:val="20"/>
        </w:rPr>
        <w:t>interests</w:t>
      </w:r>
      <w:r>
        <w:rPr>
          <w:rFonts w:ascii="Calibri" w:hAnsi="Calibri"/>
          <w:spacing w:val="-7"/>
          <w:w w:val="105"/>
          <w:sz w:val="20"/>
        </w:rPr>
        <w:t xml:space="preserve"> </w:t>
      </w:r>
      <w:r>
        <w:rPr>
          <w:rFonts w:ascii="Calibri" w:hAnsi="Calibri"/>
          <w:w w:val="105"/>
          <w:sz w:val="20"/>
        </w:rPr>
        <w:t>in</w:t>
      </w:r>
      <w:r>
        <w:rPr>
          <w:rFonts w:ascii="Calibri" w:hAnsi="Calibri"/>
          <w:spacing w:val="-6"/>
          <w:w w:val="105"/>
          <w:sz w:val="20"/>
        </w:rPr>
        <w:t xml:space="preserve"> </w:t>
      </w:r>
      <w:r>
        <w:rPr>
          <w:rFonts w:ascii="Calibri" w:hAnsi="Calibri"/>
          <w:w w:val="105"/>
          <w:sz w:val="20"/>
        </w:rPr>
        <w:t>all commercial</w:t>
      </w:r>
      <w:r>
        <w:rPr>
          <w:rFonts w:ascii="Calibri" w:hAnsi="Calibri"/>
          <w:spacing w:val="-6"/>
          <w:w w:val="105"/>
          <w:sz w:val="20"/>
        </w:rPr>
        <w:t xml:space="preserve"> </w:t>
      </w:r>
      <w:r>
        <w:rPr>
          <w:rFonts w:ascii="Calibri" w:hAnsi="Calibri"/>
          <w:w w:val="105"/>
          <w:sz w:val="20"/>
        </w:rPr>
        <w:t>software</w:t>
      </w:r>
      <w:r>
        <w:rPr>
          <w:rFonts w:ascii="Calibri" w:hAnsi="Calibri"/>
          <w:spacing w:val="-4"/>
          <w:w w:val="105"/>
          <w:sz w:val="20"/>
        </w:rPr>
        <w:t xml:space="preserve"> </w:t>
      </w:r>
      <w:r>
        <w:rPr>
          <w:rFonts w:ascii="Calibri" w:hAnsi="Calibri"/>
          <w:w w:val="105"/>
          <w:sz w:val="20"/>
        </w:rPr>
        <w:t>products</w:t>
      </w:r>
      <w:r>
        <w:rPr>
          <w:rFonts w:ascii="Calibri" w:hAnsi="Calibri"/>
          <w:spacing w:val="-4"/>
          <w:w w:val="105"/>
          <w:sz w:val="20"/>
        </w:rPr>
        <w:t xml:space="preserve"> </w:t>
      </w:r>
      <w:r>
        <w:rPr>
          <w:rFonts w:ascii="Calibri" w:hAnsi="Calibri"/>
          <w:w w:val="105"/>
          <w:sz w:val="20"/>
        </w:rPr>
        <w:t>previously</w:t>
      </w:r>
      <w:r>
        <w:rPr>
          <w:rFonts w:ascii="Calibri" w:hAnsi="Calibri"/>
          <w:spacing w:val="-4"/>
          <w:w w:val="105"/>
          <w:sz w:val="20"/>
        </w:rPr>
        <w:t xml:space="preserve"> </w:t>
      </w:r>
      <w:r>
        <w:rPr>
          <w:rFonts w:ascii="Calibri" w:hAnsi="Calibri"/>
          <w:w w:val="105"/>
          <w:sz w:val="20"/>
        </w:rPr>
        <w:t>purchased</w:t>
      </w:r>
      <w:r>
        <w:rPr>
          <w:rFonts w:ascii="Calibri" w:hAnsi="Calibri"/>
          <w:spacing w:val="-5"/>
          <w:w w:val="105"/>
          <w:sz w:val="20"/>
        </w:rPr>
        <w:t xml:space="preserve"> </w:t>
      </w:r>
      <w:r>
        <w:rPr>
          <w:rFonts w:ascii="Calibri" w:hAnsi="Calibri"/>
          <w:w w:val="105"/>
          <w:sz w:val="20"/>
        </w:rPr>
        <w:t>by</w:t>
      </w:r>
      <w:r>
        <w:rPr>
          <w:rFonts w:ascii="Calibri" w:hAnsi="Calibri"/>
          <w:spacing w:val="-7"/>
          <w:w w:val="105"/>
          <w:sz w:val="20"/>
        </w:rPr>
        <w:t xml:space="preserve"> </w:t>
      </w:r>
      <w:r>
        <w:rPr>
          <w:rFonts w:ascii="Calibri" w:hAnsi="Calibri"/>
          <w:w w:val="105"/>
          <w:sz w:val="20"/>
        </w:rPr>
        <w:t>Customer</w:t>
      </w:r>
      <w:r>
        <w:rPr>
          <w:rFonts w:ascii="Calibri" w:hAnsi="Calibri"/>
          <w:spacing w:val="-6"/>
          <w:w w:val="105"/>
          <w:sz w:val="20"/>
        </w:rPr>
        <w:t xml:space="preserve"> </w:t>
      </w:r>
      <w:r>
        <w:rPr>
          <w:rFonts w:ascii="Calibri" w:hAnsi="Calibri"/>
          <w:w w:val="105"/>
          <w:sz w:val="20"/>
        </w:rPr>
        <w:t>from</w:t>
      </w:r>
      <w:r>
        <w:rPr>
          <w:rFonts w:ascii="Calibri" w:hAnsi="Calibri"/>
          <w:spacing w:val="-7"/>
          <w:w w:val="105"/>
          <w:sz w:val="20"/>
        </w:rPr>
        <w:t xml:space="preserve"> </w:t>
      </w:r>
      <w:r>
        <w:rPr>
          <w:rFonts w:ascii="Calibri" w:hAnsi="Calibri"/>
          <w:w w:val="105"/>
          <w:sz w:val="20"/>
        </w:rPr>
        <w:t>the</w:t>
      </w:r>
      <w:r>
        <w:rPr>
          <w:rFonts w:ascii="Calibri" w:hAnsi="Calibri"/>
          <w:spacing w:val="-4"/>
          <w:w w:val="105"/>
          <w:sz w:val="20"/>
        </w:rPr>
        <w:t xml:space="preserve"> </w:t>
      </w:r>
      <w:r>
        <w:rPr>
          <w:rFonts w:ascii="Calibri" w:hAnsi="Calibri"/>
          <w:w w:val="105"/>
          <w:sz w:val="20"/>
        </w:rPr>
        <w:t>software</w:t>
      </w:r>
      <w:r>
        <w:rPr>
          <w:rFonts w:ascii="Calibri" w:hAnsi="Calibri"/>
          <w:spacing w:val="-4"/>
          <w:w w:val="105"/>
          <w:sz w:val="20"/>
        </w:rPr>
        <w:t xml:space="preserve"> </w:t>
      </w:r>
      <w:r>
        <w:rPr>
          <w:rFonts w:ascii="Calibri" w:hAnsi="Calibri"/>
          <w:w w:val="105"/>
          <w:sz w:val="20"/>
        </w:rPr>
        <w:t>vendor</w:t>
      </w:r>
      <w:r>
        <w:rPr>
          <w:rFonts w:ascii="Calibri" w:hAnsi="Calibri"/>
          <w:spacing w:val="-5"/>
          <w:w w:val="105"/>
          <w:sz w:val="20"/>
        </w:rPr>
        <w:t xml:space="preserve"> </w:t>
      </w:r>
      <w:r>
        <w:rPr>
          <w:rFonts w:ascii="Calibri" w:hAnsi="Calibri"/>
          <w:w w:val="105"/>
          <w:sz w:val="20"/>
        </w:rPr>
        <w:t>listed</w:t>
      </w:r>
      <w:r>
        <w:rPr>
          <w:rFonts w:ascii="Calibri" w:hAnsi="Calibri"/>
          <w:spacing w:val="-4"/>
          <w:w w:val="105"/>
          <w:sz w:val="20"/>
        </w:rPr>
        <w:t xml:space="preserve"> </w:t>
      </w:r>
      <w:r>
        <w:rPr>
          <w:rFonts w:ascii="Calibri" w:hAnsi="Calibri"/>
          <w:w w:val="105"/>
          <w:sz w:val="20"/>
        </w:rPr>
        <w:t>below</w:t>
      </w:r>
      <w:r>
        <w:rPr>
          <w:rFonts w:ascii="Calibri" w:hAnsi="Calibri"/>
          <w:spacing w:val="-6"/>
          <w:w w:val="105"/>
          <w:sz w:val="20"/>
        </w:rPr>
        <w:t xml:space="preserve"> </w:t>
      </w:r>
      <w:r>
        <w:rPr>
          <w:rFonts w:ascii="Calibri" w:hAnsi="Calibri"/>
          <w:w w:val="105"/>
          <w:sz w:val="20"/>
        </w:rPr>
        <w:t>(the “Discontinued Software”) as detailed in the table below, and Customer hereby agrees to de-install and discontinue use of all such Discontinued</w:t>
      </w:r>
      <w:r>
        <w:rPr>
          <w:rFonts w:ascii="Calibri" w:hAnsi="Calibri"/>
          <w:spacing w:val="-10"/>
          <w:w w:val="105"/>
          <w:sz w:val="20"/>
        </w:rPr>
        <w:t xml:space="preserve"> </w:t>
      </w:r>
      <w:r>
        <w:rPr>
          <w:rFonts w:ascii="Calibri" w:hAnsi="Calibri"/>
          <w:w w:val="105"/>
          <w:sz w:val="20"/>
        </w:rPr>
        <w:t>Software.</w:t>
      </w:r>
    </w:p>
    <w:p w14:paraId="325ACC68" w14:textId="77777777" w:rsidR="007B5A13" w:rsidRDefault="007B5A13">
      <w:pPr>
        <w:pStyle w:val="Zkladntext"/>
        <w:spacing w:before="8" w:after="1"/>
        <w:rPr>
          <w:rFonts w:ascii="Calibri"/>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3"/>
        <w:gridCol w:w="3150"/>
        <w:gridCol w:w="1462"/>
        <w:gridCol w:w="1307"/>
        <w:gridCol w:w="1056"/>
      </w:tblGrid>
      <w:tr w:rsidR="007B5A13" w14:paraId="4BCD7A08" w14:textId="77777777">
        <w:trPr>
          <w:trHeight w:val="756"/>
        </w:trPr>
        <w:tc>
          <w:tcPr>
            <w:tcW w:w="2383" w:type="dxa"/>
            <w:shd w:val="clear" w:color="auto" w:fill="D9D9D9"/>
          </w:tcPr>
          <w:p w14:paraId="60609343" w14:textId="77777777" w:rsidR="007B5A13" w:rsidRDefault="007B5A13">
            <w:pPr>
              <w:pStyle w:val="TableParagraph"/>
              <w:rPr>
                <w:sz w:val="21"/>
              </w:rPr>
            </w:pPr>
          </w:p>
          <w:p w14:paraId="73FE573D" w14:textId="77777777" w:rsidR="007B5A13" w:rsidRDefault="00F81827">
            <w:pPr>
              <w:pStyle w:val="TableParagraph"/>
              <w:ind w:left="462"/>
              <w:rPr>
                <w:b/>
                <w:sz w:val="20"/>
              </w:rPr>
            </w:pPr>
            <w:r>
              <w:rPr>
                <w:b/>
                <w:w w:val="105"/>
                <w:sz w:val="20"/>
              </w:rPr>
              <w:t>Software Vendor</w:t>
            </w:r>
          </w:p>
        </w:tc>
        <w:tc>
          <w:tcPr>
            <w:tcW w:w="3150" w:type="dxa"/>
            <w:shd w:val="clear" w:color="auto" w:fill="D9D9D9"/>
          </w:tcPr>
          <w:p w14:paraId="7F65C08F" w14:textId="77777777" w:rsidR="007B5A13" w:rsidRDefault="007B5A13">
            <w:pPr>
              <w:pStyle w:val="TableParagraph"/>
              <w:rPr>
                <w:sz w:val="21"/>
              </w:rPr>
            </w:pPr>
          </w:p>
          <w:p w14:paraId="7D992276" w14:textId="77777777" w:rsidR="007B5A13" w:rsidRDefault="00F81827">
            <w:pPr>
              <w:pStyle w:val="TableParagraph"/>
              <w:ind w:left="859"/>
              <w:rPr>
                <w:b/>
                <w:sz w:val="20"/>
              </w:rPr>
            </w:pPr>
            <w:r>
              <w:rPr>
                <w:b/>
                <w:w w:val="105"/>
                <w:sz w:val="20"/>
              </w:rPr>
              <w:t>Item Description</w:t>
            </w:r>
          </w:p>
        </w:tc>
        <w:tc>
          <w:tcPr>
            <w:tcW w:w="1462" w:type="dxa"/>
            <w:shd w:val="clear" w:color="auto" w:fill="D9D9D9"/>
          </w:tcPr>
          <w:p w14:paraId="76CBF416" w14:textId="77777777" w:rsidR="007B5A13" w:rsidRDefault="007B5A13">
            <w:pPr>
              <w:pStyle w:val="TableParagraph"/>
              <w:rPr>
                <w:sz w:val="21"/>
              </w:rPr>
            </w:pPr>
          </w:p>
          <w:p w14:paraId="095FED80" w14:textId="77777777" w:rsidR="007B5A13" w:rsidRDefault="00F81827">
            <w:pPr>
              <w:pStyle w:val="TableParagraph"/>
              <w:ind w:left="476"/>
              <w:rPr>
                <w:b/>
                <w:sz w:val="20"/>
              </w:rPr>
            </w:pPr>
            <w:r>
              <w:rPr>
                <w:b/>
                <w:w w:val="105"/>
                <w:sz w:val="20"/>
              </w:rPr>
              <w:t>Part #</w:t>
            </w:r>
          </w:p>
        </w:tc>
        <w:tc>
          <w:tcPr>
            <w:tcW w:w="1307" w:type="dxa"/>
            <w:shd w:val="clear" w:color="auto" w:fill="D9D9D9"/>
          </w:tcPr>
          <w:p w14:paraId="40270491" w14:textId="77777777" w:rsidR="007B5A13" w:rsidRDefault="007B5A13">
            <w:pPr>
              <w:pStyle w:val="TableParagraph"/>
              <w:rPr>
                <w:sz w:val="21"/>
              </w:rPr>
            </w:pPr>
          </w:p>
          <w:p w14:paraId="33E709F1" w14:textId="77777777" w:rsidR="007B5A13" w:rsidRDefault="00F81827">
            <w:pPr>
              <w:pStyle w:val="TableParagraph"/>
              <w:ind w:left="142"/>
              <w:rPr>
                <w:b/>
                <w:sz w:val="20"/>
              </w:rPr>
            </w:pPr>
            <w:r>
              <w:rPr>
                <w:b/>
                <w:w w:val="105"/>
                <w:sz w:val="20"/>
              </w:rPr>
              <w:t>Reference #</w:t>
            </w:r>
          </w:p>
        </w:tc>
        <w:tc>
          <w:tcPr>
            <w:tcW w:w="1056" w:type="dxa"/>
            <w:shd w:val="clear" w:color="auto" w:fill="D9D9D9"/>
          </w:tcPr>
          <w:p w14:paraId="41751F2B" w14:textId="77777777" w:rsidR="007B5A13" w:rsidRDefault="007B5A13">
            <w:pPr>
              <w:pStyle w:val="TableParagraph"/>
              <w:rPr>
                <w:sz w:val="21"/>
              </w:rPr>
            </w:pPr>
          </w:p>
          <w:p w14:paraId="45398C70" w14:textId="77777777" w:rsidR="007B5A13" w:rsidRDefault="00F81827">
            <w:pPr>
              <w:pStyle w:val="TableParagraph"/>
              <w:ind w:left="148"/>
              <w:rPr>
                <w:b/>
                <w:sz w:val="20"/>
              </w:rPr>
            </w:pPr>
            <w:r>
              <w:rPr>
                <w:b/>
                <w:w w:val="105"/>
                <w:sz w:val="20"/>
              </w:rPr>
              <w:t>Quantity</w:t>
            </w:r>
          </w:p>
        </w:tc>
      </w:tr>
      <w:tr w:rsidR="007B5A13" w14:paraId="00F80A2A" w14:textId="77777777">
        <w:trPr>
          <w:trHeight w:val="270"/>
        </w:trPr>
        <w:tc>
          <w:tcPr>
            <w:tcW w:w="2383" w:type="dxa"/>
          </w:tcPr>
          <w:p w14:paraId="24CF5A7A" w14:textId="77777777" w:rsidR="007B5A13" w:rsidRDefault="007B5A13">
            <w:pPr>
              <w:pStyle w:val="TableParagraph"/>
              <w:rPr>
                <w:rFonts w:ascii="Times New Roman"/>
                <w:sz w:val="20"/>
              </w:rPr>
            </w:pPr>
          </w:p>
        </w:tc>
        <w:tc>
          <w:tcPr>
            <w:tcW w:w="3150" w:type="dxa"/>
          </w:tcPr>
          <w:p w14:paraId="41CEBE6E" w14:textId="77777777" w:rsidR="007B5A13" w:rsidRDefault="007B5A13">
            <w:pPr>
              <w:pStyle w:val="TableParagraph"/>
              <w:rPr>
                <w:rFonts w:ascii="Times New Roman"/>
                <w:sz w:val="20"/>
              </w:rPr>
            </w:pPr>
          </w:p>
        </w:tc>
        <w:tc>
          <w:tcPr>
            <w:tcW w:w="1462" w:type="dxa"/>
          </w:tcPr>
          <w:p w14:paraId="336C6012" w14:textId="77777777" w:rsidR="007B5A13" w:rsidRDefault="007B5A13">
            <w:pPr>
              <w:pStyle w:val="TableParagraph"/>
              <w:rPr>
                <w:rFonts w:ascii="Times New Roman"/>
                <w:sz w:val="20"/>
              </w:rPr>
            </w:pPr>
          </w:p>
        </w:tc>
        <w:tc>
          <w:tcPr>
            <w:tcW w:w="1307" w:type="dxa"/>
          </w:tcPr>
          <w:p w14:paraId="5FAE71C5" w14:textId="77777777" w:rsidR="007B5A13" w:rsidRDefault="007B5A13">
            <w:pPr>
              <w:pStyle w:val="TableParagraph"/>
              <w:rPr>
                <w:rFonts w:ascii="Times New Roman"/>
                <w:sz w:val="20"/>
              </w:rPr>
            </w:pPr>
          </w:p>
        </w:tc>
        <w:tc>
          <w:tcPr>
            <w:tcW w:w="1056" w:type="dxa"/>
          </w:tcPr>
          <w:p w14:paraId="424F8D99" w14:textId="77777777" w:rsidR="007B5A13" w:rsidRDefault="007B5A13">
            <w:pPr>
              <w:pStyle w:val="TableParagraph"/>
              <w:rPr>
                <w:rFonts w:ascii="Times New Roman"/>
                <w:sz w:val="20"/>
              </w:rPr>
            </w:pPr>
          </w:p>
        </w:tc>
      </w:tr>
      <w:tr w:rsidR="007B5A13" w14:paraId="05A455F9" w14:textId="77777777">
        <w:trPr>
          <w:trHeight w:val="268"/>
        </w:trPr>
        <w:tc>
          <w:tcPr>
            <w:tcW w:w="2383" w:type="dxa"/>
          </w:tcPr>
          <w:p w14:paraId="46AAB018" w14:textId="77777777" w:rsidR="007B5A13" w:rsidRDefault="007B5A13">
            <w:pPr>
              <w:pStyle w:val="TableParagraph"/>
              <w:rPr>
                <w:rFonts w:ascii="Times New Roman"/>
                <w:sz w:val="18"/>
              </w:rPr>
            </w:pPr>
          </w:p>
        </w:tc>
        <w:tc>
          <w:tcPr>
            <w:tcW w:w="3150" w:type="dxa"/>
          </w:tcPr>
          <w:p w14:paraId="1D326376" w14:textId="77777777" w:rsidR="007B5A13" w:rsidRDefault="007B5A13">
            <w:pPr>
              <w:pStyle w:val="TableParagraph"/>
              <w:rPr>
                <w:rFonts w:ascii="Times New Roman"/>
                <w:sz w:val="18"/>
              </w:rPr>
            </w:pPr>
          </w:p>
        </w:tc>
        <w:tc>
          <w:tcPr>
            <w:tcW w:w="1462" w:type="dxa"/>
          </w:tcPr>
          <w:p w14:paraId="311E6389" w14:textId="77777777" w:rsidR="007B5A13" w:rsidRDefault="007B5A13">
            <w:pPr>
              <w:pStyle w:val="TableParagraph"/>
              <w:rPr>
                <w:rFonts w:ascii="Times New Roman"/>
                <w:sz w:val="18"/>
              </w:rPr>
            </w:pPr>
          </w:p>
        </w:tc>
        <w:tc>
          <w:tcPr>
            <w:tcW w:w="1307" w:type="dxa"/>
          </w:tcPr>
          <w:p w14:paraId="75DD450D" w14:textId="77777777" w:rsidR="007B5A13" w:rsidRDefault="007B5A13">
            <w:pPr>
              <w:pStyle w:val="TableParagraph"/>
              <w:rPr>
                <w:rFonts w:ascii="Times New Roman"/>
                <w:sz w:val="18"/>
              </w:rPr>
            </w:pPr>
          </w:p>
        </w:tc>
        <w:tc>
          <w:tcPr>
            <w:tcW w:w="1056" w:type="dxa"/>
          </w:tcPr>
          <w:p w14:paraId="44AEEC19" w14:textId="77777777" w:rsidR="007B5A13" w:rsidRDefault="007B5A13">
            <w:pPr>
              <w:pStyle w:val="TableParagraph"/>
              <w:rPr>
                <w:rFonts w:ascii="Times New Roman"/>
                <w:sz w:val="18"/>
              </w:rPr>
            </w:pPr>
          </w:p>
        </w:tc>
      </w:tr>
      <w:tr w:rsidR="007B5A13" w14:paraId="279D9575" w14:textId="77777777">
        <w:trPr>
          <w:trHeight w:val="270"/>
        </w:trPr>
        <w:tc>
          <w:tcPr>
            <w:tcW w:w="2383" w:type="dxa"/>
          </w:tcPr>
          <w:p w14:paraId="0C82F199" w14:textId="77777777" w:rsidR="007B5A13" w:rsidRDefault="007B5A13">
            <w:pPr>
              <w:pStyle w:val="TableParagraph"/>
              <w:rPr>
                <w:rFonts w:ascii="Times New Roman"/>
                <w:sz w:val="20"/>
              </w:rPr>
            </w:pPr>
          </w:p>
        </w:tc>
        <w:tc>
          <w:tcPr>
            <w:tcW w:w="3150" w:type="dxa"/>
          </w:tcPr>
          <w:p w14:paraId="167B40A5" w14:textId="77777777" w:rsidR="007B5A13" w:rsidRDefault="007B5A13">
            <w:pPr>
              <w:pStyle w:val="TableParagraph"/>
              <w:rPr>
                <w:rFonts w:ascii="Times New Roman"/>
                <w:sz w:val="20"/>
              </w:rPr>
            </w:pPr>
          </w:p>
        </w:tc>
        <w:tc>
          <w:tcPr>
            <w:tcW w:w="1462" w:type="dxa"/>
          </w:tcPr>
          <w:p w14:paraId="116BA70D" w14:textId="77777777" w:rsidR="007B5A13" w:rsidRDefault="007B5A13">
            <w:pPr>
              <w:pStyle w:val="TableParagraph"/>
              <w:rPr>
                <w:rFonts w:ascii="Times New Roman"/>
                <w:sz w:val="20"/>
              </w:rPr>
            </w:pPr>
          </w:p>
        </w:tc>
        <w:tc>
          <w:tcPr>
            <w:tcW w:w="1307" w:type="dxa"/>
          </w:tcPr>
          <w:p w14:paraId="69F45E89" w14:textId="77777777" w:rsidR="007B5A13" w:rsidRDefault="007B5A13">
            <w:pPr>
              <w:pStyle w:val="TableParagraph"/>
              <w:rPr>
                <w:rFonts w:ascii="Times New Roman"/>
                <w:sz w:val="20"/>
              </w:rPr>
            </w:pPr>
          </w:p>
        </w:tc>
        <w:tc>
          <w:tcPr>
            <w:tcW w:w="1056" w:type="dxa"/>
          </w:tcPr>
          <w:p w14:paraId="5EDB8C2D" w14:textId="77777777" w:rsidR="007B5A13" w:rsidRDefault="007B5A13">
            <w:pPr>
              <w:pStyle w:val="TableParagraph"/>
              <w:rPr>
                <w:rFonts w:ascii="Times New Roman"/>
                <w:sz w:val="20"/>
              </w:rPr>
            </w:pPr>
          </w:p>
        </w:tc>
      </w:tr>
      <w:tr w:rsidR="007B5A13" w14:paraId="0D87A5AA" w14:textId="77777777">
        <w:trPr>
          <w:trHeight w:val="270"/>
        </w:trPr>
        <w:tc>
          <w:tcPr>
            <w:tcW w:w="2383" w:type="dxa"/>
          </w:tcPr>
          <w:p w14:paraId="637B6DB0" w14:textId="77777777" w:rsidR="007B5A13" w:rsidRDefault="007B5A13">
            <w:pPr>
              <w:pStyle w:val="TableParagraph"/>
              <w:rPr>
                <w:rFonts w:ascii="Times New Roman"/>
                <w:sz w:val="20"/>
              </w:rPr>
            </w:pPr>
          </w:p>
        </w:tc>
        <w:tc>
          <w:tcPr>
            <w:tcW w:w="3150" w:type="dxa"/>
          </w:tcPr>
          <w:p w14:paraId="112BDE05" w14:textId="77777777" w:rsidR="007B5A13" w:rsidRDefault="007B5A13">
            <w:pPr>
              <w:pStyle w:val="TableParagraph"/>
              <w:rPr>
                <w:rFonts w:ascii="Times New Roman"/>
                <w:sz w:val="20"/>
              </w:rPr>
            </w:pPr>
          </w:p>
        </w:tc>
        <w:tc>
          <w:tcPr>
            <w:tcW w:w="1462" w:type="dxa"/>
          </w:tcPr>
          <w:p w14:paraId="5AF11A91" w14:textId="77777777" w:rsidR="007B5A13" w:rsidRDefault="007B5A13">
            <w:pPr>
              <w:pStyle w:val="TableParagraph"/>
              <w:rPr>
                <w:rFonts w:ascii="Times New Roman"/>
                <w:sz w:val="20"/>
              </w:rPr>
            </w:pPr>
          </w:p>
        </w:tc>
        <w:tc>
          <w:tcPr>
            <w:tcW w:w="1307" w:type="dxa"/>
          </w:tcPr>
          <w:p w14:paraId="6E9501B8" w14:textId="77777777" w:rsidR="007B5A13" w:rsidRDefault="007B5A13">
            <w:pPr>
              <w:pStyle w:val="TableParagraph"/>
              <w:rPr>
                <w:rFonts w:ascii="Times New Roman"/>
                <w:sz w:val="20"/>
              </w:rPr>
            </w:pPr>
          </w:p>
        </w:tc>
        <w:tc>
          <w:tcPr>
            <w:tcW w:w="1056" w:type="dxa"/>
          </w:tcPr>
          <w:p w14:paraId="656FCFE6" w14:textId="77777777" w:rsidR="007B5A13" w:rsidRDefault="007B5A13">
            <w:pPr>
              <w:pStyle w:val="TableParagraph"/>
              <w:rPr>
                <w:rFonts w:ascii="Times New Roman"/>
                <w:sz w:val="20"/>
              </w:rPr>
            </w:pPr>
          </w:p>
        </w:tc>
      </w:tr>
    </w:tbl>
    <w:p w14:paraId="27EB2EF2" w14:textId="77777777" w:rsidR="007B5A13" w:rsidRDefault="007B5A13">
      <w:pPr>
        <w:pStyle w:val="Zkladntext"/>
        <w:spacing w:before="11"/>
        <w:rPr>
          <w:rFonts w:ascii="Calibri"/>
          <w:sz w:val="20"/>
        </w:rPr>
      </w:pPr>
    </w:p>
    <w:p w14:paraId="0474B8A2" w14:textId="77777777" w:rsidR="007B5A13" w:rsidRDefault="00F81827">
      <w:pPr>
        <w:spacing w:before="1" w:line="247" w:lineRule="auto"/>
        <w:ind w:left="166" w:right="154"/>
        <w:jc w:val="both"/>
        <w:rPr>
          <w:rFonts w:ascii="Calibri" w:hAnsi="Calibri"/>
          <w:sz w:val="20"/>
        </w:rPr>
      </w:pPr>
      <w:r>
        <w:rPr>
          <w:rFonts w:ascii="Calibri" w:hAnsi="Calibri"/>
          <w:w w:val="105"/>
          <w:sz w:val="20"/>
          <w:u w:val="single"/>
        </w:rPr>
        <w:t>Personal Data</w:t>
      </w:r>
      <w:r>
        <w:rPr>
          <w:rFonts w:ascii="Calibri" w:hAnsi="Calibri"/>
          <w:w w:val="105"/>
          <w:sz w:val="20"/>
        </w:rPr>
        <w:t xml:space="preserve">: All personal data received, or collected by PTC or the PTC Reseller identified above in connection with the performance of its obligations will be processed in accordance with the Data Processing Terms and Conditions available at </w:t>
      </w:r>
      <w:r>
        <w:rPr>
          <w:rFonts w:ascii="Calibri" w:hAnsi="Calibri"/>
          <w:color w:val="0000FF"/>
          <w:w w:val="105"/>
          <w:sz w:val="20"/>
          <w:u w:val="single" w:color="0000FF"/>
        </w:rPr>
        <w:t>https://</w:t>
      </w:r>
      <w:hyperlink r:id="rId22">
        <w:r>
          <w:rPr>
            <w:rFonts w:ascii="Calibri" w:hAnsi="Calibri"/>
            <w:color w:val="0000FF"/>
            <w:w w:val="105"/>
            <w:sz w:val="20"/>
            <w:u w:val="single" w:color="0000FF"/>
          </w:rPr>
          <w:t>www.ptc.com/en/documents/policies</w:t>
        </w:r>
      </w:hyperlink>
      <w:r>
        <w:rPr>
          <w:rFonts w:ascii="Calibri" w:hAnsi="Calibri"/>
          <w:color w:val="0000FF"/>
          <w:w w:val="105"/>
          <w:sz w:val="20"/>
        </w:rPr>
        <w:t xml:space="preserve"> </w:t>
      </w:r>
      <w:r>
        <w:rPr>
          <w:rFonts w:ascii="Calibri" w:hAnsi="Calibri"/>
          <w:w w:val="105"/>
          <w:sz w:val="20"/>
        </w:rPr>
        <w:t xml:space="preserve">and PTC’s privacy policy available at </w:t>
      </w:r>
      <w:r>
        <w:rPr>
          <w:rFonts w:ascii="Calibri" w:hAnsi="Calibri"/>
          <w:color w:val="0000FF"/>
          <w:w w:val="105"/>
          <w:sz w:val="20"/>
          <w:u w:val="single" w:color="0000FF"/>
        </w:rPr>
        <w:t>https://</w:t>
      </w:r>
      <w:hyperlink r:id="rId23">
        <w:r>
          <w:rPr>
            <w:rFonts w:ascii="Calibri" w:hAnsi="Calibri"/>
            <w:color w:val="0000FF"/>
            <w:w w:val="105"/>
            <w:sz w:val="20"/>
            <w:u w:val="single" w:color="0000FF"/>
          </w:rPr>
          <w:t>www.ptc.com/en/documents/policies/privacy</w:t>
        </w:r>
        <w:r>
          <w:rPr>
            <w:rFonts w:ascii="Calibri" w:hAnsi="Calibri"/>
            <w:w w:val="105"/>
            <w:sz w:val="20"/>
          </w:rPr>
          <w:t>.</w:t>
        </w:r>
      </w:hyperlink>
    </w:p>
    <w:p w14:paraId="0CDBD39B" w14:textId="77777777" w:rsidR="007B5A13" w:rsidRDefault="007B5A13">
      <w:pPr>
        <w:pStyle w:val="Zkladntext"/>
        <w:spacing w:before="8"/>
        <w:rPr>
          <w:rFonts w:ascii="Calibri"/>
          <w:sz w:val="15"/>
        </w:rPr>
      </w:pPr>
    </w:p>
    <w:p w14:paraId="68518FFD" w14:textId="77777777" w:rsidR="007B5A13" w:rsidRDefault="00F81827">
      <w:pPr>
        <w:spacing w:before="65" w:line="247" w:lineRule="auto"/>
        <w:ind w:left="166" w:right="55"/>
        <w:rPr>
          <w:rFonts w:ascii="Calibri"/>
          <w:sz w:val="20"/>
        </w:rPr>
      </w:pPr>
      <w:r>
        <w:rPr>
          <w:rFonts w:ascii="Calibri"/>
          <w:w w:val="105"/>
          <w:sz w:val="20"/>
        </w:rPr>
        <w:t>By signing below, Customer hereby orders from the PTC Reseller identified above the products and services set forth above.</w:t>
      </w:r>
    </w:p>
    <w:p w14:paraId="1C0DBCF9" w14:textId="77777777" w:rsidR="007B5A13" w:rsidRDefault="007B5A13">
      <w:pPr>
        <w:pStyle w:val="Zkladntext"/>
        <w:rPr>
          <w:rFonts w:ascii="Calibri"/>
          <w:sz w:val="20"/>
        </w:rPr>
      </w:pPr>
    </w:p>
    <w:p w14:paraId="56174AB0" w14:textId="77777777" w:rsidR="007B5A13" w:rsidRDefault="007B5A13">
      <w:pPr>
        <w:pStyle w:val="Zkladntext"/>
        <w:rPr>
          <w:rFonts w:ascii="Calibri"/>
          <w:sz w:val="20"/>
        </w:rPr>
      </w:pPr>
    </w:p>
    <w:p w14:paraId="56991E8C" w14:textId="77777777" w:rsidR="007B5A13" w:rsidRDefault="007B5A13">
      <w:pPr>
        <w:pStyle w:val="Zkladntext"/>
        <w:rPr>
          <w:rFonts w:ascii="Calibri"/>
          <w:sz w:val="20"/>
        </w:rPr>
      </w:pPr>
    </w:p>
    <w:p w14:paraId="4B35CE2E" w14:textId="77777777" w:rsidR="007B5A13" w:rsidRDefault="00F81827">
      <w:pPr>
        <w:tabs>
          <w:tab w:val="left" w:pos="1498"/>
          <w:tab w:val="left" w:pos="5665"/>
        </w:tabs>
        <w:spacing w:before="128" w:line="249" w:lineRule="auto"/>
        <w:ind w:left="1498" w:right="3952" w:hanging="1332"/>
        <w:rPr>
          <w:rFonts w:ascii="Calibri" w:hAnsi="Calibri"/>
          <w:sz w:val="20"/>
        </w:rPr>
      </w:pPr>
      <w:r>
        <w:rPr>
          <w:rFonts w:ascii="Calibri" w:hAnsi="Calibri"/>
          <w:w w:val="105"/>
          <w:sz w:val="20"/>
        </w:rPr>
        <w:t>Name:</w:t>
      </w:r>
      <w:r>
        <w:rPr>
          <w:rFonts w:ascii="Times New Roman" w:hAnsi="Times New Roman"/>
          <w:w w:val="105"/>
          <w:sz w:val="20"/>
        </w:rPr>
        <w:tab/>
      </w:r>
      <w:r>
        <w:rPr>
          <w:rFonts w:ascii="Calibri" w:hAnsi="Calibri"/>
          <w:w w:val="105"/>
          <w:sz w:val="20"/>
        </w:rPr>
        <w:t>_</w:t>
      </w:r>
      <w:r>
        <w:rPr>
          <w:rFonts w:ascii="Calibri" w:hAnsi="Calibri"/>
          <w:w w:val="105"/>
          <w:sz w:val="20"/>
          <w:u w:val="single"/>
        </w:rPr>
        <w:tab/>
      </w:r>
      <w:r>
        <w:rPr>
          <w:rFonts w:ascii="Calibri" w:hAnsi="Calibri"/>
          <w:w w:val="105"/>
          <w:sz w:val="20"/>
        </w:rPr>
        <w:t xml:space="preserve"> </w:t>
      </w:r>
      <w:r>
        <w:rPr>
          <w:rFonts w:ascii="Calibri" w:hAnsi="Calibri"/>
          <w:spacing w:val="7"/>
          <w:w w:val="105"/>
          <w:sz w:val="20"/>
        </w:rPr>
        <w:t xml:space="preserve">doc. </w:t>
      </w:r>
      <w:r>
        <w:rPr>
          <w:rFonts w:ascii="Calibri" w:hAnsi="Calibri"/>
          <w:spacing w:val="8"/>
          <w:w w:val="105"/>
          <w:sz w:val="20"/>
        </w:rPr>
        <w:t>Ing. Jaromír Moravec,</w:t>
      </w:r>
      <w:r>
        <w:rPr>
          <w:rFonts w:ascii="Calibri" w:hAnsi="Calibri"/>
          <w:spacing w:val="40"/>
          <w:w w:val="105"/>
          <w:sz w:val="20"/>
        </w:rPr>
        <w:t xml:space="preserve"> </w:t>
      </w:r>
      <w:r>
        <w:rPr>
          <w:rFonts w:ascii="Calibri" w:hAnsi="Calibri"/>
          <w:spacing w:val="8"/>
          <w:w w:val="105"/>
          <w:sz w:val="20"/>
        </w:rPr>
        <w:t>Ph.D.</w:t>
      </w:r>
    </w:p>
    <w:p w14:paraId="6A339512" w14:textId="77777777" w:rsidR="007B5A13" w:rsidRDefault="007B5A13">
      <w:pPr>
        <w:pStyle w:val="Zkladntext"/>
        <w:spacing w:before="8"/>
        <w:rPr>
          <w:rFonts w:ascii="Calibri"/>
          <w:sz w:val="22"/>
        </w:rPr>
      </w:pPr>
    </w:p>
    <w:p w14:paraId="57EAD5FD" w14:textId="77777777" w:rsidR="007B5A13" w:rsidRDefault="00F81827">
      <w:pPr>
        <w:tabs>
          <w:tab w:val="left" w:pos="5669"/>
        </w:tabs>
        <w:ind w:left="166"/>
        <w:rPr>
          <w:rFonts w:ascii="Times New Roman"/>
          <w:sz w:val="20"/>
        </w:rPr>
      </w:pPr>
      <w:r>
        <w:rPr>
          <w:rFonts w:ascii="Calibri"/>
          <w:w w:val="105"/>
          <w:sz w:val="20"/>
        </w:rPr>
        <w:t>Position</w:t>
      </w:r>
      <w:r>
        <w:rPr>
          <w:rFonts w:ascii="Calibri"/>
          <w:spacing w:val="-11"/>
          <w:w w:val="105"/>
          <w:sz w:val="20"/>
        </w:rPr>
        <w:t xml:space="preserve"> </w:t>
      </w:r>
      <w:r>
        <w:rPr>
          <w:rFonts w:ascii="Calibri"/>
          <w:w w:val="105"/>
          <w:sz w:val="20"/>
        </w:rPr>
        <w:t>/</w:t>
      </w:r>
      <w:r>
        <w:rPr>
          <w:rFonts w:ascii="Calibri"/>
          <w:spacing w:val="-13"/>
          <w:w w:val="105"/>
          <w:sz w:val="20"/>
        </w:rPr>
        <w:t xml:space="preserve"> </w:t>
      </w:r>
      <w:r>
        <w:rPr>
          <w:rFonts w:ascii="Calibri"/>
          <w:w w:val="105"/>
          <w:sz w:val="20"/>
        </w:rPr>
        <w:t>Title:</w:t>
      </w:r>
      <w:r>
        <w:rPr>
          <w:rFonts w:ascii="Calibri"/>
          <w:spacing w:val="-3"/>
          <w:w w:val="105"/>
          <w:sz w:val="20"/>
        </w:rPr>
        <w:t xml:space="preserve"> </w:t>
      </w:r>
      <w:r>
        <w:rPr>
          <w:rFonts w:ascii="Calibri"/>
          <w:w w:val="105"/>
          <w:sz w:val="20"/>
        </w:rPr>
        <w:t>_</w:t>
      </w:r>
      <w:r>
        <w:rPr>
          <w:rFonts w:ascii="Calibri"/>
          <w:w w:val="105"/>
          <w:sz w:val="20"/>
          <w:u w:val="single"/>
        </w:rPr>
        <w:t>Dean</w:t>
      </w:r>
      <w:r>
        <w:rPr>
          <w:rFonts w:ascii="Calibri"/>
          <w:spacing w:val="-12"/>
          <w:w w:val="105"/>
          <w:sz w:val="20"/>
          <w:u w:val="single"/>
        </w:rPr>
        <w:t xml:space="preserve"> </w:t>
      </w:r>
      <w:r>
        <w:rPr>
          <w:rFonts w:ascii="Calibri"/>
          <w:w w:val="105"/>
          <w:sz w:val="20"/>
          <w:u w:val="single"/>
        </w:rPr>
        <w:t>of</w:t>
      </w:r>
      <w:r>
        <w:rPr>
          <w:rFonts w:ascii="Calibri"/>
          <w:spacing w:val="-11"/>
          <w:w w:val="105"/>
          <w:sz w:val="20"/>
          <w:u w:val="single"/>
        </w:rPr>
        <w:t xml:space="preserve"> </w:t>
      </w:r>
      <w:r>
        <w:rPr>
          <w:rFonts w:ascii="Calibri"/>
          <w:w w:val="105"/>
          <w:sz w:val="20"/>
          <w:u w:val="single"/>
        </w:rPr>
        <w:t>Mechanical</w:t>
      </w:r>
      <w:r>
        <w:rPr>
          <w:rFonts w:ascii="Calibri"/>
          <w:spacing w:val="-11"/>
          <w:w w:val="105"/>
          <w:sz w:val="20"/>
          <w:u w:val="single"/>
        </w:rPr>
        <w:t xml:space="preserve"> </w:t>
      </w:r>
      <w:r>
        <w:rPr>
          <w:rFonts w:ascii="Calibri"/>
          <w:w w:val="105"/>
          <w:sz w:val="20"/>
          <w:u w:val="single"/>
        </w:rPr>
        <w:t>Faculty</w:t>
      </w:r>
      <w:r>
        <w:rPr>
          <w:rFonts w:ascii="Times New Roman"/>
          <w:sz w:val="20"/>
          <w:u w:val="single"/>
        </w:rPr>
        <w:tab/>
      </w:r>
    </w:p>
    <w:p w14:paraId="67202DD0" w14:textId="77777777" w:rsidR="007B5A13" w:rsidRDefault="007B5A13">
      <w:pPr>
        <w:pStyle w:val="Zkladntext"/>
        <w:spacing w:before="7"/>
        <w:rPr>
          <w:rFonts w:ascii="Times New Roman"/>
          <w:sz w:val="19"/>
        </w:rPr>
      </w:pPr>
    </w:p>
    <w:p w14:paraId="588A7BC6" w14:textId="441234E3" w:rsidR="007B5A13" w:rsidRDefault="00F81827">
      <w:pPr>
        <w:tabs>
          <w:tab w:val="left" w:pos="1498"/>
          <w:tab w:val="left" w:pos="5665"/>
        </w:tabs>
        <w:spacing w:before="66"/>
        <w:ind w:left="166"/>
        <w:rPr>
          <w:rFonts w:ascii="Times New Roman"/>
          <w:sz w:val="20"/>
        </w:rPr>
      </w:pPr>
      <w:r>
        <w:rPr>
          <w:rFonts w:ascii="Calibri"/>
          <w:w w:val="105"/>
          <w:sz w:val="20"/>
        </w:rPr>
        <w:t>Date:</w:t>
      </w:r>
      <w:r>
        <w:rPr>
          <w:rFonts w:ascii="Times New Roman"/>
          <w:w w:val="105"/>
          <w:sz w:val="20"/>
        </w:rPr>
        <w:tab/>
      </w:r>
      <w:r>
        <w:rPr>
          <w:rFonts w:ascii="Calibri"/>
          <w:w w:val="105"/>
          <w:sz w:val="20"/>
        </w:rPr>
        <w:t>_</w:t>
      </w:r>
      <w:r>
        <w:rPr>
          <w:rFonts w:ascii="Times New Roman"/>
          <w:w w:val="105"/>
          <w:sz w:val="20"/>
          <w:u w:val="single"/>
        </w:rPr>
        <w:t xml:space="preserve"> </w:t>
      </w:r>
      <w:r w:rsidR="008A371A">
        <w:rPr>
          <w:rFonts w:ascii="Times New Roman"/>
          <w:w w:val="105"/>
          <w:sz w:val="20"/>
          <w:u w:val="single"/>
        </w:rPr>
        <w:t>18.09.2024</w:t>
      </w:r>
      <w:r>
        <w:rPr>
          <w:rFonts w:ascii="Times New Roman"/>
          <w:sz w:val="20"/>
          <w:u w:val="single"/>
        </w:rPr>
        <w:tab/>
      </w:r>
    </w:p>
    <w:sectPr w:rsidR="007B5A13">
      <w:pgSz w:w="12240" w:h="15840"/>
      <w:pgMar w:top="940" w:right="1320" w:bottom="860" w:left="1300" w:header="710" w:footer="6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EDF0" w14:textId="77777777" w:rsidR="00915086" w:rsidRDefault="00915086">
      <w:r>
        <w:separator/>
      </w:r>
    </w:p>
  </w:endnote>
  <w:endnote w:type="continuationSeparator" w:id="0">
    <w:p w14:paraId="723CBAE9" w14:textId="77777777" w:rsidR="00915086" w:rsidRDefault="0091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8FE8" w14:textId="1C6C5C44" w:rsidR="007B5A13" w:rsidRDefault="007E492C">
    <w:pPr>
      <w:pStyle w:val="Zkladntext"/>
      <w:spacing w:line="14" w:lineRule="auto"/>
      <w:rPr>
        <w:sz w:val="20"/>
      </w:rPr>
    </w:pPr>
    <w:r>
      <w:rPr>
        <w:noProof/>
      </w:rPr>
      <mc:AlternateContent>
        <mc:Choice Requires="wps">
          <w:drawing>
            <wp:anchor distT="0" distB="0" distL="114300" distR="114300" simplePos="0" relativeHeight="250616832" behindDoc="1" locked="0" layoutInCell="1" allowOverlap="1" wp14:anchorId="671B24F6" wp14:editId="618091F5">
              <wp:simplePos x="0" y="0"/>
              <wp:positionH relativeFrom="page">
                <wp:posOffset>5987415</wp:posOffset>
              </wp:positionH>
              <wp:positionV relativeFrom="page">
                <wp:posOffset>9475470</wp:posOffset>
              </wp:positionV>
              <wp:extent cx="614680" cy="1631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8F90F" w14:textId="77777777" w:rsidR="007B5A13" w:rsidRDefault="00F81827">
                          <w:pPr>
                            <w:pStyle w:val="Zkladntext"/>
                            <w:spacing w:before="27"/>
                            <w:ind w:left="20"/>
                          </w:pPr>
                          <w:r>
                            <w:rPr>
                              <w:w w:val="105"/>
                            </w:rPr>
                            <w:t xml:space="preserve">stránka </w:t>
                          </w:r>
                          <w:r>
                            <w:fldChar w:fldCharType="begin"/>
                          </w:r>
                          <w:r>
                            <w:rPr>
                              <w:w w:val="105"/>
                            </w:rPr>
                            <w:instrText xml:space="preserve"> PAGE </w:instrText>
                          </w:r>
                          <w:r>
                            <w:fldChar w:fldCharType="separate"/>
                          </w:r>
                          <w:r>
                            <w:t>2</w:t>
                          </w:r>
                          <w:r>
                            <w:fldChar w:fldCharType="end"/>
                          </w:r>
                          <w:r>
                            <w:rPr>
                              <w:w w:val="10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B24F6" id="_x0000_t202" coordsize="21600,21600" o:spt="202" path="m,l,21600r21600,l21600,xe">
              <v:stroke joinstyle="miter"/>
              <v:path gradientshapeok="t" o:connecttype="rect"/>
            </v:shapetype>
            <v:shape id="Text Box 3" o:spid="_x0000_s1102" type="#_x0000_t202" style="position:absolute;margin-left:471.45pt;margin-top:746.1pt;width:48.4pt;height:12.85pt;z-index:-2526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" filled="f" stroked="f">
              <v:textbox inset="0,0,0,0">
                <w:txbxContent>
                  <w:p w14:paraId="5DB8F90F" w14:textId="77777777" w:rsidR="007B5A13" w:rsidRDefault="00F81827">
                    <w:pPr>
                      <w:pStyle w:val="Zkladntext"/>
                      <w:spacing w:before="27"/>
                      <w:ind w:left="20"/>
                    </w:pPr>
                    <w:r>
                      <w:rPr>
                        <w:w w:val="105"/>
                      </w:rPr>
                      <w:t xml:space="preserve">stránka </w:t>
                    </w:r>
                    <w:r>
                      <w:fldChar w:fldCharType="begin"/>
                    </w:r>
                    <w:r>
                      <w:rPr>
                        <w:w w:val="105"/>
                      </w:rPr>
                      <w:instrText xml:space="preserve"> PAGE </w:instrText>
                    </w:r>
                    <w:r>
                      <w:fldChar w:fldCharType="separate"/>
                    </w:r>
                    <w:r>
                      <w:t>2</w:t>
                    </w:r>
                    <w:r>
                      <w:fldChar w:fldCharType="end"/>
                    </w:r>
                    <w:r>
                      <w:rPr>
                        <w:w w:val="105"/>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41E3" w14:textId="77777777" w:rsidR="007B5A13" w:rsidRDefault="007B5A13">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F7CA" w14:textId="43E14E8B" w:rsidR="007B5A13" w:rsidRDefault="007E492C">
    <w:pPr>
      <w:pStyle w:val="Zkladntext"/>
      <w:spacing w:line="14" w:lineRule="auto"/>
      <w:rPr>
        <w:sz w:val="20"/>
      </w:rPr>
    </w:pPr>
    <w:r>
      <w:rPr>
        <w:noProof/>
      </w:rPr>
      <mc:AlternateContent>
        <mc:Choice Requires="wps">
          <w:drawing>
            <wp:anchor distT="0" distB="0" distL="114300" distR="114300" simplePos="0" relativeHeight="250618880" behindDoc="1" locked="0" layoutInCell="1" allowOverlap="1" wp14:anchorId="202BF173" wp14:editId="03DCACE4">
              <wp:simplePos x="0" y="0"/>
              <wp:positionH relativeFrom="page">
                <wp:posOffset>3698240</wp:posOffset>
              </wp:positionH>
              <wp:positionV relativeFrom="page">
                <wp:posOffset>9497060</wp:posOffset>
              </wp:positionV>
              <wp:extent cx="555625" cy="1574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6F6CC" w14:textId="77777777" w:rsidR="007B5A13" w:rsidRDefault="00F81827">
                          <w:pPr>
                            <w:spacing w:line="229" w:lineRule="exact"/>
                            <w:ind w:left="20"/>
                            <w:rPr>
                              <w:rFonts w:ascii="Calibri"/>
                              <w:sz w:val="20"/>
                            </w:rPr>
                          </w:pPr>
                          <w:r>
                            <w:rPr>
                              <w:rFonts w:ascii="Calibri"/>
                              <w:w w:val="105"/>
                              <w:sz w:val="20"/>
                            </w:rPr>
                            <w:t xml:space="preserve">Page </w:t>
                          </w:r>
                          <w:r>
                            <w:fldChar w:fldCharType="begin"/>
                          </w:r>
                          <w:r>
                            <w:rPr>
                              <w:rFonts w:ascii="Calibri"/>
                              <w:w w:val="105"/>
                              <w:sz w:val="20"/>
                            </w:rPr>
                            <w:instrText xml:space="preserve"> PAGE </w:instrText>
                          </w:r>
                          <w:r>
                            <w:fldChar w:fldCharType="separate"/>
                          </w:r>
                          <w:r>
                            <w:t>1</w:t>
                          </w:r>
                          <w:r>
                            <w:fldChar w:fldCharType="end"/>
                          </w:r>
                          <w:r>
                            <w:rPr>
                              <w:rFonts w:ascii="Calibri"/>
                              <w:w w:val="105"/>
                              <w:sz w:val="20"/>
                            </w:rPr>
                            <w:t xml:space="preserve">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BF173" id="_x0000_t202" coordsize="21600,21600" o:spt="202" path="m,l,21600r21600,l21600,xe">
              <v:stroke joinstyle="miter"/>
              <v:path gradientshapeok="t" o:connecttype="rect"/>
            </v:shapetype>
            <v:shape id="Text Box 2" o:spid="_x0000_s1103" type="#_x0000_t202" style="position:absolute;margin-left:291.2pt;margin-top:747.8pt;width:43.75pt;height:12.4pt;z-index:-2526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" filled="f" stroked="f">
              <v:textbox inset="0,0,0,0">
                <w:txbxContent>
                  <w:p w14:paraId="1B06F6CC" w14:textId="77777777" w:rsidR="007B5A13" w:rsidRDefault="00F81827">
                    <w:pPr>
                      <w:spacing w:line="229" w:lineRule="exact"/>
                      <w:ind w:left="20"/>
                      <w:rPr>
                        <w:rFonts w:ascii="Calibri"/>
                        <w:sz w:val="20"/>
                      </w:rPr>
                    </w:pPr>
                    <w:r>
                      <w:rPr>
                        <w:rFonts w:ascii="Calibri"/>
                        <w:w w:val="105"/>
                        <w:sz w:val="20"/>
                      </w:rPr>
                      <w:t xml:space="preserve">Page </w:t>
                    </w:r>
                    <w:r>
                      <w:fldChar w:fldCharType="begin"/>
                    </w:r>
                    <w:r>
                      <w:rPr>
                        <w:rFonts w:ascii="Calibri"/>
                        <w:w w:val="105"/>
                        <w:sz w:val="20"/>
                      </w:rPr>
                      <w:instrText xml:space="preserve"> PAGE </w:instrText>
                    </w:r>
                    <w:r>
                      <w:fldChar w:fldCharType="separate"/>
                    </w:r>
                    <w:r>
                      <w:t>1</w:t>
                    </w:r>
                    <w:r>
                      <w:fldChar w:fldCharType="end"/>
                    </w:r>
                    <w:r>
                      <w:rPr>
                        <w:rFonts w:ascii="Calibri"/>
                        <w:w w:val="105"/>
                        <w:sz w:val="20"/>
                      </w:rPr>
                      <w:t xml:space="preserve"> / 3</w:t>
                    </w:r>
                  </w:p>
                </w:txbxContent>
              </v:textbox>
              <w10:wrap anchorx="page" anchory="page"/>
            </v:shape>
          </w:pict>
        </mc:Fallback>
      </mc:AlternateContent>
    </w:r>
    <w:r>
      <w:rPr>
        <w:noProof/>
      </w:rPr>
      <mc:AlternateContent>
        <mc:Choice Requires="wps">
          <w:drawing>
            <wp:anchor distT="0" distB="0" distL="114300" distR="114300" simplePos="0" relativeHeight="250619904" behindDoc="1" locked="0" layoutInCell="1" allowOverlap="1" wp14:anchorId="50DA955A" wp14:editId="17B6D13A">
              <wp:simplePos x="0" y="0"/>
              <wp:positionH relativeFrom="page">
                <wp:posOffset>5869940</wp:posOffset>
              </wp:positionH>
              <wp:positionV relativeFrom="page">
                <wp:posOffset>9497060</wp:posOffset>
              </wp:positionV>
              <wp:extent cx="977900" cy="1574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9F36" w14:textId="77777777" w:rsidR="007B5A13" w:rsidRDefault="00F81827">
                          <w:pPr>
                            <w:spacing w:line="229" w:lineRule="exact"/>
                            <w:ind w:left="20"/>
                            <w:rPr>
                              <w:rFonts w:ascii="Calibri"/>
                              <w:sz w:val="20"/>
                            </w:rPr>
                          </w:pPr>
                          <w:r>
                            <w:rPr>
                              <w:rFonts w:ascii="Calibri"/>
                              <w:w w:val="105"/>
                              <w:sz w:val="20"/>
                            </w:rPr>
                            <w:t>EN -</w:t>
                          </w:r>
                          <w:r>
                            <w:rPr>
                              <w:rFonts w:ascii="Calibri"/>
                              <w:spacing w:val="-23"/>
                              <w:w w:val="105"/>
                              <w:sz w:val="20"/>
                            </w:rPr>
                            <w:t xml:space="preserve"> </w:t>
                          </w:r>
                          <w:r>
                            <w:rPr>
                              <w:rFonts w:ascii="Calibri"/>
                              <w:w w:val="105"/>
                              <w:sz w:val="20"/>
                            </w:rPr>
                            <w:t>October2023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A955A" id="Text Box 1" o:spid="_x0000_s1104" type="#_x0000_t202" style="position:absolute;margin-left:462.2pt;margin-top:747.8pt;width:77pt;height:12.4pt;z-index:-2526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" filled="f" stroked="f">
              <v:textbox inset="0,0,0,0">
                <w:txbxContent>
                  <w:p w14:paraId="4F4D9F36" w14:textId="77777777" w:rsidR="007B5A13" w:rsidRDefault="00F81827">
                    <w:pPr>
                      <w:spacing w:line="229" w:lineRule="exact"/>
                      <w:ind w:left="20"/>
                      <w:rPr>
                        <w:rFonts w:ascii="Calibri"/>
                        <w:sz w:val="20"/>
                      </w:rPr>
                    </w:pPr>
                    <w:r>
                      <w:rPr>
                        <w:rFonts w:ascii="Calibri"/>
                        <w:w w:val="105"/>
                        <w:sz w:val="20"/>
                      </w:rPr>
                      <w:t>EN -</w:t>
                    </w:r>
                    <w:r>
                      <w:rPr>
                        <w:rFonts w:ascii="Calibri"/>
                        <w:spacing w:val="-23"/>
                        <w:w w:val="105"/>
                        <w:sz w:val="20"/>
                      </w:rPr>
                      <w:t xml:space="preserve"> </w:t>
                    </w:r>
                    <w:r>
                      <w:rPr>
                        <w:rFonts w:ascii="Calibri"/>
                        <w:w w:val="105"/>
                        <w:sz w:val="20"/>
                      </w:rPr>
                      <w:t>October2023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3E83" w14:textId="77777777" w:rsidR="00915086" w:rsidRDefault="00915086">
      <w:r>
        <w:separator/>
      </w:r>
    </w:p>
  </w:footnote>
  <w:footnote w:type="continuationSeparator" w:id="0">
    <w:p w14:paraId="5550EF16" w14:textId="77777777" w:rsidR="00915086" w:rsidRDefault="0091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E942" w14:textId="5DF9F1FD" w:rsidR="007B5A13" w:rsidRDefault="00F81827">
    <w:pPr>
      <w:pStyle w:val="Zkladntext"/>
      <w:spacing w:line="14" w:lineRule="auto"/>
      <w:rPr>
        <w:sz w:val="20"/>
      </w:rPr>
    </w:pPr>
    <w:r>
      <w:rPr>
        <w:noProof/>
      </w:rPr>
      <w:drawing>
        <wp:anchor distT="0" distB="0" distL="0" distR="0" simplePos="0" relativeHeight="250614784" behindDoc="1" locked="0" layoutInCell="1" allowOverlap="1" wp14:anchorId="030241ED" wp14:editId="08A7C24B">
          <wp:simplePos x="0" y="0"/>
          <wp:positionH relativeFrom="page">
            <wp:posOffset>2444495</wp:posOffset>
          </wp:positionH>
          <wp:positionV relativeFrom="page">
            <wp:posOffset>851916</wp:posOffset>
          </wp:positionV>
          <wp:extent cx="2871215" cy="18897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2871215" cy="188975"/>
                  </a:xfrm>
                  <a:prstGeom prst="rect">
                    <a:avLst/>
                  </a:prstGeom>
                </pic:spPr>
              </pic:pic>
            </a:graphicData>
          </a:graphic>
        </wp:anchor>
      </w:drawing>
    </w:r>
    <w:r w:rsidR="007E492C">
      <w:rPr>
        <w:noProof/>
      </w:rPr>
      <mc:AlternateContent>
        <mc:Choice Requires="wps">
          <w:drawing>
            <wp:anchor distT="0" distB="0" distL="114300" distR="114300" simplePos="0" relativeHeight="250615808" behindDoc="1" locked="0" layoutInCell="1" allowOverlap="1" wp14:anchorId="26D57CA2" wp14:editId="4BAA43DA">
              <wp:simplePos x="0" y="0"/>
              <wp:positionH relativeFrom="page">
                <wp:posOffset>4007485</wp:posOffset>
              </wp:positionH>
              <wp:positionV relativeFrom="page">
                <wp:posOffset>408940</wp:posOffset>
              </wp:positionV>
              <wp:extent cx="2593340" cy="1631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D2998" w14:textId="77777777" w:rsidR="007B5A13" w:rsidRDefault="00F81827">
                          <w:pPr>
                            <w:pStyle w:val="Zkladntext"/>
                            <w:spacing w:before="27"/>
                            <w:ind w:left="20"/>
                          </w:pPr>
                          <w:r>
                            <w:t>Technická_univerzita_v_Liberci-2240000233-KS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57CA2" id="_x0000_t202" coordsize="21600,21600" o:spt="202" path="m,l,21600r21600,l21600,xe">
              <v:stroke joinstyle="miter"/>
              <v:path gradientshapeok="t" o:connecttype="rect"/>
            </v:shapetype>
            <v:shape id="Text Box 4" o:spid="_x0000_s1101" type="#_x0000_t202" style="position:absolute;margin-left:315.55pt;margin-top:32.2pt;width:204.2pt;height:12.85pt;z-index:-2527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" filled="f" stroked="f">
              <v:textbox inset="0,0,0,0">
                <w:txbxContent>
                  <w:p w14:paraId="1F4D2998" w14:textId="77777777" w:rsidR="007B5A13" w:rsidRDefault="00F81827">
                    <w:pPr>
                      <w:pStyle w:val="Zkladntext"/>
                      <w:spacing w:before="27"/>
                      <w:ind w:left="20"/>
                    </w:pPr>
                    <w:r>
                      <w:t>Technická_univerzita_v_Liberci-2240000233-KS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92CE" w14:textId="77777777" w:rsidR="007B5A13" w:rsidRDefault="007B5A13">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0477" w14:textId="77777777" w:rsidR="007B5A13" w:rsidRDefault="00F81827">
    <w:pPr>
      <w:pStyle w:val="Zkladntext"/>
      <w:spacing w:line="14" w:lineRule="auto"/>
      <w:rPr>
        <w:sz w:val="20"/>
      </w:rPr>
    </w:pPr>
    <w:r>
      <w:rPr>
        <w:noProof/>
      </w:rPr>
      <w:drawing>
        <wp:anchor distT="0" distB="0" distL="0" distR="0" simplePos="0" relativeHeight="250617856" behindDoc="1" locked="0" layoutInCell="1" allowOverlap="1" wp14:anchorId="1765E552" wp14:editId="3B1B44D2">
          <wp:simplePos x="0" y="0"/>
          <wp:positionH relativeFrom="page">
            <wp:posOffset>964026</wp:posOffset>
          </wp:positionH>
          <wp:positionV relativeFrom="page">
            <wp:posOffset>451104</wp:posOffset>
          </wp:positionV>
          <wp:extent cx="2017336" cy="14858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2017336" cy="1485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97"/>
    <w:multiLevelType w:val="hybridMultilevel"/>
    <w:tmpl w:val="F04E834E"/>
    <w:lvl w:ilvl="0" w:tplc="DA1AC336">
      <w:start w:val="1"/>
      <w:numFmt w:val="decimal"/>
      <w:lvlText w:val="%1."/>
      <w:lvlJc w:val="left"/>
      <w:pPr>
        <w:ind w:left="550" w:hanging="665"/>
        <w:jc w:val="left"/>
      </w:pPr>
      <w:rPr>
        <w:rFonts w:ascii="Arial" w:eastAsia="Arial" w:hAnsi="Arial" w:cs="Arial" w:hint="default"/>
        <w:spacing w:val="-1"/>
        <w:w w:val="103"/>
        <w:sz w:val="18"/>
        <w:szCs w:val="18"/>
      </w:rPr>
    </w:lvl>
    <w:lvl w:ilvl="1" w:tplc="7FA8E43C">
      <w:numFmt w:val="bullet"/>
      <w:lvlText w:val="•"/>
      <w:lvlJc w:val="left"/>
      <w:pPr>
        <w:ind w:left="1466" w:hanging="665"/>
      </w:pPr>
      <w:rPr>
        <w:rFonts w:hint="default"/>
      </w:rPr>
    </w:lvl>
    <w:lvl w:ilvl="2" w:tplc="4DBEF8E8">
      <w:numFmt w:val="bullet"/>
      <w:lvlText w:val="•"/>
      <w:lvlJc w:val="left"/>
      <w:pPr>
        <w:ind w:left="2372" w:hanging="665"/>
      </w:pPr>
      <w:rPr>
        <w:rFonts w:hint="default"/>
      </w:rPr>
    </w:lvl>
    <w:lvl w:ilvl="3" w:tplc="6A6E87BA">
      <w:numFmt w:val="bullet"/>
      <w:lvlText w:val="•"/>
      <w:lvlJc w:val="left"/>
      <w:pPr>
        <w:ind w:left="3278" w:hanging="665"/>
      </w:pPr>
      <w:rPr>
        <w:rFonts w:hint="default"/>
      </w:rPr>
    </w:lvl>
    <w:lvl w:ilvl="4" w:tplc="51A80F94">
      <w:numFmt w:val="bullet"/>
      <w:lvlText w:val="•"/>
      <w:lvlJc w:val="left"/>
      <w:pPr>
        <w:ind w:left="4184" w:hanging="665"/>
      </w:pPr>
      <w:rPr>
        <w:rFonts w:hint="default"/>
      </w:rPr>
    </w:lvl>
    <w:lvl w:ilvl="5" w:tplc="15C68DC0">
      <w:numFmt w:val="bullet"/>
      <w:lvlText w:val="•"/>
      <w:lvlJc w:val="left"/>
      <w:pPr>
        <w:ind w:left="5090" w:hanging="665"/>
      </w:pPr>
      <w:rPr>
        <w:rFonts w:hint="default"/>
      </w:rPr>
    </w:lvl>
    <w:lvl w:ilvl="6" w:tplc="840C578E">
      <w:numFmt w:val="bullet"/>
      <w:lvlText w:val="•"/>
      <w:lvlJc w:val="left"/>
      <w:pPr>
        <w:ind w:left="5996" w:hanging="665"/>
      </w:pPr>
      <w:rPr>
        <w:rFonts w:hint="default"/>
      </w:rPr>
    </w:lvl>
    <w:lvl w:ilvl="7" w:tplc="7012F6CA">
      <w:numFmt w:val="bullet"/>
      <w:lvlText w:val="•"/>
      <w:lvlJc w:val="left"/>
      <w:pPr>
        <w:ind w:left="6902" w:hanging="665"/>
      </w:pPr>
      <w:rPr>
        <w:rFonts w:hint="default"/>
      </w:rPr>
    </w:lvl>
    <w:lvl w:ilvl="8" w:tplc="2ED04F30">
      <w:numFmt w:val="bullet"/>
      <w:lvlText w:val="•"/>
      <w:lvlJc w:val="left"/>
      <w:pPr>
        <w:ind w:left="7808" w:hanging="665"/>
      </w:pPr>
      <w:rPr>
        <w:rFonts w:hint="default"/>
      </w:rPr>
    </w:lvl>
  </w:abstractNum>
  <w:abstractNum w:abstractNumId="1" w15:restartNumberingAfterBreak="0">
    <w:nsid w:val="0E396249"/>
    <w:multiLevelType w:val="hybridMultilevel"/>
    <w:tmpl w:val="A560D416"/>
    <w:lvl w:ilvl="0" w:tplc="087E2738">
      <w:start w:val="1"/>
      <w:numFmt w:val="decimal"/>
      <w:lvlText w:val="%1."/>
      <w:lvlJc w:val="left"/>
      <w:pPr>
        <w:ind w:left="1215" w:hanging="665"/>
        <w:jc w:val="left"/>
      </w:pPr>
      <w:rPr>
        <w:rFonts w:ascii="Arial" w:eastAsia="Arial" w:hAnsi="Arial" w:cs="Arial" w:hint="default"/>
        <w:spacing w:val="-1"/>
        <w:w w:val="103"/>
        <w:sz w:val="18"/>
        <w:szCs w:val="18"/>
      </w:rPr>
    </w:lvl>
    <w:lvl w:ilvl="1" w:tplc="09B827FE">
      <w:start w:val="1"/>
      <w:numFmt w:val="lowerLetter"/>
      <w:lvlText w:val="%2)"/>
      <w:lvlJc w:val="left"/>
      <w:pPr>
        <w:ind w:left="1565" w:hanging="677"/>
        <w:jc w:val="left"/>
      </w:pPr>
      <w:rPr>
        <w:rFonts w:ascii="Arial" w:eastAsia="Arial" w:hAnsi="Arial" w:cs="Arial" w:hint="default"/>
        <w:spacing w:val="-1"/>
        <w:w w:val="103"/>
        <w:sz w:val="18"/>
        <w:szCs w:val="18"/>
      </w:rPr>
    </w:lvl>
    <w:lvl w:ilvl="2" w:tplc="C2363708">
      <w:numFmt w:val="bullet"/>
      <w:lvlText w:val="-"/>
      <w:lvlJc w:val="left"/>
      <w:pPr>
        <w:ind w:left="1904" w:hanging="339"/>
      </w:pPr>
      <w:rPr>
        <w:rFonts w:ascii="Arial" w:eastAsia="Arial" w:hAnsi="Arial" w:cs="Arial" w:hint="default"/>
        <w:w w:val="103"/>
        <w:sz w:val="18"/>
        <w:szCs w:val="18"/>
      </w:rPr>
    </w:lvl>
    <w:lvl w:ilvl="3" w:tplc="893C2C3A">
      <w:numFmt w:val="bullet"/>
      <w:lvlText w:val="•"/>
      <w:lvlJc w:val="left"/>
      <w:pPr>
        <w:ind w:left="2865" w:hanging="339"/>
      </w:pPr>
      <w:rPr>
        <w:rFonts w:hint="default"/>
      </w:rPr>
    </w:lvl>
    <w:lvl w:ilvl="4" w:tplc="36D4C496">
      <w:numFmt w:val="bullet"/>
      <w:lvlText w:val="•"/>
      <w:lvlJc w:val="left"/>
      <w:pPr>
        <w:ind w:left="3830" w:hanging="339"/>
      </w:pPr>
      <w:rPr>
        <w:rFonts w:hint="default"/>
      </w:rPr>
    </w:lvl>
    <w:lvl w:ilvl="5" w:tplc="5212060A">
      <w:numFmt w:val="bullet"/>
      <w:lvlText w:val="•"/>
      <w:lvlJc w:val="left"/>
      <w:pPr>
        <w:ind w:left="4795" w:hanging="339"/>
      </w:pPr>
      <w:rPr>
        <w:rFonts w:hint="default"/>
      </w:rPr>
    </w:lvl>
    <w:lvl w:ilvl="6" w:tplc="260CE356">
      <w:numFmt w:val="bullet"/>
      <w:lvlText w:val="•"/>
      <w:lvlJc w:val="left"/>
      <w:pPr>
        <w:ind w:left="5760" w:hanging="339"/>
      </w:pPr>
      <w:rPr>
        <w:rFonts w:hint="default"/>
      </w:rPr>
    </w:lvl>
    <w:lvl w:ilvl="7" w:tplc="EBA003CE">
      <w:numFmt w:val="bullet"/>
      <w:lvlText w:val="•"/>
      <w:lvlJc w:val="left"/>
      <w:pPr>
        <w:ind w:left="6725" w:hanging="339"/>
      </w:pPr>
      <w:rPr>
        <w:rFonts w:hint="default"/>
      </w:rPr>
    </w:lvl>
    <w:lvl w:ilvl="8" w:tplc="32960D56">
      <w:numFmt w:val="bullet"/>
      <w:lvlText w:val="•"/>
      <w:lvlJc w:val="left"/>
      <w:pPr>
        <w:ind w:left="7690" w:hanging="339"/>
      </w:pPr>
      <w:rPr>
        <w:rFonts w:hint="default"/>
      </w:rPr>
    </w:lvl>
  </w:abstractNum>
  <w:abstractNum w:abstractNumId="2" w15:restartNumberingAfterBreak="0">
    <w:nsid w:val="1FEA1047"/>
    <w:multiLevelType w:val="hybridMultilevel"/>
    <w:tmpl w:val="54AA64B8"/>
    <w:lvl w:ilvl="0" w:tplc="64A690C4">
      <w:start w:val="1"/>
      <w:numFmt w:val="decimal"/>
      <w:lvlText w:val="%1."/>
      <w:lvlJc w:val="left"/>
      <w:pPr>
        <w:ind w:left="550" w:hanging="665"/>
        <w:jc w:val="left"/>
      </w:pPr>
      <w:rPr>
        <w:rFonts w:ascii="Arial" w:eastAsia="Arial" w:hAnsi="Arial" w:cs="Arial" w:hint="default"/>
        <w:spacing w:val="-1"/>
        <w:w w:val="103"/>
        <w:sz w:val="18"/>
        <w:szCs w:val="18"/>
      </w:rPr>
    </w:lvl>
    <w:lvl w:ilvl="1" w:tplc="5D5AC0DC">
      <w:numFmt w:val="bullet"/>
      <w:lvlText w:val="•"/>
      <w:lvlJc w:val="left"/>
      <w:pPr>
        <w:ind w:left="1466" w:hanging="665"/>
      </w:pPr>
      <w:rPr>
        <w:rFonts w:hint="default"/>
      </w:rPr>
    </w:lvl>
    <w:lvl w:ilvl="2" w:tplc="4768F14A">
      <w:numFmt w:val="bullet"/>
      <w:lvlText w:val="•"/>
      <w:lvlJc w:val="left"/>
      <w:pPr>
        <w:ind w:left="2372" w:hanging="665"/>
      </w:pPr>
      <w:rPr>
        <w:rFonts w:hint="default"/>
      </w:rPr>
    </w:lvl>
    <w:lvl w:ilvl="3" w:tplc="2424F086">
      <w:numFmt w:val="bullet"/>
      <w:lvlText w:val="•"/>
      <w:lvlJc w:val="left"/>
      <w:pPr>
        <w:ind w:left="3278" w:hanging="665"/>
      </w:pPr>
      <w:rPr>
        <w:rFonts w:hint="default"/>
      </w:rPr>
    </w:lvl>
    <w:lvl w:ilvl="4" w:tplc="DA56972C">
      <w:numFmt w:val="bullet"/>
      <w:lvlText w:val="•"/>
      <w:lvlJc w:val="left"/>
      <w:pPr>
        <w:ind w:left="4184" w:hanging="665"/>
      </w:pPr>
      <w:rPr>
        <w:rFonts w:hint="default"/>
      </w:rPr>
    </w:lvl>
    <w:lvl w:ilvl="5" w:tplc="D9AAF8AC">
      <w:numFmt w:val="bullet"/>
      <w:lvlText w:val="•"/>
      <w:lvlJc w:val="left"/>
      <w:pPr>
        <w:ind w:left="5090" w:hanging="665"/>
      </w:pPr>
      <w:rPr>
        <w:rFonts w:hint="default"/>
      </w:rPr>
    </w:lvl>
    <w:lvl w:ilvl="6" w:tplc="9C4461F2">
      <w:numFmt w:val="bullet"/>
      <w:lvlText w:val="•"/>
      <w:lvlJc w:val="left"/>
      <w:pPr>
        <w:ind w:left="5996" w:hanging="665"/>
      </w:pPr>
      <w:rPr>
        <w:rFonts w:hint="default"/>
      </w:rPr>
    </w:lvl>
    <w:lvl w:ilvl="7" w:tplc="0198888C">
      <w:numFmt w:val="bullet"/>
      <w:lvlText w:val="•"/>
      <w:lvlJc w:val="left"/>
      <w:pPr>
        <w:ind w:left="6902" w:hanging="665"/>
      </w:pPr>
      <w:rPr>
        <w:rFonts w:hint="default"/>
      </w:rPr>
    </w:lvl>
    <w:lvl w:ilvl="8" w:tplc="D9E82A7C">
      <w:numFmt w:val="bullet"/>
      <w:lvlText w:val="•"/>
      <w:lvlJc w:val="left"/>
      <w:pPr>
        <w:ind w:left="7808" w:hanging="665"/>
      </w:pPr>
      <w:rPr>
        <w:rFonts w:hint="default"/>
      </w:rPr>
    </w:lvl>
  </w:abstractNum>
  <w:abstractNum w:abstractNumId="3" w15:restartNumberingAfterBreak="0">
    <w:nsid w:val="24A75486"/>
    <w:multiLevelType w:val="hybridMultilevel"/>
    <w:tmpl w:val="DF5A4316"/>
    <w:lvl w:ilvl="0" w:tplc="0414EE10">
      <w:start w:val="1"/>
      <w:numFmt w:val="decimal"/>
      <w:lvlText w:val="%1."/>
      <w:lvlJc w:val="left"/>
      <w:pPr>
        <w:ind w:left="1215" w:hanging="665"/>
        <w:jc w:val="left"/>
      </w:pPr>
      <w:rPr>
        <w:rFonts w:ascii="Arial" w:eastAsia="Arial" w:hAnsi="Arial" w:cs="Arial" w:hint="default"/>
        <w:spacing w:val="-1"/>
        <w:w w:val="103"/>
        <w:sz w:val="18"/>
        <w:szCs w:val="18"/>
      </w:rPr>
    </w:lvl>
    <w:lvl w:ilvl="1" w:tplc="8FD2D94A">
      <w:numFmt w:val="bullet"/>
      <w:lvlText w:val="•"/>
      <w:lvlJc w:val="left"/>
      <w:pPr>
        <w:ind w:left="2060" w:hanging="665"/>
      </w:pPr>
      <w:rPr>
        <w:rFonts w:hint="default"/>
      </w:rPr>
    </w:lvl>
    <w:lvl w:ilvl="2" w:tplc="72E42E60">
      <w:numFmt w:val="bullet"/>
      <w:lvlText w:val="•"/>
      <w:lvlJc w:val="left"/>
      <w:pPr>
        <w:ind w:left="2900" w:hanging="665"/>
      </w:pPr>
      <w:rPr>
        <w:rFonts w:hint="default"/>
      </w:rPr>
    </w:lvl>
    <w:lvl w:ilvl="3" w:tplc="7C88E810">
      <w:numFmt w:val="bullet"/>
      <w:lvlText w:val="•"/>
      <w:lvlJc w:val="left"/>
      <w:pPr>
        <w:ind w:left="3740" w:hanging="665"/>
      </w:pPr>
      <w:rPr>
        <w:rFonts w:hint="default"/>
      </w:rPr>
    </w:lvl>
    <w:lvl w:ilvl="4" w:tplc="2A428F96">
      <w:numFmt w:val="bullet"/>
      <w:lvlText w:val="•"/>
      <w:lvlJc w:val="left"/>
      <w:pPr>
        <w:ind w:left="4580" w:hanging="665"/>
      </w:pPr>
      <w:rPr>
        <w:rFonts w:hint="default"/>
      </w:rPr>
    </w:lvl>
    <w:lvl w:ilvl="5" w:tplc="1428A62A">
      <w:numFmt w:val="bullet"/>
      <w:lvlText w:val="•"/>
      <w:lvlJc w:val="left"/>
      <w:pPr>
        <w:ind w:left="5420" w:hanging="665"/>
      </w:pPr>
      <w:rPr>
        <w:rFonts w:hint="default"/>
      </w:rPr>
    </w:lvl>
    <w:lvl w:ilvl="6" w:tplc="21AE65CA">
      <w:numFmt w:val="bullet"/>
      <w:lvlText w:val="•"/>
      <w:lvlJc w:val="left"/>
      <w:pPr>
        <w:ind w:left="6260" w:hanging="665"/>
      </w:pPr>
      <w:rPr>
        <w:rFonts w:hint="default"/>
      </w:rPr>
    </w:lvl>
    <w:lvl w:ilvl="7" w:tplc="5050A4B8">
      <w:numFmt w:val="bullet"/>
      <w:lvlText w:val="•"/>
      <w:lvlJc w:val="left"/>
      <w:pPr>
        <w:ind w:left="7100" w:hanging="665"/>
      </w:pPr>
      <w:rPr>
        <w:rFonts w:hint="default"/>
      </w:rPr>
    </w:lvl>
    <w:lvl w:ilvl="8" w:tplc="B3880ACA">
      <w:numFmt w:val="bullet"/>
      <w:lvlText w:val="•"/>
      <w:lvlJc w:val="left"/>
      <w:pPr>
        <w:ind w:left="7940" w:hanging="665"/>
      </w:pPr>
      <w:rPr>
        <w:rFonts w:hint="default"/>
      </w:rPr>
    </w:lvl>
  </w:abstractNum>
  <w:abstractNum w:abstractNumId="4" w15:restartNumberingAfterBreak="0">
    <w:nsid w:val="26EA05F6"/>
    <w:multiLevelType w:val="hybridMultilevel"/>
    <w:tmpl w:val="E2DA4490"/>
    <w:lvl w:ilvl="0" w:tplc="DA22D9E2">
      <w:start w:val="1"/>
      <w:numFmt w:val="decimal"/>
      <w:lvlText w:val="%1."/>
      <w:lvlJc w:val="left"/>
      <w:pPr>
        <w:ind w:left="550" w:hanging="665"/>
        <w:jc w:val="left"/>
      </w:pPr>
      <w:rPr>
        <w:rFonts w:ascii="Arial" w:eastAsia="Arial" w:hAnsi="Arial" w:cs="Arial" w:hint="default"/>
        <w:spacing w:val="-1"/>
        <w:w w:val="103"/>
        <w:sz w:val="18"/>
        <w:szCs w:val="18"/>
      </w:rPr>
    </w:lvl>
    <w:lvl w:ilvl="1" w:tplc="2F7AC64A">
      <w:numFmt w:val="bullet"/>
      <w:lvlText w:val="•"/>
      <w:lvlJc w:val="left"/>
      <w:pPr>
        <w:ind w:left="1466" w:hanging="665"/>
      </w:pPr>
      <w:rPr>
        <w:rFonts w:hint="default"/>
      </w:rPr>
    </w:lvl>
    <w:lvl w:ilvl="2" w:tplc="8F0EAE74">
      <w:numFmt w:val="bullet"/>
      <w:lvlText w:val="•"/>
      <w:lvlJc w:val="left"/>
      <w:pPr>
        <w:ind w:left="2372" w:hanging="665"/>
      </w:pPr>
      <w:rPr>
        <w:rFonts w:hint="default"/>
      </w:rPr>
    </w:lvl>
    <w:lvl w:ilvl="3" w:tplc="10BC5A98">
      <w:numFmt w:val="bullet"/>
      <w:lvlText w:val="•"/>
      <w:lvlJc w:val="left"/>
      <w:pPr>
        <w:ind w:left="3278" w:hanging="665"/>
      </w:pPr>
      <w:rPr>
        <w:rFonts w:hint="default"/>
      </w:rPr>
    </w:lvl>
    <w:lvl w:ilvl="4" w:tplc="E0385BA2">
      <w:numFmt w:val="bullet"/>
      <w:lvlText w:val="•"/>
      <w:lvlJc w:val="left"/>
      <w:pPr>
        <w:ind w:left="4184" w:hanging="665"/>
      </w:pPr>
      <w:rPr>
        <w:rFonts w:hint="default"/>
      </w:rPr>
    </w:lvl>
    <w:lvl w:ilvl="5" w:tplc="DC426034">
      <w:numFmt w:val="bullet"/>
      <w:lvlText w:val="•"/>
      <w:lvlJc w:val="left"/>
      <w:pPr>
        <w:ind w:left="5090" w:hanging="665"/>
      </w:pPr>
      <w:rPr>
        <w:rFonts w:hint="default"/>
      </w:rPr>
    </w:lvl>
    <w:lvl w:ilvl="6" w:tplc="46FCBCEA">
      <w:numFmt w:val="bullet"/>
      <w:lvlText w:val="•"/>
      <w:lvlJc w:val="left"/>
      <w:pPr>
        <w:ind w:left="5996" w:hanging="665"/>
      </w:pPr>
      <w:rPr>
        <w:rFonts w:hint="default"/>
      </w:rPr>
    </w:lvl>
    <w:lvl w:ilvl="7" w:tplc="D27692AE">
      <w:numFmt w:val="bullet"/>
      <w:lvlText w:val="•"/>
      <w:lvlJc w:val="left"/>
      <w:pPr>
        <w:ind w:left="6902" w:hanging="665"/>
      </w:pPr>
      <w:rPr>
        <w:rFonts w:hint="default"/>
      </w:rPr>
    </w:lvl>
    <w:lvl w:ilvl="8" w:tplc="A1D87898">
      <w:numFmt w:val="bullet"/>
      <w:lvlText w:val="•"/>
      <w:lvlJc w:val="left"/>
      <w:pPr>
        <w:ind w:left="7808" w:hanging="665"/>
      </w:pPr>
      <w:rPr>
        <w:rFonts w:hint="default"/>
      </w:rPr>
    </w:lvl>
  </w:abstractNum>
  <w:abstractNum w:abstractNumId="5" w15:restartNumberingAfterBreak="0">
    <w:nsid w:val="2F300066"/>
    <w:multiLevelType w:val="hybridMultilevel"/>
    <w:tmpl w:val="F94EE184"/>
    <w:lvl w:ilvl="0" w:tplc="46742CBE">
      <w:start w:val="1"/>
      <w:numFmt w:val="decimal"/>
      <w:lvlText w:val="%1."/>
      <w:lvlJc w:val="left"/>
      <w:pPr>
        <w:ind w:left="550" w:hanging="665"/>
        <w:jc w:val="left"/>
      </w:pPr>
      <w:rPr>
        <w:rFonts w:ascii="Arial" w:eastAsia="Arial" w:hAnsi="Arial" w:cs="Arial" w:hint="default"/>
        <w:spacing w:val="-1"/>
        <w:w w:val="103"/>
        <w:sz w:val="18"/>
        <w:szCs w:val="18"/>
      </w:rPr>
    </w:lvl>
    <w:lvl w:ilvl="1" w:tplc="E976D71C">
      <w:numFmt w:val="bullet"/>
      <w:lvlText w:val="•"/>
      <w:lvlJc w:val="left"/>
      <w:pPr>
        <w:ind w:left="1466" w:hanging="665"/>
      </w:pPr>
      <w:rPr>
        <w:rFonts w:hint="default"/>
      </w:rPr>
    </w:lvl>
    <w:lvl w:ilvl="2" w:tplc="E5EAD196">
      <w:numFmt w:val="bullet"/>
      <w:lvlText w:val="•"/>
      <w:lvlJc w:val="left"/>
      <w:pPr>
        <w:ind w:left="2372" w:hanging="665"/>
      </w:pPr>
      <w:rPr>
        <w:rFonts w:hint="default"/>
      </w:rPr>
    </w:lvl>
    <w:lvl w:ilvl="3" w:tplc="E53252D0">
      <w:numFmt w:val="bullet"/>
      <w:lvlText w:val="•"/>
      <w:lvlJc w:val="left"/>
      <w:pPr>
        <w:ind w:left="3278" w:hanging="665"/>
      </w:pPr>
      <w:rPr>
        <w:rFonts w:hint="default"/>
      </w:rPr>
    </w:lvl>
    <w:lvl w:ilvl="4" w:tplc="83FE3156">
      <w:numFmt w:val="bullet"/>
      <w:lvlText w:val="•"/>
      <w:lvlJc w:val="left"/>
      <w:pPr>
        <w:ind w:left="4184" w:hanging="665"/>
      </w:pPr>
      <w:rPr>
        <w:rFonts w:hint="default"/>
      </w:rPr>
    </w:lvl>
    <w:lvl w:ilvl="5" w:tplc="3C585AD8">
      <w:numFmt w:val="bullet"/>
      <w:lvlText w:val="•"/>
      <w:lvlJc w:val="left"/>
      <w:pPr>
        <w:ind w:left="5090" w:hanging="665"/>
      </w:pPr>
      <w:rPr>
        <w:rFonts w:hint="default"/>
      </w:rPr>
    </w:lvl>
    <w:lvl w:ilvl="6" w:tplc="A1CA68F6">
      <w:numFmt w:val="bullet"/>
      <w:lvlText w:val="•"/>
      <w:lvlJc w:val="left"/>
      <w:pPr>
        <w:ind w:left="5996" w:hanging="665"/>
      </w:pPr>
      <w:rPr>
        <w:rFonts w:hint="default"/>
      </w:rPr>
    </w:lvl>
    <w:lvl w:ilvl="7" w:tplc="43E63CF8">
      <w:numFmt w:val="bullet"/>
      <w:lvlText w:val="•"/>
      <w:lvlJc w:val="left"/>
      <w:pPr>
        <w:ind w:left="6902" w:hanging="665"/>
      </w:pPr>
      <w:rPr>
        <w:rFonts w:hint="default"/>
      </w:rPr>
    </w:lvl>
    <w:lvl w:ilvl="8" w:tplc="632C00AE">
      <w:numFmt w:val="bullet"/>
      <w:lvlText w:val="•"/>
      <w:lvlJc w:val="left"/>
      <w:pPr>
        <w:ind w:left="7808" w:hanging="665"/>
      </w:pPr>
      <w:rPr>
        <w:rFonts w:hint="default"/>
      </w:rPr>
    </w:lvl>
  </w:abstractNum>
  <w:abstractNum w:abstractNumId="6" w15:restartNumberingAfterBreak="0">
    <w:nsid w:val="48D55D25"/>
    <w:multiLevelType w:val="hybridMultilevel"/>
    <w:tmpl w:val="44200968"/>
    <w:lvl w:ilvl="0" w:tplc="5D3880F6">
      <w:start w:val="1"/>
      <w:numFmt w:val="decimal"/>
      <w:lvlText w:val="%1."/>
      <w:lvlJc w:val="left"/>
      <w:pPr>
        <w:ind w:left="550" w:hanging="665"/>
        <w:jc w:val="left"/>
      </w:pPr>
      <w:rPr>
        <w:rFonts w:ascii="Arial" w:eastAsia="Arial" w:hAnsi="Arial" w:cs="Arial" w:hint="default"/>
        <w:spacing w:val="-1"/>
        <w:w w:val="103"/>
        <w:sz w:val="18"/>
        <w:szCs w:val="18"/>
      </w:rPr>
    </w:lvl>
    <w:lvl w:ilvl="1" w:tplc="E012B834">
      <w:start w:val="1"/>
      <w:numFmt w:val="lowerLetter"/>
      <w:lvlText w:val="%2)"/>
      <w:lvlJc w:val="left"/>
      <w:pPr>
        <w:ind w:left="1227" w:hanging="339"/>
        <w:jc w:val="left"/>
      </w:pPr>
      <w:rPr>
        <w:rFonts w:ascii="Arial" w:eastAsia="Arial" w:hAnsi="Arial" w:cs="Arial" w:hint="default"/>
        <w:spacing w:val="-1"/>
        <w:w w:val="103"/>
        <w:sz w:val="18"/>
        <w:szCs w:val="18"/>
      </w:rPr>
    </w:lvl>
    <w:lvl w:ilvl="2" w:tplc="3684BC62">
      <w:numFmt w:val="bullet"/>
      <w:lvlText w:val="•"/>
      <w:lvlJc w:val="left"/>
      <w:pPr>
        <w:ind w:left="2153" w:hanging="339"/>
      </w:pPr>
      <w:rPr>
        <w:rFonts w:hint="default"/>
      </w:rPr>
    </w:lvl>
    <w:lvl w:ilvl="3" w:tplc="7E146304">
      <w:numFmt w:val="bullet"/>
      <w:lvlText w:val="•"/>
      <w:lvlJc w:val="left"/>
      <w:pPr>
        <w:ind w:left="3086" w:hanging="339"/>
      </w:pPr>
      <w:rPr>
        <w:rFonts w:hint="default"/>
      </w:rPr>
    </w:lvl>
    <w:lvl w:ilvl="4" w:tplc="FC54A532">
      <w:numFmt w:val="bullet"/>
      <w:lvlText w:val="•"/>
      <w:lvlJc w:val="left"/>
      <w:pPr>
        <w:ind w:left="4020" w:hanging="339"/>
      </w:pPr>
      <w:rPr>
        <w:rFonts w:hint="default"/>
      </w:rPr>
    </w:lvl>
    <w:lvl w:ilvl="5" w:tplc="0DF0F3EA">
      <w:numFmt w:val="bullet"/>
      <w:lvlText w:val="•"/>
      <w:lvlJc w:val="left"/>
      <w:pPr>
        <w:ind w:left="4953" w:hanging="339"/>
      </w:pPr>
      <w:rPr>
        <w:rFonts w:hint="default"/>
      </w:rPr>
    </w:lvl>
    <w:lvl w:ilvl="6" w:tplc="FB1E6290">
      <w:numFmt w:val="bullet"/>
      <w:lvlText w:val="•"/>
      <w:lvlJc w:val="left"/>
      <w:pPr>
        <w:ind w:left="5886" w:hanging="339"/>
      </w:pPr>
      <w:rPr>
        <w:rFonts w:hint="default"/>
      </w:rPr>
    </w:lvl>
    <w:lvl w:ilvl="7" w:tplc="9A5EB342">
      <w:numFmt w:val="bullet"/>
      <w:lvlText w:val="•"/>
      <w:lvlJc w:val="left"/>
      <w:pPr>
        <w:ind w:left="6820" w:hanging="339"/>
      </w:pPr>
      <w:rPr>
        <w:rFonts w:hint="default"/>
      </w:rPr>
    </w:lvl>
    <w:lvl w:ilvl="8" w:tplc="6E5410BA">
      <w:numFmt w:val="bullet"/>
      <w:lvlText w:val="•"/>
      <w:lvlJc w:val="left"/>
      <w:pPr>
        <w:ind w:left="7753" w:hanging="339"/>
      </w:pPr>
      <w:rPr>
        <w:rFonts w:hint="default"/>
      </w:rPr>
    </w:lvl>
  </w:abstractNum>
  <w:abstractNum w:abstractNumId="7" w15:restartNumberingAfterBreak="0">
    <w:nsid w:val="763C388B"/>
    <w:multiLevelType w:val="hybridMultilevel"/>
    <w:tmpl w:val="D56C126C"/>
    <w:lvl w:ilvl="0" w:tplc="28360E7E">
      <w:start w:val="1"/>
      <w:numFmt w:val="decimal"/>
      <w:lvlText w:val="%1."/>
      <w:lvlJc w:val="left"/>
      <w:pPr>
        <w:ind w:left="550" w:hanging="665"/>
        <w:jc w:val="left"/>
      </w:pPr>
      <w:rPr>
        <w:rFonts w:ascii="Arial" w:eastAsia="Arial" w:hAnsi="Arial" w:cs="Arial" w:hint="default"/>
        <w:spacing w:val="-1"/>
        <w:w w:val="103"/>
        <w:sz w:val="18"/>
        <w:szCs w:val="18"/>
      </w:rPr>
    </w:lvl>
    <w:lvl w:ilvl="1" w:tplc="34C48E64">
      <w:numFmt w:val="bullet"/>
      <w:lvlText w:val="•"/>
      <w:lvlJc w:val="left"/>
      <w:pPr>
        <w:ind w:left="1466" w:hanging="665"/>
      </w:pPr>
      <w:rPr>
        <w:rFonts w:hint="default"/>
      </w:rPr>
    </w:lvl>
    <w:lvl w:ilvl="2" w:tplc="F36E70AC">
      <w:numFmt w:val="bullet"/>
      <w:lvlText w:val="•"/>
      <w:lvlJc w:val="left"/>
      <w:pPr>
        <w:ind w:left="2372" w:hanging="665"/>
      </w:pPr>
      <w:rPr>
        <w:rFonts w:hint="default"/>
      </w:rPr>
    </w:lvl>
    <w:lvl w:ilvl="3" w:tplc="D64E2F6A">
      <w:numFmt w:val="bullet"/>
      <w:lvlText w:val="•"/>
      <w:lvlJc w:val="left"/>
      <w:pPr>
        <w:ind w:left="3278" w:hanging="665"/>
      </w:pPr>
      <w:rPr>
        <w:rFonts w:hint="default"/>
      </w:rPr>
    </w:lvl>
    <w:lvl w:ilvl="4" w:tplc="5F1E9F7C">
      <w:numFmt w:val="bullet"/>
      <w:lvlText w:val="•"/>
      <w:lvlJc w:val="left"/>
      <w:pPr>
        <w:ind w:left="4184" w:hanging="665"/>
      </w:pPr>
      <w:rPr>
        <w:rFonts w:hint="default"/>
      </w:rPr>
    </w:lvl>
    <w:lvl w:ilvl="5" w:tplc="F1B40678">
      <w:numFmt w:val="bullet"/>
      <w:lvlText w:val="•"/>
      <w:lvlJc w:val="left"/>
      <w:pPr>
        <w:ind w:left="5090" w:hanging="665"/>
      </w:pPr>
      <w:rPr>
        <w:rFonts w:hint="default"/>
      </w:rPr>
    </w:lvl>
    <w:lvl w:ilvl="6" w:tplc="A028CE74">
      <w:numFmt w:val="bullet"/>
      <w:lvlText w:val="•"/>
      <w:lvlJc w:val="left"/>
      <w:pPr>
        <w:ind w:left="5996" w:hanging="665"/>
      </w:pPr>
      <w:rPr>
        <w:rFonts w:hint="default"/>
      </w:rPr>
    </w:lvl>
    <w:lvl w:ilvl="7" w:tplc="EF82CF1C">
      <w:numFmt w:val="bullet"/>
      <w:lvlText w:val="•"/>
      <w:lvlJc w:val="left"/>
      <w:pPr>
        <w:ind w:left="6902" w:hanging="665"/>
      </w:pPr>
      <w:rPr>
        <w:rFonts w:hint="default"/>
      </w:rPr>
    </w:lvl>
    <w:lvl w:ilvl="8" w:tplc="E6FE2F1A">
      <w:numFmt w:val="bullet"/>
      <w:lvlText w:val="•"/>
      <w:lvlJc w:val="left"/>
      <w:pPr>
        <w:ind w:left="7808" w:hanging="665"/>
      </w:pPr>
      <w:rPr>
        <w:rFonts w:hint="default"/>
      </w:rPr>
    </w:lvl>
  </w:abstractNum>
  <w:abstractNum w:abstractNumId="8" w15:restartNumberingAfterBreak="0">
    <w:nsid w:val="7E5F5158"/>
    <w:multiLevelType w:val="hybridMultilevel"/>
    <w:tmpl w:val="CDE419DA"/>
    <w:lvl w:ilvl="0" w:tplc="33245DAA">
      <w:start w:val="1"/>
      <w:numFmt w:val="lowerRoman"/>
      <w:lvlText w:val="(%1)"/>
      <w:lvlJc w:val="left"/>
      <w:pPr>
        <w:ind w:left="843" w:hanging="339"/>
        <w:jc w:val="left"/>
      </w:pPr>
      <w:rPr>
        <w:rFonts w:ascii="Calibri" w:eastAsia="Calibri" w:hAnsi="Calibri" w:cs="Calibri" w:hint="default"/>
        <w:spacing w:val="-1"/>
        <w:w w:val="103"/>
        <w:sz w:val="20"/>
        <w:szCs w:val="20"/>
      </w:rPr>
    </w:lvl>
    <w:lvl w:ilvl="1" w:tplc="C382018E">
      <w:numFmt w:val="bullet"/>
      <w:lvlText w:val="•"/>
      <w:lvlJc w:val="left"/>
      <w:pPr>
        <w:ind w:left="1718" w:hanging="339"/>
      </w:pPr>
      <w:rPr>
        <w:rFonts w:hint="default"/>
      </w:rPr>
    </w:lvl>
    <w:lvl w:ilvl="2" w:tplc="01160D7C">
      <w:numFmt w:val="bullet"/>
      <w:lvlText w:val="•"/>
      <w:lvlJc w:val="left"/>
      <w:pPr>
        <w:ind w:left="2596" w:hanging="339"/>
      </w:pPr>
      <w:rPr>
        <w:rFonts w:hint="default"/>
      </w:rPr>
    </w:lvl>
    <w:lvl w:ilvl="3" w:tplc="AE826394">
      <w:numFmt w:val="bullet"/>
      <w:lvlText w:val="•"/>
      <w:lvlJc w:val="left"/>
      <w:pPr>
        <w:ind w:left="3474" w:hanging="339"/>
      </w:pPr>
      <w:rPr>
        <w:rFonts w:hint="default"/>
      </w:rPr>
    </w:lvl>
    <w:lvl w:ilvl="4" w:tplc="90184D72">
      <w:numFmt w:val="bullet"/>
      <w:lvlText w:val="•"/>
      <w:lvlJc w:val="left"/>
      <w:pPr>
        <w:ind w:left="4352" w:hanging="339"/>
      </w:pPr>
      <w:rPr>
        <w:rFonts w:hint="default"/>
      </w:rPr>
    </w:lvl>
    <w:lvl w:ilvl="5" w:tplc="8652A24C">
      <w:numFmt w:val="bullet"/>
      <w:lvlText w:val="•"/>
      <w:lvlJc w:val="left"/>
      <w:pPr>
        <w:ind w:left="5230" w:hanging="339"/>
      </w:pPr>
      <w:rPr>
        <w:rFonts w:hint="default"/>
      </w:rPr>
    </w:lvl>
    <w:lvl w:ilvl="6" w:tplc="CEAADB20">
      <w:numFmt w:val="bullet"/>
      <w:lvlText w:val="•"/>
      <w:lvlJc w:val="left"/>
      <w:pPr>
        <w:ind w:left="6108" w:hanging="339"/>
      </w:pPr>
      <w:rPr>
        <w:rFonts w:hint="default"/>
      </w:rPr>
    </w:lvl>
    <w:lvl w:ilvl="7" w:tplc="0FDCE360">
      <w:numFmt w:val="bullet"/>
      <w:lvlText w:val="•"/>
      <w:lvlJc w:val="left"/>
      <w:pPr>
        <w:ind w:left="6986" w:hanging="339"/>
      </w:pPr>
      <w:rPr>
        <w:rFonts w:hint="default"/>
      </w:rPr>
    </w:lvl>
    <w:lvl w:ilvl="8" w:tplc="9620C9E4">
      <w:numFmt w:val="bullet"/>
      <w:lvlText w:val="•"/>
      <w:lvlJc w:val="left"/>
      <w:pPr>
        <w:ind w:left="7864" w:hanging="339"/>
      </w:pPr>
      <w:rPr>
        <w:rFonts w:hint="default"/>
      </w:rPr>
    </w:lvl>
  </w:abstractNum>
  <w:num w:numId="1">
    <w:abstractNumId w:val="8"/>
  </w:num>
  <w:num w:numId="2">
    <w:abstractNumId w:val="7"/>
  </w:num>
  <w:num w:numId="3">
    <w:abstractNumId w:val="2"/>
  </w:num>
  <w:num w:numId="4">
    <w:abstractNumId w:val="3"/>
  </w:num>
  <w:num w:numId="5">
    <w:abstractNumId w:val="5"/>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13"/>
    <w:rsid w:val="00034E7C"/>
    <w:rsid w:val="007B5A13"/>
    <w:rsid w:val="007E492C"/>
    <w:rsid w:val="008A371A"/>
    <w:rsid w:val="00915086"/>
    <w:rsid w:val="00A2674D"/>
    <w:rsid w:val="00AA5608"/>
    <w:rsid w:val="00EF2073"/>
    <w:rsid w:val="00F81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F69A"/>
  <w15:docId w15:val="{0CD2ED03-BC5F-45D2-BD8F-E3544D89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68"/>
      <w:ind w:left="166"/>
      <w:outlineLvl w:val="0"/>
    </w:pPr>
    <w:rPr>
      <w:rFonts w:ascii="Calibri" w:eastAsia="Calibri" w:hAnsi="Calibri" w:cs="Calibri"/>
      <w:b/>
      <w:bCs/>
    </w:rPr>
  </w:style>
  <w:style w:type="paragraph" w:styleId="Nadpis2">
    <w:name w:val="heading 2"/>
    <w:basedOn w:val="Normln"/>
    <w:uiPriority w:val="9"/>
    <w:unhideWhenUsed/>
    <w:qFormat/>
    <w:pPr>
      <w:ind w:left="166"/>
      <w:jc w:val="both"/>
      <w:outlineLvl w:val="1"/>
    </w:pPr>
    <w:rPr>
      <w:rFonts w:ascii="Calibri" w:eastAsia="Calibri" w:hAnsi="Calibri" w:cs="Calibri"/>
      <w:sz w:val="20"/>
      <w:szCs w:val="20"/>
    </w:rPr>
  </w:style>
  <w:style w:type="paragraph" w:styleId="Nadpis3">
    <w:name w:val="heading 3"/>
    <w:basedOn w:val="Normln"/>
    <w:uiPriority w:val="9"/>
    <w:unhideWhenUsed/>
    <w:qFormat/>
    <w:pPr>
      <w:spacing w:before="9"/>
      <w:ind w:left="134" w:right="130"/>
      <w:jc w:val="center"/>
      <w:outlineLvl w:val="2"/>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550" w:right="542"/>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ptc.com/en/documents/legal-agreements" TargetMode="External"/><Relationship Id="rId7" Type="http://schemas.openxmlformats.org/officeDocument/2006/relationships/image" Target="media/image1.jpeg"/><Relationship Id="rId12" Type="http://schemas.openxmlformats.org/officeDocument/2006/relationships/hyperlink" Target="mailto:info@aveng.cz" TargetMode="External"/><Relationship Id="rId17" Type="http://schemas.openxmlformats.org/officeDocument/2006/relationships/hyperlink" Target="mailto:hoferekt@aveng.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adislav.sevcik@tul.cz" TargetMode="External"/><Relationship Id="rId20" Type="http://schemas.openxmlformats.org/officeDocument/2006/relationships/hyperlink" Target="http://www.ptc.com/en/documents/legal-agree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eng.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ptc.com/en/documents/policies/privacy"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www.ptc.com/en/documents/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3389</Words>
  <Characters>19996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Technická_univerzita_v_Liberci-2240000233-KSv2</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Technická_univerzita_v_Liberci-2240000233-KSv2</dc:title>
  <dc:creator>JoskovaL</dc:creator>
  <cp:lastModifiedBy>Pavla Kholová</cp:lastModifiedBy>
  <cp:revision>7</cp:revision>
  <dcterms:created xsi:type="dcterms:W3CDTF">2024-09-17T10:06:00Z</dcterms:created>
  <dcterms:modified xsi:type="dcterms:W3CDTF">2024-09-19T06:42:00Z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PDFCreator Free 4.4.1</vt:lpwstr>
  </property>
  <property fmtid="{D5CDD505-2E9C-101B-9397-08002B2CF9AE}" pid="4" name="LastSaved">
    <vt:filetime>2024-09-17T00:00:00Z</vt:filetime>
  </property>
</Properties>
</file>