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80BC8" w14:textId="77777777" w:rsidR="0061022C" w:rsidRPr="00DA6813" w:rsidRDefault="002B3E77" w:rsidP="002550B1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DA6813">
        <w:rPr>
          <w:rFonts w:ascii="Times New Roman" w:hAnsi="Times New Roman" w:cs="Times New Roman"/>
          <w:b/>
          <w:sz w:val="32"/>
        </w:rPr>
        <w:t xml:space="preserve">Dodatek </w:t>
      </w:r>
      <w:r w:rsidR="0061022C" w:rsidRPr="00DA6813">
        <w:rPr>
          <w:rFonts w:ascii="Times New Roman" w:hAnsi="Times New Roman" w:cs="Times New Roman"/>
          <w:b/>
          <w:sz w:val="32"/>
        </w:rPr>
        <w:t xml:space="preserve">č. 1 </w:t>
      </w:r>
    </w:p>
    <w:p w14:paraId="7147A7B4" w14:textId="77777777" w:rsidR="00E70354" w:rsidRDefault="002B3E77" w:rsidP="000E5692">
      <w:pPr>
        <w:jc w:val="center"/>
        <w:rPr>
          <w:rFonts w:ascii="Times New Roman" w:hAnsi="Times New Roman" w:cs="Times New Roman"/>
          <w:b/>
          <w:szCs w:val="24"/>
        </w:rPr>
      </w:pPr>
      <w:r w:rsidRPr="002A4C53">
        <w:rPr>
          <w:rFonts w:ascii="Times New Roman" w:hAnsi="Times New Roman" w:cs="Times New Roman"/>
          <w:b/>
          <w:szCs w:val="24"/>
        </w:rPr>
        <w:t>ke k</w:t>
      </w:r>
      <w:r w:rsidR="002550B1" w:rsidRPr="002A4C53">
        <w:rPr>
          <w:rFonts w:ascii="Times New Roman" w:hAnsi="Times New Roman" w:cs="Times New Roman"/>
          <w:b/>
          <w:szCs w:val="24"/>
        </w:rPr>
        <w:t>upní smlouv</w:t>
      </w:r>
      <w:r w:rsidRPr="002A4C53">
        <w:rPr>
          <w:rFonts w:ascii="Times New Roman" w:hAnsi="Times New Roman" w:cs="Times New Roman"/>
          <w:b/>
          <w:szCs w:val="24"/>
        </w:rPr>
        <w:t>ě</w:t>
      </w:r>
      <w:r w:rsidR="006E09F1" w:rsidRPr="002A4C53">
        <w:rPr>
          <w:rFonts w:ascii="Times New Roman" w:hAnsi="Times New Roman" w:cs="Times New Roman"/>
          <w:b/>
          <w:szCs w:val="24"/>
        </w:rPr>
        <w:t xml:space="preserve"> </w:t>
      </w:r>
      <w:r w:rsidR="0061022C" w:rsidRPr="002A4C53">
        <w:rPr>
          <w:rFonts w:ascii="Times New Roman" w:hAnsi="Times New Roman" w:cs="Times New Roman"/>
          <w:b/>
          <w:szCs w:val="24"/>
        </w:rPr>
        <w:t>se smlouvou o zřízení zástavn</w:t>
      </w:r>
      <w:r w:rsidR="000A7C3D" w:rsidRPr="002A4C53">
        <w:rPr>
          <w:rFonts w:ascii="Times New Roman" w:hAnsi="Times New Roman" w:cs="Times New Roman"/>
          <w:b/>
          <w:szCs w:val="24"/>
        </w:rPr>
        <w:t>í</w:t>
      </w:r>
      <w:r w:rsidR="0061022C" w:rsidRPr="002A4C53">
        <w:rPr>
          <w:rFonts w:ascii="Times New Roman" w:hAnsi="Times New Roman" w:cs="Times New Roman"/>
          <w:b/>
          <w:szCs w:val="24"/>
        </w:rPr>
        <w:t xml:space="preserve">ho práva, smlouvou o zřízení zákazu zcizení a zatížení a smlouvou o spolupráci </w:t>
      </w:r>
    </w:p>
    <w:p w14:paraId="03ED3A3D" w14:textId="78FF32AA" w:rsidR="000E5692" w:rsidRPr="002A4C53" w:rsidRDefault="000E5692" w:rsidP="000E5692">
      <w:pPr>
        <w:jc w:val="center"/>
        <w:rPr>
          <w:rFonts w:ascii="Times New Roman" w:hAnsi="Times New Roman" w:cs="Times New Roman"/>
          <w:b/>
          <w:szCs w:val="24"/>
        </w:rPr>
      </w:pPr>
      <w:r w:rsidRPr="002A4C53">
        <w:rPr>
          <w:rFonts w:ascii="Times New Roman" w:hAnsi="Times New Roman" w:cs="Times New Roman"/>
          <w:b/>
          <w:szCs w:val="24"/>
        </w:rPr>
        <w:t xml:space="preserve">Pozemky, </w:t>
      </w:r>
      <w:r w:rsidR="00940397" w:rsidRPr="002A4C53">
        <w:rPr>
          <w:rFonts w:ascii="Times New Roman" w:hAnsi="Times New Roman" w:cs="Times New Roman"/>
          <w:b/>
          <w:szCs w:val="24"/>
        </w:rPr>
        <w:t>k.ú. Pohořelice</w:t>
      </w:r>
    </w:p>
    <w:p w14:paraId="1A0365B6" w14:textId="77777777" w:rsidR="007A17D6" w:rsidRPr="00DA6813" w:rsidRDefault="007A17D6" w:rsidP="007A17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F61C4F9" w14:textId="77777777" w:rsidR="002550B1" w:rsidRPr="00DA6813" w:rsidRDefault="002550B1" w:rsidP="002550B1">
      <w:pPr>
        <w:spacing w:after="20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DA6813">
        <w:rPr>
          <w:rFonts w:ascii="Times New Roman" w:hAnsi="Times New Roman" w:cs="Times New Roman"/>
          <w:b/>
          <w:sz w:val="22"/>
          <w:szCs w:val="22"/>
        </w:rPr>
        <w:t>SMLUVNÍ STRANY: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2550B1" w:rsidRPr="00DA6813" w14:paraId="349297F2" w14:textId="77777777" w:rsidTr="002550B1">
        <w:tc>
          <w:tcPr>
            <w:tcW w:w="2269" w:type="dxa"/>
            <w:tcBorders>
              <w:bottom w:val="single" w:sz="4" w:space="0" w:color="auto"/>
            </w:tcBorders>
          </w:tcPr>
          <w:p w14:paraId="34CE2D5E" w14:textId="77777777" w:rsidR="002550B1" w:rsidRPr="00DA6813" w:rsidRDefault="002550B1" w:rsidP="002550B1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7229" w:type="dxa"/>
          </w:tcPr>
          <w:p w14:paraId="64AF4FBB" w14:textId="77777777" w:rsidR="002550B1" w:rsidRPr="00DA6813" w:rsidRDefault="002550B1" w:rsidP="002550B1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550B1" w:rsidRPr="00DA6813" w14:paraId="0478679D" w14:textId="77777777" w:rsidTr="002550B1">
        <w:tc>
          <w:tcPr>
            <w:tcW w:w="2269" w:type="dxa"/>
            <w:shd w:val="pct25" w:color="auto" w:fill="auto"/>
          </w:tcPr>
          <w:p w14:paraId="76DBDEAD" w14:textId="77777777" w:rsidR="002550B1" w:rsidRPr="00DA6813" w:rsidRDefault="002550B1" w:rsidP="002550B1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b w:val="0"/>
                <w:szCs w:val="22"/>
              </w:rPr>
              <w:t>Obchodní firma:</w:t>
            </w:r>
          </w:p>
        </w:tc>
        <w:tc>
          <w:tcPr>
            <w:tcW w:w="7229" w:type="dxa"/>
          </w:tcPr>
          <w:p w14:paraId="6BFA82CA" w14:textId="3D3C2FF9" w:rsidR="002550B1" w:rsidRPr="00DA6813" w:rsidRDefault="0019427A" w:rsidP="0019427A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szCs w:val="22"/>
              </w:rPr>
            </w:pPr>
            <w:r w:rsidRPr="00DA6813">
              <w:rPr>
                <w:rFonts w:ascii="Times New Roman" w:hAnsi="Times New Roman" w:cs="Times New Roman"/>
                <w:szCs w:val="22"/>
              </w:rPr>
              <w:t xml:space="preserve">A V E N T I N, spol. s r.o. </w:t>
            </w:r>
          </w:p>
        </w:tc>
      </w:tr>
      <w:tr w:rsidR="002550B1" w:rsidRPr="00DA6813" w14:paraId="0FB9128A" w14:textId="77777777" w:rsidTr="002550B1">
        <w:tc>
          <w:tcPr>
            <w:tcW w:w="2269" w:type="dxa"/>
            <w:shd w:val="pct25" w:color="auto" w:fill="auto"/>
          </w:tcPr>
          <w:p w14:paraId="1A2B98A0" w14:textId="77777777" w:rsidR="002550B1" w:rsidRPr="00DA6813" w:rsidRDefault="002550B1" w:rsidP="002550B1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b w:val="0"/>
                <w:szCs w:val="22"/>
              </w:rPr>
              <w:t>Sídlo:</w:t>
            </w:r>
          </w:p>
        </w:tc>
        <w:tc>
          <w:tcPr>
            <w:tcW w:w="7229" w:type="dxa"/>
          </w:tcPr>
          <w:p w14:paraId="158AFA82" w14:textId="52D86373" w:rsidR="002550B1" w:rsidRPr="00DA6813" w:rsidRDefault="0019427A" w:rsidP="0019427A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b w:val="0"/>
                <w:szCs w:val="22"/>
              </w:rPr>
              <w:t>Znojmo, Pontassievská 918/1</w:t>
            </w:r>
            <w:r w:rsidR="002550B1" w:rsidRPr="00DA6813">
              <w:rPr>
                <w:rFonts w:ascii="Times New Roman" w:hAnsi="Times New Roman" w:cs="Times New Roman"/>
                <w:b w:val="0"/>
                <w:szCs w:val="22"/>
              </w:rPr>
              <w:t>, PSČ </w:t>
            </w:r>
            <w:r w:rsidRPr="00DA6813">
              <w:rPr>
                <w:rFonts w:ascii="Times New Roman" w:hAnsi="Times New Roman" w:cs="Times New Roman"/>
                <w:b w:val="0"/>
                <w:szCs w:val="22"/>
              </w:rPr>
              <w:t>669 02</w:t>
            </w:r>
          </w:p>
        </w:tc>
      </w:tr>
      <w:tr w:rsidR="002550B1" w:rsidRPr="00DA6813" w14:paraId="42A56F60" w14:textId="77777777" w:rsidTr="002550B1">
        <w:tc>
          <w:tcPr>
            <w:tcW w:w="2269" w:type="dxa"/>
            <w:shd w:val="pct25" w:color="auto" w:fill="auto"/>
          </w:tcPr>
          <w:p w14:paraId="4A08EC48" w14:textId="77777777" w:rsidR="002550B1" w:rsidRPr="00DA6813" w:rsidRDefault="002550B1" w:rsidP="002550B1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b w:val="0"/>
                <w:szCs w:val="22"/>
              </w:rPr>
              <w:t>IČO:</w:t>
            </w:r>
          </w:p>
        </w:tc>
        <w:tc>
          <w:tcPr>
            <w:tcW w:w="7229" w:type="dxa"/>
          </w:tcPr>
          <w:p w14:paraId="535D702E" w14:textId="1FB71E30" w:rsidR="002550B1" w:rsidRPr="00DA6813" w:rsidRDefault="0019427A" w:rsidP="0019427A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b w:val="0"/>
                <w:szCs w:val="22"/>
              </w:rPr>
              <w:t>469 67 354</w:t>
            </w:r>
          </w:p>
        </w:tc>
      </w:tr>
      <w:tr w:rsidR="002550B1" w:rsidRPr="00DA6813" w14:paraId="4044FE96" w14:textId="77777777" w:rsidTr="002550B1">
        <w:tc>
          <w:tcPr>
            <w:tcW w:w="2269" w:type="dxa"/>
            <w:shd w:val="pct25" w:color="auto" w:fill="auto"/>
          </w:tcPr>
          <w:p w14:paraId="5FAE8778" w14:textId="77777777" w:rsidR="002550B1" w:rsidRPr="00DA6813" w:rsidRDefault="002550B1" w:rsidP="002550B1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b w:val="0"/>
                <w:szCs w:val="22"/>
              </w:rPr>
              <w:t>DIČ:</w:t>
            </w:r>
          </w:p>
        </w:tc>
        <w:tc>
          <w:tcPr>
            <w:tcW w:w="7229" w:type="dxa"/>
          </w:tcPr>
          <w:p w14:paraId="458FFF61" w14:textId="5ABBC25C" w:rsidR="002550B1" w:rsidRPr="00DA6813" w:rsidRDefault="002550B1" w:rsidP="0019427A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b w:val="0"/>
                <w:szCs w:val="22"/>
              </w:rPr>
              <w:t>CZ</w:t>
            </w:r>
            <w:r w:rsidR="0019427A" w:rsidRPr="00DA6813">
              <w:rPr>
                <w:rFonts w:ascii="Times New Roman" w:hAnsi="Times New Roman" w:cs="Times New Roman"/>
                <w:b w:val="0"/>
                <w:szCs w:val="22"/>
              </w:rPr>
              <w:t>46967354</w:t>
            </w:r>
          </w:p>
        </w:tc>
      </w:tr>
      <w:tr w:rsidR="002550B1" w:rsidRPr="00DA6813" w14:paraId="2CF2A5B7" w14:textId="77777777" w:rsidTr="002550B1">
        <w:tc>
          <w:tcPr>
            <w:tcW w:w="2269" w:type="dxa"/>
            <w:shd w:val="pct25" w:color="auto" w:fill="auto"/>
          </w:tcPr>
          <w:p w14:paraId="31E78BDF" w14:textId="77777777" w:rsidR="002550B1" w:rsidRPr="00DA6813" w:rsidRDefault="002550B1" w:rsidP="002550B1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b w:val="0"/>
                <w:szCs w:val="22"/>
              </w:rPr>
              <w:t>Zápis v obch.rejstříku:</w:t>
            </w:r>
          </w:p>
        </w:tc>
        <w:tc>
          <w:tcPr>
            <w:tcW w:w="7229" w:type="dxa"/>
          </w:tcPr>
          <w:p w14:paraId="1AEDB983" w14:textId="784CAB2D" w:rsidR="002550B1" w:rsidRPr="00DA6813" w:rsidRDefault="0019427A" w:rsidP="0019427A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b w:val="0"/>
                <w:szCs w:val="22"/>
              </w:rPr>
              <w:t>vedeném Krajským soudem v Brně</w:t>
            </w:r>
            <w:r w:rsidR="002550B1" w:rsidRPr="00DA6813">
              <w:rPr>
                <w:rFonts w:ascii="Times New Roman" w:hAnsi="Times New Roman" w:cs="Times New Roman"/>
                <w:b w:val="0"/>
                <w:szCs w:val="22"/>
              </w:rPr>
              <w:t xml:space="preserve">, oddíl </w:t>
            </w:r>
            <w:r w:rsidRPr="00DA6813">
              <w:rPr>
                <w:rFonts w:ascii="Times New Roman" w:hAnsi="Times New Roman" w:cs="Times New Roman"/>
                <w:b w:val="0"/>
                <w:szCs w:val="22"/>
              </w:rPr>
              <w:t>C</w:t>
            </w:r>
            <w:r w:rsidR="002550B1" w:rsidRPr="00DA6813">
              <w:rPr>
                <w:rFonts w:ascii="Times New Roman" w:hAnsi="Times New Roman" w:cs="Times New Roman"/>
                <w:b w:val="0"/>
                <w:szCs w:val="22"/>
              </w:rPr>
              <w:t xml:space="preserve">, vložka </w:t>
            </w:r>
            <w:r w:rsidRPr="00DA6813">
              <w:rPr>
                <w:rFonts w:ascii="Times New Roman" w:hAnsi="Times New Roman" w:cs="Times New Roman"/>
                <w:b w:val="0"/>
                <w:szCs w:val="22"/>
              </w:rPr>
              <w:t>6899</w:t>
            </w:r>
          </w:p>
        </w:tc>
      </w:tr>
      <w:tr w:rsidR="002550B1" w:rsidRPr="00DA6813" w14:paraId="58600C8D" w14:textId="77777777" w:rsidTr="002550B1">
        <w:tc>
          <w:tcPr>
            <w:tcW w:w="2269" w:type="dxa"/>
            <w:shd w:val="pct25" w:color="auto" w:fill="auto"/>
          </w:tcPr>
          <w:p w14:paraId="73CC3020" w14:textId="77777777" w:rsidR="002550B1" w:rsidRPr="00DA6813" w:rsidRDefault="00722FC5" w:rsidP="002550B1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Zastoupen</w:t>
            </w:r>
            <w:r w:rsidR="0084163E" w:rsidRPr="00DA6813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a:</w:t>
            </w:r>
          </w:p>
        </w:tc>
        <w:tc>
          <w:tcPr>
            <w:tcW w:w="7229" w:type="dxa"/>
          </w:tcPr>
          <w:p w14:paraId="0BC9D0E8" w14:textId="1D2E054C" w:rsidR="002550B1" w:rsidRPr="00DA6813" w:rsidRDefault="0019427A" w:rsidP="0019427A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b w:val="0"/>
                <w:szCs w:val="22"/>
              </w:rPr>
              <w:t>Martinou Mangovou, jednatel</w:t>
            </w:r>
            <w:r w:rsidR="00B0314A">
              <w:rPr>
                <w:rFonts w:ascii="Times New Roman" w:hAnsi="Times New Roman" w:cs="Times New Roman"/>
                <w:b w:val="0"/>
                <w:szCs w:val="22"/>
              </w:rPr>
              <w:t>kou</w:t>
            </w:r>
          </w:p>
        </w:tc>
      </w:tr>
    </w:tbl>
    <w:p w14:paraId="6618727E" w14:textId="611BE86D" w:rsidR="002550B1" w:rsidRPr="00DA6813" w:rsidRDefault="002550B1" w:rsidP="002550B1">
      <w:pPr>
        <w:rPr>
          <w:rFonts w:ascii="Times New Roman" w:hAnsi="Times New Roman" w:cs="Times New Roman"/>
          <w:sz w:val="22"/>
          <w:szCs w:val="22"/>
        </w:rPr>
      </w:pPr>
      <w:r w:rsidRPr="00DA6813">
        <w:rPr>
          <w:rFonts w:ascii="Times New Roman" w:hAnsi="Times New Roman" w:cs="Times New Roman"/>
          <w:sz w:val="22"/>
          <w:szCs w:val="22"/>
        </w:rPr>
        <w:t>(dále jen „</w:t>
      </w:r>
      <w:r w:rsidRPr="00DA6813">
        <w:rPr>
          <w:rFonts w:ascii="Times New Roman" w:hAnsi="Times New Roman" w:cs="Times New Roman"/>
          <w:b/>
          <w:sz w:val="22"/>
          <w:szCs w:val="22"/>
        </w:rPr>
        <w:t>Kupující</w:t>
      </w:r>
      <w:r w:rsidRPr="00DA6813">
        <w:rPr>
          <w:rFonts w:ascii="Times New Roman" w:hAnsi="Times New Roman" w:cs="Times New Roman"/>
          <w:sz w:val="22"/>
          <w:szCs w:val="22"/>
        </w:rPr>
        <w:t>“</w:t>
      </w:r>
      <w:r w:rsidR="00D44B45" w:rsidRPr="00DA6813">
        <w:rPr>
          <w:rFonts w:ascii="Times New Roman" w:hAnsi="Times New Roman" w:cs="Times New Roman"/>
          <w:sz w:val="22"/>
          <w:szCs w:val="22"/>
        </w:rPr>
        <w:t xml:space="preserve"> a/nebo „</w:t>
      </w:r>
      <w:r w:rsidR="0019427A" w:rsidRPr="00DA6813">
        <w:rPr>
          <w:rFonts w:ascii="Times New Roman" w:hAnsi="Times New Roman" w:cs="Times New Roman"/>
          <w:b/>
          <w:sz w:val="22"/>
          <w:szCs w:val="22"/>
        </w:rPr>
        <w:t>AVENTIN</w:t>
      </w:r>
      <w:r w:rsidR="00D44B45" w:rsidRPr="00DA6813">
        <w:rPr>
          <w:rFonts w:ascii="Times New Roman" w:hAnsi="Times New Roman" w:cs="Times New Roman"/>
          <w:sz w:val="22"/>
          <w:szCs w:val="22"/>
        </w:rPr>
        <w:t>“</w:t>
      </w:r>
      <w:r w:rsidRPr="00DA6813">
        <w:rPr>
          <w:rFonts w:ascii="Times New Roman" w:hAnsi="Times New Roman" w:cs="Times New Roman"/>
          <w:sz w:val="22"/>
          <w:szCs w:val="22"/>
        </w:rPr>
        <w:t>)</w:t>
      </w:r>
    </w:p>
    <w:p w14:paraId="52ED2B15" w14:textId="77777777" w:rsidR="002550B1" w:rsidRPr="00DA6813" w:rsidRDefault="002550B1" w:rsidP="002550B1">
      <w:pPr>
        <w:rPr>
          <w:rFonts w:ascii="Times New Roman" w:hAnsi="Times New Roman" w:cs="Times New Roman"/>
          <w:b/>
          <w:sz w:val="22"/>
          <w:szCs w:val="22"/>
        </w:rPr>
      </w:pPr>
      <w:r w:rsidRPr="00DA6813">
        <w:rPr>
          <w:rFonts w:ascii="Times New Roman" w:hAnsi="Times New Roman" w:cs="Times New Roman"/>
          <w:b/>
          <w:sz w:val="22"/>
          <w:szCs w:val="22"/>
        </w:rPr>
        <w:t>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229"/>
      </w:tblGrid>
      <w:tr w:rsidR="002550B1" w:rsidRPr="00DA6813" w14:paraId="075B7E9F" w14:textId="77777777" w:rsidTr="002550B1">
        <w:tc>
          <w:tcPr>
            <w:tcW w:w="2235" w:type="dxa"/>
            <w:tcBorders>
              <w:bottom w:val="single" w:sz="4" w:space="0" w:color="auto"/>
            </w:tcBorders>
          </w:tcPr>
          <w:p w14:paraId="6F9AA043" w14:textId="20F2D748" w:rsidR="002550B1" w:rsidRPr="00DA6813" w:rsidRDefault="002550B1" w:rsidP="002550B1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7229" w:type="dxa"/>
          </w:tcPr>
          <w:p w14:paraId="1A03302A" w14:textId="77777777" w:rsidR="002550B1" w:rsidRPr="00DA6813" w:rsidRDefault="002550B1" w:rsidP="002550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5692" w:rsidRPr="00DA6813" w14:paraId="399FB042" w14:textId="77777777" w:rsidTr="002550B1">
        <w:tc>
          <w:tcPr>
            <w:tcW w:w="2235" w:type="dxa"/>
            <w:shd w:val="pct25" w:color="auto" w:fill="auto"/>
          </w:tcPr>
          <w:p w14:paraId="5C15588D" w14:textId="023B9FFC" w:rsidR="000E5692" w:rsidRPr="00DA6813" w:rsidRDefault="000E5692" w:rsidP="000E5692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b w:val="0"/>
                <w:szCs w:val="22"/>
              </w:rPr>
              <w:t>Název:</w:t>
            </w:r>
          </w:p>
        </w:tc>
        <w:tc>
          <w:tcPr>
            <w:tcW w:w="7229" w:type="dxa"/>
          </w:tcPr>
          <w:p w14:paraId="39F2FB4E" w14:textId="040B39A4" w:rsidR="000E5692" w:rsidRPr="00DA6813" w:rsidRDefault="000E5692" w:rsidP="000E569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8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Město </w:t>
            </w:r>
            <w:r w:rsidR="00940397" w:rsidRPr="00DA6813">
              <w:rPr>
                <w:rFonts w:ascii="Times New Roman" w:hAnsi="Times New Roman" w:cs="Times New Roman"/>
                <w:b/>
                <w:sz w:val="22"/>
                <w:szCs w:val="22"/>
              </w:rPr>
              <w:t>Pohořelice</w:t>
            </w:r>
          </w:p>
        </w:tc>
      </w:tr>
      <w:tr w:rsidR="000E5692" w:rsidRPr="00DA6813" w14:paraId="7294B959" w14:textId="77777777" w:rsidTr="002550B1">
        <w:tc>
          <w:tcPr>
            <w:tcW w:w="2235" w:type="dxa"/>
            <w:shd w:val="pct25" w:color="auto" w:fill="auto"/>
          </w:tcPr>
          <w:p w14:paraId="3E39B469" w14:textId="77777777" w:rsidR="000E5692" w:rsidRPr="00DA6813" w:rsidRDefault="000E5692" w:rsidP="000E5692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b w:val="0"/>
                <w:szCs w:val="22"/>
              </w:rPr>
              <w:t>Sídlo:</w:t>
            </w:r>
          </w:p>
        </w:tc>
        <w:tc>
          <w:tcPr>
            <w:tcW w:w="7229" w:type="dxa"/>
          </w:tcPr>
          <w:p w14:paraId="46CAF138" w14:textId="435FADA7" w:rsidR="000E5692" w:rsidRPr="00DA6813" w:rsidRDefault="007776FE" w:rsidP="000E5692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b w:val="0"/>
                <w:szCs w:val="22"/>
              </w:rPr>
              <w:t xml:space="preserve">Pohořelice, </w:t>
            </w:r>
            <w:r w:rsidR="00940397" w:rsidRPr="00DA6813">
              <w:rPr>
                <w:rFonts w:ascii="Times New Roman" w:hAnsi="Times New Roman" w:cs="Times New Roman"/>
                <w:b w:val="0"/>
                <w:szCs w:val="22"/>
              </w:rPr>
              <w:t>Vídeňská 6</w:t>
            </w:r>
            <w:r w:rsidR="00D12D8D" w:rsidRPr="00DA6813">
              <w:rPr>
                <w:rFonts w:ascii="Times New Roman" w:hAnsi="Times New Roman" w:cs="Times New Roman"/>
                <w:b w:val="0"/>
                <w:szCs w:val="22"/>
              </w:rPr>
              <w:t>9</w:t>
            </w:r>
            <w:r w:rsidR="00940397" w:rsidRPr="00DA6813">
              <w:rPr>
                <w:rFonts w:ascii="Times New Roman" w:hAnsi="Times New Roman" w:cs="Times New Roman"/>
                <w:b w:val="0"/>
                <w:szCs w:val="22"/>
              </w:rPr>
              <w:t>9, PSČ 691 23</w:t>
            </w:r>
          </w:p>
        </w:tc>
      </w:tr>
      <w:tr w:rsidR="000E5692" w:rsidRPr="00DA6813" w14:paraId="6C9C5B42" w14:textId="77777777" w:rsidTr="002550B1">
        <w:tc>
          <w:tcPr>
            <w:tcW w:w="2235" w:type="dxa"/>
            <w:shd w:val="pct25" w:color="auto" w:fill="auto"/>
          </w:tcPr>
          <w:p w14:paraId="4E977A86" w14:textId="77777777" w:rsidR="000E5692" w:rsidRPr="00DA6813" w:rsidRDefault="000E5692" w:rsidP="000E5692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b w:val="0"/>
                <w:szCs w:val="22"/>
              </w:rPr>
              <w:t>IČO:</w:t>
            </w:r>
          </w:p>
        </w:tc>
        <w:tc>
          <w:tcPr>
            <w:tcW w:w="7229" w:type="dxa"/>
          </w:tcPr>
          <w:p w14:paraId="244455CD" w14:textId="6F8D0594" w:rsidR="000E5692" w:rsidRPr="00DA6813" w:rsidRDefault="00940397" w:rsidP="000E5692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b w:val="0"/>
                <w:szCs w:val="22"/>
              </w:rPr>
              <w:t>00283509</w:t>
            </w:r>
          </w:p>
        </w:tc>
      </w:tr>
      <w:tr w:rsidR="000E5692" w:rsidRPr="00DA6813" w14:paraId="57944AF2" w14:textId="77777777" w:rsidTr="002550B1">
        <w:tc>
          <w:tcPr>
            <w:tcW w:w="2235" w:type="dxa"/>
            <w:shd w:val="pct25" w:color="auto" w:fill="auto"/>
          </w:tcPr>
          <w:p w14:paraId="4565DF3F" w14:textId="77777777" w:rsidR="000E5692" w:rsidRPr="00DA6813" w:rsidRDefault="000E5692" w:rsidP="000E5692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b w:val="0"/>
                <w:szCs w:val="22"/>
              </w:rPr>
              <w:t>DIČ:</w:t>
            </w:r>
          </w:p>
        </w:tc>
        <w:tc>
          <w:tcPr>
            <w:tcW w:w="7229" w:type="dxa"/>
          </w:tcPr>
          <w:p w14:paraId="70325FDB" w14:textId="06B08FA4" w:rsidR="000E5692" w:rsidRPr="00DA6813" w:rsidRDefault="000E5692" w:rsidP="0019427A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b w:val="0"/>
                <w:szCs w:val="22"/>
              </w:rPr>
              <w:t>CZ</w:t>
            </w:r>
            <w:r w:rsidR="00734126" w:rsidRPr="00DA6813">
              <w:rPr>
                <w:rFonts w:ascii="Times New Roman" w:hAnsi="Times New Roman" w:cs="Times New Roman"/>
                <w:b w:val="0"/>
                <w:szCs w:val="22"/>
              </w:rPr>
              <w:t>00283509</w:t>
            </w:r>
          </w:p>
        </w:tc>
      </w:tr>
      <w:tr w:rsidR="000E5692" w:rsidRPr="00DA6813" w14:paraId="36770B76" w14:textId="77777777" w:rsidTr="002550B1">
        <w:tc>
          <w:tcPr>
            <w:tcW w:w="2235" w:type="dxa"/>
            <w:shd w:val="pct25" w:color="auto" w:fill="auto"/>
          </w:tcPr>
          <w:p w14:paraId="2C1F814D" w14:textId="78AAE543" w:rsidR="000E5692" w:rsidRPr="00DA6813" w:rsidRDefault="000E5692" w:rsidP="000E5692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b w:val="0"/>
                <w:szCs w:val="22"/>
              </w:rPr>
              <w:t>Zastoupena:</w:t>
            </w:r>
          </w:p>
        </w:tc>
        <w:tc>
          <w:tcPr>
            <w:tcW w:w="7229" w:type="dxa"/>
          </w:tcPr>
          <w:p w14:paraId="4FB03892" w14:textId="7227664F" w:rsidR="000E5692" w:rsidRPr="00DA6813" w:rsidRDefault="005B585E" w:rsidP="000E5692">
            <w:pPr>
              <w:pStyle w:val="Nzev"/>
              <w:spacing w:before="40"/>
              <w:jc w:val="left"/>
              <w:rPr>
                <w:rFonts w:ascii="Times New Roman" w:hAnsi="Times New Roman" w:cs="Times New Roman"/>
                <w:b w:val="0"/>
                <w:szCs w:val="22"/>
              </w:rPr>
            </w:pPr>
            <w:r w:rsidRPr="00DA6813">
              <w:rPr>
                <w:rFonts w:ascii="Times New Roman" w:hAnsi="Times New Roman" w:cs="Times New Roman"/>
                <w:b w:val="0"/>
                <w:szCs w:val="22"/>
              </w:rPr>
              <w:t>Bc. Miroslav Novák, DiS., starosta města</w:t>
            </w:r>
          </w:p>
        </w:tc>
      </w:tr>
    </w:tbl>
    <w:p w14:paraId="1E224782" w14:textId="77777777" w:rsidR="002550B1" w:rsidRPr="00DA6813" w:rsidRDefault="002550B1" w:rsidP="002550B1">
      <w:pPr>
        <w:rPr>
          <w:rFonts w:ascii="Times New Roman" w:hAnsi="Times New Roman" w:cs="Times New Roman"/>
          <w:sz w:val="22"/>
          <w:szCs w:val="22"/>
        </w:rPr>
      </w:pPr>
      <w:r w:rsidRPr="00DA6813">
        <w:rPr>
          <w:rFonts w:ascii="Times New Roman" w:hAnsi="Times New Roman" w:cs="Times New Roman"/>
          <w:sz w:val="22"/>
          <w:szCs w:val="22"/>
        </w:rPr>
        <w:t>(dále jen „</w:t>
      </w:r>
      <w:r w:rsidRPr="00DA6813">
        <w:rPr>
          <w:rFonts w:ascii="Times New Roman" w:hAnsi="Times New Roman" w:cs="Times New Roman"/>
          <w:b/>
          <w:sz w:val="22"/>
          <w:szCs w:val="22"/>
        </w:rPr>
        <w:t>Prodávající</w:t>
      </w:r>
      <w:r w:rsidRPr="00DA6813">
        <w:rPr>
          <w:rFonts w:ascii="Times New Roman" w:hAnsi="Times New Roman" w:cs="Times New Roman"/>
          <w:sz w:val="22"/>
          <w:szCs w:val="22"/>
        </w:rPr>
        <w:t>“)</w:t>
      </w:r>
    </w:p>
    <w:p w14:paraId="31F656F7" w14:textId="6E136231" w:rsidR="002C352A" w:rsidRPr="00DA6813" w:rsidRDefault="000E5692" w:rsidP="002C352A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DA6813">
        <w:rPr>
          <w:rFonts w:ascii="Times New Roman" w:hAnsi="Times New Roman" w:cs="Times New Roman"/>
          <w:sz w:val="22"/>
          <w:szCs w:val="22"/>
        </w:rPr>
        <w:t xml:space="preserve"> </w:t>
      </w:r>
      <w:r w:rsidR="002C352A" w:rsidRPr="00DA6813">
        <w:rPr>
          <w:rFonts w:ascii="Times New Roman" w:hAnsi="Times New Roman" w:cs="Times New Roman"/>
          <w:sz w:val="22"/>
          <w:szCs w:val="22"/>
        </w:rPr>
        <w:t>(Kupující a Prodávající společně dále jen „</w:t>
      </w:r>
      <w:r w:rsidR="002C352A" w:rsidRPr="00DA6813">
        <w:rPr>
          <w:rFonts w:ascii="Times New Roman" w:hAnsi="Times New Roman" w:cs="Times New Roman"/>
          <w:b/>
          <w:sz w:val="22"/>
          <w:szCs w:val="22"/>
        </w:rPr>
        <w:t>Smluvní strany</w:t>
      </w:r>
      <w:r w:rsidR="002C352A" w:rsidRPr="00DA6813">
        <w:rPr>
          <w:rFonts w:ascii="Times New Roman" w:hAnsi="Times New Roman" w:cs="Times New Roman"/>
          <w:sz w:val="22"/>
          <w:szCs w:val="22"/>
        </w:rPr>
        <w:t>“, příp. každý z nich samostatně jako „</w:t>
      </w:r>
      <w:r w:rsidR="002C352A" w:rsidRPr="00DA6813">
        <w:rPr>
          <w:rFonts w:ascii="Times New Roman" w:hAnsi="Times New Roman" w:cs="Times New Roman"/>
          <w:b/>
          <w:sz w:val="22"/>
          <w:szCs w:val="22"/>
        </w:rPr>
        <w:t>Smluvní strana</w:t>
      </w:r>
      <w:r w:rsidR="002C352A" w:rsidRPr="00DA6813">
        <w:rPr>
          <w:rFonts w:ascii="Times New Roman" w:hAnsi="Times New Roman" w:cs="Times New Roman"/>
          <w:sz w:val="22"/>
          <w:szCs w:val="22"/>
        </w:rPr>
        <w:t>“)</w:t>
      </w:r>
    </w:p>
    <w:p w14:paraId="52731DEE" w14:textId="77777777" w:rsidR="002C352A" w:rsidRPr="00DA6813" w:rsidRDefault="002C352A" w:rsidP="002C352A">
      <w:pPr>
        <w:spacing w:befor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6813">
        <w:rPr>
          <w:rFonts w:ascii="Times New Roman" w:hAnsi="Times New Roman" w:cs="Times New Roman"/>
          <w:b/>
          <w:sz w:val="22"/>
          <w:szCs w:val="22"/>
        </w:rPr>
        <w:t>VZHLEDEM K TOMU, ŽE:</w:t>
      </w:r>
    </w:p>
    <w:p w14:paraId="523A47A8" w14:textId="10C7BFC5" w:rsidR="002B3E77" w:rsidRPr="00DA6813" w:rsidRDefault="002B3E77" w:rsidP="00FC420F">
      <w:pPr>
        <w:numPr>
          <w:ilvl w:val="0"/>
          <w:numId w:val="4"/>
        </w:numPr>
        <w:spacing w:before="12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A6813">
        <w:rPr>
          <w:rFonts w:ascii="Times New Roman" w:hAnsi="Times New Roman" w:cs="Times New Roman"/>
          <w:sz w:val="22"/>
          <w:szCs w:val="22"/>
        </w:rPr>
        <w:t xml:space="preserve">Smluvní strany spolu dne </w:t>
      </w:r>
      <w:r w:rsidR="0061022C" w:rsidRPr="00DA6813">
        <w:rPr>
          <w:rFonts w:ascii="Times New Roman" w:hAnsi="Times New Roman" w:cs="Times New Roman"/>
          <w:sz w:val="22"/>
          <w:szCs w:val="22"/>
        </w:rPr>
        <w:t>2.10.2023</w:t>
      </w:r>
      <w:r w:rsidRPr="00DA6813">
        <w:rPr>
          <w:rFonts w:ascii="Times New Roman" w:hAnsi="Times New Roman" w:cs="Times New Roman"/>
          <w:sz w:val="22"/>
          <w:szCs w:val="22"/>
        </w:rPr>
        <w:t xml:space="preserve"> uzavřely kupní smlouvu</w:t>
      </w:r>
      <w:r w:rsidR="0061022C" w:rsidRPr="00DA6813">
        <w:rPr>
          <w:rFonts w:ascii="Times New Roman" w:hAnsi="Times New Roman" w:cs="Times New Roman"/>
          <w:sz w:val="22"/>
          <w:szCs w:val="22"/>
        </w:rPr>
        <w:t xml:space="preserve"> se smlouvou o zřízení zástavního práva, smlouvou o zřízení zákazu zcizení a zatížení a smlouvou o spolupráci</w:t>
      </w:r>
      <w:r w:rsidRPr="00DA6813">
        <w:rPr>
          <w:rFonts w:ascii="Times New Roman" w:hAnsi="Times New Roman" w:cs="Times New Roman"/>
          <w:sz w:val="22"/>
          <w:szCs w:val="22"/>
        </w:rPr>
        <w:t>, kterou Prodávající převedl ve prospěch Kupujícího vlastnické právo k pozemk</w:t>
      </w:r>
      <w:r w:rsidR="0061022C" w:rsidRPr="00DA6813">
        <w:rPr>
          <w:rFonts w:ascii="Times New Roman" w:hAnsi="Times New Roman" w:cs="Times New Roman"/>
          <w:sz w:val="22"/>
          <w:szCs w:val="22"/>
        </w:rPr>
        <w:t>ům</w:t>
      </w:r>
      <w:r w:rsidRPr="00DA6813">
        <w:rPr>
          <w:rFonts w:ascii="Times New Roman" w:hAnsi="Times New Roman" w:cs="Times New Roman"/>
          <w:sz w:val="22"/>
          <w:szCs w:val="22"/>
        </w:rPr>
        <w:t xml:space="preserve"> parcelní číslo </w:t>
      </w:r>
      <w:r w:rsidR="0061022C" w:rsidRPr="00DA6813">
        <w:rPr>
          <w:rFonts w:ascii="Times New Roman" w:hAnsi="Times New Roman" w:cs="Times New Roman"/>
          <w:sz w:val="22"/>
          <w:szCs w:val="22"/>
        </w:rPr>
        <w:t>6382/5, 6382/6, 6382/7, 6382/8 a 6382/9</w:t>
      </w:r>
      <w:r w:rsidR="000A7C3D" w:rsidRPr="00DA6813">
        <w:rPr>
          <w:rFonts w:ascii="Times New Roman" w:hAnsi="Times New Roman" w:cs="Times New Roman"/>
          <w:sz w:val="22"/>
          <w:szCs w:val="22"/>
        </w:rPr>
        <w:t xml:space="preserve">, vše </w:t>
      </w:r>
      <w:r w:rsidRPr="00DA6813">
        <w:rPr>
          <w:rFonts w:ascii="Times New Roman" w:hAnsi="Times New Roman" w:cs="Times New Roman"/>
          <w:sz w:val="22"/>
          <w:szCs w:val="22"/>
        </w:rPr>
        <w:t>v k. ú. Pohořelice nad Jihlavou (dále jen „</w:t>
      </w:r>
      <w:r w:rsidRPr="00DA6813">
        <w:rPr>
          <w:rFonts w:ascii="Times New Roman" w:hAnsi="Times New Roman" w:cs="Times New Roman"/>
          <w:b/>
          <w:bCs/>
          <w:sz w:val="22"/>
          <w:szCs w:val="22"/>
        </w:rPr>
        <w:t>Kupní smlouva</w:t>
      </w:r>
      <w:r w:rsidRPr="00DA6813">
        <w:rPr>
          <w:rFonts w:ascii="Times New Roman" w:hAnsi="Times New Roman" w:cs="Times New Roman"/>
          <w:sz w:val="22"/>
          <w:szCs w:val="22"/>
        </w:rPr>
        <w:t>“),</w:t>
      </w:r>
    </w:p>
    <w:p w14:paraId="761B82AF" w14:textId="67D7C05B" w:rsidR="002B3E77" w:rsidRPr="00DA6813" w:rsidRDefault="00BB1165" w:rsidP="00FC420F">
      <w:pPr>
        <w:numPr>
          <w:ilvl w:val="0"/>
          <w:numId w:val="4"/>
        </w:numPr>
        <w:spacing w:before="12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A6813">
        <w:rPr>
          <w:rFonts w:ascii="Times New Roman" w:hAnsi="Times New Roman" w:cs="Times New Roman"/>
          <w:sz w:val="22"/>
          <w:szCs w:val="22"/>
        </w:rPr>
        <w:t>a s</w:t>
      </w:r>
      <w:r w:rsidR="00B87AF1" w:rsidRPr="00DA6813">
        <w:rPr>
          <w:rFonts w:ascii="Times New Roman" w:hAnsi="Times New Roman" w:cs="Times New Roman"/>
          <w:sz w:val="22"/>
          <w:szCs w:val="22"/>
        </w:rPr>
        <w:t xml:space="preserve"> ohledem na skutečnost, že </w:t>
      </w:r>
      <w:r w:rsidR="0061022C" w:rsidRPr="00DA6813">
        <w:rPr>
          <w:rFonts w:ascii="Times New Roman" w:hAnsi="Times New Roman" w:cs="Times New Roman"/>
          <w:sz w:val="22"/>
          <w:szCs w:val="22"/>
        </w:rPr>
        <w:t xml:space="preserve">Kupující </w:t>
      </w:r>
      <w:r w:rsidR="000A7C3D" w:rsidRPr="00DA6813">
        <w:rPr>
          <w:rFonts w:ascii="Times New Roman" w:hAnsi="Times New Roman" w:cs="Times New Roman"/>
          <w:sz w:val="22"/>
          <w:szCs w:val="22"/>
        </w:rPr>
        <w:t>povoluje</w:t>
      </w:r>
      <w:r w:rsidRPr="00DA6813">
        <w:rPr>
          <w:rFonts w:ascii="Times New Roman" w:hAnsi="Times New Roman" w:cs="Times New Roman"/>
          <w:sz w:val="22"/>
          <w:szCs w:val="22"/>
        </w:rPr>
        <w:t xml:space="preserve"> Investiční z</w:t>
      </w:r>
      <w:r w:rsidR="0061022C" w:rsidRPr="00DA6813">
        <w:rPr>
          <w:rFonts w:ascii="Times New Roman" w:hAnsi="Times New Roman" w:cs="Times New Roman"/>
          <w:sz w:val="22"/>
          <w:szCs w:val="22"/>
        </w:rPr>
        <w:t xml:space="preserve">áměr </w:t>
      </w:r>
      <w:r w:rsidRPr="00DA6813">
        <w:rPr>
          <w:rFonts w:ascii="Times New Roman" w:hAnsi="Times New Roman" w:cs="Times New Roman"/>
          <w:sz w:val="22"/>
          <w:szCs w:val="22"/>
        </w:rPr>
        <w:t xml:space="preserve">ve společném územním a stavebním řízení, dohodly se Smluvní strany na </w:t>
      </w:r>
      <w:r w:rsidR="000A7C3D" w:rsidRPr="00DA6813">
        <w:rPr>
          <w:rFonts w:ascii="Times New Roman" w:hAnsi="Times New Roman" w:cs="Times New Roman"/>
          <w:sz w:val="22"/>
          <w:szCs w:val="22"/>
        </w:rPr>
        <w:t xml:space="preserve">sjednocení lhůt pro vydání pravomocného územního rozhodnutí a stavebního povolení s tím, že </w:t>
      </w:r>
      <w:r w:rsidRPr="00DA6813">
        <w:rPr>
          <w:rFonts w:ascii="Times New Roman" w:hAnsi="Times New Roman" w:cs="Times New Roman"/>
          <w:sz w:val="22"/>
          <w:szCs w:val="22"/>
        </w:rPr>
        <w:t>původně sjednan</w:t>
      </w:r>
      <w:r w:rsidR="000A7C3D" w:rsidRPr="00DA6813">
        <w:rPr>
          <w:rFonts w:ascii="Times New Roman" w:hAnsi="Times New Roman" w:cs="Times New Roman"/>
          <w:sz w:val="22"/>
          <w:szCs w:val="22"/>
        </w:rPr>
        <w:t>á</w:t>
      </w:r>
      <w:r w:rsidRPr="00DA6813">
        <w:rPr>
          <w:rFonts w:ascii="Times New Roman" w:hAnsi="Times New Roman" w:cs="Times New Roman"/>
          <w:sz w:val="22"/>
          <w:szCs w:val="22"/>
        </w:rPr>
        <w:t xml:space="preserve"> lhůt</w:t>
      </w:r>
      <w:r w:rsidR="000A7C3D" w:rsidRPr="00DA6813">
        <w:rPr>
          <w:rFonts w:ascii="Times New Roman" w:hAnsi="Times New Roman" w:cs="Times New Roman"/>
          <w:sz w:val="22"/>
          <w:szCs w:val="22"/>
        </w:rPr>
        <w:t>a</w:t>
      </w:r>
      <w:r w:rsidRPr="00DA6813">
        <w:rPr>
          <w:rFonts w:ascii="Times New Roman" w:hAnsi="Times New Roman" w:cs="Times New Roman"/>
          <w:sz w:val="22"/>
          <w:szCs w:val="22"/>
        </w:rPr>
        <w:t xml:space="preserve"> pro vydání pravomocného územního rozhodnutí </w:t>
      </w:r>
      <w:r w:rsidR="000A7C3D" w:rsidRPr="00DA6813">
        <w:rPr>
          <w:rFonts w:ascii="Times New Roman" w:hAnsi="Times New Roman" w:cs="Times New Roman"/>
          <w:sz w:val="22"/>
          <w:szCs w:val="22"/>
        </w:rPr>
        <w:t xml:space="preserve">se prodlouží </w:t>
      </w:r>
      <w:r w:rsidRPr="00DA6813">
        <w:rPr>
          <w:rFonts w:ascii="Times New Roman" w:hAnsi="Times New Roman" w:cs="Times New Roman"/>
          <w:sz w:val="22"/>
          <w:szCs w:val="22"/>
        </w:rPr>
        <w:t>na 18 měsíců ode dne uzavření Kupní smlouvy</w:t>
      </w:r>
      <w:r w:rsidR="000A7C3D" w:rsidRPr="00DA6813">
        <w:rPr>
          <w:rFonts w:ascii="Times New Roman" w:hAnsi="Times New Roman" w:cs="Times New Roman"/>
          <w:sz w:val="22"/>
          <w:szCs w:val="22"/>
        </w:rPr>
        <w:t>, tj. do 2.4.2025</w:t>
      </w:r>
      <w:r w:rsidRPr="00DA6813">
        <w:rPr>
          <w:rFonts w:ascii="Times New Roman" w:hAnsi="Times New Roman" w:cs="Times New Roman"/>
          <w:sz w:val="22"/>
          <w:szCs w:val="22"/>
        </w:rPr>
        <w:t xml:space="preserve">. </w:t>
      </w:r>
      <w:r w:rsidR="000A7C3D" w:rsidRPr="00DA6813">
        <w:rPr>
          <w:rFonts w:ascii="Times New Roman" w:hAnsi="Times New Roman" w:cs="Times New Roman"/>
          <w:sz w:val="22"/>
          <w:szCs w:val="22"/>
        </w:rPr>
        <w:t>Současně se smluvní strany dohodly na úpravě</w:t>
      </w:r>
      <w:r w:rsidR="00B20A26" w:rsidRPr="00DA6813">
        <w:rPr>
          <w:rFonts w:ascii="Times New Roman" w:hAnsi="Times New Roman" w:cs="Times New Roman"/>
          <w:sz w:val="22"/>
          <w:szCs w:val="22"/>
        </w:rPr>
        <w:t xml:space="preserve"> souvisejících</w:t>
      </w:r>
      <w:r w:rsidR="000A7C3D" w:rsidRPr="00DA6813">
        <w:rPr>
          <w:rFonts w:ascii="Times New Roman" w:hAnsi="Times New Roman" w:cs="Times New Roman"/>
          <w:sz w:val="22"/>
          <w:szCs w:val="22"/>
        </w:rPr>
        <w:t xml:space="preserve"> platebních povinností. </w:t>
      </w:r>
    </w:p>
    <w:p w14:paraId="192F43E8" w14:textId="77777777" w:rsidR="00631D76" w:rsidRPr="00DA6813" w:rsidRDefault="00631D76" w:rsidP="00631D76">
      <w:pPr>
        <w:spacing w:before="12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454CDA12" w14:textId="77777777" w:rsidR="002C352A" w:rsidRPr="00DA6813" w:rsidRDefault="002C352A" w:rsidP="00631D7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A6813">
        <w:rPr>
          <w:rFonts w:ascii="Times New Roman" w:hAnsi="Times New Roman" w:cs="Times New Roman"/>
          <w:b/>
          <w:sz w:val="22"/>
          <w:szCs w:val="22"/>
        </w:rPr>
        <w:t>SE DOHODLY NÁSLEDOVNĚ:</w:t>
      </w:r>
    </w:p>
    <w:p w14:paraId="3056C69F" w14:textId="0CF97AB9" w:rsidR="00631D76" w:rsidRPr="00DA6813" w:rsidRDefault="00631D76" w:rsidP="00631D7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C0E92B0" w14:textId="66D5C3D4" w:rsidR="002C352A" w:rsidRPr="00DA6813" w:rsidRDefault="006E09F1" w:rsidP="0057315A">
      <w:pPr>
        <w:pStyle w:val="BBSnadpis1"/>
        <w:rPr>
          <w:rFonts w:ascii="Times New Roman" w:hAnsi="Times New Roman" w:cs="Times New Roman"/>
          <w:szCs w:val="22"/>
        </w:rPr>
      </w:pPr>
      <w:r w:rsidRPr="00DA6813">
        <w:rPr>
          <w:rFonts w:ascii="Times New Roman" w:hAnsi="Times New Roman" w:cs="Times New Roman"/>
          <w:szCs w:val="22"/>
        </w:rPr>
        <w:t>Předmět dodatku</w:t>
      </w:r>
    </w:p>
    <w:p w14:paraId="261E2402" w14:textId="77777777" w:rsidR="00631D76" w:rsidRPr="00DA6813" w:rsidRDefault="00631D76" w:rsidP="00E25F4E">
      <w:pPr>
        <w:pStyle w:val="BBSnormal"/>
        <w:rPr>
          <w:rFonts w:ascii="Times New Roman" w:hAnsi="Times New Roman" w:cs="Times New Roman"/>
          <w:szCs w:val="22"/>
        </w:rPr>
      </w:pPr>
    </w:p>
    <w:p w14:paraId="6D5831CC" w14:textId="75EDE913" w:rsidR="002C352A" w:rsidRPr="00DA6813" w:rsidRDefault="006E09F1" w:rsidP="00305E79">
      <w:pPr>
        <w:pStyle w:val="BBSnadpis2"/>
        <w:rPr>
          <w:rFonts w:ascii="Times New Roman" w:hAnsi="Times New Roman"/>
          <w:szCs w:val="22"/>
        </w:rPr>
      </w:pPr>
      <w:r w:rsidRPr="00DA6813">
        <w:rPr>
          <w:rFonts w:ascii="Times New Roman" w:hAnsi="Times New Roman"/>
          <w:szCs w:val="22"/>
        </w:rPr>
        <w:t>Změna Kupní smlouvy</w:t>
      </w:r>
    </w:p>
    <w:p w14:paraId="6B7B4D7A" w14:textId="77777777" w:rsidR="00631D76" w:rsidRPr="00DA6813" w:rsidRDefault="00631D76" w:rsidP="00631D76">
      <w:pPr>
        <w:pStyle w:val="BBSnormal"/>
        <w:rPr>
          <w:rFonts w:ascii="Times New Roman" w:hAnsi="Times New Roman" w:cs="Times New Roman"/>
          <w:szCs w:val="22"/>
        </w:rPr>
      </w:pPr>
    </w:p>
    <w:p w14:paraId="365B1E88" w14:textId="51AE3CB2" w:rsidR="006E09F1" w:rsidRPr="00DA6813" w:rsidRDefault="006E09F1" w:rsidP="0057315A">
      <w:pPr>
        <w:pStyle w:val="BBSnadpis3"/>
        <w:rPr>
          <w:rFonts w:ascii="Times New Roman" w:hAnsi="Times New Roman" w:cs="Times New Roman"/>
          <w:szCs w:val="22"/>
        </w:rPr>
      </w:pPr>
      <w:r w:rsidRPr="00DA6813">
        <w:rPr>
          <w:rFonts w:ascii="Times New Roman" w:hAnsi="Times New Roman" w:cs="Times New Roman"/>
          <w:szCs w:val="22"/>
        </w:rPr>
        <w:t xml:space="preserve">Smluvní strany mění článek </w:t>
      </w:r>
      <w:r w:rsidR="00B20A26" w:rsidRPr="00DA6813">
        <w:rPr>
          <w:rFonts w:ascii="Times New Roman" w:hAnsi="Times New Roman" w:cs="Times New Roman"/>
          <w:szCs w:val="22"/>
        </w:rPr>
        <w:t>3</w:t>
      </w:r>
      <w:r w:rsidR="00BB1165" w:rsidRPr="00DA6813">
        <w:rPr>
          <w:rFonts w:ascii="Times New Roman" w:hAnsi="Times New Roman" w:cs="Times New Roman"/>
          <w:szCs w:val="22"/>
        </w:rPr>
        <w:t>.</w:t>
      </w:r>
      <w:r w:rsidR="00B20A26" w:rsidRPr="00DA6813">
        <w:rPr>
          <w:rFonts w:ascii="Times New Roman" w:hAnsi="Times New Roman" w:cs="Times New Roman"/>
          <w:szCs w:val="22"/>
        </w:rPr>
        <w:t>3</w:t>
      </w:r>
      <w:r w:rsidRPr="00DA6813">
        <w:rPr>
          <w:rFonts w:ascii="Times New Roman" w:hAnsi="Times New Roman" w:cs="Times New Roman"/>
          <w:szCs w:val="22"/>
        </w:rPr>
        <w:t xml:space="preserve"> Kupní smlouvy tak, že nově zní:</w:t>
      </w:r>
    </w:p>
    <w:p w14:paraId="116C4546" w14:textId="32C753BA" w:rsidR="00BB1165" w:rsidRPr="00DA6813" w:rsidRDefault="00BB1165" w:rsidP="00BB1165">
      <w:pPr>
        <w:pStyle w:val="BBSnormal"/>
        <w:rPr>
          <w:rFonts w:ascii="Times New Roman" w:hAnsi="Times New Roman" w:cs="Times New Roman"/>
          <w:szCs w:val="22"/>
        </w:rPr>
      </w:pPr>
    </w:p>
    <w:p w14:paraId="43AE7DD5" w14:textId="138A6CB5" w:rsidR="00B20A26" w:rsidRPr="00DA6813" w:rsidRDefault="00B20A26" w:rsidP="00B20A26">
      <w:pPr>
        <w:pStyle w:val="Clanek11"/>
        <w:tabs>
          <w:tab w:val="clear" w:pos="567"/>
        </w:tabs>
        <w:spacing w:before="0" w:after="60"/>
        <w:ind w:left="0" w:firstLine="0"/>
        <w:rPr>
          <w:rFonts w:cs="Times New Roman"/>
          <w:i/>
          <w:szCs w:val="22"/>
        </w:rPr>
      </w:pPr>
      <w:r w:rsidRPr="00DA6813">
        <w:rPr>
          <w:rFonts w:cs="Times New Roman"/>
          <w:i/>
          <w:color w:val="000000"/>
          <w:szCs w:val="22"/>
        </w:rPr>
        <w:lastRenderedPageBreak/>
        <w:t xml:space="preserve">„3.3 Strana kupující je </w:t>
      </w:r>
      <w:r w:rsidRPr="00DA6813">
        <w:rPr>
          <w:rFonts w:cs="Times New Roman"/>
          <w:i/>
          <w:szCs w:val="22"/>
        </w:rPr>
        <w:t xml:space="preserve">povinna zaplatit zbývající část Kupní ceny ve výši 58.107.305,78 Kč bez DPH, tedy 70.309.840 Kč včetně DPH bezhotovostním převodem na účet Strany prodávající </w:t>
      </w:r>
      <w:r w:rsidRPr="00DA6813">
        <w:rPr>
          <w:rFonts w:cs="Times New Roman"/>
          <w:b/>
          <w:i/>
          <w:szCs w:val="22"/>
        </w:rPr>
        <w:t>č.ú. 1381733359/0800</w:t>
      </w:r>
      <w:r w:rsidRPr="00DA6813">
        <w:rPr>
          <w:rFonts w:cs="Times New Roman"/>
          <w:i/>
          <w:szCs w:val="22"/>
        </w:rPr>
        <w:t xml:space="preserve"> pod VS 46967354, v třech  splátkách, a to </w:t>
      </w:r>
    </w:p>
    <w:p w14:paraId="181E2C7F" w14:textId="0E54127B" w:rsidR="00B20A26" w:rsidRPr="00DA6813" w:rsidRDefault="00B20A26" w:rsidP="00B20A26">
      <w:pPr>
        <w:pStyle w:val="Clanek11"/>
        <w:numPr>
          <w:ilvl w:val="2"/>
          <w:numId w:val="21"/>
        </w:numPr>
        <w:tabs>
          <w:tab w:val="clear" w:pos="992"/>
          <w:tab w:val="num" w:pos="930"/>
        </w:tabs>
        <w:spacing w:before="0" w:after="60"/>
        <w:ind w:left="930" w:hanging="930"/>
        <w:rPr>
          <w:rFonts w:cs="Times New Roman"/>
          <w:i/>
          <w:szCs w:val="22"/>
        </w:rPr>
      </w:pPr>
      <w:r w:rsidRPr="00DA6813">
        <w:rPr>
          <w:rFonts w:cs="Times New Roman"/>
          <w:i/>
          <w:color w:val="000000"/>
          <w:szCs w:val="22"/>
        </w:rPr>
        <w:t xml:space="preserve">první splátku ve výši 10.000.000 Kč, která představuje část Kupní ceny ve výši </w:t>
      </w:r>
      <w:r w:rsidRPr="00DA6813">
        <w:rPr>
          <w:rFonts w:cs="Times New Roman"/>
          <w:b/>
          <w:i/>
          <w:color w:val="000000"/>
          <w:szCs w:val="22"/>
        </w:rPr>
        <w:t>10.000.000 Kč včetně DPH</w:t>
      </w:r>
      <w:r w:rsidRPr="00DA6813">
        <w:rPr>
          <w:rFonts w:cs="Times New Roman"/>
          <w:i/>
          <w:color w:val="000000"/>
          <w:szCs w:val="22"/>
        </w:rPr>
        <w:t>, a to</w:t>
      </w:r>
      <w:r w:rsidRPr="00DA6813">
        <w:rPr>
          <w:rFonts w:cs="Times New Roman"/>
          <w:i/>
          <w:szCs w:val="22"/>
        </w:rPr>
        <w:t xml:space="preserve"> nejpozději do </w:t>
      </w:r>
      <w:r w:rsidRPr="00E70354">
        <w:rPr>
          <w:rFonts w:cs="Times New Roman"/>
          <w:i/>
          <w:szCs w:val="22"/>
        </w:rPr>
        <w:t>2.10.2024,</w:t>
      </w:r>
    </w:p>
    <w:p w14:paraId="589DCEFD" w14:textId="7BA852C5" w:rsidR="00B20A26" w:rsidRPr="00DA6813" w:rsidRDefault="00B20A26" w:rsidP="00B20A26">
      <w:pPr>
        <w:pStyle w:val="Clanek11"/>
        <w:numPr>
          <w:ilvl w:val="2"/>
          <w:numId w:val="21"/>
        </w:numPr>
        <w:tabs>
          <w:tab w:val="clear" w:pos="992"/>
          <w:tab w:val="num" w:pos="930"/>
        </w:tabs>
        <w:spacing w:before="0" w:after="60"/>
        <w:ind w:left="930" w:hanging="930"/>
        <w:rPr>
          <w:rFonts w:cs="Times New Roman"/>
          <w:i/>
          <w:szCs w:val="22"/>
        </w:rPr>
      </w:pPr>
      <w:r w:rsidRPr="00DA6813">
        <w:rPr>
          <w:rFonts w:cs="Times New Roman"/>
          <w:i/>
          <w:color w:val="000000"/>
          <w:szCs w:val="22"/>
        </w:rPr>
        <w:t xml:space="preserve">druhou splátku ve </w:t>
      </w:r>
      <w:r w:rsidRPr="00FF7A04">
        <w:rPr>
          <w:rFonts w:cs="Times New Roman"/>
          <w:i/>
          <w:color w:val="000000"/>
          <w:szCs w:val="22"/>
        </w:rPr>
        <w:t>výši 36.</w:t>
      </w:r>
      <w:r w:rsidR="00897A39" w:rsidRPr="00FF7A04">
        <w:rPr>
          <w:rFonts w:cs="Times New Roman"/>
          <w:i/>
          <w:color w:val="000000"/>
          <w:szCs w:val="22"/>
        </w:rPr>
        <w:t>8</w:t>
      </w:r>
      <w:r w:rsidRPr="00FF7A04">
        <w:rPr>
          <w:rFonts w:cs="Times New Roman"/>
          <w:i/>
          <w:color w:val="000000"/>
          <w:szCs w:val="22"/>
        </w:rPr>
        <w:t>73.226 Kč která představuje</w:t>
      </w:r>
      <w:r w:rsidRPr="00DA6813">
        <w:rPr>
          <w:rFonts w:cs="Times New Roman"/>
          <w:i/>
          <w:color w:val="000000"/>
          <w:szCs w:val="22"/>
        </w:rPr>
        <w:t xml:space="preserve"> část Kupní ceny ve výši 30.473.740,50 bez DPH, tedy </w:t>
      </w:r>
      <w:r w:rsidRPr="00DA6813">
        <w:rPr>
          <w:rFonts w:cs="Times New Roman"/>
          <w:b/>
          <w:i/>
          <w:color w:val="000000"/>
          <w:szCs w:val="22"/>
        </w:rPr>
        <w:t>36.873.226 Kč včetně DPH</w:t>
      </w:r>
      <w:r w:rsidRPr="00DA6813">
        <w:rPr>
          <w:rFonts w:cs="Times New Roman"/>
          <w:i/>
          <w:color w:val="000000"/>
          <w:szCs w:val="22"/>
        </w:rPr>
        <w:t>, a to</w:t>
      </w:r>
      <w:r w:rsidRPr="00DA6813">
        <w:rPr>
          <w:rFonts w:cs="Times New Roman"/>
          <w:i/>
          <w:szCs w:val="22"/>
        </w:rPr>
        <w:t xml:space="preserve"> </w:t>
      </w:r>
      <w:r w:rsidRPr="00DA6813">
        <w:rPr>
          <w:rFonts w:cs="Times New Roman"/>
          <w:i/>
          <w:color w:val="000000"/>
          <w:szCs w:val="22"/>
        </w:rPr>
        <w:t>nejpozději do 60 dnů ode dne, kdy se stane pravomocným společné rozhodnutí (tj. územní rozhodnutí a stavební povolení) týkající se Investičního záměru,</w:t>
      </w:r>
    </w:p>
    <w:p w14:paraId="391AAB5C" w14:textId="77777777" w:rsidR="00B20A26" w:rsidRPr="00DA6813" w:rsidRDefault="00B20A26" w:rsidP="00B20A26">
      <w:pPr>
        <w:pStyle w:val="Clanek11"/>
        <w:numPr>
          <w:ilvl w:val="2"/>
          <w:numId w:val="21"/>
        </w:numPr>
        <w:tabs>
          <w:tab w:val="clear" w:pos="992"/>
          <w:tab w:val="num" w:pos="930"/>
        </w:tabs>
        <w:spacing w:before="0" w:after="60"/>
        <w:ind w:left="930" w:hanging="930"/>
        <w:rPr>
          <w:rFonts w:cs="Times New Roman"/>
          <w:i/>
          <w:szCs w:val="22"/>
        </w:rPr>
      </w:pPr>
      <w:r w:rsidRPr="00DA6813">
        <w:rPr>
          <w:rFonts w:cs="Times New Roman"/>
          <w:i/>
          <w:color w:val="000000"/>
          <w:szCs w:val="22"/>
        </w:rPr>
        <w:t xml:space="preserve">třetí splátku ve výši 23.436.614 Kč, která představuje část Kupní ceny ve výši 19.369.102,48 bez DPH, tedy </w:t>
      </w:r>
      <w:r w:rsidRPr="00DA6813">
        <w:rPr>
          <w:rFonts w:cs="Times New Roman"/>
          <w:b/>
          <w:i/>
          <w:color w:val="000000"/>
          <w:szCs w:val="22"/>
        </w:rPr>
        <w:t>23.436.614 Kč včetně DPH</w:t>
      </w:r>
      <w:r w:rsidRPr="00DA6813">
        <w:rPr>
          <w:rFonts w:cs="Times New Roman"/>
          <w:i/>
          <w:color w:val="000000"/>
          <w:szCs w:val="22"/>
        </w:rPr>
        <w:t>, a to nejpozději do 60 dnů ode dne, kdy se stane pravomocným kolaudační souhlas/kolaudační rozhodnutí týkající se Investičního záměru</w:t>
      </w:r>
      <w:r w:rsidRPr="00DA6813">
        <w:rPr>
          <w:rFonts w:cs="Times New Roman"/>
          <w:i/>
          <w:szCs w:val="22"/>
        </w:rPr>
        <w:t xml:space="preserve">.    </w:t>
      </w:r>
    </w:p>
    <w:p w14:paraId="78D9C538" w14:textId="363A63B1" w:rsidR="00BB1165" w:rsidRPr="00DA6813" w:rsidRDefault="00B20A26" w:rsidP="00DA6813">
      <w:pPr>
        <w:pStyle w:val="Clanek11"/>
        <w:tabs>
          <w:tab w:val="clear" w:pos="567"/>
        </w:tabs>
        <w:spacing w:before="0" w:after="60"/>
        <w:ind w:firstLine="0"/>
        <w:rPr>
          <w:rFonts w:cs="Times New Roman"/>
          <w:i/>
          <w:szCs w:val="22"/>
        </w:rPr>
      </w:pPr>
      <w:r w:rsidRPr="00DA6813">
        <w:rPr>
          <w:rFonts w:cs="Times New Roman"/>
          <w:i/>
          <w:szCs w:val="22"/>
        </w:rPr>
        <w:t>Smluvní strany se dohodly, že Strana kupující je oprávněna zaplatit zbývající část Kupní ceny, resp. jednotlivé splátky i dříve a Strana prodávající je povinna takové plnění včetně částečného plnění přijmout.</w:t>
      </w:r>
      <w:r w:rsidR="00DA6813" w:rsidRPr="00DA6813">
        <w:rPr>
          <w:rFonts w:cs="Times New Roman"/>
          <w:i/>
          <w:szCs w:val="22"/>
        </w:rPr>
        <w:t>“</w:t>
      </w:r>
    </w:p>
    <w:p w14:paraId="03619AC8" w14:textId="77777777" w:rsidR="006E09F1" w:rsidRPr="00DA6813" w:rsidRDefault="006E09F1" w:rsidP="006E09F1">
      <w:pPr>
        <w:pStyle w:val="BBSnadpis3"/>
        <w:numPr>
          <w:ilvl w:val="0"/>
          <w:numId w:val="0"/>
        </w:numPr>
        <w:ind w:left="851"/>
        <w:rPr>
          <w:rFonts w:ascii="Times New Roman" w:hAnsi="Times New Roman" w:cs="Times New Roman"/>
          <w:szCs w:val="22"/>
        </w:rPr>
      </w:pPr>
    </w:p>
    <w:p w14:paraId="0DF7AF1A" w14:textId="61F9782D" w:rsidR="00B20A26" w:rsidRPr="00DA6813" w:rsidRDefault="00DA6813" w:rsidP="003D3834">
      <w:pPr>
        <w:pStyle w:val="BBSnadpis3"/>
        <w:rPr>
          <w:rFonts w:ascii="Times New Roman" w:hAnsi="Times New Roman" w:cs="Times New Roman"/>
          <w:szCs w:val="22"/>
        </w:rPr>
      </w:pPr>
      <w:r w:rsidRPr="00DA6813">
        <w:rPr>
          <w:rFonts w:ascii="Times New Roman" w:hAnsi="Times New Roman" w:cs="Times New Roman"/>
          <w:szCs w:val="22"/>
        </w:rPr>
        <w:t>Smluvní strany mění článek 5.6 Kupní smlouvy tak, že nově zní:</w:t>
      </w:r>
    </w:p>
    <w:p w14:paraId="7CC36CE6" w14:textId="77777777" w:rsidR="00DA6813" w:rsidRPr="00DA6813" w:rsidRDefault="00DA6813" w:rsidP="00DA6813">
      <w:pPr>
        <w:pStyle w:val="BBSnormal"/>
        <w:rPr>
          <w:rFonts w:ascii="Times New Roman" w:hAnsi="Times New Roman" w:cs="Times New Roman"/>
          <w:szCs w:val="22"/>
        </w:rPr>
      </w:pPr>
    </w:p>
    <w:p w14:paraId="2094D412" w14:textId="0E16D3D4" w:rsidR="00B20A26" w:rsidRPr="00DA6813" w:rsidRDefault="00DA6813" w:rsidP="00DA6813">
      <w:pPr>
        <w:pStyle w:val="BBSnadpis1"/>
        <w:numPr>
          <w:ilvl w:val="0"/>
          <w:numId w:val="0"/>
        </w:numPr>
        <w:ind w:left="426" w:hanging="426"/>
        <w:rPr>
          <w:rFonts w:ascii="Times New Roman" w:hAnsi="Times New Roman" w:cs="Times New Roman"/>
          <w:b w:val="0"/>
          <w:bCs w:val="0"/>
          <w:i/>
          <w:iCs/>
          <w:szCs w:val="22"/>
          <w:u w:val="none"/>
        </w:rPr>
      </w:pPr>
      <w:r w:rsidRPr="00DA6813">
        <w:rPr>
          <w:rFonts w:ascii="Times New Roman" w:hAnsi="Times New Roman" w:cs="Times New Roman"/>
          <w:b w:val="0"/>
          <w:bCs w:val="0"/>
          <w:szCs w:val="22"/>
          <w:u w:val="none"/>
        </w:rPr>
        <w:t>„</w:t>
      </w:r>
      <w:r w:rsidR="00B20A26" w:rsidRPr="00DA6813">
        <w:rPr>
          <w:rFonts w:ascii="Times New Roman" w:hAnsi="Times New Roman" w:cs="Times New Roman"/>
          <w:b w:val="0"/>
          <w:bCs w:val="0"/>
          <w:i/>
          <w:iCs/>
          <w:szCs w:val="22"/>
          <w:u w:val="none"/>
        </w:rPr>
        <w:t xml:space="preserve">5.6 Strana prodávající je oprávněna od této Smlouvy odstoupit s účinky jejího zrušení od samého počátku v případě, že nedojde </w:t>
      </w:r>
      <w:r w:rsidRPr="00DA6813">
        <w:rPr>
          <w:rFonts w:ascii="Times New Roman" w:hAnsi="Times New Roman" w:cs="Times New Roman"/>
          <w:b w:val="0"/>
          <w:bCs w:val="0"/>
          <w:i/>
          <w:iCs/>
          <w:szCs w:val="22"/>
          <w:u w:val="none"/>
        </w:rPr>
        <w:t>k</w:t>
      </w:r>
      <w:r w:rsidR="00B20A26" w:rsidRPr="00DA6813">
        <w:rPr>
          <w:rFonts w:ascii="Times New Roman" w:hAnsi="Times New Roman" w:cs="Times New Roman"/>
          <w:b w:val="0"/>
          <w:bCs w:val="0"/>
          <w:i/>
          <w:iCs/>
          <w:szCs w:val="22"/>
          <w:u w:val="none"/>
        </w:rPr>
        <w:t xml:space="preserve"> zaplacení části Kupní ceny dle článku 3.3 písm. (a) této Smlouvy</w:t>
      </w:r>
      <w:r w:rsidR="009B5A24">
        <w:rPr>
          <w:rFonts w:ascii="Times New Roman" w:hAnsi="Times New Roman" w:cs="Times New Roman"/>
          <w:b w:val="0"/>
          <w:bCs w:val="0"/>
          <w:i/>
          <w:iCs/>
          <w:szCs w:val="22"/>
          <w:u w:val="none"/>
        </w:rPr>
        <w:t xml:space="preserve">, a to ani </w:t>
      </w:r>
      <w:r w:rsidR="00B20A26" w:rsidRPr="00DA6813">
        <w:rPr>
          <w:rFonts w:ascii="Times New Roman" w:hAnsi="Times New Roman" w:cs="Times New Roman"/>
          <w:b w:val="0"/>
          <w:bCs w:val="0"/>
          <w:i/>
          <w:iCs/>
          <w:szCs w:val="22"/>
          <w:u w:val="none"/>
        </w:rPr>
        <w:t xml:space="preserve">do </w:t>
      </w:r>
      <w:r w:rsidRPr="00E70354">
        <w:rPr>
          <w:rFonts w:ascii="Times New Roman" w:hAnsi="Times New Roman" w:cs="Times New Roman"/>
          <w:b w:val="0"/>
          <w:bCs w:val="0"/>
          <w:i/>
          <w:iCs/>
          <w:szCs w:val="22"/>
          <w:u w:val="none"/>
        </w:rPr>
        <w:t>30.10.2024</w:t>
      </w:r>
      <w:r w:rsidR="00B20A26" w:rsidRPr="00E70354">
        <w:rPr>
          <w:rFonts w:ascii="Times New Roman" w:hAnsi="Times New Roman" w:cs="Times New Roman"/>
          <w:b w:val="0"/>
          <w:bCs w:val="0"/>
          <w:i/>
          <w:iCs/>
          <w:szCs w:val="22"/>
          <w:u w:val="none"/>
        </w:rPr>
        <w:t>.“</w:t>
      </w:r>
    </w:p>
    <w:p w14:paraId="1A35E4BD" w14:textId="77777777" w:rsidR="00B20A26" w:rsidRPr="00DA6813" w:rsidRDefault="00B20A26" w:rsidP="00B20A26">
      <w:pPr>
        <w:pStyle w:val="BBSnormal"/>
        <w:rPr>
          <w:rFonts w:ascii="Times New Roman" w:hAnsi="Times New Roman" w:cs="Times New Roman"/>
          <w:i/>
          <w:iCs/>
          <w:szCs w:val="22"/>
          <w:lang w:val="sk-SK"/>
        </w:rPr>
      </w:pPr>
    </w:p>
    <w:p w14:paraId="16B2CC1A" w14:textId="337D57DD" w:rsidR="00DA6813" w:rsidRPr="00DA6813" w:rsidRDefault="00DA6813" w:rsidP="00DA6813">
      <w:pPr>
        <w:pStyle w:val="BBSnadpis3"/>
        <w:rPr>
          <w:rFonts w:ascii="Times New Roman" w:hAnsi="Times New Roman" w:cs="Times New Roman"/>
          <w:szCs w:val="22"/>
        </w:rPr>
      </w:pPr>
      <w:r w:rsidRPr="00DA6813">
        <w:rPr>
          <w:rFonts w:ascii="Times New Roman" w:hAnsi="Times New Roman" w:cs="Times New Roman"/>
          <w:szCs w:val="22"/>
        </w:rPr>
        <w:t>Smluvní strany mění článek 7.1 Kupní smlouvy tak, že nově zní:</w:t>
      </w:r>
    </w:p>
    <w:p w14:paraId="7E6F4404" w14:textId="77777777" w:rsidR="00DA6813" w:rsidRPr="00DA6813" w:rsidRDefault="00DA6813" w:rsidP="00DA6813">
      <w:pPr>
        <w:pStyle w:val="BBSnormal"/>
        <w:rPr>
          <w:rFonts w:ascii="Times New Roman" w:hAnsi="Times New Roman" w:cs="Times New Roman"/>
          <w:i/>
          <w:iCs/>
          <w:szCs w:val="22"/>
        </w:rPr>
      </w:pPr>
    </w:p>
    <w:p w14:paraId="403C95E4" w14:textId="77777777" w:rsidR="00DA6813" w:rsidRPr="00DA6813" w:rsidRDefault="00DA6813" w:rsidP="00DA6813">
      <w:pPr>
        <w:pStyle w:val="BBSnadpis2"/>
        <w:numPr>
          <w:ilvl w:val="0"/>
          <w:numId w:val="0"/>
        </w:numPr>
        <w:ind w:left="851" w:hanging="851"/>
        <w:rPr>
          <w:rFonts w:ascii="Times New Roman" w:hAnsi="Times New Roman"/>
          <w:b w:val="0"/>
          <w:bCs/>
          <w:i/>
          <w:iCs/>
          <w:szCs w:val="22"/>
        </w:rPr>
      </w:pPr>
      <w:r w:rsidRPr="00DA6813">
        <w:rPr>
          <w:rFonts w:ascii="Times New Roman" w:hAnsi="Times New Roman"/>
          <w:i/>
          <w:iCs/>
          <w:szCs w:val="22"/>
        </w:rPr>
        <w:t xml:space="preserve">„ </w:t>
      </w:r>
      <w:r w:rsidRPr="00DA6813">
        <w:rPr>
          <w:rFonts w:ascii="Times New Roman" w:hAnsi="Times New Roman"/>
          <w:b w:val="0"/>
          <w:bCs/>
          <w:i/>
          <w:iCs/>
          <w:szCs w:val="22"/>
        </w:rPr>
        <w:t xml:space="preserve">7.1 K zajištění </w:t>
      </w:r>
    </w:p>
    <w:p w14:paraId="6F4F2B0F" w14:textId="397829B6" w:rsidR="00DA6813" w:rsidRPr="00DA6813" w:rsidRDefault="00DA6813" w:rsidP="00DA6813">
      <w:pPr>
        <w:pStyle w:val="BBSnadpis3"/>
        <w:numPr>
          <w:ilvl w:val="0"/>
          <w:numId w:val="22"/>
        </w:numPr>
        <w:tabs>
          <w:tab w:val="num" w:pos="425"/>
        </w:tabs>
        <w:ind w:left="425" w:hanging="425"/>
        <w:rPr>
          <w:rFonts w:ascii="Times New Roman" w:hAnsi="Times New Roman" w:cs="Times New Roman"/>
          <w:i/>
          <w:iCs/>
          <w:szCs w:val="22"/>
        </w:rPr>
      </w:pPr>
      <w:r w:rsidRPr="00DA6813">
        <w:rPr>
          <w:rFonts w:ascii="Times New Roman" w:hAnsi="Times New Roman" w:cs="Times New Roman"/>
          <w:i/>
          <w:iCs/>
          <w:szCs w:val="22"/>
        </w:rPr>
        <w:t xml:space="preserve">Pohledávky Města Pohořelice za Společnosti Aventin na zaplacení části Kupní ceny ve výši </w:t>
      </w:r>
      <w:r w:rsidRPr="00DA6813">
        <w:rPr>
          <w:rFonts w:ascii="Times New Roman" w:hAnsi="Times New Roman" w:cs="Times New Roman"/>
          <w:i/>
          <w:iCs/>
          <w:color w:val="000000"/>
          <w:szCs w:val="22"/>
        </w:rPr>
        <w:t>10.000.000</w:t>
      </w:r>
      <w:r w:rsidRPr="00DA6813">
        <w:rPr>
          <w:rFonts w:ascii="Times New Roman" w:hAnsi="Times New Roman" w:cs="Times New Roman"/>
          <w:i/>
          <w:iCs/>
          <w:szCs w:val="22"/>
        </w:rPr>
        <w:t xml:space="preserve"> </w:t>
      </w:r>
      <w:r w:rsidRPr="00DA6813">
        <w:rPr>
          <w:rFonts w:ascii="Times New Roman" w:hAnsi="Times New Roman" w:cs="Times New Roman"/>
          <w:i/>
          <w:iCs/>
          <w:color w:val="000000"/>
          <w:szCs w:val="22"/>
        </w:rPr>
        <w:t>Kč</w:t>
      </w:r>
      <w:r w:rsidRPr="00DA6813">
        <w:rPr>
          <w:rFonts w:ascii="Times New Roman" w:hAnsi="Times New Roman" w:cs="Times New Roman"/>
          <w:i/>
          <w:iCs/>
          <w:szCs w:val="22"/>
        </w:rPr>
        <w:t xml:space="preserve"> dle článku 3.3 písm. (a) této Smlouvy,</w:t>
      </w:r>
    </w:p>
    <w:p w14:paraId="4B33D97B" w14:textId="66AB9EF2" w:rsidR="00DA6813" w:rsidRPr="00FF7A04" w:rsidRDefault="00DA6813" w:rsidP="00DA6813">
      <w:pPr>
        <w:pStyle w:val="BBSnadpis3"/>
        <w:numPr>
          <w:ilvl w:val="0"/>
          <w:numId w:val="22"/>
        </w:numPr>
        <w:tabs>
          <w:tab w:val="num" w:pos="425"/>
        </w:tabs>
        <w:ind w:left="425" w:hanging="425"/>
        <w:rPr>
          <w:rFonts w:ascii="Times New Roman" w:hAnsi="Times New Roman" w:cs="Times New Roman"/>
          <w:i/>
          <w:iCs/>
          <w:szCs w:val="22"/>
        </w:rPr>
      </w:pPr>
      <w:r w:rsidRPr="00DA6813">
        <w:rPr>
          <w:rFonts w:ascii="Times New Roman" w:hAnsi="Times New Roman" w:cs="Times New Roman"/>
          <w:i/>
          <w:iCs/>
          <w:szCs w:val="22"/>
        </w:rPr>
        <w:t xml:space="preserve">Pohledávky Města Pohořelice za Společnosti Aventin na zaplacení části Kupní ceny ve výši </w:t>
      </w:r>
      <w:r w:rsidRPr="00FF7A04">
        <w:rPr>
          <w:rFonts w:ascii="Times New Roman" w:hAnsi="Times New Roman" w:cs="Times New Roman"/>
          <w:i/>
          <w:color w:val="000000"/>
          <w:szCs w:val="22"/>
        </w:rPr>
        <w:t>36.</w:t>
      </w:r>
      <w:r w:rsidR="00897A39" w:rsidRPr="00FF7A04">
        <w:rPr>
          <w:rFonts w:ascii="Times New Roman" w:hAnsi="Times New Roman" w:cs="Times New Roman"/>
          <w:i/>
          <w:color w:val="000000"/>
          <w:szCs w:val="22"/>
        </w:rPr>
        <w:t>8</w:t>
      </w:r>
      <w:r w:rsidRPr="00FF7A04">
        <w:rPr>
          <w:rFonts w:ascii="Times New Roman" w:hAnsi="Times New Roman" w:cs="Times New Roman"/>
          <w:i/>
          <w:color w:val="000000"/>
          <w:szCs w:val="22"/>
        </w:rPr>
        <w:t xml:space="preserve">73.226 </w:t>
      </w:r>
      <w:r w:rsidRPr="00FF7A04">
        <w:rPr>
          <w:rFonts w:ascii="Times New Roman" w:hAnsi="Times New Roman" w:cs="Times New Roman"/>
          <w:i/>
          <w:iCs/>
          <w:color w:val="000000"/>
          <w:szCs w:val="22"/>
        </w:rPr>
        <w:t>Kč</w:t>
      </w:r>
      <w:r w:rsidRPr="00FF7A04">
        <w:rPr>
          <w:rFonts w:ascii="Times New Roman" w:hAnsi="Times New Roman" w:cs="Times New Roman"/>
          <w:i/>
          <w:iCs/>
          <w:szCs w:val="22"/>
        </w:rPr>
        <w:t xml:space="preserve"> dle článku 3.3 písm. (b) této Smlouvy,</w:t>
      </w:r>
    </w:p>
    <w:p w14:paraId="1F2B276A" w14:textId="77777777" w:rsidR="00DA6813" w:rsidRPr="00DA6813" w:rsidRDefault="00DA6813" w:rsidP="00DA6813">
      <w:pPr>
        <w:pStyle w:val="BBSnadpis3"/>
        <w:numPr>
          <w:ilvl w:val="0"/>
          <w:numId w:val="22"/>
        </w:numPr>
        <w:tabs>
          <w:tab w:val="num" w:pos="425"/>
        </w:tabs>
        <w:ind w:left="425" w:hanging="425"/>
        <w:rPr>
          <w:rFonts w:ascii="Times New Roman" w:hAnsi="Times New Roman" w:cs="Times New Roman"/>
          <w:i/>
          <w:iCs/>
          <w:szCs w:val="22"/>
        </w:rPr>
      </w:pPr>
      <w:r w:rsidRPr="00FF7A04">
        <w:rPr>
          <w:rFonts w:ascii="Times New Roman" w:hAnsi="Times New Roman" w:cs="Times New Roman"/>
          <w:i/>
          <w:iCs/>
          <w:szCs w:val="22"/>
        </w:rPr>
        <w:t>Pohledávky Města</w:t>
      </w:r>
      <w:r w:rsidRPr="00DA6813">
        <w:rPr>
          <w:rFonts w:ascii="Times New Roman" w:hAnsi="Times New Roman" w:cs="Times New Roman"/>
          <w:i/>
          <w:iCs/>
          <w:szCs w:val="22"/>
        </w:rPr>
        <w:t xml:space="preserve"> Pohořelice za Společnosti Aventin na zaplacení části Kupní ceny ve výši </w:t>
      </w:r>
      <w:r w:rsidRPr="00DA6813">
        <w:rPr>
          <w:rFonts w:ascii="Times New Roman" w:hAnsi="Times New Roman" w:cs="Times New Roman"/>
          <w:i/>
          <w:iCs/>
          <w:color w:val="000000"/>
          <w:szCs w:val="22"/>
        </w:rPr>
        <w:t>23.436.614</w:t>
      </w:r>
      <w:r w:rsidRPr="00DA6813">
        <w:rPr>
          <w:rFonts w:ascii="Times New Roman" w:hAnsi="Times New Roman" w:cs="Times New Roman"/>
          <w:i/>
          <w:iCs/>
          <w:szCs w:val="22"/>
        </w:rPr>
        <w:t xml:space="preserve"> Kč dle článku 3.3 písm. (c) této Smlouvy,</w:t>
      </w:r>
    </w:p>
    <w:p w14:paraId="271A8A69" w14:textId="583F462A" w:rsidR="00DA6813" w:rsidRPr="002A4C53" w:rsidRDefault="00DA6813" w:rsidP="00DA6813">
      <w:pPr>
        <w:pStyle w:val="BBSnormal"/>
        <w:rPr>
          <w:rFonts w:ascii="Times New Roman" w:hAnsi="Times New Roman" w:cs="Times New Roman"/>
          <w:bCs/>
          <w:i/>
          <w:iCs/>
          <w:szCs w:val="22"/>
        </w:rPr>
      </w:pPr>
      <w:r w:rsidRPr="00DA6813">
        <w:rPr>
          <w:rFonts w:ascii="Times New Roman" w:hAnsi="Times New Roman" w:cs="Times New Roman"/>
          <w:bCs/>
          <w:i/>
          <w:iCs/>
          <w:szCs w:val="22"/>
        </w:rPr>
        <w:t>zřizuje Společnost Aventin jako Zástavce ve prospěch Města Pohořelice jako Zástavního věřitele zástavní právo k pozemkům parcelní číslo 6382/5, parcelní číslo 6382/6, parcelní číslo 6382/7, parcelní číslo 6382/8 a parcelní číslo 6382/9, vše v katastrálním území Pohořelice nad Jihlavou a obci Pohořelice, a Město Pohořelice jako Zástavní věřitel toto zástavní</w:t>
      </w:r>
      <w:r>
        <w:rPr>
          <w:rFonts w:ascii="Times New Roman" w:hAnsi="Times New Roman" w:cs="Times New Roman"/>
          <w:bCs/>
          <w:i/>
          <w:iCs/>
          <w:szCs w:val="22"/>
        </w:rPr>
        <w:t xml:space="preserve"> právo přijímá.“</w:t>
      </w:r>
    </w:p>
    <w:p w14:paraId="5652E9C8" w14:textId="607F679B" w:rsidR="00DA6813" w:rsidRPr="00DA6813" w:rsidRDefault="00DA6813" w:rsidP="00DA6813">
      <w:pPr>
        <w:pStyle w:val="BBSnadpis3"/>
        <w:numPr>
          <w:ilvl w:val="0"/>
          <w:numId w:val="0"/>
        </w:numPr>
        <w:ind w:left="851"/>
        <w:rPr>
          <w:rFonts w:ascii="Times New Roman" w:hAnsi="Times New Roman" w:cs="Times New Roman"/>
          <w:szCs w:val="22"/>
        </w:rPr>
      </w:pPr>
    </w:p>
    <w:p w14:paraId="41913821" w14:textId="40C81177" w:rsidR="003D3834" w:rsidRPr="00DA6813" w:rsidRDefault="003D3834" w:rsidP="003D3834">
      <w:pPr>
        <w:pStyle w:val="BBSnadpis3"/>
        <w:rPr>
          <w:rFonts w:ascii="Times New Roman" w:hAnsi="Times New Roman" w:cs="Times New Roman"/>
          <w:szCs w:val="22"/>
        </w:rPr>
      </w:pPr>
      <w:r w:rsidRPr="00DA6813">
        <w:rPr>
          <w:rFonts w:ascii="Times New Roman" w:hAnsi="Times New Roman" w:cs="Times New Roman"/>
          <w:szCs w:val="22"/>
        </w:rPr>
        <w:t>Ostatní ustanovení Kupní smlouvy zůstávají v platnosti beze změn.</w:t>
      </w:r>
    </w:p>
    <w:p w14:paraId="7F8DF9C7" w14:textId="04B44D1E" w:rsidR="003D3834" w:rsidRPr="00DA6813" w:rsidRDefault="003D3834" w:rsidP="003D3834">
      <w:pPr>
        <w:pStyle w:val="BBSnormal"/>
        <w:rPr>
          <w:rFonts w:ascii="Times New Roman" w:hAnsi="Times New Roman" w:cs="Times New Roman"/>
          <w:szCs w:val="22"/>
        </w:rPr>
      </w:pPr>
    </w:p>
    <w:p w14:paraId="6B9826C8" w14:textId="4DA2303C" w:rsidR="00AA2D97" w:rsidRPr="00DA6813" w:rsidRDefault="00AA2D97" w:rsidP="0057315A">
      <w:pPr>
        <w:pStyle w:val="BBSnadpis3"/>
        <w:numPr>
          <w:ilvl w:val="0"/>
          <w:numId w:val="0"/>
        </w:numPr>
        <w:ind w:left="851"/>
        <w:rPr>
          <w:rFonts w:ascii="Times New Roman" w:hAnsi="Times New Roman" w:cs="Times New Roman"/>
          <w:szCs w:val="22"/>
        </w:rPr>
      </w:pPr>
    </w:p>
    <w:p w14:paraId="4714C2AA" w14:textId="77777777" w:rsidR="002C352A" w:rsidRPr="00DA6813" w:rsidRDefault="002C352A" w:rsidP="0057315A">
      <w:pPr>
        <w:pStyle w:val="BBSnadpis1"/>
        <w:rPr>
          <w:rFonts w:ascii="Times New Roman" w:hAnsi="Times New Roman" w:cs="Times New Roman"/>
          <w:szCs w:val="22"/>
        </w:rPr>
      </w:pPr>
      <w:r w:rsidRPr="00DA6813">
        <w:rPr>
          <w:rFonts w:ascii="Times New Roman" w:hAnsi="Times New Roman" w:cs="Times New Roman"/>
          <w:szCs w:val="22"/>
        </w:rPr>
        <w:t>Závěrečná ustanovení</w:t>
      </w:r>
    </w:p>
    <w:p w14:paraId="027CBEEA" w14:textId="77777777" w:rsidR="00AA2D97" w:rsidRPr="00E70354" w:rsidRDefault="00AA2D97" w:rsidP="00971DCE">
      <w:pPr>
        <w:pStyle w:val="BBSnormal"/>
        <w:ind w:hanging="851"/>
        <w:rPr>
          <w:rFonts w:ascii="Times New Roman" w:hAnsi="Times New Roman" w:cs="Times New Roman"/>
          <w:bCs/>
          <w:szCs w:val="22"/>
        </w:rPr>
      </w:pPr>
    </w:p>
    <w:p w14:paraId="06B4D19B" w14:textId="07DD0437" w:rsidR="002C352A" w:rsidRPr="00E70354" w:rsidRDefault="002C352A" w:rsidP="00E70354">
      <w:pPr>
        <w:pStyle w:val="BBSnadpis2"/>
        <w:jc w:val="both"/>
        <w:rPr>
          <w:rFonts w:ascii="Times New Roman" w:hAnsi="Times New Roman"/>
          <w:b w:val="0"/>
          <w:bCs/>
        </w:rPr>
      </w:pPr>
      <w:r w:rsidRPr="00E70354">
        <w:rPr>
          <w:rFonts w:ascii="Times New Roman" w:hAnsi="Times New Roman"/>
          <w:b w:val="0"/>
          <w:bCs/>
        </w:rPr>
        <w:t>T</w:t>
      </w:r>
      <w:r w:rsidR="008E47F0" w:rsidRPr="00E70354">
        <w:rPr>
          <w:rFonts w:ascii="Times New Roman" w:hAnsi="Times New Roman"/>
          <w:b w:val="0"/>
          <w:bCs/>
        </w:rPr>
        <w:t xml:space="preserve">ento Dodatek </w:t>
      </w:r>
      <w:r w:rsidRPr="00E70354">
        <w:rPr>
          <w:rFonts w:ascii="Times New Roman" w:hAnsi="Times New Roman"/>
          <w:b w:val="0"/>
          <w:bCs/>
        </w:rPr>
        <w:t xml:space="preserve">nabývá </w:t>
      </w:r>
      <w:r w:rsidR="002E76EB" w:rsidRPr="00E70354">
        <w:rPr>
          <w:rFonts w:ascii="Times New Roman" w:hAnsi="Times New Roman"/>
          <w:b w:val="0"/>
          <w:bCs/>
        </w:rPr>
        <w:t>platnosti</w:t>
      </w:r>
      <w:r w:rsidRPr="00E70354">
        <w:rPr>
          <w:rFonts w:ascii="Times New Roman" w:hAnsi="Times New Roman"/>
          <w:b w:val="0"/>
          <w:bCs/>
        </w:rPr>
        <w:t xml:space="preserve"> dnem jejího podpisu poslední ze Smluvních stran</w:t>
      </w:r>
      <w:r w:rsidR="002E76EB" w:rsidRPr="00E70354">
        <w:rPr>
          <w:rFonts w:ascii="Times New Roman" w:hAnsi="Times New Roman"/>
          <w:b w:val="0"/>
          <w:bCs/>
        </w:rPr>
        <w:t xml:space="preserve"> a účinnosti dnem uveřejnění prostřednictvím registru smluv dle zákona č. 340/2015 Sb., o zvláštních podmínkách účinnosti některých smluv, uveřejňování těchto smluv a o registru smluv (zákon o registru smluv), ve znění pozdějších předpisů</w:t>
      </w:r>
      <w:r w:rsidRPr="00E70354">
        <w:rPr>
          <w:rFonts w:ascii="Times New Roman" w:hAnsi="Times New Roman"/>
          <w:b w:val="0"/>
          <w:bCs/>
        </w:rPr>
        <w:t>.</w:t>
      </w:r>
    </w:p>
    <w:p w14:paraId="61D9DC6F" w14:textId="77777777" w:rsidR="00AA2D97" w:rsidRPr="00E70354" w:rsidRDefault="00AA2D97" w:rsidP="00E70354">
      <w:pPr>
        <w:pStyle w:val="BBSnormal"/>
        <w:ind w:hanging="851"/>
        <w:rPr>
          <w:rFonts w:ascii="Times New Roman" w:hAnsi="Times New Roman" w:cs="Times New Roman"/>
          <w:bCs/>
          <w:szCs w:val="22"/>
        </w:rPr>
      </w:pPr>
    </w:p>
    <w:p w14:paraId="287CFC9E" w14:textId="638347F2" w:rsidR="0057315A" w:rsidRPr="00E70354" w:rsidRDefault="0057315A" w:rsidP="00E70354">
      <w:pPr>
        <w:pStyle w:val="BBSnadpis2"/>
        <w:jc w:val="both"/>
        <w:rPr>
          <w:rFonts w:ascii="Times New Roman" w:hAnsi="Times New Roman"/>
          <w:b w:val="0"/>
          <w:bCs/>
        </w:rPr>
      </w:pPr>
      <w:r w:rsidRPr="00E70354">
        <w:rPr>
          <w:rFonts w:ascii="Times New Roman" w:hAnsi="Times New Roman"/>
          <w:b w:val="0"/>
          <w:bCs/>
        </w:rPr>
        <w:t>Uzavření t</w:t>
      </w:r>
      <w:r w:rsidR="00386C0D" w:rsidRPr="00E70354">
        <w:rPr>
          <w:rFonts w:ascii="Times New Roman" w:hAnsi="Times New Roman"/>
          <w:b w:val="0"/>
          <w:bCs/>
        </w:rPr>
        <w:t xml:space="preserve">ohoto Dodatku </w:t>
      </w:r>
      <w:r w:rsidRPr="00E70354">
        <w:rPr>
          <w:rFonts w:ascii="Times New Roman" w:hAnsi="Times New Roman"/>
          <w:b w:val="0"/>
          <w:bCs/>
        </w:rPr>
        <w:t xml:space="preserve">bylo schváleno </w:t>
      </w:r>
      <w:r w:rsidR="002131F6" w:rsidRPr="00E70354">
        <w:rPr>
          <w:rFonts w:ascii="Times New Roman" w:hAnsi="Times New Roman"/>
          <w:b w:val="0"/>
          <w:bCs/>
        </w:rPr>
        <w:t>Zastupitelstvem města Pohořelice</w:t>
      </w:r>
      <w:r w:rsidRPr="00E70354">
        <w:rPr>
          <w:rFonts w:ascii="Times New Roman" w:hAnsi="Times New Roman"/>
          <w:b w:val="0"/>
          <w:bCs/>
        </w:rPr>
        <w:t xml:space="preserve"> usnesením ze dne </w:t>
      </w:r>
      <w:r w:rsidR="00FF7A04">
        <w:rPr>
          <w:rFonts w:ascii="Times New Roman" w:hAnsi="Times New Roman"/>
          <w:b w:val="0"/>
          <w:bCs/>
        </w:rPr>
        <w:t>11.09.</w:t>
      </w:r>
      <w:r w:rsidR="002131F6" w:rsidRPr="00E70354">
        <w:rPr>
          <w:rFonts w:ascii="Times New Roman" w:hAnsi="Times New Roman"/>
          <w:b w:val="0"/>
          <w:bCs/>
        </w:rPr>
        <w:t>20</w:t>
      </w:r>
      <w:r w:rsidR="00386C0D" w:rsidRPr="00E70354">
        <w:rPr>
          <w:rFonts w:ascii="Times New Roman" w:hAnsi="Times New Roman"/>
          <w:b w:val="0"/>
          <w:bCs/>
        </w:rPr>
        <w:t>2</w:t>
      </w:r>
      <w:r w:rsidR="00BB1165" w:rsidRPr="00E70354">
        <w:rPr>
          <w:rFonts w:ascii="Times New Roman" w:hAnsi="Times New Roman"/>
          <w:b w:val="0"/>
          <w:bCs/>
        </w:rPr>
        <w:t>4</w:t>
      </w:r>
      <w:r w:rsidRPr="00E70354">
        <w:rPr>
          <w:rFonts w:ascii="Times New Roman" w:hAnsi="Times New Roman"/>
          <w:b w:val="0"/>
          <w:bCs/>
        </w:rPr>
        <w:t xml:space="preserve">, č.j. </w:t>
      </w:r>
      <w:r w:rsidR="00FF7A04">
        <w:rPr>
          <w:rFonts w:ascii="Times New Roman" w:hAnsi="Times New Roman"/>
          <w:b w:val="0"/>
          <w:bCs/>
        </w:rPr>
        <w:t>12</w:t>
      </w:r>
      <w:r w:rsidR="002131F6" w:rsidRPr="00E70354">
        <w:rPr>
          <w:rFonts w:ascii="Times New Roman" w:hAnsi="Times New Roman"/>
          <w:b w:val="0"/>
          <w:bCs/>
        </w:rPr>
        <w:t>/</w:t>
      </w:r>
      <w:r w:rsidR="00FF7A04">
        <w:rPr>
          <w:rFonts w:ascii="Times New Roman" w:hAnsi="Times New Roman"/>
          <w:b w:val="0"/>
          <w:bCs/>
        </w:rPr>
        <w:t>XVIII</w:t>
      </w:r>
      <w:r w:rsidR="002131F6" w:rsidRPr="00E70354">
        <w:rPr>
          <w:rFonts w:ascii="Times New Roman" w:hAnsi="Times New Roman"/>
          <w:b w:val="0"/>
          <w:bCs/>
        </w:rPr>
        <w:t>/</w:t>
      </w:r>
      <w:r w:rsidR="00386C0D" w:rsidRPr="00E70354">
        <w:rPr>
          <w:rFonts w:ascii="Times New Roman" w:hAnsi="Times New Roman"/>
          <w:b w:val="0"/>
          <w:bCs/>
        </w:rPr>
        <w:t>2</w:t>
      </w:r>
      <w:r w:rsidR="00BB1165" w:rsidRPr="00E70354">
        <w:rPr>
          <w:rFonts w:ascii="Times New Roman" w:hAnsi="Times New Roman"/>
          <w:b w:val="0"/>
          <w:bCs/>
        </w:rPr>
        <w:t>4</w:t>
      </w:r>
      <w:r w:rsidRPr="00E70354">
        <w:rPr>
          <w:rFonts w:ascii="Times New Roman" w:hAnsi="Times New Roman"/>
          <w:b w:val="0"/>
          <w:bCs/>
        </w:rPr>
        <w:t>. Prodávající tímto v souladu s § 41 odst. 1 zákona č. 128/2000 Sb., o obcích (obecní zřízení), ve znění pozdějších předpisů potvrzuje, že byly splněny podmínky stanovené zákonem o obcích pro uzavření t</w:t>
      </w:r>
      <w:r w:rsidR="00386C0D" w:rsidRPr="00E70354">
        <w:rPr>
          <w:rFonts w:ascii="Times New Roman" w:hAnsi="Times New Roman"/>
          <w:b w:val="0"/>
          <w:bCs/>
        </w:rPr>
        <w:t>ohoto Dodatku</w:t>
      </w:r>
      <w:r w:rsidRPr="00E70354">
        <w:rPr>
          <w:rFonts w:ascii="Times New Roman" w:hAnsi="Times New Roman"/>
          <w:b w:val="0"/>
          <w:bCs/>
        </w:rPr>
        <w:t>.</w:t>
      </w:r>
    </w:p>
    <w:p w14:paraId="5DF3F93C" w14:textId="77777777" w:rsidR="0057315A" w:rsidRPr="00E70354" w:rsidRDefault="0057315A" w:rsidP="00E70354">
      <w:pPr>
        <w:pStyle w:val="BBSnadpis3"/>
        <w:numPr>
          <w:ilvl w:val="0"/>
          <w:numId w:val="0"/>
        </w:numPr>
        <w:ind w:left="851"/>
        <w:rPr>
          <w:rFonts w:ascii="Times New Roman" w:hAnsi="Times New Roman" w:cs="Times New Roman"/>
          <w:szCs w:val="22"/>
        </w:rPr>
      </w:pPr>
    </w:p>
    <w:p w14:paraId="73AD69B5" w14:textId="2214335C" w:rsidR="0057315A" w:rsidRPr="00E70354" w:rsidRDefault="0057315A" w:rsidP="00E70354">
      <w:pPr>
        <w:pStyle w:val="BBSnadpis2"/>
        <w:jc w:val="both"/>
        <w:rPr>
          <w:rFonts w:ascii="Times New Roman" w:hAnsi="Times New Roman"/>
          <w:b w:val="0"/>
          <w:bCs/>
        </w:rPr>
      </w:pPr>
      <w:r w:rsidRPr="00E70354">
        <w:rPr>
          <w:rFonts w:ascii="Times New Roman" w:hAnsi="Times New Roman"/>
          <w:b w:val="0"/>
          <w:bCs/>
        </w:rPr>
        <w:lastRenderedPageBreak/>
        <w:t>Prodávající je povinen zaslat t</w:t>
      </w:r>
      <w:r w:rsidR="00386C0D" w:rsidRPr="00E70354">
        <w:rPr>
          <w:rFonts w:ascii="Times New Roman" w:hAnsi="Times New Roman"/>
          <w:b w:val="0"/>
          <w:bCs/>
        </w:rPr>
        <w:t xml:space="preserve">ento Dodatek </w:t>
      </w:r>
      <w:r w:rsidRPr="00E70354">
        <w:rPr>
          <w:rFonts w:ascii="Times New Roman" w:hAnsi="Times New Roman"/>
          <w:b w:val="0"/>
          <w:bCs/>
        </w:rPr>
        <w:t>do pěti (5) pracovních dnů po je</w:t>
      </w:r>
      <w:r w:rsidR="00386C0D" w:rsidRPr="00E70354">
        <w:rPr>
          <w:rFonts w:ascii="Times New Roman" w:hAnsi="Times New Roman"/>
          <w:b w:val="0"/>
          <w:bCs/>
        </w:rPr>
        <w:t>ho</w:t>
      </w:r>
      <w:r w:rsidRPr="00E70354">
        <w:rPr>
          <w:rFonts w:ascii="Times New Roman" w:hAnsi="Times New Roman"/>
          <w:b w:val="0"/>
          <w:bCs/>
        </w:rPr>
        <w:t xml:space="preserve"> uzavření Ministerstvu vnitra ČR k uveřejnění prostřednictvím registru smluv a obratem doložit Kupujícímu splnění této povinnosti. Ustanovením předchozí věty není dotčeno oprávnění Kupujícího zaslat t</w:t>
      </w:r>
      <w:r w:rsidR="00386C0D" w:rsidRPr="00E70354">
        <w:rPr>
          <w:rFonts w:ascii="Times New Roman" w:hAnsi="Times New Roman"/>
          <w:b w:val="0"/>
          <w:bCs/>
        </w:rPr>
        <w:t xml:space="preserve">ento Dodatek </w:t>
      </w:r>
      <w:r w:rsidRPr="00E70354">
        <w:rPr>
          <w:rFonts w:ascii="Times New Roman" w:hAnsi="Times New Roman"/>
          <w:b w:val="0"/>
          <w:bCs/>
        </w:rPr>
        <w:t>k uveřejnění Ministerstvu vnitra ČR prostřednictvím registru smluv, a to zejména v případě, že Prodávající bude v prodlení se splněním své povinnosti dle předchozí věty.</w:t>
      </w:r>
    </w:p>
    <w:p w14:paraId="0F401547" w14:textId="77777777" w:rsidR="0057315A" w:rsidRPr="00E70354" w:rsidRDefault="0057315A" w:rsidP="00E70354">
      <w:pPr>
        <w:pStyle w:val="BBSnadpis3"/>
        <w:numPr>
          <w:ilvl w:val="0"/>
          <w:numId w:val="0"/>
        </w:numPr>
        <w:ind w:left="993"/>
        <w:rPr>
          <w:rFonts w:ascii="Times New Roman" w:hAnsi="Times New Roman" w:cs="Times New Roman"/>
          <w:szCs w:val="22"/>
        </w:rPr>
      </w:pPr>
    </w:p>
    <w:p w14:paraId="44916658" w14:textId="72EA27A0" w:rsidR="00862569" w:rsidRPr="00E70354" w:rsidRDefault="00862569" w:rsidP="00E70354">
      <w:pPr>
        <w:pStyle w:val="BBSnadpis2"/>
        <w:jc w:val="both"/>
        <w:rPr>
          <w:rFonts w:ascii="Times New Roman" w:hAnsi="Times New Roman"/>
          <w:b w:val="0"/>
          <w:bCs/>
        </w:rPr>
      </w:pPr>
      <w:r w:rsidRPr="00E70354">
        <w:rPr>
          <w:rFonts w:ascii="Times New Roman" w:hAnsi="Times New Roman"/>
          <w:b w:val="0"/>
          <w:bCs/>
        </w:rPr>
        <w:t>Smluvní strany sjednávají, že veškeré související náklady spojené s uzavřením tohoto Dodatku, zejména náklady na změnu zapsaných údajů v katastru nemovitostí, hradí Kupující.</w:t>
      </w:r>
    </w:p>
    <w:p w14:paraId="44F468FB" w14:textId="77777777" w:rsidR="00862569" w:rsidRPr="00E70354" w:rsidRDefault="00862569" w:rsidP="00E70354">
      <w:pPr>
        <w:pStyle w:val="BBSnormal"/>
        <w:rPr>
          <w:rFonts w:ascii="Times New Roman" w:hAnsi="Times New Roman" w:cs="Times New Roman"/>
          <w:bCs/>
        </w:rPr>
      </w:pPr>
    </w:p>
    <w:p w14:paraId="2B3C8962" w14:textId="647701EA" w:rsidR="002C352A" w:rsidRPr="00E70354" w:rsidRDefault="002C352A" w:rsidP="00E70354">
      <w:pPr>
        <w:pStyle w:val="BBSnadpis2"/>
        <w:jc w:val="both"/>
        <w:rPr>
          <w:rFonts w:ascii="Times New Roman" w:hAnsi="Times New Roman"/>
          <w:b w:val="0"/>
          <w:bCs/>
        </w:rPr>
      </w:pPr>
      <w:r w:rsidRPr="00E70354">
        <w:rPr>
          <w:rFonts w:ascii="Times New Roman" w:hAnsi="Times New Roman"/>
          <w:b w:val="0"/>
          <w:bCs/>
        </w:rPr>
        <w:t>Každá ze Smluvních stran prohlašuje, že t</w:t>
      </w:r>
      <w:r w:rsidR="00386C0D" w:rsidRPr="00E70354">
        <w:rPr>
          <w:rFonts w:ascii="Times New Roman" w:hAnsi="Times New Roman"/>
          <w:b w:val="0"/>
          <w:bCs/>
        </w:rPr>
        <w:t>ento Dodatek b</w:t>
      </w:r>
      <w:r w:rsidRPr="00E70354">
        <w:rPr>
          <w:rFonts w:ascii="Times New Roman" w:hAnsi="Times New Roman"/>
          <w:b w:val="0"/>
          <w:bCs/>
        </w:rPr>
        <w:t>yl uzavřen v souladu se zákonem a byly splněny veškeré předpoklady vyplývající ze zákona a veškerých společenstevních dokumentů příslušné Smluvní strany. Každá ze Smluvních stran dále prohlašuje, že získala veškerá schválení, povolení, oznámení a/nebo registraci u správního nebo jiného orgánu či třetí strany, které jsou nezbytné pro uzavření a plnění t</w:t>
      </w:r>
      <w:r w:rsidR="00386C0D" w:rsidRPr="00E70354">
        <w:rPr>
          <w:rFonts w:ascii="Times New Roman" w:hAnsi="Times New Roman"/>
          <w:b w:val="0"/>
          <w:bCs/>
        </w:rPr>
        <w:t>ohoto Dodatku</w:t>
      </w:r>
      <w:r w:rsidRPr="00E70354">
        <w:rPr>
          <w:rFonts w:ascii="Times New Roman" w:hAnsi="Times New Roman"/>
          <w:b w:val="0"/>
          <w:bCs/>
        </w:rPr>
        <w:t>.</w:t>
      </w:r>
    </w:p>
    <w:p w14:paraId="4C6F4A2B" w14:textId="77777777" w:rsidR="0016022E" w:rsidRPr="00E70354" w:rsidRDefault="0016022E" w:rsidP="00E70354">
      <w:pPr>
        <w:pStyle w:val="BBSnormal"/>
        <w:ind w:hanging="851"/>
        <w:rPr>
          <w:rFonts w:ascii="Times New Roman" w:hAnsi="Times New Roman" w:cs="Times New Roman"/>
          <w:bCs/>
          <w:szCs w:val="22"/>
        </w:rPr>
      </w:pPr>
    </w:p>
    <w:p w14:paraId="15068704" w14:textId="7BF058E4" w:rsidR="002C352A" w:rsidRPr="00E70354" w:rsidRDefault="002C352A" w:rsidP="00E70354">
      <w:pPr>
        <w:pStyle w:val="BBSnadpis2"/>
        <w:jc w:val="both"/>
        <w:rPr>
          <w:rFonts w:ascii="Times New Roman" w:hAnsi="Times New Roman"/>
          <w:b w:val="0"/>
          <w:bCs/>
        </w:rPr>
      </w:pPr>
      <w:r w:rsidRPr="00E70354">
        <w:rPr>
          <w:rFonts w:ascii="Times New Roman" w:hAnsi="Times New Roman"/>
          <w:b w:val="0"/>
          <w:bCs/>
        </w:rPr>
        <w:t>Pokud některé z ustanovení t</w:t>
      </w:r>
      <w:r w:rsidR="00386C0D" w:rsidRPr="00E70354">
        <w:rPr>
          <w:rFonts w:ascii="Times New Roman" w:hAnsi="Times New Roman"/>
          <w:b w:val="0"/>
          <w:bCs/>
        </w:rPr>
        <w:t xml:space="preserve">ohoto Dodatku </w:t>
      </w:r>
      <w:r w:rsidRPr="00E70354">
        <w:rPr>
          <w:rFonts w:ascii="Times New Roman" w:hAnsi="Times New Roman"/>
          <w:b w:val="0"/>
          <w:bCs/>
        </w:rPr>
        <w:t>je nebo se stane neplatným, zdánlivým či neúčinným, nebude to mít za následek neplatnost, zdánlivost či neúčinnost t</w:t>
      </w:r>
      <w:r w:rsidR="00386C0D" w:rsidRPr="00E70354">
        <w:rPr>
          <w:rFonts w:ascii="Times New Roman" w:hAnsi="Times New Roman"/>
          <w:b w:val="0"/>
          <w:bCs/>
        </w:rPr>
        <w:t>ohoto Dodatku</w:t>
      </w:r>
      <w:r w:rsidRPr="00E70354">
        <w:rPr>
          <w:rFonts w:ascii="Times New Roman" w:hAnsi="Times New Roman"/>
          <w:b w:val="0"/>
          <w:bCs/>
        </w:rPr>
        <w:t xml:space="preserve"> jako celku ani jiných jeh</w:t>
      </w:r>
      <w:r w:rsidR="00386C0D" w:rsidRPr="00E70354">
        <w:rPr>
          <w:rFonts w:ascii="Times New Roman" w:hAnsi="Times New Roman"/>
          <w:b w:val="0"/>
          <w:bCs/>
        </w:rPr>
        <w:t>o</w:t>
      </w:r>
      <w:r w:rsidRPr="00E70354">
        <w:rPr>
          <w:rFonts w:ascii="Times New Roman" w:hAnsi="Times New Roman"/>
          <w:b w:val="0"/>
          <w:bCs/>
        </w:rPr>
        <w:t xml:space="preserve"> ustanovení, pokud je takovéto neplatné, zdánlivé či neúčinné ustanovení oddělitelné od zbytku </w:t>
      </w:r>
      <w:r w:rsidR="00386C0D" w:rsidRPr="00E70354">
        <w:rPr>
          <w:rFonts w:ascii="Times New Roman" w:hAnsi="Times New Roman"/>
          <w:b w:val="0"/>
          <w:bCs/>
        </w:rPr>
        <w:t>Dodatku</w:t>
      </w:r>
      <w:r w:rsidRPr="00E70354">
        <w:rPr>
          <w:rFonts w:ascii="Times New Roman" w:hAnsi="Times New Roman"/>
          <w:b w:val="0"/>
          <w:bCs/>
        </w:rPr>
        <w:t xml:space="preserve">. Smluvní strany se zavazují neplatné, zdánlivé či neúčinné ustanovení nahradit novým platným či účinným ustanovením, které svým obsahem bude co nejvěrněji odpovídat podstatě a smyslu původního ustanovení </w:t>
      </w:r>
      <w:r w:rsidR="00386C0D" w:rsidRPr="00E70354">
        <w:rPr>
          <w:rFonts w:ascii="Times New Roman" w:hAnsi="Times New Roman"/>
          <w:b w:val="0"/>
          <w:bCs/>
        </w:rPr>
        <w:t>Dodatku</w:t>
      </w:r>
      <w:r w:rsidRPr="00E70354">
        <w:rPr>
          <w:rFonts w:ascii="Times New Roman" w:hAnsi="Times New Roman"/>
          <w:b w:val="0"/>
          <w:bCs/>
        </w:rPr>
        <w:t>.</w:t>
      </w:r>
    </w:p>
    <w:p w14:paraId="36766438" w14:textId="77777777" w:rsidR="00AA2D97" w:rsidRPr="00E70354" w:rsidRDefault="00AA2D97" w:rsidP="00E70354">
      <w:pPr>
        <w:pStyle w:val="BBSnormal"/>
        <w:ind w:hanging="851"/>
        <w:rPr>
          <w:rFonts w:ascii="Times New Roman" w:hAnsi="Times New Roman" w:cs="Times New Roman"/>
          <w:bCs/>
          <w:szCs w:val="22"/>
        </w:rPr>
      </w:pPr>
    </w:p>
    <w:p w14:paraId="76EF81EC" w14:textId="3432EA7D" w:rsidR="002C352A" w:rsidRPr="00E70354" w:rsidRDefault="002C352A" w:rsidP="00E70354">
      <w:pPr>
        <w:pStyle w:val="BBSnadpis2"/>
        <w:jc w:val="both"/>
        <w:rPr>
          <w:rFonts w:ascii="Times New Roman" w:hAnsi="Times New Roman"/>
          <w:b w:val="0"/>
          <w:bCs/>
        </w:rPr>
      </w:pPr>
      <w:r w:rsidRPr="00E70354">
        <w:rPr>
          <w:rFonts w:ascii="Times New Roman" w:hAnsi="Times New Roman"/>
          <w:b w:val="0"/>
          <w:bCs/>
        </w:rPr>
        <w:t>Pokud by byl t</w:t>
      </w:r>
      <w:r w:rsidR="003D3834" w:rsidRPr="00E70354">
        <w:rPr>
          <w:rFonts w:ascii="Times New Roman" w:hAnsi="Times New Roman"/>
          <w:b w:val="0"/>
          <w:bCs/>
        </w:rPr>
        <w:t xml:space="preserve">ento Dodatek </w:t>
      </w:r>
      <w:r w:rsidRPr="00E70354">
        <w:rPr>
          <w:rFonts w:ascii="Times New Roman" w:hAnsi="Times New Roman"/>
          <w:b w:val="0"/>
          <w:bCs/>
        </w:rPr>
        <w:t>shledán neplatn</w:t>
      </w:r>
      <w:r w:rsidR="003D3834" w:rsidRPr="00E70354">
        <w:rPr>
          <w:rFonts w:ascii="Times New Roman" w:hAnsi="Times New Roman"/>
          <w:b w:val="0"/>
          <w:bCs/>
        </w:rPr>
        <w:t>ým</w:t>
      </w:r>
      <w:r w:rsidRPr="00E70354">
        <w:rPr>
          <w:rFonts w:ascii="Times New Roman" w:hAnsi="Times New Roman"/>
          <w:b w:val="0"/>
          <w:bCs/>
        </w:rPr>
        <w:t>, zdánliv</w:t>
      </w:r>
      <w:r w:rsidR="003D3834" w:rsidRPr="00E70354">
        <w:rPr>
          <w:rFonts w:ascii="Times New Roman" w:hAnsi="Times New Roman"/>
          <w:b w:val="0"/>
          <w:bCs/>
        </w:rPr>
        <w:t xml:space="preserve">ým </w:t>
      </w:r>
      <w:r w:rsidRPr="00E70354">
        <w:rPr>
          <w:rFonts w:ascii="Times New Roman" w:hAnsi="Times New Roman"/>
          <w:b w:val="0"/>
          <w:bCs/>
        </w:rPr>
        <w:t>či neúčinn</w:t>
      </w:r>
      <w:r w:rsidR="003D3834" w:rsidRPr="00E70354">
        <w:rPr>
          <w:rFonts w:ascii="Times New Roman" w:hAnsi="Times New Roman"/>
          <w:b w:val="0"/>
          <w:bCs/>
        </w:rPr>
        <w:t xml:space="preserve">ým </w:t>
      </w:r>
      <w:r w:rsidRPr="00E70354">
        <w:rPr>
          <w:rFonts w:ascii="Times New Roman" w:hAnsi="Times New Roman"/>
          <w:b w:val="0"/>
          <w:bCs/>
        </w:rPr>
        <w:t xml:space="preserve">jako celek, zavazují se Smluvní strany bezodkladně po tomto zjištění uzavřít </w:t>
      </w:r>
      <w:r w:rsidR="003D3834" w:rsidRPr="00E70354">
        <w:rPr>
          <w:rFonts w:ascii="Times New Roman" w:hAnsi="Times New Roman"/>
          <w:b w:val="0"/>
          <w:bCs/>
        </w:rPr>
        <w:t>dodatek nový</w:t>
      </w:r>
      <w:r w:rsidRPr="00E70354">
        <w:rPr>
          <w:rFonts w:ascii="Times New Roman" w:hAnsi="Times New Roman"/>
          <w:b w:val="0"/>
          <w:bCs/>
        </w:rPr>
        <w:t>, kter</w:t>
      </w:r>
      <w:r w:rsidR="003D3834" w:rsidRPr="00E70354">
        <w:rPr>
          <w:rFonts w:ascii="Times New Roman" w:hAnsi="Times New Roman"/>
          <w:b w:val="0"/>
          <w:bCs/>
        </w:rPr>
        <w:t>ý</w:t>
      </w:r>
      <w:r w:rsidRPr="00E70354">
        <w:rPr>
          <w:rFonts w:ascii="Times New Roman" w:hAnsi="Times New Roman"/>
          <w:b w:val="0"/>
          <w:bCs/>
        </w:rPr>
        <w:t xml:space="preserve"> bude v co největší možné míře vycházet z podmínek t</w:t>
      </w:r>
      <w:r w:rsidR="003D3834" w:rsidRPr="00E70354">
        <w:rPr>
          <w:rFonts w:ascii="Times New Roman" w:hAnsi="Times New Roman"/>
          <w:b w:val="0"/>
          <w:bCs/>
        </w:rPr>
        <w:t xml:space="preserve">ohoto Dodatku </w:t>
      </w:r>
      <w:r w:rsidRPr="00E70354">
        <w:rPr>
          <w:rFonts w:ascii="Times New Roman" w:hAnsi="Times New Roman"/>
          <w:b w:val="0"/>
          <w:bCs/>
        </w:rPr>
        <w:t>a kter</w:t>
      </w:r>
      <w:r w:rsidR="003D3834" w:rsidRPr="00E70354">
        <w:rPr>
          <w:rFonts w:ascii="Times New Roman" w:hAnsi="Times New Roman"/>
          <w:b w:val="0"/>
          <w:bCs/>
        </w:rPr>
        <w:t>ý</w:t>
      </w:r>
      <w:r w:rsidRPr="00E70354">
        <w:rPr>
          <w:rFonts w:ascii="Times New Roman" w:hAnsi="Times New Roman"/>
          <w:b w:val="0"/>
          <w:bCs/>
        </w:rPr>
        <w:t xml:space="preserve"> svým obsahem bude co nejvěrněji odpovídat podstatě a smyslu původních ustanovení </w:t>
      </w:r>
      <w:r w:rsidR="003D3834" w:rsidRPr="00E70354">
        <w:rPr>
          <w:rFonts w:ascii="Times New Roman" w:hAnsi="Times New Roman"/>
          <w:b w:val="0"/>
          <w:bCs/>
        </w:rPr>
        <w:t>Dodatku</w:t>
      </w:r>
      <w:r w:rsidRPr="00E70354">
        <w:rPr>
          <w:rFonts w:ascii="Times New Roman" w:hAnsi="Times New Roman"/>
          <w:b w:val="0"/>
          <w:bCs/>
        </w:rPr>
        <w:t>. V</w:t>
      </w:r>
      <w:r w:rsidR="003D3834" w:rsidRPr="00E70354">
        <w:rPr>
          <w:rFonts w:ascii="Times New Roman" w:hAnsi="Times New Roman"/>
          <w:b w:val="0"/>
          <w:bCs/>
        </w:rPr>
        <w:t> </w:t>
      </w:r>
      <w:r w:rsidRPr="00E70354">
        <w:rPr>
          <w:rFonts w:ascii="Times New Roman" w:hAnsi="Times New Roman"/>
          <w:b w:val="0"/>
          <w:bCs/>
        </w:rPr>
        <w:t>t</w:t>
      </w:r>
      <w:r w:rsidR="003D3834" w:rsidRPr="00E70354">
        <w:rPr>
          <w:rFonts w:ascii="Times New Roman" w:hAnsi="Times New Roman"/>
          <w:b w:val="0"/>
          <w:bCs/>
        </w:rPr>
        <w:t xml:space="preserve">omto </w:t>
      </w:r>
      <w:r w:rsidRPr="00E70354">
        <w:rPr>
          <w:rFonts w:ascii="Times New Roman" w:hAnsi="Times New Roman"/>
          <w:b w:val="0"/>
          <w:bCs/>
        </w:rPr>
        <w:t>nové</w:t>
      </w:r>
      <w:r w:rsidR="003D3834" w:rsidRPr="00E70354">
        <w:rPr>
          <w:rFonts w:ascii="Times New Roman" w:hAnsi="Times New Roman"/>
          <w:b w:val="0"/>
          <w:bCs/>
        </w:rPr>
        <w:t xml:space="preserve">m Dodatku </w:t>
      </w:r>
      <w:r w:rsidRPr="00E70354">
        <w:rPr>
          <w:rFonts w:ascii="Times New Roman" w:hAnsi="Times New Roman"/>
          <w:b w:val="0"/>
          <w:bCs/>
        </w:rPr>
        <w:t>bude odstraněn důvod neplatnosti, zdánlivosti či neúčinnosti</w:t>
      </w:r>
      <w:r w:rsidR="003D3834" w:rsidRPr="00E70354">
        <w:rPr>
          <w:rFonts w:ascii="Times New Roman" w:hAnsi="Times New Roman"/>
          <w:b w:val="0"/>
          <w:bCs/>
        </w:rPr>
        <w:t xml:space="preserve">. </w:t>
      </w:r>
    </w:p>
    <w:p w14:paraId="6134E7D4" w14:textId="77777777" w:rsidR="003B5583" w:rsidRPr="00E70354" w:rsidRDefault="003B5583" w:rsidP="00E70354">
      <w:pPr>
        <w:pStyle w:val="BBSnadpis3"/>
        <w:numPr>
          <w:ilvl w:val="0"/>
          <w:numId w:val="0"/>
        </w:numPr>
        <w:rPr>
          <w:rFonts w:ascii="Times New Roman" w:hAnsi="Times New Roman" w:cs="Times New Roman"/>
          <w:szCs w:val="22"/>
        </w:rPr>
      </w:pPr>
    </w:p>
    <w:p w14:paraId="330B6AE3" w14:textId="02C7D8F4" w:rsidR="0017162D" w:rsidRPr="00E70354" w:rsidRDefault="002C352A" w:rsidP="00E70354">
      <w:pPr>
        <w:pStyle w:val="BBSnadpis2"/>
        <w:jc w:val="both"/>
        <w:rPr>
          <w:rFonts w:ascii="Times New Roman" w:hAnsi="Times New Roman"/>
          <w:b w:val="0"/>
          <w:bCs/>
        </w:rPr>
      </w:pPr>
      <w:r w:rsidRPr="00E70354">
        <w:rPr>
          <w:rFonts w:ascii="Times New Roman" w:hAnsi="Times New Roman"/>
          <w:b w:val="0"/>
          <w:bCs/>
        </w:rPr>
        <w:t>T</w:t>
      </w:r>
      <w:r w:rsidR="003D3834" w:rsidRPr="00E70354">
        <w:rPr>
          <w:rFonts w:ascii="Times New Roman" w:hAnsi="Times New Roman"/>
          <w:b w:val="0"/>
          <w:bCs/>
        </w:rPr>
        <w:t xml:space="preserve">ento Dodatek </w:t>
      </w:r>
      <w:r w:rsidRPr="00E70354">
        <w:rPr>
          <w:rFonts w:ascii="Times New Roman" w:hAnsi="Times New Roman"/>
          <w:b w:val="0"/>
          <w:bCs/>
        </w:rPr>
        <w:t xml:space="preserve">je vyhotoven ve </w:t>
      </w:r>
      <w:r w:rsidR="003D3834" w:rsidRPr="00E70354">
        <w:rPr>
          <w:rFonts w:ascii="Times New Roman" w:hAnsi="Times New Roman"/>
          <w:b w:val="0"/>
          <w:bCs/>
        </w:rPr>
        <w:t xml:space="preserve">dvou </w:t>
      </w:r>
      <w:r w:rsidRPr="00E70354">
        <w:rPr>
          <w:rFonts w:ascii="Times New Roman" w:hAnsi="Times New Roman"/>
          <w:b w:val="0"/>
          <w:bCs/>
        </w:rPr>
        <w:t>(</w:t>
      </w:r>
      <w:r w:rsidR="003D3834" w:rsidRPr="00E70354">
        <w:rPr>
          <w:rFonts w:ascii="Times New Roman" w:hAnsi="Times New Roman"/>
          <w:b w:val="0"/>
          <w:bCs/>
        </w:rPr>
        <w:t>2</w:t>
      </w:r>
      <w:r w:rsidRPr="00E70354">
        <w:rPr>
          <w:rFonts w:ascii="Times New Roman" w:hAnsi="Times New Roman"/>
          <w:b w:val="0"/>
          <w:bCs/>
        </w:rPr>
        <w:t xml:space="preserve">) vyhotoveních s platností originálu, přičemž </w:t>
      </w:r>
      <w:r w:rsidR="0017162D" w:rsidRPr="00E70354">
        <w:rPr>
          <w:rFonts w:ascii="Times New Roman" w:hAnsi="Times New Roman"/>
          <w:b w:val="0"/>
          <w:bCs/>
        </w:rPr>
        <w:t xml:space="preserve">pro každou </w:t>
      </w:r>
      <w:r w:rsidRPr="00E70354">
        <w:rPr>
          <w:rFonts w:ascii="Times New Roman" w:hAnsi="Times New Roman"/>
          <w:b w:val="0"/>
          <w:bCs/>
        </w:rPr>
        <w:t xml:space="preserve">ze Smluvních stran </w:t>
      </w:r>
      <w:r w:rsidR="0017162D" w:rsidRPr="00E70354">
        <w:rPr>
          <w:rFonts w:ascii="Times New Roman" w:hAnsi="Times New Roman"/>
          <w:b w:val="0"/>
          <w:bCs/>
        </w:rPr>
        <w:t>je určeno</w:t>
      </w:r>
      <w:r w:rsidRPr="00E70354">
        <w:rPr>
          <w:rFonts w:ascii="Times New Roman" w:hAnsi="Times New Roman"/>
          <w:b w:val="0"/>
          <w:bCs/>
        </w:rPr>
        <w:t xml:space="preserve"> jedno (1) vyhotovení.</w:t>
      </w:r>
    </w:p>
    <w:p w14:paraId="58106805" w14:textId="77777777" w:rsidR="0017162D" w:rsidRPr="00E70354" w:rsidRDefault="0017162D" w:rsidP="00E70354">
      <w:pPr>
        <w:pStyle w:val="BBSnormal"/>
        <w:ind w:hanging="851"/>
        <w:rPr>
          <w:rFonts w:ascii="Times New Roman" w:hAnsi="Times New Roman" w:cs="Times New Roman"/>
          <w:bCs/>
          <w:szCs w:val="22"/>
        </w:rPr>
      </w:pPr>
    </w:p>
    <w:p w14:paraId="1617C3E5" w14:textId="41EE1340" w:rsidR="002C352A" w:rsidRPr="00E70354" w:rsidRDefault="002C352A" w:rsidP="00E70354">
      <w:pPr>
        <w:pStyle w:val="BBSnadpis2"/>
        <w:jc w:val="both"/>
        <w:rPr>
          <w:rFonts w:ascii="Times New Roman" w:hAnsi="Times New Roman"/>
          <w:b w:val="0"/>
          <w:bCs/>
        </w:rPr>
      </w:pPr>
      <w:r w:rsidRPr="00E70354">
        <w:rPr>
          <w:rFonts w:ascii="Times New Roman" w:hAnsi="Times New Roman"/>
          <w:b w:val="0"/>
          <w:bCs/>
        </w:rPr>
        <w:t>Smluvní strany prohlašují, že t</w:t>
      </w:r>
      <w:r w:rsidR="003D3834" w:rsidRPr="00E70354">
        <w:rPr>
          <w:rFonts w:ascii="Times New Roman" w:hAnsi="Times New Roman"/>
          <w:b w:val="0"/>
          <w:bCs/>
        </w:rPr>
        <w:t xml:space="preserve">ento Dodatek </w:t>
      </w:r>
      <w:r w:rsidRPr="00E70354">
        <w:rPr>
          <w:rFonts w:ascii="Times New Roman" w:hAnsi="Times New Roman"/>
          <w:b w:val="0"/>
          <w:bCs/>
        </w:rPr>
        <w:t>uzavřely svobodně, vážně, že j</w:t>
      </w:r>
      <w:r w:rsidR="003D3834" w:rsidRPr="00E70354">
        <w:rPr>
          <w:rFonts w:ascii="Times New Roman" w:hAnsi="Times New Roman"/>
          <w:b w:val="0"/>
          <w:bCs/>
        </w:rPr>
        <w:t>ej</w:t>
      </w:r>
      <w:r w:rsidRPr="00E70354">
        <w:rPr>
          <w:rFonts w:ascii="Times New Roman" w:hAnsi="Times New Roman"/>
          <w:b w:val="0"/>
          <w:bCs/>
        </w:rPr>
        <w:t xml:space="preserve"> neuzavřely v tísni, ani za nápadně nevýhodných podmínek, na důkaz čehož připojují níže své vlastnoruční podpisy.</w:t>
      </w:r>
    </w:p>
    <w:p w14:paraId="0E71D964" w14:textId="77777777" w:rsidR="001E291D" w:rsidRPr="00DA6813" w:rsidRDefault="001E291D" w:rsidP="00E70354">
      <w:pPr>
        <w:pStyle w:val="BBSnormal"/>
        <w:rPr>
          <w:rFonts w:ascii="Times New Roman" w:hAnsi="Times New Roman" w:cs="Times New Roman"/>
          <w:szCs w:val="22"/>
        </w:rPr>
      </w:pPr>
    </w:p>
    <w:p w14:paraId="30E047F9" w14:textId="66B9D311" w:rsidR="001E291D" w:rsidRPr="00DA6813" w:rsidRDefault="001E291D" w:rsidP="001E291D">
      <w:pPr>
        <w:pStyle w:val="BBSnormal"/>
        <w:rPr>
          <w:rFonts w:ascii="Times New Roman" w:hAnsi="Times New Roman" w:cs="Times New Roman"/>
          <w:b/>
          <w:szCs w:val="22"/>
        </w:rPr>
      </w:pPr>
      <w:r w:rsidRPr="00DA6813">
        <w:rPr>
          <w:rFonts w:ascii="Times New Roman" w:hAnsi="Times New Roman" w:cs="Times New Roman"/>
          <w:b/>
          <w:szCs w:val="22"/>
        </w:rPr>
        <w:t xml:space="preserve">Za A V E N T I N, spol. s r.o. </w:t>
      </w:r>
      <w:r w:rsidR="002A4C53">
        <w:rPr>
          <w:rFonts w:ascii="Times New Roman" w:hAnsi="Times New Roman" w:cs="Times New Roman"/>
          <w:b/>
          <w:szCs w:val="22"/>
        </w:rPr>
        <w:t xml:space="preserve">v Pohořelicích </w:t>
      </w:r>
      <w:r w:rsidRPr="00DA6813">
        <w:rPr>
          <w:rFonts w:ascii="Times New Roman" w:hAnsi="Times New Roman" w:cs="Times New Roman"/>
          <w:b/>
          <w:szCs w:val="22"/>
        </w:rPr>
        <w:t xml:space="preserve">dne </w:t>
      </w:r>
      <w:r w:rsidR="00EE62FF">
        <w:rPr>
          <w:rFonts w:ascii="Times New Roman" w:hAnsi="Times New Roman" w:cs="Times New Roman"/>
          <w:b/>
          <w:szCs w:val="22"/>
        </w:rPr>
        <w:t>_________</w:t>
      </w:r>
    </w:p>
    <w:p w14:paraId="0BCCFCA3" w14:textId="77777777" w:rsidR="001E291D" w:rsidRPr="00DA6813" w:rsidRDefault="001E291D" w:rsidP="001E291D">
      <w:pPr>
        <w:pStyle w:val="BBSnormal"/>
        <w:rPr>
          <w:rFonts w:ascii="Times New Roman" w:hAnsi="Times New Roman" w:cs="Times New Roman"/>
          <w:szCs w:val="22"/>
        </w:rPr>
      </w:pPr>
    </w:p>
    <w:p w14:paraId="5204B382" w14:textId="77777777" w:rsidR="001E291D" w:rsidRPr="00DA6813" w:rsidRDefault="001E291D" w:rsidP="001E291D">
      <w:pPr>
        <w:pStyle w:val="BBSnormal"/>
        <w:rPr>
          <w:rFonts w:ascii="Times New Roman" w:hAnsi="Times New Roman" w:cs="Times New Roman"/>
          <w:szCs w:val="22"/>
        </w:rPr>
      </w:pPr>
    </w:p>
    <w:p w14:paraId="624BB8F1" w14:textId="2419C5FB" w:rsidR="001E291D" w:rsidRPr="00DA6813" w:rsidRDefault="001E291D" w:rsidP="001E291D">
      <w:pPr>
        <w:pStyle w:val="BBSnormal"/>
        <w:rPr>
          <w:rFonts w:ascii="Times New Roman" w:hAnsi="Times New Roman" w:cs="Times New Roman"/>
          <w:szCs w:val="22"/>
        </w:rPr>
      </w:pPr>
      <w:r w:rsidRPr="00DA6813">
        <w:rPr>
          <w:rFonts w:ascii="Times New Roman" w:hAnsi="Times New Roman" w:cs="Times New Roman"/>
          <w:szCs w:val="22"/>
        </w:rPr>
        <w:t xml:space="preserve">Podpis: </w:t>
      </w:r>
      <w:r w:rsidRPr="00DA6813">
        <w:rPr>
          <w:rFonts w:ascii="Times New Roman" w:hAnsi="Times New Roman" w:cs="Times New Roman"/>
          <w:szCs w:val="22"/>
        </w:rPr>
        <w:tab/>
      </w:r>
      <w:r w:rsidRPr="00DA6813">
        <w:rPr>
          <w:rFonts w:ascii="Times New Roman" w:hAnsi="Times New Roman" w:cs="Times New Roman"/>
          <w:szCs w:val="22"/>
        </w:rPr>
        <w:tab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  <w:t>___________________________</w:t>
      </w:r>
    </w:p>
    <w:p w14:paraId="1E36D15B" w14:textId="77777777" w:rsidR="001E291D" w:rsidRPr="00DA6813" w:rsidRDefault="001E291D" w:rsidP="001E291D">
      <w:pPr>
        <w:pStyle w:val="BBSnormal"/>
        <w:rPr>
          <w:rFonts w:ascii="Times New Roman" w:hAnsi="Times New Roman" w:cs="Times New Roman"/>
          <w:szCs w:val="22"/>
        </w:rPr>
      </w:pPr>
    </w:p>
    <w:p w14:paraId="380A4329" w14:textId="2F1574E6" w:rsidR="001E291D" w:rsidRPr="00DA6813" w:rsidRDefault="001E291D" w:rsidP="002A4C53">
      <w:pPr>
        <w:pStyle w:val="BBSnormal"/>
        <w:rPr>
          <w:rFonts w:ascii="Times New Roman" w:hAnsi="Times New Roman" w:cs="Times New Roman"/>
          <w:szCs w:val="22"/>
        </w:rPr>
      </w:pPr>
      <w:r w:rsidRPr="00DA6813">
        <w:rPr>
          <w:rFonts w:ascii="Times New Roman" w:hAnsi="Times New Roman" w:cs="Times New Roman"/>
          <w:szCs w:val="22"/>
        </w:rPr>
        <w:t>Jméno a příjmení:</w:t>
      </w:r>
      <w:r w:rsidRPr="00DA6813">
        <w:rPr>
          <w:rFonts w:ascii="Times New Roman" w:hAnsi="Times New Roman" w:cs="Times New Roman"/>
          <w:szCs w:val="22"/>
        </w:rPr>
        <w:tab/>
        <w:t>Martina Mangová</w:t>
      </w:r>
    </w:p>
    <w:p w14:paraId="78910442" w14:textId="42B8DAFE" w:rsidR="001E291D" w:rsidRPr="00DA6813" w:rsidRDefault="001E291D" w:rsidP="002A4C53">
      <w:pPr>
        <w:pStyle w:val="BBSnormal"/>
        <w:rPr>
          <w:rFonts w:ascii="Times New Roman" w:hAnsi="Times New Roman" w:cs="Times New Roman"/>
          <w:szCs w:val="22"/>
        </w:rPr>
      </w:pPr>
      <w:r w:rsidRPr="00DA6813">
        <w:rPr>
          <w:rFonts w:ascii="Times New Roman" w:hAnsi="Times New Roman" w:cs="Times New Roman"/>
          <w:szCs w:val="22"/>
        </w:rPr>
        <w:t>Funkce:</w:t>
      </w:r>
      <w:r w:rsidRPr="00DA6813">
        <w:rPr>
          <w:rFonts w:ascii="Times New Roman" w:hAnsi="Times New Roman" w:cs="Times New Roman"/>
          <w:szCs w:val="22"/>
        </w:rPr>
        <w:tab/>
      </w:r>
      <w:r w:rsidRPr="00DA6813">
        <w:rPr>
          <w:rFonts w:ascii="Times New Roman" w:hAnsi="Times New Roman" w:cs="Times New Roman"/>
          <w:szCs w:val="22"/>
        </w:rPr>
        <w:tab/>
      </w:r>
      <w:r w:rsidR="00E70354">
        <w:rPr>
          <w:rFonts w:ascii="Times New Roman" w:hAnsi="Times New Roman" w:cs="Times New Roman"/>
          <w:szCs w:val="22"/>
        </w:rPr>
        <w:tab/>
      </w:r>
      <w:r w:rsidRPr="00DA6813">
        <w:rPr>
          <w:rFonts w:ascii="Times New Roman" w:hAnsi="Times New Roman" w:cs="Times New Roman"/>
          <w:szCs w:val="22"/>
        </w:rPr>
        <w:t xml:space="preserve">jednatel </w:t>
      </w:r>
    </w:p>
    <w:p w14:paraId="57C9078E" w14:textId="77777777" w:rsidR="001E291D" w:rsidRPr="00DA6813" w:rsidRDefault="001E291D" w:rsidP="001E291D">
      <w:pPr>
        <w:pStyle w:val="BBSnormal"/>
        <w:rPr>
          <w:rFonts w:ascii="Times New Roman" w:hAnsi="Times New Roman" w:cs="Times New Roman"/>
          <w:szCs w:val="22"/>
        </w:rPr>
      </w:pPr>
    </w:p>
    <w:p w14:paraId="35CC544A" w14:textId="77777777" w:rsidR="001E291D" w:rsidRPr="00DA6813" w:rsidRDefault="001E291D" w:rsidP="001E291D">
      <w:pPr>
        <w:pStyle w:val="BBSnormal"/>
        <w:rPr>
          <w:rFonts w:ascii="Times New Roman" w:hAnsi="Times New Roman" w:cs="Times New Roman"/>
          <w:b/>
          <w:szCs w:val="22"/>
        </w:rPr>
      </w:pPr>
    </w:p>
    <w:p w14:paraId="591655E1" w14:textId="77777777" w:rsidR="001E291D" w:rsidRPr="00DA6813" w:rsidRDefault="001E291D" w:rsidP="001E291D">
      <w:pPr>
        <w:pStyle w:val="BBSnormal"/>
        <w:rPr>
          <w:rFonts w:ascii="Times New Roman" w:hAnsi="Times New Roman" w:cs="Times New Roman"/>
          <w:b/>
          <w:szCs w:val="22"/>
        </w:rPr>
      </w:pPr>
    </w:p>
    <w:p w14:paraId="28F862FE" w14:textId="5AFFAE41" w:rsidR="001E291D" w:rsidRPr="00DA6813" w:rsidRDefault="001E291D" w:rsidP="001E291D">
      <w:pPr>
        <w:pStyle w:val="BBSnormal"/>
        <w:rPr>
          <w:rFonts w:ascii="Times New Roman" w:hAnsi="Times New Roman" w:cs="Times New Roman"/>
          <w:b/>
          <w:szCs w:val="22"/>
        </w:rPr>
      </w:pPr>
      <w:r w:rsidRPr="00DA6813">
        <w:rPr>
          <w:rFonts w:ascii="Times New Roman" w:hAnsi="Times New Roman" w:cs="Times New Roman"/>
          <w:b/>
          <w:szCs w:val="22"/>
        </w:rPr>
        <w:t>Za Město Pohořelice v</w:t>
      </w:r>
      <w:r w:rsidR="002A4C53">
        <w:rPr>
          <w:rFonts w:ascii="Times New Roman" w:hAnsi="Times New Roman" w:cs="Times New Roman"/>
          <w:b/>
          <w:szCs w:val="22"/>
        </w:rPr>
        <w:t xml:space="preserve"> Pohořelicích </w:t>
      </w:r>
      <w:r w:rsidRPr="00DA6813">
        <w:rPr>
          <w:rFonts w:ascii="Times New Roman" w:hAnsi="Times New Roman" w:cs="Times New Roman"/>
          <w:b/>
          <w:szCs w:val="22"/>
        </w:rPr>
        <w:t xml:space="preserve">dne </w:t>
      </w:r>
      <w:r w:rsidR="00EE62FF">
        <w:rPr>
          <w:rFonts w:ascii="Times New Roman" w:hAnsi="Times New Roman" w:cs="Times New Roman"/>
          <w:b/>
          <w:szCs w:val="22"/>
        </w:rPr>
        <w:t>_________</w:t>
      </w:r>
    </w:p>
    <w:p w14:paraId="044B86C5" w14:textId="77777777" w:rsidR="001E291D" w:rsidRPr="00DA6813" w:rsidRDefault="001E291D" w:rsidP="001E291D">
      <w:pPr>
        <w:pStyle w:val="BBSnormal"/>
        <w:rPr>
          <w:rFonts w:ascii="Times New Roman" w:hAnsi="Times New Roman" w:cs="Times New Roman"/>
          <w:szCs w:val="22"/>
        </w:rPr>
      </w:pPr>
    </w:p>
    <w:p w14:paraId="607DECCF" w14:textId="77777777" w:rsidR="001E291D" w:rsidRPr="00DA6813" w:rsidRDefault="001E291D" w:rsidP="001E291D">
      <w:pPr>
        <w:pStyle w:val="BBSnormal"/>
        <w:rPr>
          <w:rFonts w:ascii="Times New Roman" w:hAnsi="Times New Roman" w:cs="Times New Roman"/>
          <w:szCs w:val="22"/>
        </w:rPr>
      </w:pPr>
    </w:p>
    <w:p w14:paraId="59F2B8B5" w14:textId="77777777" w:rsidR="001E291D" w:rsidRPr="00DA6813" w:rsidRDefault="001E291D" w:rsidP="001E291D">
      <w:pPr>
        <w:pStyle w:val="BBSnormal"/>
        <w:rPr>
          <w:rFonts w:ascii="Times New Roman" w:hAnsi="Times New Roman" w:cs="Times New Roman"/>
          <w:szCs w:val="22"/>
        </w:rPr>
      </w:pPr>
      <w:r w:rsidRPr="00DA6813">
        <w:rPr>
          <w:rFonts w:ascii="Times New Roman" w:hAnsi="Times New Roman" w:cs="Times New Roman"/>
          <w:szCs w:val="22"/>
        </w:rPr>
        <w:t xml:space="preserve">Podpis: </w:t>
      </w:r>
      <w:r w:rsidRPr="00DA6813">
        <w:rPr>
          <w:rFonts w:ascii="Times New Roman" w:hAnsi="Times New Roman" w:cs="Times New Roman"/>
          <w:szCs w:val="22"/>
        </w:rPr>
        <w:tab/>
      </w:r>
      <w:r w:rsidRPr="00DA6813">
        <w:rPr>
          <w:rFonts w:ascii="Times New Roman" w:hAnsi="Times New Roman" w:cs="Times New Roman"/>
          <w:szCs w:val="22"/>
        </w:rPr>
        <w:tab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</w:r>
      <w:r w:rsidRPr="00DA6813">
        <w:rPr>
          <w:rFonts w:ascii="Times New Roman" w:hAnsi="Times New Roman" w:cs="Times New Roman"/>
          <w:szCs w:val="22"/>
        </w:rPr>
        <w:softHyphen/>
        <w:t>___________________________</w:t>
      </w:r>
    </w:p>
    <w:p w14:paraId="4FA4ED17" w14:textId="77777777" w:rsidR="001E291D" w:rsidRPr="00DA6813" w:rsidRDefault="001E291D" w:rsidP="001E291D">
      <w:pPr>
        <w:pStyle w:val="BBSnormal"/>
        <w:rPr>
          <w:rFonts w:ascii="Times New Roman" w:hAnsi="Times New Roman" w:cs="Times New Roman"/>
          <w:szCs w:val="22"/>
        </w:rPr>
      </w:pPr>
    </w:p>
    <w:p w14:paraId="0528766F" w14:textId="2820EF0A" w:rsidR="001E291D" w:rsidRPr="00DA6813" w:rsidRDefault="001E291D" w:rsidP="001E291D">
      <w:pPr>
        <w:pStyle w:val="BBSnormal"/>
        <w:rPr>
          <w:rFonts w:ascii="Times New Roman" w:hAnsi="Times New Roman" w:cs="Times New Roman"/>
          <w:szCs w:val="22"/>
        </w:rPr>
      </w:pPr>
      <w:r w:rsidRPr="00DA6813">
        <w:rPr>
          <w:rFonts w:ascii="Times New Roman" w:hAnsi="Times New Roman" w:cs="Times New Roman"/>
          <w:szCs w:val="22"/>
        </w:rPr>
        <w:t>Jméno a příjmení:</w:t>
      </w:r>
      <w:r w:rsidRPr="00DA6813">
        <w:rPr>
          <w:rFonts w:ascii="Times New Roman" w:hAnsi="Times New Roman" w:cs="Times New Roman"/>
          <w:szCs w:val="22"/>
        </w:rPr>
        <w:tab/>
        <w:t>Bc. Miroslav Novák, DiS.</w:t>
      </w:r>
    </w:p>
    <w:p w14:paraId="42D30DFC" w14:textId="6AAE4402" w:rsidR="001E291D" w:rsidRPr="00DA6813" w:rsidRDefault="001E291D" w:rsidP="001E291D">
      <w:pPr>
        <w:pStyle w:val="BBSnormal"/>
        <w:rPr>
          <w:rFonts w:ascii="Times New Roman" w:hAnsi="Times New Roman" w:cs="Times New Roman"/>
          <w:szCs w:val="22"/>
        </w:rPr>
      </w:pPr>
      <w:r w:rsidRPr="00DA6813">
        <w:rPr>
          <w:rFonts w:ascii="Times New Roman" w:hAnsi="Times New Roman" w:cs="Times New Roman"/>
          <w:szCs w:val="22"/>
        </w:rPr>
        <w:lastRenderedPageBreak/>
        <w:t>Funkce:</w:t>
      </w:r>
      <w:r w:rsidRPr="00DA6813">
        <w:rPr>
          <w:rFonts w:ascii="Times New Roman" w:hAnsi="Times New Roman" w:cs="Times New Roman"/>
          <w:szCs w:val="22"/>
        </w:rPr>
        <w:tab/>
      </w:r>
      <w:r w:rsidRPr="00DA6813">
        <w:rPr>
          <w:rFonts w:ascii="Times New Roman" w:hAnsi="Times New Roman" w:cs="Times New Roman"/>
          <w:szCs w:val="22"/>
        </w:rPr>
        <w:tab/>
      </w:r>
      <w:r w:rsidR="002A4C53">
        <w:rPr>
          <w:rFonts w:ascii="Times New Roman" w:hAnsi="Times New Roman" w:cs="Times New Roman"/>
          <w:szCs w:val="22"/>
        </w:rPr>
        <w:tab/>
      </w:r>
      <w:r w:rsidRPr="00DA6813">
        <w:rPr>
          <w:rFonts w:ascii="Times New Roman" w:hAnsi="Times New Roman" w:cs="Times New Roman"/>
          <w:szCs w:val="22"/>
        </w:rPr>
        <w:t xml:space="preserve">starosta </w:t>
      </w:r>
    </w:p>
    <w:sectPr w:rsidR="001E291D" w:rsidRPr="00DA6813" w:rsidSect="00B24ECE">
      <w:footerReference w:type="default" r:id="rId9"/>
      <w:type w:val="oddPage"/>
      <w:pgSz w:w="11906" w:h="16838" w:code="9"/>
      <w:pgMar w:top="1412" w:right="1281" w:bottom="1412" w:left="1412" w:header="708" w:footer="11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8CBA8" w14:textId="77777777" w:rsidR="008106A1" w:rsidRDefault="008106A1" w:rsidP="0001574B">
      <w:r>
        <w:separator/>
      </w:r>
    </w:p>
  </w:endnote>
  <w:endnote w:type="continuationSeparator" w:id="0">
    <w:p w14:paraId="5568A66D" w14:textId="77777777" w:rsidR="008106A1" w:rsidRDefault="008106A1" w:rsidP="0001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140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4B1C8E" w14:textId="77777777" w:rsidR="0061022C" w:rsidRDefault="0061022C" w:rsidP="0061022C">
            <w:pPr>
              <w:pStyle w:val="Zpat"/>
            </w:pPr>
          </w:p>
          <w:p w14:paraId="5D659945" w14:textId="77777777" w:rsidR="0061022C" w:rsidRDefault="0061022C" w:rsidP="0061022C">
            <w:pPr>
              <w:pStyle w:val="Zpat"/>
            </w:pPr>
          </w:p>
          <w:p w14:paraId="60556971" w14:textId="0E2FDE08" w:rsidR="0061022C" w:rsidRDefault="0061022C" w:rsidP="0061022C">
            <w:pPr>
              <w:pStyle w:val="Zpat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61022C">
              <w:rPr>
                <w:rFonts w:ascii="Aptos" w:hAnsi="Aptos"/>
                <w:sz w:val="16"/>
                <w:szCs w:val="16"/>
              </w:rPr>
              <w:t xml:space="preserve">Stránka </w:t>
            </w:r>
            <w:r w:rsidRPr="0061022C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61022C">
              <w:rPr>
                <w:rFonts w:ascii="Aptos" w:hAnsi="Aptos"/>
                <w:b/>
                <w:bCs/>
                <w:sz w:val="16"/>
                <w:szCs w:val="16"/>
              </w:rPr>
              <w:instrText>PAGE</w:instrText>
            </w:r>
            <w:r w:rsidRPr="0061022C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CD43C6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Pr="0061022C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Pr="0061022C">
              <w:rPr>
                <w:rFonts w:ascii="Aptos" w:hAnsi="Aptos"/>
                <w:sz w:val="16"/>
                <w:szCs w:val="16"/>
              </w:rPr>
              <w:t xml:space="preserve"> z </w:t>
            </w:r>
            <w:r w:rsidRPr="0061022C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61022C">
              <w:rPr>
                <w:rFonts w:ascii="Aptos" w:hAnsi="Aptos"/>
                <w:b/>
                <w:bCs/>
                <w:sz w:val="16"/>
                <w:szCs w:val="16"/>
              </w:rPr>
              <w:instrText>NUMPAGES</w:instrText>
            </w:r>
            <w:r w:rsidRPr="0061022C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CD43C6">
              <w:rPr>
                <w:rFonts w:ascii="Aptos" w:hAnsi="Aptos"/>
                <w:b/>
                <w:bCs/>
                <w:noProof/>
                <w:sz w:val="16"/>
                <w:szCs w:val="16"/>
              </w:rPr>
              <w:t>4</w:t>
            </w:r>
            <w:r w:rsidRPr="0061022C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  <w:p w14:paraId="64518A56" w14:textId="0891E6F1" w:rsidR="0061022C" w:rsidRDefault="008106A1">
            <w:pPr>
              <w:pStyle w:val="Zpat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F43AB" w14:textId="77777777" w:rsidR="008106A1" w:rsidRDefault="008106A1" w:rsidP="0001574B">
      <w:r>
        <w:separator/>
      </w:r>
    </w:p>
  </w:footnote>
  <w:footnote w:type="continuationSeparator" w:id="0">
    <w:p w14:paraId="1AFE2C9B" w14:textId="77777777" w:rsidR="008106A1" w:rsidRDefault="008106A1" w:rsidP="00015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A25"/>
    <w:multiLevelType w:val="hybridMultilevel"/>
    <w:tmpl w:val="00BC70CE"/>
    <w:lvl w:ilvl="0" w:tplc="8AC6726C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552B64"/>
    <w:multiLevelType w:val="multilevel"/>
    <w:tmpl w:val="D41E319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">
    <w:nsid w:val="169456D6"/>
    <w:multiLevelType w:val="multilevel"/>
    <w:tmpl w:val="6ED67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F8748D7"/>
    <w:multiLevelType w:val="hybridMultilevel"/>
    <w:tmpl w:val="5AFCD31A"/>
    <w:lvl w:ilvl="0" w:tplc="47C8569E">
      <w:start w:val="3"/>
      <w:numFmt w:val="lowerLetter"/>
      <w:lvlText w:val="(%1)"/>
      <w:lvlJc w:val="left"/>
      <w:pPr>
        <w:ind w:left="1211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9705F7"/>
    <w:multiLevelType w:val="hybridMultilevel"/>
    <w:tmpl w:val="F738D34C"/>
    <w:lvl w:ilvl="0" w:tplc="320ECFF2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4673C60"/>
    <w:multiLevelType w:val="multilevel"/>
    <w:tmpl w:val="6ED67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5150BF"/>
    <w:multiLevelType w:val="hybridMultilevel"/>
    <w:tmpl w:val="7CB8FF76"/>
    <w:lvl w:ilvl="0" w:tplc="79622D36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1284A52C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95D0C21"/>
    <w:multiLevelType w:val="multilevel"/>
    <w:tmpl w:val="6ED67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B910A0D"/>
    <w:multiLevelType w:val="multilevel"/>
    <w:tmpl w:val="6ED67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BC85465"/>
    <w:multiLevelType w:val="multilevel"/>
    <w:tmpl w:val="BDD41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FB31351"/>
    <w:multiLevelType w:val="hybridMultilevel"/>
    <w:tmpl w:val="3C1EC582"/>
    <w:lvl w:ilvl="0" w:tplc="BFAEFC18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F7303"/>
    <w:multiLevelType w:val="multilevel"/>
    <w:tmpl w:val="A17EFE5E"/>
    <w:styleLink w:val="Lidl1"/>
    <w:lvl w:ilvl="0">
      <w:start w:val="1"/>
      <w:numFmt w:val="ordinal"/>
      <w:lvlText w:val="%1"/>
      <w:lvlJc w:val="left"/>
      <w:pPr>
        <w:ind w:left="1134" w:hanging="1134"/>
      </w:pPr>
      <w:rPr>
        <w:rFonts w:ascii="Arial" w:hAnsi="Arial" w:hint="default"/>
        <w:b/>
        <w:sz w:val="22"/>
      </w:rPr>
    </w:lvl>
    <w:lvl w:ilvl="1">
      <w:start w:val="1"/>
      <w:numFmt w:val="decimal"/>
      <w:lvlText w:val="%1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1134" w:hanging="113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2">
    <w:nsid w:val="3AAC0BA0"/>
    <w:multiLevelType w:val="hybridMultilevel"/>
    <w:tmpl w:val="FDD20C4E"/>
    <w:lvl w:ilvl="0" w:tplc="FB5CB388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D4ADB"/>
    <w:multiLevelType w:val="multilevel"/>
    <w:tmpl w:val="84FAE4F2"/>
    <w:lvl w:ilvl="0">
      <w:start w:val="1"/>
      <w:numFmt w:val="decimal"/>
      <w:pStyle w:val="BBSnadpis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u w:val="none"/>
      </w:rPr>
    </w:lvl>
    <w:lvl w:ilvl="1">
      <w:start w:val="1"/>
      <w:numFmt w:val="decimal"/>
      <w:pStyle w:val="BBSnadpis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</w:rPr>
    </w:lvl>
    <w:lvl w:ilvl="2">
      <w:start w:val="1"/>
      <w:numFmt w:val="decimal"/>
      <w:pStyle w:val="BBSnadpis3"/>
      <w:lvlText w:val="%1.%2.%3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5DFE155A"/>
    <w:multiLevelType w:val="hybridMultilevel"/>
    <w:tmpl w:val="92DC7824"/>
    <w:lvl w:ilvl="0" w:tplc="8E4CA4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8D0342"/>
    <w:multiLevelType w:val="hybridMultilevel"/>
    <w:tmpl w:val="4FA4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C247B"/>
    <w:multiLevelType w:val="multilevel"/>
    <w:tmpl w:val="F920DDBA"/>
    <w:lvl w:ilvl="0">
      <w:start w:val="1"/>
      <w:numFmt w:val="decimal"/>
      <w:pStyle w:val="Nadpis4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6"/>
      <w:numFmt w:val="none"/>
      <w:lvlText w:val="1.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14"/>
      <w:numFmt w:val="none"/>
      <w:lvlText w:val="1.1.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E306BFF"/>
    <w:multiLevelType w:val="hybridMultilevel"/>
    <w:tmpl w:val="A94E9D6C"/>
    <w:lvl w:ilvl="0" w:tplc="91E8DFBC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B5D6A"/>
    <w:multiLevelType w:val="multilevel"/>
    <w:tmpl w:val="50C02D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F5F2601"/>
    <w:multiLevelType w:val="multilevel"/>
    <w:tmpl w:val="6ED67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8"/>
  </w:num>
  <w:num w:numId="6">
    <w:abstractNumId w:val="15"/>
  </w:num>
  <w:num w:numId="7">
    <w:abstractNumId w:val="7"/>
  </w:num>
  <w:num w:numId="8">
    <w:abstractNumId w:val="2"/>
  </w:num>
  <w:num w:numId="9">
    <w:abstractNumId w:val="13"/>
  </w:num>
  <w:num w:numId="10">
    <w:abstractNumId w:val="10"/>
  </w:num>
  <w:num w:numId="11">
    <w:abstractNumId w:val="14"/>
  </w:num>
  <w:num w:numId="12">
    <w:abstractNumId w:val="12"/>
  </w:num>
  <w:num w:numId="13">
    <w:abstractNumId w:val="17"/>
  </w:num>
  <w:num w:numId="14">
    <w:abstractNumId w:val="13"/>
  </w:num>
  <w:num w:numId="15">
    <w:abstractNumId w:val="9"/>
  </w:num>
  <w:num w:numId="16">
    <w:abstractNumId w:val="19"/>
  </w:num>
  <w:num w:numId="17">
    <w:abstractNumId w:val="5"/>
  </w:num>
  <w:num w:numId="18">
    <w:abstractNumId w:val="1"/>
  </w:num>
  <w:num w:numId="19">
    <w:abstractNumId w:val="4"/>
  </w:num>
  <w:num w:numId="20">
    <w:abstractNumId w:val="3"/>
  </w:num>
  <w:num w:numId="21">
    <w:abstractNumId w:val="18"/>
  </w:num>
  <w:num w:numId="2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41"/>
    <w:rsid w:val="000023B6"/>
    <w:rsid w:val="0001574B"/>
    <w:rsid w:val="00015F45"/>
    <w:rsid w:val="000273F5"/>
    <w:rsid w:val="000350F0"/>
    <w:rsid w:val="00053AE3"/>
    <w:rsid w:val="00054858"/>
    <w:rsid w:val="000556DC"/>
    <w:rsid w:val="00060805"/>
    <w:rsid w:val="00064259"/>
    <w:rsid w:val="00072BF4"/>
    <w:rsid w:val="00091E7F"/>
    <w:rsid w:val="00097C77"/>
    <w:rsid w:val="000A36E0"/>
    <w:rsid w:val="000A7C3D"/>
    <w:rsid w:val="000B0FAD"/>
    <w:rsid w:val="000B297F"/>
    <w:rsid w:val="000C2A51"/>
    <w:rsid w:val="000C3E3F"/>
    <w:rsid w:val="000C668A"/>
    <w:rsid w:val="000C69E0"/>
    <w:rsid w:val="000D0784"/>
    <w:rsid w:val="000D25C7"/>
    <w:rsid w:val="000D2897"/>
    <w:rsid w:val="000E5692"/>
    <w:rsid w:val="000E7843"/>
    <w:rsid w:val="000E7D0F"/>
    <w:rsid w:val="000F196E"/>
    <w:rsid w:val="000F22B9"/>
    <w:rsid w:val="000F276B"/>
    <w:rsid w:val="000F5289"/>
    <w:rsid w:val="00106134"/>
    <w:rsid w:val="001164CE"/>
    <w:rsid w:val="00124EB4"/>
    <w:rsid w:val="00126B87"/>
    <w:rsid w:val="001419ED"/>
    <w:rsid w:val="0016022E"/>
    <w:rsid w:val="001614B7"/>
    <w:rsid w:val="0016252D"/>
    <w:rsid w:val="00163EE5"/>
    <w:rsid w:val="001647F8"/>
    <w:rsid w:val="00164CCA"/>
    <w:rsid w:val="00170474"/>
    <w:rsid w:val="0017162D"/>
    <w:rsid w:val="00173379"/>
    <w:rsid w:val="00184C73"/>
    <w:rsid w:val="00186AB1"/>
    <w:rsid w:val="0019427A"/>
    <w:rsid w:val="001A008B"/>
    <w:rsid w:val="001B35FD"/>
    <w:rsid w:val="001B6C8F"/>
    <w:rsid w:val="001C060F"/>
    <w:rsid w:val="001C4C69"/>
    <w:rsid w:val="001D5B01"/>
    <w:rsid w:val="001D73DB"/>
    <w:rsid w:val="001E291D"/>
    <w:rsid w:val="001E3896"/>
    <w:rsid w:val="001E4D74"/>
    <w:rsid w:val="001E61D9"/>
    <w:rsid w:val="001F3C3F"/>
    <w:rsid w:val="001F6071"/>
    <w:rsid w:val="001F6972"/>
    <w:rsid w:val="001F780B"/>
    <w:rsid w:val="00201EC4"/>
    <w:rsid w:val="00210703"/>
    <w:rsid w:val="002127C4"/>
    <w:rsid w:val="00212E09"/>
    <w:rsid w:val="002131F6"/>
    <w:rsid w:val="00214AF4"/>
    <w:rsid w:val="00217EBC"/>
    <w:rsid w:val="002202EE"/>
    <w:rsid w:val="0022197B"/>
    <w:rsid w:val="00230D3F"/>
    <w:rsid w:val="00234142"/>
    <w:rsid w:val="00240411"/>
    <w:rsid w:val="00241247"/>
    <w:rsid w:val="0024381C"/>
    <w:rsid w:val="002506BD"/>
    <w:rsid w:val="00253779"/>
    <w:rsid w:val="002550B1"/>
    <w:rsid w:val="00263B8C"/>
    <w:rsid w:val="00264A29"/>
    <w:rsid w:val="00266131"/>
    <w:rsid w:val="00266603"/>
    <w:rsid w:val="00290606"/>
    <w:rsid w:val="002A0B8F"/>
    <w:rsid w:val="002A0C9E"/>
    <w:rsid w:val="002A18B7"/>
    <w:rsid w:val="002A2EC9"/>
    <w:rsid w:val="002A4C53"/>
    <w:rsid w:val="002B1F6D"/>
    <w:rsid w:val="002B2D45"/>
    <w:rsid w:val="002B36A8"/>
    <w:rsid w:val="002B370A"/>
    <w:rsid w:val="002B3E77"/>
    <w:rsid w:val="002C0E94"/>
    <w:rsid w:val="002C352A"/>
    <w:rsid w:val="002C4EF1"/>
    <w:rsid w:val="002C5F69"/>
    <w:rsid w:val="002E22B3"/>
    <w:rsid w:val="002E76EB"/>
    <w:rsid w:val="002E77D5"/>
    <w:rsid w:val="002E7D35"/>
    <w:rsid w:val="002F237D"/>
    <w:rsid w:val="00305E79"/>
    <w:rsid w:val="00314884"/>
    <w:rsid w:val="00315122"/>
    <w:rsid w:val="00335761"/>
    <w:rsid w:val="00336929"/>
    <w:rsid w:val="0034316E"/>
    <w:rsid w:val="00344DB8"/>
    <w:rsid w:val="00386C0D"/>
    <w:rsid w:val="00392F5A"/>
    <w:rsid w:val="003964E2"/>
    <w:rsid w:val="003A13C9"/>
    <w:rsid w:val="003B5583"/>
    <w:rsid w:val="003C24B0"/>
    <w:rsid w:val="003C7FB1"/>
    <w:rsid w:val="003D34EB"/>
    <w:rsid w:val="003D3834"/>
    <w:rsid w:val="003E4D89"/>
    <w:rsid w:val="003F56F7"/>
    <w:rsid w:val="003F785A"/>
    <w:rsid w:val="0040253B"/>
    <w:rsid w:val="00403F31"/>
    <w:rsid w:val="00406A20"/>
    <w:rsid w:val="00424880"/>
    <w:rsid w:val="00426C0C"/>
    <w:rsid w:val="00434F10"/>
    <w:rsid w:val="00444871"/>
    <w:rsid w:val="0045200D"/>
    <w:rsid w:val="00455702"/>
    <w:rsid w:val="00457BBA"/>
    <w:rsid w:val="00465C57"/>
    <w:rsid w:val="004738C4"/>
    <w:rsid w:val="004828CF"/>
    <w:rsid w:val="00494743"/>
    <w:rsid w:val="004A391A"/>
    <w:rsid w:val="004A6A20"/>
    <w:rsid w:val="004B1071"/>
    <w:rsid w:val="004B31AD"/>
    <w:rsid w:val="004C39E0"/>
    <w:rsid w:val="004C456D"/>
    <w:rsid w:val="004C6B97"/>
    <w:rsid w:val="004D3EE8"/>
    <w:rsid w:val="004D6307"/>
    <w:rsid w:val="004D6A2C"/>
    <w:rsid w:val="004E3467"/>
    <w:rsid w:val="0050055C"/>
    <w:rsid w:val="0050623B"/>
    <w:rsid w:val="00526198"/>
    <w:rsid w:val="00530FE2"/>
    <w:rsid w:val="005344C7"/>
    <w:rsid w:val="00545E14"/>
    <w:rsid w:val="00555E4E"/>
    <w:rsid w:val="00566132"/>
    <w:rsid w:val="00567A97"/>
    <w:rsid w:val="0057315A"/>
    <w:rsid w:val="0058063D"/>
    <w:rsid w:val="005814C2"/>
    <w:rsid w:val="0058702E"/>
    <w:rsid w:val="00592243"/>
    <w:rsid w:val="00592574"/>
    <w:rsid w:val="00594176"/>
    <w:rsid w:val="005B43A3"/>
    <w:rsid w:val="005B585E"/>
    <w:rsid w:val="005C51F6"/>
    <w:rsid w:val="005C72B4"/>
    <w:rsid w:val="005C794A"/>
    <w:rsid w:val="005C7F66"/>
    <w:rsid w:val="005D3A8E"/>
    <w:rsid w:val="005D552A"/>
    <w:rsid w:val="005D5D36"/>
    <w:rsid w:val="005F5262"/>
    <w:rsid w:val="005F5765"/>
    <w:rsid w:val="006019CF"/>
    <w:rsid w:val="006100BE"/>
    <w:rsid w:val="00610121"/>
    <w:rsid w:val="0061022C"/>
    <w:rsid w:val="006112C6"/>
    <w:rsid w:val="006122B2"/>
    <w:rsid w:val="00627036"/>
    <w:rsid w:val="00631D76"/>
    <w:rsid w:val="006361DB"/>
    <w:rsid w:val="00641287"/>
    <w:rsid w:val="00641712"/>
    <w:rsid w:val="00651CBF"/>
    <w:rsid w:val="00682AAD"/>
    <w:rsid w:val="00685563"/>
    <w:rsid w:val="006A5099"/>
    <w:rsid w:val="006B080F"/>
    <w:rsid w:val="006B22B2"/>
    <w:rsid w:val="006B2C8A"/>
    <w:rsid w:val="006B4007"/>
    <w:rsid w:val="006D0E68"/>
    <w:rsid w:val="006D3832"/>
    <w:rsid w:val="006D4961"/>
    <w:rsid w:val="006E09F1"/>
    <w:rsid w:val="006F099C"/>
    <w:rsid w:val="006F478F"/>
    <w:rsid w:val="006F4A3C"/>
    <w:rsid w:val="00703DA4"/>
    <w:rsid w:val="0071393C"/>
    <w:rsid w:val="00722FC5"/>
    <w:rsid w:val="00734126"/>
    <w:rsid w:val="00740340"/>
    <w:rsid w:val="00741540"/>
    <w:rsid w:val="00742636"/>
    <w:rsid w:val="00742F16"/>
    <w:rsid w:val="00743E33"/>
    <w:rsid w:val="00754910"/>
    <w:rsid w:val="00761BDC"/>
    <w:rsid w:val="00766F18"/>
    <w:rsid w:val="00771852"/>
    <w:rsid w:val="00775DD6"/>
    <w:rsid w:val="007776FE"/>
    <w:rsid w:val="0079130E"/>
    <w:rsid w:val="00791484"/>
    <w:rsid w:val="0079327A"/>
    <w:rsid w:val="007939C3"/>
    <w:rsid w:val="007A14F7"/>
    <w:rsid w:val="007A15A3"/>
    <w:rsid w:val="007A17D6"/>
    <w:rsid w:val="007A652F"/>
    <w:rsid w:val="007B3FAF"/>
    <w:rsid w:val="007B5C17"/>
    <w:rsid w:val="007C00F6"/>
    <w:rsid w:val="007C20E8"/>
    <w:rsid w:val="007C495C"/>
    <w:rsid w:val="007D4251"/>
    <w:rsid w:val="007D735D"/>
    <w:rsid w:val="007E2309"/>
    <w:rsid w:val="007E4C5B"/>
    <w:rsid w:val="007E6875"/>
    <w:rsid w:val="007F3E5A"/>
    <w:rsid w:val="007F6DE6"/>
    <w:rsid w:val="008106A1"/>
    <w:rsid w:val="00815912"/>
    <w:rsid w:val="00820F6F"/>
    <w:rsid w:val="00822EAC"/>
    <w:rsid w:val="00826BD7"/>
    <w:rsid w:val="0084163E"/>
    <w:rsid w:val="00842951"/>
    <w:rsid w:val="00844C9E"/>
    <w:rsid w:val="00851083"/>
    <w:rsid w:val="00852F52"/>
    <w:rsid w:val="0085438C"/>
    <w:rsid w:val="00862569"/>
    <w:rsid w:val="008644AE"/>
    <w:rsid w:val="00867350"/>
    <w:rsid w:val="008705B1"/>
    <w:rsid w:val="00886CE3"/>
    <w:rsid w:val="00887924"/>
    <w:rsid w:val="0089335A"/>
    <w:rsid w:val="00893758"/>
    <w:rsid w:val="0089383C"/>
    <w:rsid w:val="00894180"/>
    <w:rsid w:val="00897A39"/>
    <w:rsid w:val="008A10DE"/>
    <w:rsid w:val="008A136B"/>
    <w:rsid w:val="008B2BD0"/>
    <w:rsid w:val="008B49CE"/>
    <w:rsid w:val="008D1527"/>
    <w:rsid w:val="008E47F0"/>
    <w:rsid w:val="008E62C1"/>
    <w:rsid w:val="009030E3"/>
    <w:rsid w:val="00904996"/>
    <w:rsid w:val="00917CFC"/>
    <w:rsid w:val="00930CA5"/>
    <w:rsid w:val="00940397"/>
    <w:rsid w:val="00941344"/>
    <w:rsid w:val="0094170F"/>
    <w:rsid w:val="00941CEC"/>
    <w:rsid w:val="00943CA5"/>
    <w:rsid w:val="00944450"/>
    <w:rsid w:val="0094553C"/>
    <w:rsid w:val="00951E85"/>
    <w:rsid w:val="00952546"/>
    <w:rsid w:val="00953586"/>
    <w:rsid w:val="009631F6"/>
    <w:rsid w:val="0096653A"/>
    <w:rsid w:val="009677D4"/>
    <w:rsid w:val="00971DCE"/>
    <w:rsid w:val="00973687"/>
    <w:rsid w:val="00981997"/>
    <w:rsid w:val="00985DA4"/>
    <w:rsid w:val="00987AF5"/>
    <w:rsid w:val="00994E2B"/>
    <w:rsid w:val="009968E4"/>
    <w:rsid w:val="009A6288"/>
    <w:rsid w:val="009B08B7"/>
    <w:rsid w:val="009B39EB"/>
    <w:rsid w:val="009B48BB"/>
    <w:rsid w:val="009B5A24"/>
    <w:rsid w:val="009C1095"/>
    <w:rsid w:val="009E2981"/>
    <w:rsid w:val="00A0266A"/>
    <w:rsid w:val="00A10821"/>
    <w:rsid w:val="00A1253A"/>
    <w:rsid w:val="00A1326D"/>
    <w:rsid w:val="00A33088"/>
    <w:rsid w:val="00A40721"/>
    <w:rsid w:val="00A46CAC"/>
    <w:rsid w:val="00A512DC"/>
    <w:rsid w:val="00A53D24"/>
    <w:rsid w:val="00A61BBA"/>
    <w:rsid w:val="00A70C0B"/>
    <w:rsid w:val="00A70DA2"/>
    <w:rsid w:val="00A74647"/>
    <w:rsid w:val="00A7528B"/>
    <w:rsid w:val="00A850B2"/>
    <w:rsid w:val="00A8597D"/>
    <w:rsid w:val="00AA2D97"/>
    <w:rsid w:val="00AB1A99"/>
    <w:rsid w:val="00AB3EAD"/>
    <w:rsid w:val="00AC0CF9"/>
    <w:rsid w:val="00AC67D3"/>
    <w:rsid w:val="00AD4F26"/>
    <w:rsid w:val="00AE021F"/>
    <w:rsid w:val="00AE6458"/>
    <w:rsid w:val="00AF2175"/>
    <w:rsid w:val="00AF4BA9"/>
    <w:rsid w:val="00AF5092"/>
    <w:rsid w:val="00B0314A"/>
    <w:rsid w:val="00B03B64"/>
    <w:rsid w:val="00B04B41"/>
    <w:rsid w:val="00B066A5"/>
    <w:rsid w:val="00B11B30"/>
    <w:rsid w:val="00B11BCC"/>
    <w:rsid w:val="00B1229D"/>
    <w:rsid w:val="00B20A26"/>
    <w:rsid w:val="00B23CA9"/>
    <w:rsid w:val="00B24ECE"/>
    <w:rsid w:val="00B31602"/>
    <w:rsid w:val="00B32C1A"/>
    <w:rsid w:val="00B35964"/>
    <w:rsid w:val="00B43596"/>
    <w:rsid w:val="00B60658"/>
    <w:rsid w:val="00B61D4B"/>
    <w:rsid w:val="00B76C2C"/>
    <w:rsid w:val="00B8053E"/>
    <w:rsid w:val="00B80EB2"/>
    <w:rsid w:val="00B87AF1"/>
    <w:rsid w:val="00B92A9E"/>
    <w:rsid w:val="00B9751A"/>
    <w:rsid w:val="00B976DB"/>
    <w:rsid w:val="00B97BF9"/>
    <w:rsid w:val="00BA73B8"/>
    <w:rsid w:val="00BA76C1"/>
    <w:rsid w:val="00BB1165"/>
    <w:rsid w:val="00BC00EA"/>
    <w:rsid w:val="00BC2F50"/>
    <w:rsid w:val="00BF11CE"/>
    <w:rsid w:val="00BF5A78"/>
    <w:rsid w:val="00BF7133"/>
    <w:rsid w:val="00C00B1A"/>
    <w:rsid w:val="00C07FA1"/>
    <w:rsid w:val="00C14F20"/>
    <w:rsid w:val="00C16C69"/>
    <w:rsid w:val="00C2630D"/>
    <w:rsid w:val="00C35481"/>
    <w:rsid w:val="00C37005"/>
    <w:rsid w:val="00C37632"/>
    <w:rsid w:val="00C406D1"/>
    <w:rsid w:val="00C42D86"/>
    <w:rsid w:val="00C50CE4"/>
    <w:rsid w:val="00C5327E"/>
    <w:rsid w:val="00C56D65"/>
    <w:rsid w:val="00C66FA6"/>
    <w:rsid w:val="00C738AE"/>
    <w:rsid w:val="00C764BE"/>
    <w:rsid w:val="00C97606"/>
    <w:rsid w:val="00C97BE5"/>
    <w:rsid w:val="00CB1720"/>
    <w:rsid w:val="00CB36AF"/>
    <w:rsid w:val="00CB52BC"/>
    <w:rsid w:val="00CC18C0"/>
    <w:rsid w:val="00CC2D5A"/>
    <w:rsid w:val="00CD101F"/>
    <w:rsid w:val="00CD2393"/>
    <w:rsid w:val="00CD43C6"/>
    <w:rsid w:val="00CE1B85"/>
    <w:rsid w:val="00D104DB"/>
    <w:rsid w:val="00D12D8D"/>
    <w:rsid w:val="00D31098"/>
    <w:rsid w:val="00D3260B"/>
    <w:rsid w:val="00D36C04"/>
    <w:rsid w:val="00D44B45"/>
    <w:rsid w:val="00D51331"/>
    <w:rsid w:val="00D562E1"/>
    <w:rsid w:val="00D626DB"/>
    <w:rsid w:val="00D669F8"/>
    <w:rsid w:val="00D7066F"/>
    <w:rsid w:val="00D717B9"/>
    <w:rsid w:val="00D71BDF"/>
    <w:rsid w:val="00D7705E"/>
    <w:rsid w:val="00D83335"/>
    <w:rsid w:val="00DA1255"/>
    <w:rsid w:val="00DA1BC1"/>
    <w:rsid w:val="00DA6813"/>
    <w:rsid w:val="00DC0439"/>
    <w:rsid w:val="00DD4A50"/>
    <w:rsid w:val="00DD4ABB"/>
    <w:rsid w:val="00DE1F4D"/>
    <w:rsid w:val="00DF1394"/>
    <w:rsid w:val="00E01FE0"/>
    <w:rsid w:val="00E0393A"/>
    <w:rsid w:val="00E12C4C"/>
    <w:rsid w:val="00E17556"/>
    <w:rsid w:val="00E22652"/>
    <w:rsid w:val="00E232F7"/>
    <w:rsid w:val="00E25F4E"/>
    <w:rsid w:val="00E349D8"/>
    <w:rsid w:val="00E37452"/>
    <w:rsid w:val="00E400DA"/>
    <w:rsid w:val="00E40928"/>
    <w:rsid w:val="00E6139B"/>
    <w:rsid w:val="00E67E23"/>
    <w:rsid w:val="00E70354"/>
    <w:rsid w:val="00E92039"/>
    <w:rsid w:val="00EA1991"/>
    <w:rsid w:val="00EA2F35"/>
    <w:rsid w:val="00EA7633"/>
    <w:rsid w:val="00EB35D0"/>
    <w:rsid w:val="00EC3A1D"/>
    <w:rsid w:val="00EE01EA"/>
    <w:rsid w:val="00EE02ED"/>
    <w:rsid w:val="00EE3511"/>
    <w:rsid w:val="00EE62FF"/>
    <w:rsid w:val="00EF154C"/>
    <w:rsid w:val="00F21910"/>
    <w:rsid w:val="00F26E9F"/>
    <w:rsid w:val="00F33B5B"/>
    <w:rsid w:val="00F44598"/>
    <w:rsid w:val="00F516E2"/>
    <w:rsid w:val="00F53AD8"/>
    <w:rsid w:val="00F86D80"/>
    <w:rsid w:val="00F94F79"/>
    <w:rsid w:val="00F95B88"/>
    <w:rsid w:val="00FB326B"/>
    <w:rsid w:val="00FC3498"/>
    <w:rsid w:val="00FC420F"/>
    <w:rsid w:val="00FD031B"/>
    <w:rsid w:val="00FD15D2"/>
    <w:rsid w:val="00FD1F22"/>
    <w:rsid w:val="00FD30E7"/>
    <w:rsid w:val="00FD3DFD"/>
    <w:rsid w:val="00FE4312"/>
    <w:rsid w:val="00FE645C"/>
    <w:rsid w:val="00FF239A"/>
    <w:rsid w:val="00FF3BD5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119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B24ECE"/>
    <w:rPr>
      <w:rFonts w:ascii="Arial" w:hAnsi="Arial" w:cs="Arial"/>
      <w:sz w:val="24"/>
    </w:rPr>
  </w:style>
  <w:style w:type="paragraph" w:styleId="Nadpis1">
    <w:name w:val="heading 1"/>
    <w:aliases w:val="Nadpis"/>
    <w:basedOn w:val="Normln"/>
    <w:next w:val="Normln"/>
    <w:rsid w:val="00B24ECE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aliases w:val="Subtitle"/>
    <w:basedOn w:val="Normln"/>
    <w:next w:val="Normln"/>
    <w:rsid w:val="00B24ECE"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aliases w:val="Kurzíva"/>
    <w:basedOn w:val="Normln"/>
    <w:next w:val="Normln"/>
    <w:rsid w:val="00B24ECE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rsid w:val="00B24ECE"/>
    <w:pPr>
      <w:keepNext/>
      <w:numPr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rsid w:val="00B24ECE"/>
    <w:pPr>
      <w:keepNext/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"/>
    <w:rsid w:val="00B24ECE"/>
    <w:pPr>
      <w:keepNext/>
      <w:ind w:left="1050"/>
      <w:outlineLvl w:val="5"/>
    </w:pPr>
    <w:rPr>
      <w:b/>
      <w:bCs/>
    </w:rPr>
  </w:style>
  <w:style w:type="paragraph" w:styleId="Nadpis7">
    <w:name w:val="heading 7"/>
    <w:basedOn w:val="Normln"/>
    <w:next w:val="Normln"/>
    <w:rsid w:val="00B24ECE"/>
    <w:pPr>
      <w:keepNext/>
      <w:ind w:left="851" w:hanging="851"/>
      <w:outlineLvl w:val="6"/>
    </w:pPr>
    <w:rPr>
      <w:b/>
    </w:rPr>
  </w:style>
  <w:style w:type="paragraph" w:styleId="Nadpis8">
    <w:name w:val="heading 8"/>
    <w:basedOn w:val="Normln"/>
    <w:next w:val="Normln"/>
    <w:rsid w:val="00B24ECE"/>
    <w:pPr>
      <w:keepNext/>
      <w:jc w:val="both"/>
      <w:outlineLvl w:val="7"/>
    </w:pPr>
    <w:rPr>
      <w:b/>
      <w:sz w:val="28"/>
    </w:rPr>
  </w:style>
  <w:style w:type="paragraph" w:styleId="Nadpis9">
    <w:name w:val="heading 9"/>
    <w:basedOn w:val="Normln"/>
    <w:next w:val="Normln"/>
    <w:rsid w:val="00B24ECE"/>
    <w:pPr>
      <w:keepNext/>
      <w:ind w:right="-18"/>
      <w:outlineLvl w:val="8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B24ECE"/>
    <w:rPr>
      <w:b/>
      <w:bCs/>
    </w:rPr>
  </w:style>
  <w:style w:type="paragraph" w:styleId="Zkladntextodsazen">
    <w:name w:val="Body Text Indent"/>
    <w:basedOn w:val="Normln"/>
    <w:semiHidden/>
    <w:rsid w:val="00B24ECE"/>
    <w:pPr>
      <w:ind w:left="525"/>
    </w:pPr>
  </w:style>
  <w:style w:type="paragraph" w:styleId="Zkladntextodsazen2">
    <w:name w:val="Body Text Indent 2"/>
    <w:basedOn w:val="Normln"/>
    <w:semiHidden/>
    <w:rsid w:val="00B24ECE"/>
    <w:pPr>
      <w:ind w:left="708"/>
    </w:pPr>
  </w:style>
  <w:style w:type="paragraph" w:styleId="Zkladntextodsazen3">
    <w:name w:val="Body Text Indent 3"/>
    <w:basedOn w:val="Normln"/>
    <w:semiHidden/>
    <w:rsid w:val="00B24ECE"/>
    <w:pPr>
      <w:ind w:left="1800"/>
    </w:pPr>
  </w:style>
  <w:style w:type="paragraph" w:styleId="Zhlav">
    <w:name w:val="header"/>
    <w:basedOn w:val="Normln"/>
    <w:link w:val="ZhlavChar"/>
    <w:rsid w:val="00B24EC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24ECE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B24ECE"/>
    <w:pPr>
      <w:jc w:val="both"/>
    </w:pPr>
  </w:style>
  <w:style w:type="character" w:styleId="slostrnky">
    <w:name w:val="page number"/>
    <w:basedOn w:val="Standardnpsmoodstavce"/>
    <w:semiHidden/>
    <w:rsid w:val="00B24ECE"/>
  </w:style>
  <w:style w:type="paragraph" w:styleId="Rozloendokumentu">
    <w:name w:val="Document Map"/>
    <w:basedOn w:val="Normln"/>
    <w:semiHidden/>
    <w:rsid w:val="00B24ECE"/>
    <w:pPr>
      <w:shd w:val="clear" w:color="auto" w:fill="000080"/>
    </w:pPr>
    <w:rPr>
      <w:rFonts w:ascii="Tahoma" w:hAnsi="Tahoma"/>
    </w:rPr>
  </w:style>
  <w:style w:type="paragraph" w:styleId="Obsah1">
    <w:name w:val="toc 1"/>
    <w:basedOn w:val="Normln"/>
    <w:next w:val="Normln"/>
    <w:autoRedefine/>
    <w:uiPriority w:val="39"/>
    <w:rsid w:val="00B24ECE"/>
  </w:style>
  <w:style w:type="paragraph" w:customStyle="1" w:styleId="BBSnadpis1">
    <w:name w:val="_BBS nadpis 1"/>
    <w:basedOn w:val="Nadpis1"/>
    <w:autoRedefine/>
    <w:qFormat/>
    <w:rsid w:val="0057315A"/>
    <w:pPr>
      <w:numPr>
        <w:numId w:val="9"/>
      </w:numPr>
      <w:tabs>
        <w:tab w:val="clear" w:pos="425"/>
        <w:tab w:val="num" w:pos="851"/>
      </w:tabs>
      <w:ind w:left="851" w:hanging="851"/>
      <w:jc w:val="both"/>
    </w:pPr>
    <w:rPr>
      <w:sz w:val="22"/>
      <w:u w:val="single"/>
      <w:lang w:val="sk-SK"/>
    </w:rPr>
  </w:style>
  <w:style w:type="paragraph" w:customStyle="1" w:styleId="BBSnormal">
    <w:name w:val="_BBS normal"/>
    <w:basedOn w:val="Normln"/>
    <w:qFormat/>
    <w:rsid w:val="00B24ECE"/>
    <w:pPr>
      <w:jc w:val="both"/>
    </w:pPr>
    <w:rPr>
      <w:sz w:val="22"/>
    </w:rPr>
  </w:style>
  <w:style w:type="paragraph" w:customStyle="1" w:styleId="BBSnadpis2">
    <w:name w:val="_BBS nadpis 2"/>
    <w:basedOn w:val="Nadpis2"/>
    <w:next w:val="BBSnormal"/>
    <w:autoRedefine/>
    <w:qFormat/>
    <w:rsid w:val="00305E79"/>
    <w:pPr>
      <w:numPr>
        <w:ilvl w:val="1"/>
        <w:numId w:val="9"/>
      </w:numPr>
      <w:jc w:val="left"/>
      <w:outlineLvl w:val="9"/>
    </w:pPr>
    <w:rPr>
      <w:rFonts w:cs="Times New Roman"/>
      <w:bCs w:val="0"/>
      <w:sz w:val="22"/>
    </w:rPr>
  </w:style>
  <w:style w:type="paragraph" w:customStyle="1" w:styleId="BBSnadpis3">
    <w:name w:val="_BBS nadpis 3"/>
    <w:basedOn w:val="Nadpis3"/>
    <w:next w:val="BBSnormal"/>
    <w:autoRedefine/>
    <w:qFormat/>
    <w:rsid w:val="0057315A"/>
    <w:pPr>
      <w:keepNext w:val="0"/>
      <w:widowControl w:val="0"/>
      <w:numPr>
        <w:ilvl w:val="2"/>
        <w:numId w:val="2"/>
      </w:numPr>
      <w:tabs>
        <w:tab w:val="clear" w:pos="1702"/>
        <w:tab w:val="num" w:pos="851"/>
      </w:tabs>
      <w:ind w:left="851"/>
      <w:jc w:val="both"/>
    </w:pPr>
    <w:rPr>
      <w:b w:val="0"/>
      <w:sz w:val="22"/>
    </w:rPr>
  </w:style>
  <w:style w:type="paragraph" w:styleId="Obsah2">
    <w:name w:val="toc 2"/>
    <w:basedOn w:val="Normln"/>
    <w:next w:val="Normln"/>
    <w:autoRedefine/>
    <w:uiPriority w:val="39"/>
    <w:rsid w:val="00B24ECE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B24ECE"/>
    <w:pPr>
      <w:ind w:left="480"/>
    </w:pPr>
  </w:style>
  <w:style w:type="paragraph" w:styleId="Obsah4">
    <w:name w:val="toc 4"/>
    <w:basedOn w:val="Normln"/>
    <w:next w:val="Normln"/>
    <w:autoRedefine/>
    <w:semiHidden/>
    <w:rsid w:val="00B24ECE"/>
    <w:pPr>
      <w:ind w:left="720"/>
    </w:pPr>
  </w:style>
  <w:style w:type="paragraph" w:styleId="Obsah5">
    <w:name w:val="toc 5"/>
    <w:basedOn w:val="Normln"/>
    <w:next w:val="Normln"/>
    <w:autoRedefine/>
    <w:semiHidden/>
    <w:rsid w:val="00B24ECE"/>
    <w:pPr>
      <w:ind w:left="960"/>
    </w:pPr>
  </w:style>
  <w:style w:type="paragraph" w:styleId="Obsah6">
    <w:name w:val="toc 6"/>
    <w:basedOn w:val="Normln"/>
    <w:next w:val="Normln"/>
    <w:autoRedefine/>
    <w:semiHidden/>
    <w:rsid w:val="00B24ECE"/>
    <w:pPr>
      <w:ind w:left="1200"/>
    </w:pPr>
  </w:style>
  <w:style w:type="paragraph" w:styleId="Obsah7">
    <w:name w:val="toc 7"/>
    <w:basedOn w:val="Normln"/>
    <w:next w:val="Normln"/>
    <w:autoRedefine/>
    <w:semiHidden/>
    <w:rsid w:val="00B24ECE"/>
    <w:pPr>
      <w:ind w:left="1440"/>
    </w:pPr>
  </w:style>
  <w:style w:type="paragraph" w:styleId="Obsah8">
    <w:name w:val="toc 8"/>
    <w:basedOn w:val="Normln"/>
    <w:next w:val="Normln"/>
    <w:autoRedefine/>
    <w:semiHidden/>
    <w:rsid w:val="00B24ECE"/>
    <w:pPr>
      <w:ind w:left="1680"/>
    </w:pPr>
  </w:style>
  <w:style w:type="paragraph" w:styleId="Obsah9">
    <w:name w:val="toc 9"/>
    <w:basedOn w:val="Normln"/>
    <w:next w:val="Normln"/>
    <w:autoRedefine/>
    <w:semiHidden/>
    <w:rsid w:val="00B24ECE"/>
    <w:pPr>
      <w:ind w:left="1920"/>
    </w:pPr>
  </w:style>
  <w:style w:type="character" w:styleId="Hypertextovodkaz">
    <w:name w:val="Hyperlink"/>
    <w:basedOn w:val="Standardnpsmoodstavce"/>
    <w:uiPriority w:val="99"/>
    <w:rsid w:val="00B24ECE"/>
    <w:rPr>
      <w:color w:val="0000FF"/>
      <w:u w:val="single"/>
    </w:rPr>
  </w:style>
  <w:style w:type="paragraph" w:customStyle="1" w:styleId="BBSodkaznadetail">
    <w:name w:val="_BBS odkaz na detail"/>
    <w:basedOn w:val="Normln"/>
    <w:qFormat/>
    <w:rsid w:val="00B24ECE"/>
    <w:pPr>
      <w:tabs>
        <w:tab w:val="num" w:pos="540"/>
        <w:tab w:val="num" w:pos="720"/>
      </w:tabs>
      <w:ind w:left="539" w:right="-868"/>
      <w:jc w:val="right"/>
    </w:pPr>
    <w:rPr>
      <w:sz w:val="16"/>
    </w:rPr>
  </w:style>
  <w:style w:type="paragraph" w:customStyle="1" w:styleId="xl24">
    <w:name w:val="xl24"/>
    <w:basedOn w:val="Normln"/>
    <w:rsid w:val="00B24ECE"/>
    <w:pPr>
      <w:spacing w:before="100" w:beforeAutospacing="1" w:after="100" w:afterAutospacing="1"/>
      <w:jc w:val="center"/>
    </w:pPr>
    <w:rPr>
      <w:rFonts w:ascii="Arial Unicode MS" w:eastAsia="Arial Unicode MS" w:hAnsi="Arial Unicode MS" w:cs="Tahoma"/>
      <w:szCs w:val="24"/>
    </w:rPr>
  </w:style>
  <w:style w:type="paragraph" w:customStyle="1" w:styleId="xl25">
    <w:name w:val="xl25"/>
    <w:basedOn w:val="Normln"/>
    <w:rsid w:val="00B24ECE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 w:cs="Tahoma"/>
      <w:sz w:val="16"/>
      <w:szCs w:val="16"/>
    </w:rPr>
  </w:style>
  <w:style w:type="paragraph" w:customStyle="1" w:styleId="xl26">
    <w:name w:val="xl26"/>
    <w:basedOn w:val="Normln"/>
    <w:rsid w:val="00B24ECE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 w:cs="Tahoma"/>
      <w:sz w:val="16"/>
      <w:szCs w:val="16"/>
    </w:rPr>
  </w:style>
  <w:style w:type="paragraph" w:customStyle="1" w:styleId="xl27">
    <w:name w:val="xl27"/>
    <w:basedOn w:val="Normln"/>
    <w:rsid w:val="00B24ECE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 w:cs="Tahoma"/>
      <w:b/>
      <w:bCs/>
      <w:sz w:val="16"/>
      <w:szCs w:val="16"/>
    </w:rPr>
  </w:style>
  <w:style w:type="paragraph" w:customStyle="1" w:styleId="xl28">
    <w:name w:val="xl28"/>
    <w:basedOn w:val="Normln"/>
    <w:rsid w:val="00B24ECE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 w:cs="Tahoma"/>
      <w:b/>
      <w:bCs/>
      <w:sz w:val="16"/>
      <w:szCs w:val="16"/>
    </w:rPr>
  </w:style>
  <w:style w:type="paragraph" w:customStyle="1" w:styleId="xl29">
    <w:name w:val="xl29"/>
    <w:basedOn w:val="Normln"/>
    <w:rsid w:val="00B24ECE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 w:cs="Tahoma"/>
      <w:sz w:val="18"/>
      <w:szCs w:val="18"/>
    </w:rPr>
  </w:style>
  <w:style w:type="paragraph" w:customStyle="1" w:styleId="xl30">
    <w:name w:val="xl30"/>
    <w:basedOn w:val="Normln"/>
    <w:rsid w:val="00B24E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Tahoma"/>
      <w:sz w:val="16"/>
      <w:szCs w:val="16"/>
    </w:rPr>
  </w:style>
  <w:style w:type="paragraph" w:customStyle="1" w:styleId="xl31">
    <w:name w:val="xl31"/>
    <w:basedOn w:val="Normln"/>
    <w:rsid w:val="00B24ECE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sz w:val="16"/>
      <w:szCs w:val="16"/>
    </w:rPr>
  </w:style>
  <w:style w:type="paragraph" w:customStyle="1" w:styleId="xl32">
    <w:name w:val="xl32"/>
    <w:basedOn w:val="Normln"/>
    <w:rsid w:val="00B24EC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Tahoma"/>
      <w:szCs w:val="24"/>
    </w:rPr>
  </w:style>
  <w:style w:type="paragraph" w:customStyle="1" w:styleId="xl33">
    <w:name w:val="xl33"/>
    <w:basedOn w:val="Normln"/>
    <w:rsid w:val="00B24EC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Tahoma"/>
      <w:szCs w:val="24"/>
    </w:rPr>
  </w:style>
  <w:style w:type="paragraph" w:customStyle="1" w:styleId="xl34">
    <w:name w:val="xl34"/>
    <w:basedOn w:val="Normln"/>
    <w:rsid w:val="00B24EC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Tahoma"/>
      <w:szCs w:val="24"/>
    </w:rPr>
  </w:style>
  <w:style w:type="paragraph" w:customStyle="1" w:styleId="xl35">
    <w:name w:val="xl35"/>
    <w:basedOn w:val="Normln"/>
    <w:rsid w:val="00B24ECE"/>
    <w:pPr>
      <w:pBdr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Tahoma"/>
      <w:szCs w:val="24"/>
    </w:rPr>
  </w:style>
  <w:style w:type="paragraph" w:customStyle="1" w:styleId="xl36">
    <w:name w:val="xl36"/>
    <w:basedOn w:val="Normln"/>
    <w:rsid w:val="00B24ECE"/>
    <w:pPr>
      <w:pBdr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Tahoma"/>
      <w:szCs w:val="24"/>
    </w:rPr>
  </w:style>
  <w:style w:type="paragraph" w:customStyle="1" w:styleId="xl37">
    <w:name w:val="xl37"/>
    <w:basedOn w:val="Normln"/>
    <w:rsid w:val="00B24EC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 w:cs="Tahoma"/>
      <w:sz w:val="18"/>
      <w:szCs w:val="18"/>
    </w:rPr>
  </w:style>
  <w:style w:type="paragraph" w:customStyle="1" w:styleId="xl38">
    <w:name w:val="xl38"/>
    <w:basedOn w:val="Normln"/>
    <w:rsid w:val="00B24EC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sz w:val="16"/>
      <w:szCs w:val="16"/>
    </w:rPr>
  </w:style>
  <w:style w:type="paragraph" w:customStyle="1" w:styleId="xl39">
    <w:name w:val="xl39"/>
    <w:basedOn w:val="Normln"/>
    <w:rsid w:val="00B24EC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 w:cs="Tahoma"/>
      <w:sz w:val="18"/>
      <w:szCs w:val="18"/>
    </w:rPr>
  </w:style>
  <w:style w:type="paragraph" w:customStyle="1" w:styleId="xl40">
    <w:name w:val="xl40"/>
    <w:basedOn w:val="Normln"/>
    <w:rsid w:val="00B24EC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sz w:val="16"/>
      <w:szCs w:val="16"/>
    </w:rPr>
  </w:style>
  <w:style w:type="paragraph" w:customStyle="1" w:styleId="xl41">
    <w:name w:val="xl41"/>
    <w:basedOn w:val="Normln"/>
    <w:rsid w:val="00B24EC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sz w:val="16"/>
      <w:szCs w:val="16"/>
    </w:rPr>
  </w:style>
  <w:style w:type="paragraph" w:customStyle="1" w:styleId="xl42">
    <w:name w:val="xl42"/>
    <w:basedOn w:val="Normln"/>
    <w:rsid w:val="00B24EC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 w:cs="Tahoma"/>
      <w:sz w:val="18"/>
      <w:szCs w:val="18"/>
    </w:rPr>
  </w:style>
  <w:style w:type="paragraph" w:customStyle="1" w:styleId="xl43">
    <w:name w:val="xl43"/>
    <w:basedOn w:val="Normln"/>
    <w:rsid w:val="00B24EC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Tahoma"/>
      <w:szCs w:val="24"/>
    </w:rPr>
  </w:style>
  <w:style w:type="paragraph" w:customStyle="1" w:styleId="xl44">
    <w:name w:val="xl44"/>
    <w:basedOn w:val="Normln"/>
    <w:rsid w:val="00B24ECE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 w:cs="Tahoma"/>
      <w:sz w:val="16"/>
      <w:szCs w:val="16"/>
    </w:rPr>
  </w:style>
  <w:style w:type="paragraph" w:customStyle="1" w:styleId="xl45">
    <w:name w:val="xl45"/>
    <w:basedOn w:val="Normln"/>
    <w:rsid w:val="00B24EC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eastAsia="Arial Unicode MS" w:cs="Tahoma"/>
      <w:sz w:val="14"/>
      <w:szCs w:val="14"/>
    </w:rPr>
  </w:style>
  <w:style w:type="paragraph" w:customStyle="1" w:styleId="xl46">
    <w:name w:val="xl46"/>
    <w:basedOn w:val="Normln"/>
    <w:rsid w:val="00B24ECE"/>
    <w:pPr>
      <w:pBdr>
        <w:left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eastAsia="Arial Unicode MS" w:cs="Tahoma"/>
      <w:sz w:val="14"/>
      <w:szCs w:val="14"/>
    </w:rPr>
  </w:style>
  <w:style w:type="paragraph" w:customStyle="1" w:styleId="xl47">
    <w:name w:val="xl47"/>
    <w:basedOn w:val="Normln"/>
    <w:rsid w:val="00B24ECE"/>
    <w:pPr>
      <w:pBdr>
        <w:left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eastAsia="Arial Unicode MS" w:cs="Tahoma"/>
      <w:sz w:val="16"/>
      <w:szCs w:val="16"/>
    </w:rPr>
  </w:style>
  <w:style w:type="paragraph" w:customStyle="1" w:styleId="xl48">
    <w:name w:val="xl48"/>
    <w:basedOn w:val="Normln"/>
    <w:rsid w:val="00B24ECE"/>
    <w:pPr>
      <w:pBdr>
        <w:left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</w:pPr>
    <w:rPr>
      <w:rFonts w:ascii="Arial Unicode MS" w:eastAsia="Arial Unicode MS" w:hAnsi="Arial Unicode MS" w:cs="Tahoma"/>
      <w:szCs w:val="24"/>
    </w:rPr>
  </w:style>
  <w:style w:type="paragraph" w:customStyle="1" w:styleId="xl49">
    <w:name w:val="xl49"/>
    <w:basedOn w:val="Normln"/>
    <w:rsid w:val="00B24ECE"/>
    <w:pPr>
      <w:pBdr>
        <w:left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sz w:val="16"/>
      <w:szCs w:val="16"/>
    </w:rPr>
  </w:style>
  <w:style w:type="paragraph" w:customStyle="1" w:styleId="xl50">
    <w:name w:val="xl50"/>
    <w:basedOn w:val="Normln"/>
    <w:rsid w:val="00B24ECE"/>
    <w:pPr>
      <w:pBdr>
        <w:left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eastAsia="Arial Unicode MS" w:cs="Tahoma"/>
      <w:sz w:val="16"/>
      <w:szCs w:val="16"/>
    </w:rPr>
  </w:style>
  <w:style w:type="paragraph" w:customStyle="1" w:styleId="xl51">
    <w:name w:val="xl51"/>
    <w:basedOn w:val="Normln"/>
    <w:rsid w:val="00B24ECE"/>
    <w:pPr>
      <w:pBdr>
        <w:left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szCs w:val="24"/>
    </w:rPr>
  </w:style>
  <w:style w:type="paragraph" w:customStyle="1" w:styleId="xl52">
    <w:name w:val="xl52"/>
    <w:basedOn w:val="Normln"/>
    <w:rsid w:val="00B24ECE"/>
    <w:pPr>
      <w:shd w:val="clear" w:color="auto" w:fill="969696"/>
      <w:spacing w:before="100" w:beforeAutospacing="1" w:after="100" w:afterAutospacing="1"/>
      <w:jc w:val="center"/>
    </w:pPr>
    <w:rPr>
      <w:rFonts w:eastAsia="Arial Unicode MS" w:cs="Tahoma"/>
      <w:b/>
      <w:bCs/>
      <w:szCs w:val="24"/>
    </w:rPr>
  </w:style>
  <w:style w:type="paragraph" w:customStyle="1" w:styleId="xl53">
    <w:name w:val="xl53"/>
    <w:basedOn w:val="Normln"/>
    <w:rsid w:val="00B24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54">
    <w:name w:val="xl54"/>
    <w:basedOn w:val="Normln"/>
    <w:rsid w:val="00B24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55">
    <w:name w:val="xl55"/>
    <w:basedOn w:val="Normln"/>
    <w:rsid w:val="00B24E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56">
    <w:name w:val="xl56"/>
    <w:basedOn w:val="Normln"/>
    <w:rsid w:val="00B24E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57">
    <w:name w:val="xl57"/>
    <w:basedOn w:val="Normln"/>
    <w:rsid w:val="00B24E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58">
    <w:name w:val="xl58"/>
    <w:basedOn w:val="Normln"/>
    <w:rsid w:val="00B24EC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59">
    <w:name w:val="xl59"/>
    <w:basedOn w:val="Normln"/>
    <w:rsid w:val="00B24ECE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sz w:val="12"/>
      <w:szCs w:val="12"/>
    </w:rPr>
  </w:style>
  <w:style w:type="paragraph" w:customStyle="1" w:styleId="xl60">
    <w:name w:val="xl60"/>
    <w:basedOn w:val="Normln"/>
    <w:rsid w:val="00B24EC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Tahoma"/>
      <w:szCs w:val="24"/>
    </w:rPr>
  </w:style>
  <w:style w:type="paragraph" w:customStyle="1" w:styleId="xl61">
    <w:name w:val="xl61"/>
    <w:basedOn w:val="Normln"/>
    <w:rsid w:val="00B24ECE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Tahoma"/>
      <w:szCs w:val="24"/>
    </w:rPr>
  </w:style>
  <w:style w:type="paragraph" w:customStyle="1" w:styleId="xl62">
    <w:name w:val="xl62"/>
    <w:basedOn w:val="Normln"/>
    <w:rsid w:val="00B24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63">
    <w:name w:val="xl63"/>
    <w:basedOn w:val="Normln"/>
    <w:rsid w:val="00B24E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64">
    <w:name w:val="xl64"/>
    <w:basedOn w:val="Normln"/>
    <w:rsid w:val="00B24ECE"/>
    <w:pPr>
      <w:pBdr>
        <w:top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eastAsia="Arial Unicode MS" w:cs="Tahoma"/>
      <w:szCs w:val="24"/>
    </w:rPr>
  </w:style>
  <w:style w:type="paragraph" w:customStyle="1" w:styleId="xl65">
    <w:name w:val="xl65"/>
    <w:basedOn w:val="Normln"/>
    <w:rsid w:val="00B24ECE"/>
    <w:pPr>
      <w:pBdr>
        <w:top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eastAsia="Arial Unicode MS" w:cs="Tahoma"/>
      <w:b/>
      <w:bCs/>
      <w:szCs w:val="24"/>
    </w:rPr>
  </w:style>
  <w:style w:type="paragraph" w:customStyle="1" w:styleId="xl66">
    <w:name w:val="xl66"/>
    <w:basedOn w:val="Normln"/>
    <w:rsid w:val="00B24ECE"/>
    <w:pPr>
      <w:pBdr>
        <w:top w:val="single" w:sz="8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eastAsia="Arial Unicode MS" w:cs="Tahoma"/>
      <w:szCs w:val="24"/>
    </w:rPr>
  </w:style>
  <w:style w:type="paragraph" w:customStyle="1" w:styleId="xl67">
    <w:name w:val="xl67"/>
    <w:basedOn w:val="Normln"/>
    <w:rsid w:val="00B24ECE"/>
    <w:pPr>
      <w:pBdr>
        <w:top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eastAsia="Arial Unicode MS" w:cs="Tahoma"/>
      <w:szCs w:val="24"/>
    </w:rPr>
  </w:style>
  <w:style w:type="paragraph" w:customStyle="1" w:styleId="xl68">
    <w:name w:val="xl68"/>
    <w:basedOn w:val="Normln"/>
    <w:rsid w:val="00B24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69">
    <w:name w:val="xl69"/>
    <w:basedOn w:val="Normln"/>
    <w:rsid w:val="00B24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70">
    <w:name w:val="xl70"/>
    <w:basedOn w:val="Normln"/>
    <w:rsid w:val="00B24ECE"/>
    <w:pPr>
      <w:pBdr>
        <w:left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eastAsia="Arial Unicode MS" w:cs="Tahoma"/>
      <w:b/>
      <w:bCs/>
      <w:szCs w:val="24"/>
    </w:rPr>
  </w:style>
  <w:style w:type="paragraph" w:customStyle="1" w:styleId="xl71">
    <w:name w:val="xl71"/>
    <w:basedOn w:val="Normln"/>
    <w:rsid w:val="00B24E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72">
    <w:name w:val="xl72"/>
    <w:basedOn w:val="Normln"/>
    <w:rsid w:val="00B24EC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73">
    <w:name w:val="xl73"/>
    <w:basedOn w:val="Normln"/>
    <w:rsid w:val="00B24ECE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74">
    <w:name w:val="xl74"/>
    <w:basedOn w:val="Normln"/>
    <w:rsid w:val="00B24E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75">
    <w:name w:val="xl75"/>
    <w:basedOn w:val="Normln"/>
    <w:rsid w:val="00B24E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76">
    <w:name w:val="xl76"/>
    <w:basedOn w:val="Normln"/>
    <w:rsid w:val="00B24EC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77">
    <w:name w:val="xl77"/>
    <w:basedOn w:val="Normln"/>
    <w:rsid w:val="00B24EC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78">
    <w:name w:val="xl78"/>
    <w:basedOn w:val="Normln"/>
    <w:rsid w:val="00B24E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 w:cs="Tahoma"/>
      <w:sz w:val="16"/>
      <w:szCs w:val="16"/>
    </w:rPr>
  </w:style>
  <w:style w:type="character" w:styleId="Sledovanodkaz">
    <w:name w:val="FollowedHyperlink"/>
    <w:basedOn w:val="Standardnpsmoodstavce"/>
    <w:semiHidden/>
    <w:rsid w:val="00B24ECE"/>
    <w:rPr>
      <w:color w:val="800080"/>
      <w:u w:val="single"/>
    </w:rPr>
  </w:style>
  <w:style w:type="character" w:styleId="Zvraznn">
    <w:name w:val="Emphasis"/>
    <w:basedOn w:val="Standardnpsmoodstavce"/>
    <w:rsid w:val="00B24ECE"/>
    <w:rPr>
      <w:i/>
      <w:iCs/>
    </w:rPr>
  </w:style>
  <w:style w:type="paragraph" w:styleId="Normlnodsazen">
    <w:name w:val="Normal Indent"/>
    <w:basedOn w:val="Normln"/>
    <w:semiHidden/>
    <w:rsid w:val="00B24ECE"/>
    <w:pPr>
      <w:spacing w:after="120"/>
      <w:jc w:val="both"/>
    </w:pPr>
    <w:rPr>
      <w:rFonts w:cs="Times New Roman"/>
      <w:sz w:val="20"/>
      <w:lang w:val="sk-SK" w:eastAsia="sk-SK"/>
    </w:rPr>
  </w:style>
  <w:style w:type="character" w:customStyle="1" w:styleId="ZhlavChar">
    <w:name w:val="Záhlaví Char"/>
    <w:basedOn w:val="Standardnpsmoodstavce"/>
    <w:link w:val="Zhlav"/>
    <w:rsid w:val="00B04B41"/>
    <w:rPr>
      <w:rFonts w:ascii="Arial" w:hAnsi="Arial" w:cs="Arial"/>
      <w:sz w:val="24"/>
    </w:rPr>
  </w:style>
  <w:style w:type="paragraph" w:customStyle="1" w:styleId="Dokumentinfos">
    <w:name w:val="Dokumentinfos"/>
    <w:basedOn w:val="Normln"/>
    <w:rsid w:val="00B04B41"/>
    <w:pPr>
      <w:spacing w:before="120" w:after="120"/>
    </w:pPr>
    <w:rPr>
      <w:noProof/>
      <w:sz w:val="20"/>
      <w:lang w:val="en-GB" w:eastAsia="de-DE"/>
    </w:rPr>
  </w:style>
  <w:style w:type="numbering" w:customStyle="1" w:styleId="Lidl1">
    <w:name w:val="Lidl 1"/>
    <w:uiPriority w:val="99"/>
    <w:rsid w:val="00851083"/>
    <w:pPr>
      <w:numPr>
        <w:numId w:val="3"/>
      </w:numPr>
    </w:pPr>
  </w:style>
  <w:style w:type="paragraph" w:styleId="Nzev">
    <w:name w:val="Title"/>
    <w:basedOn w:val="Normln"/>
    <w:link w:val="NzevChar"/>
    <w:qFormat/>
    <w:rsid w:val="00851083"/>
    <w:pPr>
      <w:jc w:val="center"/>
    </w:pPr>
    <w:rPr>
      <w:b/>
      <w:bCs/>
      <w:sz w:val="22"/>
      <w:szCs w:val="24"/>
    </w:rPr>
  </w:style>
  <w:style w:type="character" w:customStyle="1" w:styleId="NzevChar">
    <w:name w:val="Název Char"/>
    <w:basedOn w:val="Standardnpsmoodstavce"/>
    <w:link w:val="Nzev"/>
    <w:rsid w:val="00851083"/>
    <w:rPr>
      <w:rFonts w:ascii="Arial" w:hAnsi="Arial" w:cs="Arial"/>
      <w:b/>
      <w:bCs/>
      <w:sz w:val="22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51083"/>
    <w:rPr>
      <w:rFonts w:ascii="Times New Roman" w:hAnsi="Times New Roman" w:cs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1083"/>
  </w:style>
  <w:style w:type="character" w:styleId="Znakapoznpodarou">
    <w:name w:val="footnote reference"/>
    <w:basedOn w:val="Standardnpsmoodstavce"/>
    <w:uiPriority w:val="99"/>
    <w:unhideWhenUsed/>
    <w:rsid w:val="0085108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51083"/>
    <w:pPr>
      <w:ind w:left="720"/>
      <w:contextualSpacing/>
    </w:pPr>
    <w:rPr>
      <w:rFonts w:ascii="Times New Roman" w:hAnsi="Times New Roman" w:cs="Times New Roman"/>
      <w:szCs w:val="24"/>
    </w:rPr>
  </w:style>
  <w:style w:type="table" w:styleId="Mkatabulky">
    <w:name w:val="Table Grid"/>
    <w:basedOn w:val="Normlntabulka"/>
    <w:uiPriority w:val="59"/>
    <w:rsid w:val="002C35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52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26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5F5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526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F5262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5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5262"/>
    <w:rPr>
      <w:rFonts w:ascii="Arial" w:hAnsi="Arial" w:cs="Arial"/>
      <w:b/>
      <w:bCs/>
    </w:rPr>
  </w:style>
  <w:style w:type="paragraph" w:styleId="Revize">
    <w:name w:val="Revision"/>
    <w:hidden/>
    <w:uiPriority w:val="99"/>
    <w:semiHidden/>
    <w:rsid w:val="007939C3"/>
    <w:rPr>
      <w:rFonts w:ascii="Arial" w:hAnsi="Arial" w:cs="Arial"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0397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1022C"/>
    <w:rPr>
      <w:rFonts w:ascii="Arial" w:hAnsi="Arial" w:cs="Arial"/>
      <w:sz w:val="24"/>
    </w:rPr>
  </w:style>
  <w:style w:type="paragraph" w:customStyle="1" w:styleId="Clanek11">
    <w:name w:val="Clanek 1.1"/>
    <w:basedOn w:val="Nadpis2"/>
    <w:link w:val="Clanek11Char"/>
    <w:qFormat/>
    <w:rsid w:val="00BB1165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Cs/>
      <w:sz w:val="22"/>
      <w:szCs w:val="28"/>
      <w:lang w:eastAsia="en-US"/>
    </w:rPr>
  </w:style>
  <w:style w:type="character" w:customStyle="1" w:styleId="Clanek11Char">
    <w:name w:val="Clanek 1.1 Char"/>
    <w:link w:val="Clanek11"/>
    <w:qFormat/>
    <w:rsid w:val="00BB1165"/>
    <w:rPr>
      <w:rFonts w:cs="Arial"/>
      <w:bCs/>
      <w:iCs/>
      <w:sz w:val="22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B24ECE"/>
    <w:rPr>
      <w:rFonts w:ascii="Arial" w:hAnsi="Arial" w:cs="Arial"/>
      <w:sz w:val="24"/>
    </w:rPr>
  </w:style>
  <w:style w:type="paragraph" w:styleId="Nadpis1">
    <w:name w:val="heading 1"/>
    <w:aliases w:val="Nadpis"/>
    <w:basedOn w:val="Normln"/>
    <w:next w:val="Normln"/>
    <w:rsid w:val="00B24ECE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aliases w:val="Subtitle"/>
    <w:basedOn w:val="Normln"/>
    <w:next w:val="Normln"/>
    <w:rsid w:val="00B24ECE"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aliases w:val="Kurzíva"/>
    <w:basedOn w:val="Normln"/>
    <w:next w:val="Normln"/>
    <w:rsid w:val="00B24ECE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rsid w:val="00B24ECE"/>
    <w:pPr>
      <w:keepNext/>
      <w:numPr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rsid w:val="00B24ECE"/>
    <w:pPr>
      <w:keepNext/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"/>
    <w:rsid w:val="00B24ECE"/>
    <w:pPr>
      <w:keepNext/>
      <w:ind w:left="1050"/>
      <w:outlineLvl w:val="5"/>
    </w:pPr>
    <w:rPr>
      <w:b/>
      <w:bCs/>
    </w:rPr>
  </w:style>
  <w:style w:type="paragraph" w:styleId="Nadpis7">
    <w:name w:val="heading 7"/>
    <w:basedOn w:val="Normln"/>
    <w:next w:val="Normln"/>
    <w:rsid w:val="00B24ECE"/>
    <w:pPr>
      <w:keepNext/>
      <w:ind w:left="851" w:hanging="851"/>
      <w:outlineLvl w:val="6"/>
    </w:pPr>
    <w:rPr>
      <w:b/>
    </w:rPr>
  </w:style>
  <w:style w:type="paragraph" w:styleId="Nadpis8">
    <w:name w:val="heading 8"/>
    <w:basedOn w:val="Normln"/>
    <w:next w:val="Normln"/>
    <w:rsid w:val="00B24ECE"/>
    <w:pPr>
      <w:keepNext/>
      <w:jc w:val="both"/>
      <w:outlineLvl w:val="7"/>
    </w:pPr>
    <w:rPr>
      <w:b/>
      <w:sz w:val="28"/>
    </w:rPr>
  </w:style>
  <w:style w:type="paragraph" w:styleId="Nadpis9">
    <w:name w:val="heading 9"/>
    <w:basedOn w:val="Normln"/>
    <w:next w:val="Normln"/>
    <w:rsid w:val="00B24ECE"/>
    <w:pPr>
      <w:keepNext/>
      <w:ind w:right="-18"/>
      <w:outlineLvl w:val="8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B24ECE"/>
    <w:rPr>
      <w:b/>
      <w:bCs/>
    </w:rPr>
  </w:style>
  <w:style w:type="paragraph" w:styleId="Zkladntextodsazen">
    <w:name w:val="Body Text Indent"/>
    <w:basedOn w:val="Normln"/>
    <w:semiHidden/>
    <w:rsid w:val="00B24ECE"/>
    <w:pPr>
      <w:ind w:left="525"/>
    </w:pPr>
  </w:style>
  <w:style w:type="paragraph" w:styleId="Zkladntextodsazen2">
    <w:name w:val="Body Text Indent 2"/>
    <w:basedOn w:val="Normln"/>
    <w:semiHidden/>
    <w:rsid w:val="00B24ECE"/>
    <w:pPr>
      <w:ind w:left="708"/>
    </w:pPr>
  </w:style>
  <w:style w:type="paragraph" w:styleId="Zkladntextodsazen3">
    <w:name w:val="Body Text Indent 3"/>
    <w:basedOn w:val="Normln"/>
    <w:semiHidden/>
    <w:rsid w:val="00B24ECE"/>
    <w:pPr>
      <w:ind w:left="1800"/>
    </w:pPr>
  </w:style>
  <w:style w:type="paragraph" w:styleId="Zhlav">
    <w:name w:val="header"/>
    <w:basedOn w:val="Normln"/>
    <w:link w:val="ZhlavChar"/>
    <w:rsid w:val="00B24EC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24ECE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B24ECE"/>
    <w:pPr>
      <w:jc w:val="both"/>
    </w:pPr>
  </w:style>
  <w:style w:type="character" w:styleId="slostrnky">
    <w:name w:val="page number"/>
    <w:basedOn w:val="Standardnpsmoodstavce"/>
    <w:semiHidden/>
    <w:rsid w:val="00B24ECE"/>
  </w:style>
  <w:style w:type="paragraph" w:styleId="Rozloendokumentu">
    <w:name w:val="Document Map"/>
    <w:basedOn w:val="Normln"/>
    <w:semiHidden/>
    <w:rsid w:val="00B24ECE"/>
    <w:pPr>
      <w:shd w:val="clear" w:color="auto" w:fill="000080"/>
    </w:pPr>
    <w:rPr>
      <w:rFonts w:ascii="Tahoma" w:hAnsi="Tahoma"/>
    </w:rPr>
  </w:style>
  <w:style w:type="paragraph" w:styleId="Obsah1">
    <w:name w:val="toc 1"/>
    <w:basedOn w:val="Normln"/>
    <w:next w:val="Normln"/>
    <w:autoRedefine/>
    <w:uiPriority w:val="39"/>
    <w:rsid w:val="00B24ECE"/>
  </w:style>
  <w:style w:type="paragraph" w:customStyle="1" w:styleId="BBSnadpis1">
    <w:name w:val="_BBS nadpis 1"/>
    <w:basedOn w:val="Nadpis1"/>
    <w:autoRedefine/>
    <w:qFormat/>
    <w:rsid w:val="0057315A"/>
    <w:pPr>
      <w:numPr>
        <w:numId w:val="9"/>
      </w:numPr>
      <w:tabs>
        <w:tab w:val="clear" w:pos="425"/>
        <w:tab w:val="num" w:pos="851"/>
      </w:tabs>
      <w:ind w:left="851" w:hanging="851"/>
      <w:jc w:val="both"/>
    </w:pPr>
    <w:rPr>
      <w:sz w:val="22"/>
      <w:u w:val="single"/>
      <w:lang w:val="sk-SK"/>
    </w:rPr>
  </w:style>
  <w:style w:type="paragraph" w:customStyle="1" w:styleId="BBSnormal">
    <w:name w:val="_BBS normal"/>
    <w:basedOn w:val="Normln"/>
    <w:qFormat/>
    <w:rsid w:val="00B24ECE"/>
    <w:pPr>
      <w:jc w:val="both"/>
    </w:pPr>
    <w:rPr>
      <w:sz w:val="22"/>
    </w:rPr>
  </w:style>
  <w:style w:type="paragraph" w:customStyle="1" w:styleId="BBSnadpis2">
    <w:name w:val="_BBS nadpis 2"/>
    <w:basedOn w:val="Nadpis2"/>
    <w:next w:val="BBSnormal"/>
    <w:autoRedefine/>
    <w:qFormat/>
    <w:rsid w:val="00305E79"/>
    <w:pPr>
      <w:numPr>
        <w:ilvl w:val="1"/>
        <w:numId w:val="9"/>
      </w:numPr>
      <w:jc w:val="left"/>
      <w:outlineLvl w:val="9"/>
    </w:pPr>
    <w:rPr>
      <w:rFonts w:cs="Times New Roman"/>
      <w:bCs w:val="0"/>
      <w:sz w:val="22"/>
    </w:rPr>
  </w:style>
  <w:style w:type="paragraph" w:customStyle="1" w:styleId="BBSnadpis3">
    <w:name w:val="_BBS nadpis 3"/>
    <w:basedOn w:val="Nadpis3"/>
    <w:next w:val="BBSnormal"/>
    <w:autoRedefine/>
    <w:qFormat/>
    <w:rsid w:val="0057315A"/>
    <w:pPr>
      <w:keepNext w:val="0"/>
      <w:widowControl w:val="0"/>
      <w:numPr>
        <w:ilvl w:val="2"/>
        <w:numId w:val="2"/>
      </w:numPr>
      <w:tabs>
        <w:tab w:val="clear" w:pos="1702"/>
        <w:tab w:val="num" w:pos="851"/>
      </w:tabs>
      <w:ind w:left="851"/>
      <w:jc w:val="both"/>
    </w:pPr>
    <w:rPr>
      <w:b w:val="0"/>
      <w:sz w:val="22"/>
    </w:rPr>
  </w:style>
  <w:style w:type="paragraph" w:styleId="Obsah2">
    <w:name w:val="toc 2"/>
    <w:basedOn w:val="Normln"/>
    <w:next w:val="Normln"/>
    <w:autoRedefine/>
    <w:uiPriority w:val="39"/>
    <w:rsid w:val="00B24ECE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B24ECE"/>
    <w:pPr>
      <w:ind w:left="480"/>
    </w:pPr>
  </w:style>
  <w:style w:type="paragraph" w:styleId="Obsah4">
    <w:name w:val="toc 4"/>
    <w:basedOn w:val="Normln"/>
    <w:next w:val="Normln"/>
    <w:autoRedefine/>
    <w:semiHidden/>
    <w:rsid w:val="00B24ECE"/>
    <w:pPr>
      <w:ind w:left="720"/>
    </w:pPr>
  </w:style>
  <w:style w:type="paragraph" w:styleId="Obsah5">
    <w:name w:val="toc 5"/>
    <w:basedOn w:val="Normln"/>
    <w:next w:val="Normln"/>
    <w:autoRedefine/>
    <w:semiHidden/>
    <w:rsid w:val="00B24ECE"/>
    <w:pPr>
      <w:ind w:left="960"/>
    </w:pPr>
  </w:style>
  <w:style w:type="paragraph" w:styleId="Obsah6">
    <w:name w:val="toc 6"/>
    <w:basedOn w:val="Normln"/>
    <w:next w:val="Normln"/>
    <w:autoRedefine/>
    <w:semiHidden/>
    <w:rsid w:val="00B24ECE"/>
    <w:pPr>
      <w:ind w:left="1200"/>
    </w:pPr>
  </w:style>
  <w:style w:type="paragraph" w:styleId="Obsah7">
    <w:name w:val="toc 7"/>
    <w:basedOn w:val="Normln"/>
    <w:next w:val="Normln"/>
    <w:autoRedefine/>
    <w:semiHidden/>
    <w:rsid w:val="00B24ECE"/>
    <w:pPr>
      <w:ind w:left="1440"/>
    </w:pPr>
  </w:style>
  <w:style w:type="paragraph" w:styleId="Obsah8">
    <w:name w:val="toc 8"/>
    <w:basedOn w:val="Normln"/>
    <w:next w:val="Normln"/>
    <w:autoRedefine/>
    <w:semiHidden/>
    <w:rsid w:val="00B24ECE"/>
    <w:pPr>
      <w:ind w:left="1680"/>
    </w:pPr>
  </w:style>
  <w:style w:type="paragraph" w:styleId="Obsah9">
    <w:name w:val="toc 9"/>
    <w:basedOn w:val="Normln"/>
    <w:next w:val="Normln"/>
    <w:autoRedefine/>
    <w:semiHidden/>
    <w:rsid w:val="00B24ECE"/>
    <w:pPr>
      <w:ind w:left="1920"/>
    </w:pPr>
  </w:style>
  <w:style w:type="character" w:styleId="Hypertextovodkaz">
    <w:name w:val="Hyperlink"/>
    <w:basedOn w:val="Standardnpsmoodstavce"/>
    <w:uiPriority w:val="99"/>
    <w:rsid w:val="00B24ECE"/>
    <w:rPr>
      <w:color w:val="0000FF"/>
      <w:u w:val="single"/>
    </w:rPr>
  </w:style>
  <w:style w:type="paragraph" w:customStyle="1" w:styleId="BBSodkaznadetail">
    <w:name w:val="_BBS odkaz na detail"/>
    <w:basedOn w:val="Normln"/>
    <w:qFormat/>
    <w:rsid w:val="00B24ECE"/>
    <w:pPr>
      <w:tabs>
        <w:tab w:val="num" w:pos="540"/>
        <w:tab w:val="num" w:pos="720"/>
      </w:tabs>
      <w:ind w:left="539" w:right="-868"/>
      <w:jc w:val="right"/>
    </w:pPr>
    <w:rPr>
      <w:sz w:val="16"/>
    </w:rPr>
  </w:style>
  <w:style w:type="paragraph" w:customStyle="1" w:styleId="xl24">
    <w:name w:val="xl24"/>
    <w:basedOn w:val="Normln"/>
    <w:rsid w:val="00B24ECE"/>
    <w:pPr>
      <w:spacing w:before="100" w:beforeAutospacing="1" w:after="100" w:afterAutospacing="1"/>
      <w:jc w:val="center"/>
    </w:pPr>
    <w:rPr>
      <w:rFonts w:ascii="Arial Unicode MS" w:eastAsia="Arial Unicode MS" w:hAnsi="Arial Unicode MS" w:cs="Tahoma"/>
      <w:szCs w:val="24"/>
    </w:rPr>
  </w:style>
  <w:style w:type="paragraph" w:customStyle="1" w:styleId="xl25">
    <w:name w:val="xl25"/>
    <w:basedOn w:val="Normln"/>
    <w:rsid w:val="00B24ECE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 w:cs="Tahoma"/>
      <w:sz w:val="16"/>
      <w:szCs w:val="16"/>
    </w:rPr>
  </w:style>
  <w:style w:type="paragraph" w:customStyle="1" w:styleId="xl26">
    <w:name w:val="xl26"/>
    <w:basedOn w:val="Normln"/>
    <w:rsid w:val="00B24ECE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 w:cs="Tahoma"/>
      <w:sz w:val="16"/>
      <w:szCs w:val="16"/>
    </w:rPr>
  </w:style>
  <w:style w:type="paragraph" w:customStyle="1" w:styleId="xl27">
    <w:name w:val="xl27"/>
    <w:basedOn w:val="Normln"/>
    <w:rsid w:val="00B24ECE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 w:cs="Tahoma"/>
      <w:b/>
      <w:bCs/>
      <w:sz w:val="16"/>
      <w:szCs w:val="16"/>
    </w:rPr>
  </w:style>
  <w:style w:type="paragraph" w:customStyle="1" w:styleId="xl28">
    <w:name w:val="xl28"/>
    <w:basedOn w:val="Normln"/>
    <w:rsid w:val="00B24ECE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 w:cs="Tahoma"/>
      <w:b/>
      <w:bCs/>
      <w:sz w:val="16"/>
      <w:szCs w:val="16"/>
    </w:rPr>
  </w:style>
  <w:style w:type="paragraph" w:customStyle="1" w:styleId="xl29">
    <w:name w:val="xl29"/>
    <w:basedOn w:val="Normln"/>
    <w:rsid w:val="00B24ECE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 w:cs="Tahoma"/>
      <w:sz w:val="18"/>
      <w:szCs w:val="18"/>
    </w:rPr>
  </w:style>
  <w:style w:type="paragraph" w:customStyle="1" w:styleId="xl30">
    <w:name w:val="xl30"/>
    <w:basedOn w:val="Normln"/>
    <w:rsid w:val="00B24E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Tahoma"/>
      <w:sz w:val="16"/>
      <w:szCs w:val="16"/>
    </w:rPr>
  </w:style>
  <w:style w:type="paragraph" w:customStyle="1" w:styleId="xl31">
    <w:name w:val="xl31"/>
    <w:basedOn w:val="Normln"/>
    <w:rsid w:val="00B24ECE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sz w:val="16"/>
      <w:szCs w:val="16"/>
    </w:rPr>
  </w:style>
  <w:style w:type="paragraph" w:customStyle="1" w:styleId="xl32">
    <w:name w:val="xl32"/>
    <w:basedOn w:val="Normln"/>
    <w:rsid w:val="00B24EC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Tahoma"/>
      <w:szCs w:val="24"/>
    </w:rPr>
  </w:style>
  <w:style w:type="paragraph" w:customStyle="1" w:styleId="xl33">
    <w:name w:val="xl33"/>
    <w:basedOn w:val="Normln"/>
    <w:rsid w:val="00B24EC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Tahoma"/>
      <w:szCs w:val="24"/>
    </w:rPr>
  </w:style>
  <w:style w:type="paragraph" w:customStyle="1" w:styleId="xl34">
    <w:name w:val="xl34"/>
    <w:basedOn w:val="Normln"/>
    <w:rsid w:val="00B24EC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Tahoma"/>
      <w:szCs w:val="24"/>
    </w:rPr>
  </w:style>
  <w:style w:type="paragraph" w:customStyle="1" w:styleId="xl35">
    <w:name w:val="xl35"/>
    <w:basedOn w:val="Normln"/>
    <w:rsid w:val="00B24ECE"/>
    <w:pPr>
      <w:pBdr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Tahoma"/>
      <w:szCs w:val="24"/>
    </w:rPr>
  </w:style>
  <w:style w:type="paragraph" w:customStyle="1" w:styleId="xl36">
    <w:name w:val="xl36"/>
    <w:basedOn w:val="Normln"/>
    <w:rsid w:val="00B24ECE"/>
    <w:pPr>
      <w:pBdr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Tahoma"/>
      <w:szCs w:val="24"/>
    </w:rPr>
  </w:style>
  <w:style w:type="paragraph" w:customStyle="1" w:styleId="xl37">
    <w:name w:val="xl37"/>
    <w:basedOn w:val="Normln"/>
    <w:rsid w:val="00B24EC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 w:cs="Tahoma"/>
      <w:sz w:val="18"/>
      <w:szCs w:val="18"/>
    </w:rPr>
  </w:style>
  <w:style w:type="paragraph" w:customStyle="1" w:styleId="xl38">
    <w:name w:val="xl38"/>
    <w:basedOn w:val="Normln"/>
    <w:rsid w:val="00B24EC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sz w:val="16"/>
      <w:szCs w:val="16"/>
    </w:rPr>
  </w:style>
  <w:style w:type="paragraph" w:customStyle="1" w:styleId="xl39">
    <w:name w:val="xl39"/>
    <w:basedOn w:val="Normln"/>
    <w:rsid w:val="00B24EC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 w:cs="Tahoma"/>
      <w:sz w:val="18"/>
      <w:szCs w:val="18"/>
    </w:rPr>
  </w:style>
  <w:style w:type="paragraph" w:customStyle="1" w:styleId="xl40">
    <w:name w:val="xl40"/>
    <w:basedOn w:val="Normln"/>
    <w:rsid w:val="00B24EC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sz w:val="16"/>
      <w:szCs w:val="16"/>
    </w:rPr>
  </w:style>
  <w:style w:type="paragraph" w:customStyle="1" w:styleId="xl41">
    <w:name w:val="xl41"/>
    <w:basedOn w:val="Normln"/>
    <w:rsid w:val="00B24EC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sz w:val="16"/>
      <w:szCs w:val="16"/>
    </w:rPr>
  </w:style>
  <w:style w:type="paragraph" w:customStyle="1" w:styleId="xl42">
    <w:name w:val="xl42"/>
    <w:basedOn w:val="Normln"/>
    <w:rsid w:val="00B24EC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 w:cs="Tahoma"/>
      <w:sz w:val="18"/>
      <w:szCs w:val="18"/>
    </w:rPr>
  </w:style>
  <w:style w:type="paragraph" w:customStyle="1" w:styleId="xl43">
    <w:name w:val="xl43"/>
    <w:basedOn w:val="Normln"/>
    <w:rsid w:val="00B24EC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Tahoma"/>
      <w:szCs w:val="24"/>
    </w:rPr>
  </w:style>
  <w:style w:type="paragraph" w:customStyle="1" w:styleId="xl44">
    <w:name w:val="xl44"/>
    <w:basedOn w:val="Normln"/>
    <w:rsid w:val="00B24ECE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 w:cs="Tahoma"/>
      <w:sz w:val="16"/>
      <w:szCs w:val="16"/>
    </w:rPr>
  </w:style>
  <w:style w:type="paragraph" w:customStyle="1" w:styleId="xl45">
    <w:name w:val="xl45"/>
    <w:basedOn w:val="Normln"/>
    <w:rsid w:val="00B24EC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eastAsia="Arial Unicode MS" w:cs="Tahoma"/>
      <w:sz w:val="14"/>
      <w:szCs w:val="14"/>
    </w:rPr>
  </w:style>
  <w:style w:type="paragraph" w:customStyle="1" w:styleId="xl46">
    <w:name w:val="xl46"/>
    <w:basedOn w:val="Normln"/>
    <w:rsid w:val="00B24ECE"/>
    <w:pPr>
      <w:pBdr>
        <w:left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eastAsia="Arial Unicode MS" w:cs="Tahoma"/>
      <w:sz w:val="14"/>
      <w:szCs w:val="14"/>
    </w:rPr>
  </w:style>
  <w:style w:type="paragraph" w:customStyle="1" w:styleId="xl47">
    <w:name w:val="xl47"/>
    <w:basedOn w:val="Normln"/>
    <w:rsid w:val="00B24ECE"/>
    <w:pPr>
      <w:pBdr>
        <w:left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eastAsia="Arial Unicode MS" w:cs="Tahoma"/>
      <w:sz w:val="16"/>
      <w:szCs w:val="16"/>
    </w:rPr>
  </w:style>
  <w:style w:type="paragraph" w:customStyle="1" w:styleId="xl48">
    <w:name w:val="xl48"/>
    <w:basedOn w:val="Normln"/>
    <w:rsid w:val="00B24ECE"/>
    <w:pPr>
      <w:pBdr>
        <w:left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</w:pPr>
    <w:rPr>
      <w:rFonts w:ascii="Arial Unicode MS" w:eastAsia="Arial Unicode MS" w:hAnsi="Arial Unicode MS" w:cs="Tahoma"/>
      <w:szCs w:val="24"/>
    </w:rPr>
  </w:style>
  <w:style w:type="paragraph" w:customStyle="1" w:styleId="xl49">
    <w:name w:val="xl49"/>
    <w:basedOn w:val="Normln"/>
    <w:rsid w:val="00B24ECE"/>
    <w:pPr>
      <w:pBdr>
        <w:left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sz w:val="16"/>
      <w:szCs w:val="16"/>
    </w:rPr>
  </w:style>
  <w:style w:type="paragraph" w:customStyle="1" w:styleId="xl50">
    <w:name w:val="xl50"/>
    <w:basedOn w:val="Normln"/>
    <w:rsid w:val="00B24ECE"/>
    <w:pPr>
      <w:pBdr>
        <w:left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eastAsia="Arial Unicode MS" w:cs="Tahoma"/>
      <w:sz w:val="16"/>
      <w:szCs w:val="16"/>
    </w:rPr>
  </w:style>
  <w:style w:type="paragraph" w:customStyle="1" w:styleId="xl51">
    <w:name w:val="xl51"/>
    <w:basedOn w:val="Normln"/>
    <w:rsid w:val="00B24ECE"/>
    <w:pPr>
      <w:pBdr>
        <w:left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szCs w:val="24"/>
    </w:rPr>
  </w:style>
  <w:style w:type="paragraph" w:customStyle="1" w:styleId="xl52">
    <w:name w:val="xl52"/>
    <w:basedOn w:val="Normln"/>
    <w:rsid w:val="00B24ECE"/>
    <w:pPr>
      <w:shd w:val="clear" w:color="auto" w:fill="969696"/>
      <w:spacing w:before="100" w:beforeAutospacing="1" w:after="100" w:afterAutospacing="1"/>
      <w:jc w:val="center"/>
    </w:pPr>
    <w:rPr>
      <w:rFonts w:eastAsia="Arial Unicode MS" w:cs="Tahoma"/>
      <w:b/>
      <w:bCs/>
      <w:szCs w:val="24"/>
    </w:rPr>
  </w:style>
  <w:style w:type="paragraph" w:customStyle="1" w:styleId="xl53">
    <w:name w:val="xl53"/>
    <w:basedOn w:val="Normln"/>
    <w:rsid w:val="00B24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54">
    <w:name w:val="xl54"/>
    <w:basedOn w:val="Normln"/>
    <w:rsid w:val="00B24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55">
    <w:name w:val="xl55"/>
    <w:basedOn w:val="Normln"/>
    <w:rsid w:val="00B24E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56">
    <w:name w:val="xl56"/>
    <w:basedOn w:val="Normln"/>
    <w:rsid w:val="00B24E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57">
    <w:name w:val="xl57"/>
    <w:basedOn w:val="Normln"/>
    <w:rsid w:val="00B24E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58">
    <w:name w:val="xl58"/>
    <w:basedOn w:val="Normln"/>
    <w:rsid w:val="00B24EC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59">
    <w:name w:val="xl59"/>
    <w:basedOn w:val="Normln"/>
    <w:rsid w:val="00B24ECE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sz w:val="12"/>
      <w:szCs w:val="12"/>
    </w:rPr>
  </w:style>
  <w:style w:type="paragraph" w:customStyle="1" w:styleId="xl60">
    <w:name w:val="xl60"/>
    <w:basedOn w:val="Normln"/>
    <w:rsid w:val="00B24EC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Tahoma"/>
      <w:szCs w:val="24"/>
    </w:rPr>
  </w:style>
  <w:style w:type="paragraph" w:customStyle="1" w:styleId="xl61">
    <w:name w:val="xl61"/>
    <w:basedOn w:val="Normln"/>
    <w:rsid w:val="00B24ECE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Tahoma"/>
      <w:szCs w:val="24"/>
    </w:rPr>
  </w:style>
  <w:style w:type="paragraph" w:customStyle="1" w:styleId="xl62">
    <w:name w:val="xl62"/>
    <w:basedOn w:val="Normln"/>
    <w:rsid w:val="00B24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63">
    <w:name w:val="xl63"/>
    <w:basedOn w:val="Normln"/>
    <w:rsid w:val="00B24E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64">
    <w:name w:val="xl64"/>
    <w:basedOn w:val="Normln"/>
    <w:rsid w:val="00B24ECE"/>
    <w:pPr>
      <w:pBdr>
        <w:top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eastAsia="Arial Unicode MS" w:cs="Tahoma"/>
      <w:szCs w:val="24"/>
    </w:rPr>
  </w:style>
  <w:style w:type="paragraph" w:customStyle="1" w:styleId="xl65">
    <w:name w:val="xl65"/>
    <w:basedOn w:val="Normln"/>
    <w:rsid w:val="00B24ECE"/>
    <w:pPr>
      <w:pBdr>
        <w:top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eastAsia="Arial Unicode MS" w:cs="Tahoma"/>
      <w:b/>
      <w:bCs/>
      <w:szCs w:val="24"/>
    </w:rPr>
  </w:style>
  <w:style w:type="paragraph" w:customStyle="1" w:styleId="xl66">
    <w:name w:val="xl66"/>
    <w:basedOn w:val="Normln"/>
    <w:rsid w:val="00B24ECE"/>
    <w:pPr>
      <w:pBdr>
        <w:top w:val="single" w:sz="8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eastAsia="Arial Unicode MS" w:cs="Tahoma"/>
      <w:szCs w:val="24"/>
    </w:rPr>
  </w:style>
  <w:style w:type="paragraph" w:customStyle="1" w:styleId="xl67">
    <w:name w:val="xl67"/>
    <w:basedOn w:val="Normln"/>
    <w:rsid w:val="00B24ECE"/>
    <w:pPr>
      <w:pBdr>
        <w:top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eastAsia="Arial Unicode MS" w:cs="Tahoma"/>
      <w:szCs w:val="24"/>
    </w:rPr>
  </w:style>
  <w:style w:type="paragraph" w:customStyle="1" w:styleId="xl68">
    <w:name w:val="xl68"/>
    <w:basedOn w:val="Normln"/>
    <w:rsid w:val="00B24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69">
    <w:name w:val="xl69"/>
    <w:basedOn w:val="Normln"/>
    <w:rsid w:val="00B24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70">
    <w:name w:val="xl70"/>
    <w:basedOn w:val="Normln"/>
    <w:rsid w:val="00B24ECE"/>
    <w:pPr>
      <w:pBdr>
        <w:left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eastAsia="Arial Unicode MS" w:cs="Tahoma"/>
      <w:b/>
      <w:bCs/>
      <w:szCs w:val="24"/>
    </w:rPr>
  </w:style>
  <w:style w:type="paragraph" w:customStyle="1" w:styleId="xl71">
    <w:name w:val="xl71"/>
    <w:basedOn w:val="Normln"/>
    <w:rsid w:val="00B24E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72">
    <w:name w:val="xl72"/>
    <w:basedOn w:val="Normln"/>
    <w:rsid w:val="00B24EC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73">
    <w:name w:val="xl73"/>
    <w:basedOn w:val="Normln"/>
    <w:rsid w:val="00B24ECE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74">
    <w:name w:val="xl74"/>
    <w:basedOn w:val="Normln"/>
    <w:rsid w:val="00B24E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75">
    <w:name w:val="xl75"/>
    <w:basedOn w:val="Normln"/>
    <w:rsid w:val="00B24E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76">
    <w:name w:val="xl76"/>
    <w:basedOn w:val="Normln"/>
    <w:rsid w:val="00B24EC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77">
    <w:name w:val="xl77"/>
    <w:basedOn w:val="Normln"/>
    <w:rsid w:val="00B24EC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ahoma"/>
      <w:b/>
      <w:bCs/>
      <w:szCs w:val="24"/>
    </w:rPr>
  </w:style>
  <w:style w:type="paragraph" w:customStyle="1" w:styleId="xl78">
    <w:name w:val="xl78"/>
    <w:basedOn w:val="Normln"/>
    <w:rsid w:val="00B24E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 w:cs="Tahoma"/>
      <w:sz w:val="16"/>
      <w:szCs w:val="16"/>
    </w:rPr>
  </w:style>
  <w:style w:type="character" w:styleId="Sledovanodkaz">
    <w:name w:val="FollowedHyperlink"/>
    <w:basedOn w:val="Standardnpsmoodstavce"/>
    <w:semiHidden/>
    <w:rsid w:val="00B24ECE"/>
    <w:rPr>
      <w:color w:val="800080"/>
      <w:u w:val="single"/>
    </w:rPr>
  </w:style>
  <w:style w:type="character" w:styleId="Zvraznn">
    <w:name w:val="Emphasis"/>
    <w:basedOn w:val="Standardnpsmoodstavce"/>
    <w:rsid w:val="00B24ECE"/>
    <w:rPr>
      <w:i/>
      <w:iCs/>
    </w:rPr>
  </w:style>
  <w:style w:type="paragraph" w:styleId="Normlnodsazen">
    <w:name w:val="Normal Indent"/>
    <w:basedOn w:val="Normln"/>
    <w:semiHidden/>
    <w:rsid w:val="00B24ECE"/>
    <w:pPr>
      <w:spacing w:after="120"/>
      <w:jc w:val="both"/>
    </w:pPr>
    <w:rPr>
      <w:rFonts w:cs="Times New Roman"/>
      <w:sz w:val="20"/>
      <w:lang w:val="sk-SK" w:eastAsia="sk-SK"/>
    </w:rPr>
  </w:style>
  <w:style w:type="character" w:customStyle="1" w:styleId="ZhlavChar">
    <w:name w:val="Záhlaví Char"/>
    <w:basedOn w:val="Standardnpsmoodstavce"/>
    <w:link w:val="Zhlav"/>
    <w:rsid w:val="00B04B41"/>
    <w:rPr>
      <w:rFonts w:ascii="Arial" w:hAnsi="Arial" w:cs="Arial"/>
      <w:sz w:val="24"/>
    </w:rPr>
  </w:style>
  <w:style w:type="paragraph" w:customStyle="1" w:styleId="Dokumentinfos">
    <w:name w:val="Dokumentinfos"/>
    <w:basedOn w:val="Normln"/>
    <w:rsid w:val="00B04B41"/>
    <w:pPr>
      <w:spacing w:before="120" w:after="120"/>
    </w:pPr>
    <w:rPr>
      <w:noProof/>
      <w:sz w:val="20"/>
      <w:lang w:val="en-GB" w:eastAsia="de-DE"/>
    </w:rPr>
  </w:style>
  <w:style w:type="numbering" w:customStyle="1" w:styleId="Lidl1">
    <w:name w:val="Lidl 1"/>
    <w:uiPriority w:val="99"/>
    <w:rsid w:val="00851083"/>
    <w:pPr>
      <w:numPr>
        <w:numId w:val="3"/>
      </w:numPr>
    </w:pPr>
  </w:style>
  <w:style w:type="paragraph" w:styleId="Nzev">
    <w:name w:val="Title"/>
    <w:basedOn w:val="Normln"/>
    <w:link w:val="NzevChar"/>
    <w:qFormat/>
    <w:rsid w:val="00851083"/>
    <w:pPr>
      <w:jc w:val="center"/>
    </w:pPr>
    <w:rPr>
      <w:b/>
      <w:bCs/>
      <w:sz w:val="22"/>
      <w:szCs w:val="24"/>
    </w:rPr>
  </w:style>
  <w:style w:type="character" w:customStyle="1" w:styleId="NzevChar">
    <w:name w:val="Název Char"/>
    <w:basedOn w:val="Standardnpsmoodstavce"/>
    <w:link w:val="Nzev"/>
    <w:rsid w:val="00851083"/>
    <w:rPr>
      <w:rFonts w:ascii="Arial" w:hAnsi="Arial" w:cs="Arial"/>
      <w:b/>
      <w:bCs/>
      <w:sz w:val="22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51083"/>
    <w:rPr>
      <w:rFonts w:ascii="Times New Roman" w:hAnsi="Times New Roman" w:cs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1083"/>
  </w:style>
  <w:style w:type="character" w:styleId="Znakapoznpodarou">
    <w:name w:val="footnote reference"/>
    <w:basedOn w:val="Standardnpsmoodstavce"/>
    <w:uiPriority w:val="99"/>
    <w:unhideWhenUsed/>
    <w:rsid w:val="0085108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51083"/>
    <w:pPr>
      <w:ind w:left="720"/>
      <w:contextualSpacing/>
    </w:pPr>
    <w:rPr>
      <w:rFonts w:ascii="Times New Roman" w:hAnsi="Times New Roman" w:cs="Times New Roman"/>
      <w:szCs w:val="24"/>
    </w:rPr>
  </w:style>
  <w:style w:type="table" w:styleId="Mkatabulky">
    <w:name w:val="Table Grid"/>
    <w:basedOn w:val="Normlntabulka"/>
    <w:uiPriority w:val="59"/>
    <w:rsid w:val="002C35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52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26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5F5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526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F5262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5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5262"/>
    <w:rPr>
      <w:rFonts w:ascii="Arial" w:hAnsi="Arial" w:cs="Arial"/>
      <w:b/>
      <w:bCs/>
    </w:rPr>
  </w:style>
  <w:style w:type="paragraph" w:styleId="Revize">
    <w:name w:val="Revision"/>
    <w:hidden/>
    <w:uiPriority w:val="99"/>
    <w:semiHidden/>
    <w:rsid w:val="007939C3"/>
    <w:rPr>
      <w:rFonts w:ascii="Arial" w:hAnsi="Arial" w:cs="Arial"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0397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1022C"/>
    <w:rPr>
      <w:rFonts w:ascii="Arial" w:hAnsi="Arial" w:cs="Arial"/>
      <w:sz w:val="24"/>
    </w:rPr>
  </w:style>
  <w:style w:type="paragraph" w:customStyle="1" w:styleId="Clanek11">
    <w:name w:val="Clanek 1.1"/>
    <w:basedOn w:val="Nadpis2"/>
    <w:link w:val="Clanek11Char"/>
    <w:qFormat/>
    <w:rsid w:val="00BB1165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Cs/>
      <w:sz w:val="22"/>
      <w:szCs w:val="28"/>
      <w:lang w:eastAsia="en-US"/>
    </w:rPr>
  </w:style>
  <w:style w:type="character" w:customStyle="1" w:styleId="Clanek11Char">
    <w:name w:val="Clanek 1.1 Char"/>
    <w:link w:val="Clanek11"/>
    <w:qFormat/>
    <w:rsid w:val="00BB1165"/>
    <w:rPr>
      <w:rFonts w:cs="Arial"/>
      <w:bCs/>
      <w:iCs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4219-7EC9-4D9B-9040-6F1B7877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6396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BBS-SK</vt:lpstr>
      <vt:lpstr>BBS-SK</vt:lpstr>
    </vt:vector>
  </TitlesOfParts>
  <Company>Schoenherr Rechtsanwaelte GmbH</Company>
  <LinksUpToDate>false</LinksUpToDate>
  <CharactersWithSpaces>7466</CharactersWithSpaces>
  <SharedDoc>false</SharedDoc>
  <HLinks>
    <vt:vector size="18" baseType="variant">
      <vt:variant>
        <vt:i4>1703992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_Toc188065702</vt:lpwstr>
      </vt:variant>
      <vt:variant>
        <vt:i4>1703992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_Toc188065701</vt:lpwstr>
      </vt:variant>
      <vt:variant>
        <vt:i4>1703992</vt:i4>
      </vt:variant>
      <vt:variant>
        <vt:i4>7</vt:i4>
      </vt:variant>
      <vt:variant>
        <vt:i4>0</vt:i4>
      </vt:variant>
      <vt:variant>
        <vt:i4>5</vt:i4>
      </vt:variant>
      <vt:variant>
        <vt:lpwstr/>
      </vt:variant>
      <vt:variant>
        <vt:lpwstr>_Toc188065700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BBS-SK</dc:title>
  <dc:creator>AVENTIN</dc:creator>
  <cp:lastModifiedBy>Lucie Ptáčková</cp:lastModifiedBy>
  <cp:revision>2</cp:revision>
  <cp:lastPrinted>2017-01-05T09:43:00Z</cp:lastPrinted>
  <dcterms:created xsi:type="dcterms:W3CDTF">2024-09-18T12:18:00Z</dcterms:created>
  <dcterms:modified xsi:type="dcterms:W3CDTF">2024-09-18T12:18:00Z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Ref">
    <vt:lpwstr>M13204692/2</vt:lpwstr>
  </property>
  <property fmtid="{D5CDD505-2E9C-101B-9397-08002B2CF9AE}" pid="3" name="WS_REF_OLD">
    <vt:lpwstr>M12312565/1</vt:lpwstr>
  </property>
</Properties>
</file>