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F4A5AB" w14:textId="77777777" w:rsidR="001F35B0" w:rsidRDefault="001C7423" w:rsidP="004C3D3C">
      <w:pPr>
        <w:pStyle w:val="Nzev"/>
        <w:spacing w:line="480" w:lineRule="auto"/>
        <w:rPr>
          <w:sz w:val="36"/>
        </w:rPr>
      </w:pPr>
      <w:r>
        <w:rPr>
          <w:noProof/>
          <w:sz w:val="36"/>
        </w:rPr>
        <w:drawing>
          <wp:inline distT="0" distB="0" distL="0" distR="0" wp14:anchorId="049F30D6" wp14:editId="6A21404E">
            <wp:extent cx="1847850" cy="454263"/>
            <wp:effectExtent l="0" t="0" r="0" b="317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4542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3847035" w14:textId="1A0A8927" w:rsidR="00A06454" w:rsidRPr="00261A1E" w:rsidRDefault="00A06454" w:rsidP="004C3D3C">
      <w:pPr>
        <w:pStyle w:val="Nzev"/>
        <w:spacing w:line="480" w:lineRule="auto"/>
        <w:rPr>
          <w:sz w:val="28"/>
        </w:rPr>
      </w:pPr>
      <w:r>
        <w:rPr>
          <w:sz w:val="36"/>
        </w:rPr>
        <w:t xml:space="preserve">KUPNÍ SMLOUVA </w:t>
      </w:r>
      <w:r>
        <w:rPr>
          <w:sz w:val="28"/>
        </w:rPr>
        <w:t xml:space="preserve">č. </w:t>
      </w:r>
      <w:r w:rsidR="00981A76">
        <w:rPr>
          <w:sz w:val="28"/>
        </w:rPr>
        <w:t>7</w:t>
      </w:r>
      <w:r w:rsidR="00886DB7">
        <w:rPr>
          <w:sz w:val="28"/>
        </w:rPr>
        <w:t>/</w:t>
      </w:r>
      <w:r w:rsidR="00047796">
        <w:rPr>
          <w:sz w:val="28"/>
        </w:rPr>
        <w:t>2</w:t>
      </w:r>
      <w:r w:rsidR="001F620C">
        <w:rPr>
          <w:sz w:val="28"/>
        </w:rPr>
        <w:t>4</w:t>
      </w:r>
      <w:r w:rsidR="00886DB7">
        <w:rPr>
          <w:sz w:val="28"/>
        </w:rPr>
        <w:t>-</w:t>
      </w:r>
      <w:r w:rsidR="00047796">
        <w:rPr>
          <w:sz w:val="28"/>
        </w:rPr>
        <w:t>0</w:t>
      </w:r>
      <w:r w:rsidR="00004F61">
        <w:rPr>
          <w:sz w:val="28"/>
        </w:rPr>
        <w:t>2</w:t>
      </w:r>
    </w:p>
    <w:p w14:paraId="2AD1739A" w14:textId="77777777" w:rsidR="00A06454" w:rsidRDefault="00A06454">
      <w:pPr>
        <w:tabs>
          <w:tab w:val="left" w:pos="284"/>
        </w:tabs>
        <w:spacing w:line="360" w:lineRule="auto"/>
        <w:jc w:val="both"/>
        <w:rPr>
          <w:rFonts w:ascii="Arial" w:hAnsi="Arial"/>
        </w:rPr>
      </w:pPr>
    </w:p>
    <w:p w14:paraId="404CA653" w14:textId="77777777" w:rsidR="00F00241" w:rsidRDefault="00F00241" w:rsidP="00F00241">
      <w:pPr>
        <w:pStyle w:val="Zkladntext"/>
        <w:spacing w:line="360" w:lineRule="auto"/>
        <w:jc w:val="both"/>
      </w:pPr>
      <w:r>
        <w:t>uzavřená dle § 2079 a násl. zákona č. 89/2012 Sb., občanského zákoníku mezi těmito smluvními stranami:</w:t>
      </w:r>
    </w:p>
    <w:p w14:paraId="57958DA6" w14:textId="77777777" w:rsidR="00A06454" w:rsidRDefault="00A06454">
      <w:pPr>
        <w:spacing w:line="360" w:lineRule="auto"/>
        <w:jc w:val="both"/>
        <w:rPr>
          <w:rFonts w:ascii="Arial" w:hAnsi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4037"/>
      </w:tblGrid>
      <w:tr w:rsidR="00A06454" w14:paraId="520E6794" w14:textId="77777777" w:rsidTr="003C381D">
        <w:tc>
          <w:tcPr>
            <w:tcW w:w="5173" w:type="dxa"/>
          </w:tcPr>
          <w:p w14:paraId="1F680ECB" w14:textId="71D94CF0" w:rsidR="00A06454" w:rsidRDefault="00DA0F8F">
            <w:pPr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PRODÁVAJÍCÍ: AVK</w:t>
            </w:r>
            <w:r w:rsidR="00A06454">
              <w:rPr>
                <w:rFonts w:ascii="Arial" w:hAnsi="Arial"/>
              </w:rPr>
              <w:t xml:space="preserve"> VOD-KA a.s.</w:t>
            </w:r>
          </w:p>
        </w:tc>
        <w:tc>
          <w:tcPr>
            <w:tcW w:w="4037" w:type="dxa"/>
          </w:tcPr>
          <w:p w14:paraId="760C5464" w14:textId="200B249F" w:rsidR="00A06454" w:rsidRDefault="00DA0F8F">
            <w:pPr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IČO:</w:t>
            </w:r>
            <w:r w:rsidR="00A06454">
              <w:rPr>
                <w:rFonts w:ascii="Arial" w:hAnsi="Arial"/>
              </w:rPr>
              <w:t xml:space="preserve"> 273 43 367</w:t>
            </w:r>
          </w:p>
        </w:tc>
      </w:tr>
      <w:tr w:rsidR="00A06454" w14:paraId="27407E85" w14:textId="77777777" w:rsidTr="003C381D">
        <w:tc>
          <w:tcPr>
            <w:tcW w:w="5173" w:type="dxa"/>
          </w:tcPr>
          <w:p w14:paraId="0DA87E4C" w14:textId="77777777" w:rsidR="00A06454" w:rsidRDefault="00A06454">
            <w:pPr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           Labská 233/11 </w:t>
            </w:r>
            <w:r>
              <w:rPr>
                <w:rFonts w:ascii="Arial" w:hAnsi="Arial"/>
              </w:rPr>
              <w:tab/>
            </w:r>
          </w:p>
        </w:tc>
        <w:tc>
          <w:tcPr>
            <w:tcW w:w="4037" w:type="dxa"/>
          </w:tcPr>
          <w:p w14:paraId="1401E1CF" w14:textId="2430A862" w:rsidR="00A06454" w:rsidRDefault="00DA0F8F">
            <w:pPr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DIČ:</w:t>
            </w:r>
            <w:r w:rsidR="00A06454">
              <w:rPr>
                <w:rFonts w:ascii="Arial" w:hAnsi="Arial"/>
              </w:rPr>
              <w:t xml:space="preserve"> CZ 273 43 367</w:t>
            </w:r>
          </w:p>
        </w:tc>
      </w:tr>
      <w:tr w:rsidR="00A06454" w14:paraId="1522A7FC" w14:textId="77777777" w:rsidTr="003C381D">
        <w:tc>
          <w:tcPr>
            <w:tcW w:w="5173" w:type="dxa"/>
          </w:tcPr>
          <w:p w14:paraId="70427042" w14:textId="5A41120D" w:rsidR="00A06454" w:rsidRDefault="00A06454">
            <w:pPr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           412 </w:t>
            </w:r>
            <w:r w:rsidR="00DA0F8F">
              <w:rPr>
                <w:rFonts w:ascii="Arial" w:hAnsi="Arial"/>
              </w:rPr>
              <w:t>01 Litoměřice</w:t>
            </w:r>
            <w:r>
              <w:rPr>
                <w:rFonts w:ascii="Arial" w:hAnsi="Arial"/>
              </w:rPr>
              <w:t>, Předměstí</w:t>
            </w:r>
          </w:p>
        </w:tc>
        <w:tc>
          <w:tcPr>
            <w:tcW w:w="4037" w:type="dxa"/>
          </w:tcPr>
          <w:p w14:paraId="3FD979CE" w14:textId="34FBD867" w:rsidR="00A06454" w:rsidRDefault="00A06454">
            <w:pPr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Bankovní </w:t>
            </w:r>
            <w:r w:rsidR="00DA0F8F">
              <w:rPr>
                <w:rFonts w:ascii="Arial" w:hAnsi="Arial"/>
              </w:rPr>
              <w:t>spojení:</w:t>
            </w:r>
            <w:r>
              <w:rPr>
                <w:rFonts w:ascii="Arial" w:hAnsi="Arial"/>
              </w:rPr>
              <w:t xml:space="preserve"> ČSOB Litoměřice</w:t>
            </w:r>
          </w:p>
        </w:tc>
      </w:tr>
      <w:tr w:rsidR="00A06454" w14:paraId="1E78F8A5" w14:textId="77777777" w:rsidTr="003C381D">
        <w:tc>
          <w:tcPr>
            <w:tcW w:w="5173" w:type="dxa"/>
          </w:tcPr>
          <w:p w14:paraId="6D932159" w14:textId="77777777" w:rsidR="00A06454" w:rsidRDefault="00A06454">
            <w:pPr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Zapsaná v OR u KS Ústí </w:t>
            </w:r>
            <w:proofErr w:type="spellStart"/>
            <w:r>
              <w:rPr>
                <w:rFonts w:ascii="Arial" w:hAnsi="Arial"/>
              </w:rPr>
              <w:t>n.L.</w:t>
            </w:r>
            <w:proofErr w:type="spellEnd"/>
            <w:r>
              <w:rPr>
                <w:rFonts w:ascii="Arial" w:hAnsi="Arial"/>
              </w:rPr>
              <w:t xml:space="preserve"> oddíl B, vložka 1877</w:t>
            </w:r>
          </w:p>
        </w:tc>
        <w:tc>
          <w:tcPr>
            <w:tcW w:w="4037" w:type="dxa"/>
          </w:tcPr>
          <w:p w14:paraId="40733304" w14:textId="542BF7E5" w:rsidR="00A06454" w:rsidRDefault="00A06454">
            <w:pPr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Číslo </w:t>
            </w:r>
            <w:r w:rsidR="00DA0F8F">
              <w:rPr>
                <w:rFonts w:ascii="Arial" w:hAnsi="Arial"/>
              </w:rPr>
              <w:t>účtu:</w:t>
            </w:r>
            <w:r>
              <w:rPr>
                <w:rFonts w:ascii="Arial" w:hAnsi="Arial"/>
              </w:rPr>
              <w:t xml:space="preserve"> 219166988/0300</w:t>
            </w:r>
          </w:p>
        </w:tc>
      </w:tr>
    </w:tbl>
    <w:p w14:paraId="21E7A3C4" w14:textId="4165A1D2" w:rsidR="00A06454" w:rsidRDefault="009444FD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  <w:r w:rsidR="00DA0F8F">
        <w:rPr>
          <w:rFonts w:ascii="Arial" w:hAnsi="Arial"/>
        </w:rPr>
        <w:t>zastoupená ředitelem</w:t>
      </w:r>
      <w:r w:rsidR="00A06454">
        <w:rPr>
          <w:rFonts w:ascii="Arial" w:hAnsi="Arial"/>
        </w:rPr>
        <w:t xml:space="preserve"> společnosti Ing. Petrem </w:t>
      </w:r>
      <w:proofErr w:type="spellStart"/>
      <w:r w:rsidR="00A06454">
        <w:rPr>
          <w:rFonts w:ascii="Arial" w:hAnsi="Arial"/>
        </w:rPr>
        <w:t>Kuželou</w:t>
      </w:r>
      <w:proofErr w:type="spellEnd"/>
      <w:r w:rsidR="00EA3797">
        <w:rPr>
          <w:rFonts w:ascii="Arial" w:hAnsi="Arial"/>
        </w:rPr>
        <w:t xml:space="preserve">     </w:t>
      </w:r>
      <w:r w:rsidR="00EA3797" w:rsidRPr="00047796">
        <w:rPr>
          <w:rFonts w:ascii="Arial" w:hAnsi="Arial"/>
        </w:rPr>
        <w:t>Č. datové schránky: pq7cy9b</w:t>
      </w:r>
    </w:p>
    <w:p w14:paraId="4E82572A" w14:textId="77777777" w:rsidR="00A06454" w:rsidRDefault="00A06454">
      <w:pPr>
        <w:spacing w:line="360" w:lineRule="auto"/>
        <w:jc w:val="both"/>
        <w:rPr>
          <w:rFonts w:ascii="Arial" w:hAnsi="Arial"/>
        </w:rPr>
      </w:pPr>
    </w:p>
    <w:p w14:paraId="7956D29A" w14:textId="77777777" w:rsidR="00A06454" w:rsidRDefault="00A06454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a</w:t>
      </w:r>
    </w:p>
    <w:p w14:paraId="12DA50D0" w14:textId="77777777" w:rsidR="00A06454" w:rsidRDefault="00A06454">
      <w:pPr>
        <w:spacing w:line="360" w:lineRule="auto"/>
        <w:jc w:val="both"/>
        <w:rPr>
          <w:rFonts w:ascii="Arial" w:hAnsi="Arial"/>
        </w:rPr>
      </w:pPr>
    </w:p>
    <w:tbl>
      <w:tblPr>
        <w:tblW w:w="984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12"/>
        <w:gridCol w:w="4037"/>
      </w:tblGrid>
      <w:tr w:rsidR="00A06454" w14:paraId="52876824" w14:textId="77777777" w:rsidTr="00821DE0">
        <w:tc>
          <w:tcPr>
            <w:tcW w:w="5812" w:type="dxa"/>
          </w:tcPr>
          <w:p w14:paraId="5C5B0092" w14:textId="2460535B" w:rsidR="006173DF" w:rsidRPr="00047796" w:rsidRDefault="00A06454" w:rsidP="00684696">
            <w:pPr>
              <w:spacing w:line="360" w:lineRule="auto"/>
              <w:jc w:val="both"/>
              <w:rPr>
                <w:rFonts w:ascii="Arial" w:hAnsi="Arial"/>
              </w:rPr>
            </w:pPr>
            <w:r w:rsidRPr="00047796">
              <w:rPr>
                <w:rFonts w:ascii="Arial" w:hAnsi="Arial"/>
              </w:rPr>
              <w:t>KUPUJÍCÍ</w:t>
            </w:r>
            <w:r w:rsidR="00981A76">
              <w:rPr>
                <w:rFonts w:ascii="Arial" w:hAnsi="Arial"/>
              </w:rPr>
              <w:t>: Vodohospodářská a obch</w:t>
            </w:r>
            <w:r w:rsidR="00275863">
              <w:rPr>
                <w:rFonts w:ascii="Arial" w:hAnsi="Arial"/>
              </w:rPr>
              <w:t xml:space="preserve">odní </w:t>
            </w:r>
            <w:r w:rsidR="00981A76">
              <w:rPr>
                <w:rFonts w:ascii="Arial" w:hAnsi="Arial"/>
              </w:rPr>
              <w:t>společnost a.s.</w:t>
            </w:r>
            <w:r w:rsidR="006173DF" w:rsidRPr="00047796">
              <w:rPr>
                <w:rFonts w:ascii="Arial" w:hAnsi="Arial"/>
              </w:rPr>
              <w:t xml:space="preserve">  </w:t>
            </w:r>
          </w:p>
        </w:tc>
        <w:tc>
          <w:tcPr>
            <w:tcW w:w="4037" w:type="dxa"/>
          </w:tcPr>
          <w:p w14:paraId="2A31C60B" w14:textId="5229A3B1" w:rsidR="00A06454" w:rsidRDefault="00DA0F8F" w:rsidP="001E61EA">
            <w:pPr>
              <w:spacing w:line="360" w:lineRule="auto"/>
              <w:ind w:left="-1"/>
              <w:jc w:val="both"/>
              <w:rPr>
                <w:rFonts w:ascii="Arial" w:hAnsi="Arial"/>
              </w:rPr>
            </w:pPr>
            <w:r w:rsidRPr="001F35B0">
              <w:rPr>
                <w:rFonts w:ascii="Arial" w:hAnsi="Arial"/>
              </w:rPr>
              <w:t xml:space="preserve">IČO: </w:t>
            </w:r>
            <w:r w:rsidR="00981A76">
              <w:rPr>
                <w:rFonts w:ascii="Arial" w:hAnsi="Arial"/>
              </w:rPr>
              <w:t>601 09 149</w:t>
            </w:r>
          </w:p>
        </w:tc>
      </w:tr>
      <w:tr w:rsidR="00B529DF" w14:paraId="555BC15E" w14:textId="77777777" w:rsidTr="00821DE0">
        <w:trPr>
          <w:trHeight w:val="362"/>
        </w:trPr>
        <w:tc>
          <w:tcPr>
            <w:tcW w:w="5812" w:type="dxa"/>
          </w:tcPr>
          <w:p w14:paraId="2FB3063E" w14:textId="4B2DC88A" w:rsidR="00B529DF" w:rsidRPr="00047796" w:rsidRDefault="00047796" w:rsidP="00BA10B9">
            <w:pPr>
              <w:spacing w:line="360" w:lineRule="auto"/>
              <w:jc w:val="both"/>
              <w:rPr>
                <w:rFonts w:ascii="Arial" w:hAnsi="Arial"/>
              </w:rPr>
            </w:pPr>
            <w:r w:rsidRPr="00047796">
              <w:rPr>
                <w:rFonts w:ascii="Arial" w:hAnsi="Arial"/>
              </w:rPr>
              <w:t xml:space="preserve">                  </w:t>
            </w:r>
            <w:r w:rsidR="00981A76">
              <w:rPr>
                <w:rFonts w:ascii="Arial" w:hAnsi="Arial"/>
              </w:rPr>
              <w:t xml:space="preserve"> Na Tobolce 428</w:t>
            </w:r>
          </w:p>
        </w:tc>
        <w:tc>
          <w:tcPr>
            <w:tcW w:w="4037" w:type="dxa"/>
          </w:tcPr>
          <w:p w14:paraId="02035836" w14:textId="3266E288" w:rsidR="00B529DF" w:rsidRDefault="00DA0F8F">
            <w:pPr>
              <w:spacing w:line="360" w:lineRule="auto"/>
              <w:jc w:val="both"/>
              <w:rPr>
                <w:rFonts w:ascii="Arial" w:hAnsi="Arial"/>
              </w:rPr>
            </w:pPr>
            <w:r w:rsidRPr="001F35B0">
              <w:rPr>
                <w:rFonts w:ascii="Helvetica" w:hAnsi="Helvetica"/>
              </w:rPr>
              <w:t>DI</w:t>
            </w:r>
            <w:r w:rsidRPr="001F35B0">
              <w:rPr>
                <w:rFonts w:ascii="Calibri" w:hAnsi="Calibri" w:cs="Calibri"/>
              </w:rPr>
              <w:t>Č</w:t>
            </w:r>
            <w:r w:rsidRPr="001F35B0">
              <w:rPr>
                <w:rFonts w:ascii="Helvetica" w:hAnsi="Helvetica"/>
              </w:rPr>
              <w:t>:</w:t>
            </w:r>
            <w:r w:rsidRPr="004C3D3C">
              <w:rPr>
                <w:rFonts w:ascii="Helvetica" w:hAnsi="Helvetica"/>
              </w:rPr>
              <w:t xml:space="preserve"> CZ</w:t>
            </w:r>
            <w:r w:rsidR="00047796">
              <w:rPr>
                <w:rFonts w:ascii="Helvetica" w:hAnsi="Helvetica"/>
              </w:rPr>
              <w:t xml:space="preserve"> </w:t>
            </w:r>
            <w:r w:rsidR="00981A76">
              <w:rPr>
                <w:rFonts w:ascii="Arial" w:hAnsi="Arial"/>
              </w:rPr>
              <w:t>601 09 149</w:t>
            </w:r>
          </w:p>
        </w:tc>
      </w:tr>
      <w:tr w:rsidR="00A06454" w:rsidRPr="001E61EA" w14:paraId="55C20EB4" w14:textId="77777777" w:rsidTr="00821DE0">
        <w:trPr>
          <w:trHeight w:val="362"/>
        </w:trPr>
        <w:tc>
          <w:tcPr>
            <w:tcW w:w="5812" w:type="dxa"/>
          </w:tcPr>
          <w:p w14:paraId="3C16245E" w14:textId="34848216" w:rsidR="00A06454" w:rsidRPr="001E61EA" w:rsidRDefault="00A06454" w:rsidP="00BA10B9">
            <w:pPr>
              <w:spacing w:line="360" w:lineRule="auto"/>
              <w:jc w:val="both"/>
              <w:rPr>
                <w:rFonts w:ascii="Arial" w:hAnsi="Arial"/>
              </w:rPr>
            </w:pPr>
            <w:r w:rsidRPr="00047796">
              <w:rPr>
                <w:rFonts w:ascii="Arial" w:hAnsi="Arial"/>
              </w:rPr>
              <w:t xml:space="preserve">                  </w:t>
            </w:r>
            <w:r w:rsidR="00047796" w:rsidRPr="00047796">
              <w:rPr>
                <w:rFonts w:ascii="Arial" w:hAnsi="Arial"/>
              </w:rPr>
              <w:t xml:space="preserve"> </w:t>
            </w:r>
            <w:r w:rsidR="00981A76" w:rsidRPr="001E61EA">
              <w:rPr>
                <w:rFonts w:ascii="Arial" w:hAnsi="Arial"/>
              </w:rPr>
              <w:t>506 01 Jičín</w:t>
            </w:r>
            <w:r w:rsidRPr="001E61EA">
              <w:rPr>
                <w:rFonts w:ascii="Arial" w:hAnsi="Arial"/>
              </w:rPr>
              <w:t xml:space="preserve">         </w:t>
            </w:r>
          </w:p>
        </w:tc>
        <w:tc>
          <w:tcPr>
            <w:tcW w:w="4037" w:type="dxa"/>
          </w:tcPr>
          <w:p w14:paraId="387E063C" w14:textId="3AFEE820" w:rsidR="00A06454" w:rsidRPr="001E61EA" w:rsidRDefault="00A06454">
            <w:pPr>
              <w:spacing w:line="360" w:lineRule="auto"/>
              <w:jc w:val="both"/>
              <w:rPr>
                <w:rFonts w:ascii="Arial" w:hAnsi="Arial"/>
                <w:color w:val="FF0000"/>
              </w:rPr>
            </w:pPr>
            <w:r w:rsidRPr="001E61EA">
              <w:rPr>
                <w:rFonts w:ascii="Arial" w:hAnsi="Arial"/>
              </w:rPr>
              <w:t xml:space="preserve">Bankovní </w:t>
            </w:r>
            <w:r w:rsidR="00DA0F8F" w:rsidRPr="001E61EA">
              <w:rPr>
                <w:rFonts w:ascii="Arial" w:hAnsi="Arial"/>
              </w:rPr>
              <w:t xml:space="preserve">spojení: </w:t>
            </w:r>
            <w:r w:rsidR="001E61EA" w:rsidRPr="001E61EA">
              <w:rPr>
                <w:rFonts w:ascii="Arial" w:hAnsi="Arial"/>
              </w:rPr>
              <w:t>Komerční banka a.s.</w:t>
            </w:r>
          </w:p>
        </w:tc>
      </w:tr>
      <w:tr w:rsidR="00A06454" w:rsidRPr="001E61EA" w14:paraId="6FC99851" w14:textId="77777777" w:rsidTr="00821DE0">
        <w:tc>
          <w:tcPr>
            <w:tcW w:w="5812" w:type="dxa"/>
          </w:tcPr>
          <w:p w14:paraId="10BAE03E" w14:textId="4ACE4B2A" w:rsidR="00A06454" w:rsidRPr="001E61EA" w:rsidRDefault="003C381D" w:rsidP="003C381D">
            <w:pPr>
              <w:spacing w:line="360" w:lineRule="auto"/>
              <w:jc w:val="both"/>
              <w:rPr>
                <w:rFonts w:ascii="Arial" w:hAnsi="Arial"/>
              </w:rPr>
            </w:pPr>
            <w:r w:rsidRPr="001E61EA">
              <w:rPr>
                <w:rFonts w:ascii="Arial" w:hAnsi="Arial"/>
              </w:rPr>
              <w:t>Zapsaná v </w:t>
            </w:r>
            <w:r w:rsidR="00047796" w:rsidRPr="001E61EA">
              <w:rPr>
                <w:rFonts w:ascii="Arial" w:hAnsi="Arial"/>
              </w:rPr>
              <w:t>K</w:t>
            </w:r>
            <w:r w:rsidRPr="001E61EA">
              <w:rPr>
                <w:rFonts w:ascii="Arial" w:hAnsi="Arial"/>
              </w:rPr>
              <w:t xml:space="preserve">R </w:t>
            </w:r>
            <w:r w:rsidR="00047796" w:rsidRPr="001E61EA">
              <w:rPr>
                <w:rFonts w:ascii="Arial" w:hAnsi="Arial"/>
              </w:rPr>
              <w:t>v</w:t>
            </w:r>
            <w:r w:rsidR="00981A76" w:rsidRPr="001E61EA">
              <w:rPr>
                <w:rFonts w:ascii="Arial" w:hAnsi="Arial"/>
              </w:rPr>
              <w:t> </w:t>
            </w:r>
            <w:proofErr w:type="spellStart"/>
            <w:r w:rsidR="00981A76" w:rsidRPr="001E61EA">
              <w:rPr>
                <w:rFonts w:ascii="Arial" w:hAnsi="Arial"/>
              </w:rPr>
              <w:t>Hr.Králové</w:t>
            </w:r>
            <w:proofErr w:type="spellEnd"/>
            <w:r w:rsidR="00047796" w:rsidRPr="001E61EA">
              <w:rPr>
                <w:rFonts w:ascii="Arial" w:hAnsi="Arial"/>
              </w:rPr>
              <w:t xml:space="preserve">, oddíl </w:t>
            </w:r>
            <w:r w:rsidR="00981A76" w:rsidRPr="001E61EA">
              <w:rPr>
                <w:rFonts w:ascii="Arial" w:hAnsi="Arial"/>
              </w:rPr>
              <w:t>B</w:t>
            </w:r>
            <w:r w:rsidR="00047796" w:rsidRPr="001E61EA">
              <w:rPr>
                <w:rFonts w:ascii="Arial" w:hAnsi="Arial"/>
              </w:rPr>
              <w:t xml:space="preserve">, vložka </w:t>
            </w:r>
            <w:r w:rsidR="00981A76" w:rsidRPr="001E61EA">
              <w:rPr>
                <w:rFonts w:ascii="Arial" w:hAnsi="Arial"/>
              </w:rPr>
              <w:t>1045</w:t>
            </w:r>
          </w:p>
        </w:tc>
        <w:tc>
          <w:tcPr>
            <w:tcW w:w="4037" w:type="dxa"/>
          </w:tcPr>
          <w:p w14:paraId="6C395D9F" w14:textId="40B09A18" w:rsidR="00A06454" w:rsidRPr="001E61EA" w:rsidRDefault="00A06454">
            <w:pPr>
              <w:spacing w:line="360" w:lineRule="auto"/>
              <w:jc w:val="both"/>
              <w:rPr>
                <w:rFonts w:ascii="Arial" w:hAnsi="Arial"/>
              </w:rPr>
            </w:pPr>
            <w:r w:rsidRPr="001E61EA">
              <w:rPr>
                <w:rFonts w:ascii="Arial" w:hAnsi="Arial"/>
              </w:rPr>
              <w:t xml:space="preserve">Číslo </w:t>
            </w:r>
            <w:r w:rsidR="00DA0F8F" w:rsidRPr="001E61EA">
              <w:rPr>
                <w:rFonts w:ascii="Arial" w:hAnsi="Arial"/>
              </w:rPr>
              <w:t>účtu:</w:t>
            </w:r>
            <w:r w:rsidRPr="001E61EA">
              <w:rPr>
                <w:rFonts w:ascii="Arial" w:hAnsi="Arial"/>
              </w:rPr>
              <w:t xml:space="preserve"> </w:t>
            </w:r>
            <w:r w:rsidR="001E61EA" w:rsidRPr="001E61EA">
              <w:rPr>
                <w:rFonts w:ascii="Arial" w:hAnsi="Arial"/>
              </w:rPr>
              <w:t>115-3016210217/0100</w:t>
            </w:r>
          </w:p>
        </w:tc>
      </w:tr>
    </w:tbl>
    <w:p w14:paraId="23E5497F" w14:textId="75239335" w:rsidR="00A06454" w:rsidRDefault="009444FD">
      <w:pPr>
        <w:spacing w:line="360" w:lineRule="auto"/>
        <w:jc w:val="both"/>
        <w:rPr>
          <w:rFonts w:ascii="Arial" w:hAnsi="Arial"/>
        </w:rPr>
      </w:pPr>
      <w:r w:rsidRPr="001E61EA">
        <w:rPr>
          <w:rFonts w:ascii="Arial" w:hAnsi="Arial"/>
        </w:rPr>
        <w:t xml:space="preserve"> </w:t>
      </w:r>
      <w:r w:rsidR="00BA3CC0" w:rsidRPr="004C2B04">
        <w:rPr>
          <w:rFonts w:ascii="Arial" w:hAnsi="Arial"/>
        </w:rPr>
        <w:t>z</w:t>
      </w:r>
      <w:r w:rsidR="00A06454" w:rsidRPr="004C2B04">
        <w:rPr>
          <w:rFonts w:ascii="Arial" w:hAnsi="Arial"/>
        </w:rPr>
        <w:t>astoupená</w:t>
      </w:r>
      <w:r w:rsidR="003343B8" w:rsidRPr="001E61EA">
        <w:rPr>
          <w:rFonts w:ascii="Arial" w:hAnsi="Arial"/>
        </w:rPr>
        <w:t xml:space="preserve"> předsedou představenstva JUDr. Jan</w:t>
      </w:r>
      <w:r w:rsidR="001E61EA" w:rsidRPr="001E61EA">
        <w:rPr>
          <w:rFonts w:ascii="Arial" w:hAnsi="Arial"/>
        </w:rPr>
        <w:t>em</w:t>
      </w:r>
      <w:r w:rsidR="003343B8" w:rsidRPr="001E61EA">
        <w:rPr>
          <w:rFonts w:ascii="Arial" w:hAnsi="Arial"/>
        </w:rPr>
        <w:t xml:space="preserve"> Malý</w:t>
      </w:r>
      <w:r w:rsidR="001E61EA" w:rsidRPr="001E61EA">
        <w:rPr>
          <w:rFonts w:ascii="Arial" w:hAnsi="Arial"/>
        </w:rPr>
        <w:t>m</w:t>
      </w:r>
      <w:r w:rsidR="001E61EA" w:rsidRPr="001E61EA">
        <w:rPr>
          <w:rFonts w:ascii="Arial" w:hAnsi="Arial"/>
        </w:rPr>
        <w:tab/>
      </w:r>
      <w:r w:rsidR="00821DE0">
        <w:rPr>
          <w:rFonts w:ascii="Arial" w:hAnsi="Arial"/>
        </w:rPr>
        <w:t xml:space="preserve">    </w:t>
      </w:r>
      <w:r w:rsidR="00EA3797" w:rsidRPr="001E61EA">
        <w:rPr>
          <w:rFonts w:ascii="Arial" w:hAnsi="Arial"/>
        </w:rPr>
        <w:t xml:space="preserve">Č. datové schránky: </w:t>
      </w:r>
      <w:bookmarkStart w:id="0" w:name="_Hlk46126672"/>
      <w:r w:rsidR="003343B8" w:rsidRPr="001E61EA">
        <w:rPr>
          <w:rFonts w:ascii="Arial" w:hAnsi="Arial"/>
        </w:rPr>
        <w:t>wd7gxvb</w:t>
      </w:r>
    </w:p>
    <w:bookmarkEnd w:id="0"/>
    <w:p w14:paraId="2E416089" w14:textId="77777777" w:rsidR="001A623A" w:rsidRDefault="001A623A" w:rsidP="00E225A4">
      <w:pPr>
        <w:pStyle w:val="Nadpis1"/>
        <w:spacing w:before="120" w:after="0"/>
        <w:ind w:left="426" w:hanging="426"/>
        <w:jc w:val="center"/>
        <w:rPr>
          <w:sz w:val="20"/>
        </w:rPr>
      </w:pPr>
    </w:p>
    <w:p w14:paraId="1D21219E" w14:textId="77777777" w:rsidR="00A06454" w:rsidRDefault="00A06454" w:rsidP="00E225A4">
      <w:pPr>
        <w:pStyle w:val="Nadpis1"/>
        <w:spacing w:before="120" w:after="0"/>
        <w:ind w:left="426" w:hanging="426"/>
        <w:jc w:val="center"/>
        <w:rPr>
          <w:sz w:val="20"/>
        </w:rPr>
      </w:pPr>
      <w:r>
        <w:rPr>
          <w:sz w:val="20"/>
        </w:rPr>
        <w:t>I. Předmět smlouvy</w:t>
      </w:r>
    </w:p>
    <w:p w14:paraId="1B136692" w14:textId="010A0A2F" w:rsidR="00A06454" w:rsidRPr="006408C2" w:rsidRDefault="00A06454" w:rsidP="008C2D09">
      <w:pPr>
        <w:pStyle w:val="Zkladntext"/>
        <w:numPr>
          <w:ilvl w:val="0"/>
          <w:numId w:val="11"/>
        </w:numPr>
        <w:tabs>
          <w:tab w:val="clear" w:pos="360"/>
          <w:tab w:val="num" w:pos="426"/>
        </w:tabs>
        <w:spacing w:before="120" w:after="0"/>
        <w:ind w:left="426" w:hanging="426"/>
        <w:jc w:val="both"/>
      </w:pPr>
      <w:r>
        <w:t>Předmětem této smlouvy je d</w:t>
      </w:r>
      <w:r w:rsidR="006173DF">
        <w:t xml:space="preserve">odávka </w:t>
      </w:r>
      <w:r w:rsidR="00A80D0A">
        <w:t xml:space="preserve">armatur </w:t>
      </w:r>
      <w:r w:rsidR="00CE2289">
        <w:t xml:space="preserve">a plunžrového ventilu </w:t>
      </w:r>
      <w:r w:rsidR="00A80D0A">
        <w:t>pro akci</w:t>
      </w:r>
      <w:r w:rsidR="00AD28C9">
        <w:t xml:space="preserve"> Vodojem </w:t>
      </w:r>
      <w:proofErr w:type="spellStart"/>
      <w:r w:rsidR="00AD28C9">
        <w:t>Zebín</w:t>
      </w:r>
      <w:proofErr w:type="spellEnd"/>
      <w:r w:rsidR="00AD28C9">
        <w:t xml:space="preserve"> – vystrojení armaturní šachty, kolektoru a armaturní komory </w:t>
      </w:r>
      <w:r w:rsidR="00693475">
        <w:t xml:space="preserve">v rozsahu </w:t>
      </w:r>
      <w:r w:rsidR="00E830ED">
        <w:t xml:space="preserve">nabídek č. </w:t>
      </w:r>
      <w:r w:rsidR="00E830ED" w:rsidRPr="008E0C71">
        <w:t>6242217-3</w:t>
      </w:r>
      <w:r w:rsidR="00E830ED">
        <w:t xml:space="preserve"> a </w:t>
      </w:r>
      <w:r w:rsidR="00E830ED" w:rsidRPr="008E0C71">
        <w:t>6242040-4</w:t>
      </w:r>
      <w:r w:rsidR="00693475">
        <w:t>, kter</w:t>
      </w:r>
      <w:r w:rsidR="00E830ED">
        <w:t>é</w:t>
      </w:r>
      <w:r w:rsidR="00693475">
        <w:t xml:space="preserve"> zároveň </w:t>
      </w:r>
      <w:r w:rsidR="00EC0826" w:rsidRPr="006408C2">
        <w:t>tvoří její nedílnou součást.</w:t>
      </w:r>
    </w:p>
    <w:p w14:paraId="52529D0B" w14:textId="4C914B0C" w:rsidR="00A06454" w:rsidRPr="00CC2191" w:rsidRDefault="00A06454" w:rsidP="008C2D09">
      <w:pPr>
        <w:pStyle w:val="Zkladntext"/>
        <w:numPr>
          <w:ilvl w:val="0"/>
          <w:numId w:val="11"/>
        </w:numPr>
        <w:tabs>
          <w:tab w:val="clear" w:pos="360"/>
          <w:tab w:val="num" w:pos="426"/>
        </w:tabs>
        <w:spacing w:before="120" w:after="0"/>
        <w:ind w:left="426" w:hanging="426"/>
        <w:jc w:val="both"/>
        <w:rPr>
          <w:b/>
        </w:rPr>
      </w:pPr>
      <w:r>
        <w:t>Za podmínek ujednaných v této smlouvě se prodávající zavazuj</w:t>
      </w:r>
      <w:r w:rsidRPr="004C2B04">
        <w:t>e dod</w:t>
      </w:r>
      <w:r w:rsidR="00BA3CC0" w:rsidRPr="004C2B04">
        <w:t>at</w:t>
      </w:r>
      <w:r>
        <w:t xml:space="preserve"> zboží kupujícímu</w:t>
      </w:r>
      <w:r w:rsidR="00EC0826">
        <w:t>, převést na něj vlastnické právo</w:t>
      </w:r>
      <w:r>
        <w:t xml:space="preserve"> a kupující se zavazuje zboží </w:t>
      </w:r>
      <w:r w:rsidR="00EC0826">
        <w:t xml:space="preserve">od prodávajícího </w:t>
      </w:r>
      <w:r>
        <w:t xml:space="preserve">převzít a zaplatit </w:t>
      </w:r>
      <w:r w:rsidR="00EC0826">
        <w:t xml:space="preserve">mu </w:t>
      </w:r>
      <w:r>
        <w:t>sjednanou kupní cenu.</w:t>
      </w:r>
    </w:p>
    <w:p w14:paraId="465F9D11" w14:textId="77777777" w:rsidR="001A623A" w:rsidRPr="001A623A" w:rsidRDefault="001A623A" w:rsidP="008C2D09">
      <w:pPr>
        <w:tabs>
          <w:tab w:val="num" w:pos="426"/>
        </w:tabs>
        <w:spacing w:before="120"/>
        <w:ind w:left="426" w:hanging="426"/>
      </w:pPr>
    </w:p>
    <w:p w14:paraId="5D19687F" w14:textId="77777777" w:rsidR="00A06454" w:rsidRDefault="00A06454" w:rsidP="008C2D09">
      <w:pPr>
        <w:pStyle w:val="Nadpis1"/>
        <w:tabs>
          <w:tab w:val="num" w:pos="426"/>
        </w:tabs>
        <w:spacing w:before="120" w:after="0"/>
        <w:ind w:left="426" w:hanging="426"/>
        <w:jc w:val="center"/>
        <w:rPr>
          <w:sz w:val="20"/>
        </w:rPr>
      </w:pPr>
      <w:r>
        <w:rPr>
          <w:sz w:val="20"/>
        </w:rPr>
        <w:t>II.  Kupní cena</w:t>
      </w:r>
    </w:p>
    <w:p w14:paraId="32CAA961" w14:textId="6875D29A" w:rsidR="00A06454" w:rsidRDefault="00A06454" w:rsidP="008C2D09">
      <w:pPr>
        <w:pStyle w:val="Zkladntext"/>
        <w:numPr>
          <w:ilvl w:val="0"/>
          <w:numId w:val="7"/>
        </w:numPr>
        <w:tabs>
          <w:tab w:val="clear" w:pos="360"/>
          <w:tab w:val="num" w:pos="426"/>
        </w:tabs>
        <w:spacing w:before="120" w:after="0"/>
        <w:ind w:left="426" w:hanging="426"/>
        <w:jc w:val="both"/>
      </w:pPr>
      <w:r>
        <w:t>Ku</w:t>
      </w:r>
      <w:r w:rsidR="006173DF">
        <w:t xml:space="preserve">pní cena </w:t>
      </w:r>
      <w:r w:rsidR="00EC0826">
        <w:t>byla sjedná</w:t>
      </w:r>
      <w:r w:rsidR="00391ABA">
        <w:t>na dohodou stran a je uvedena v</w:t>
      </w:r>
      <w:r w:rsidR="00EC0826">
        <w:t xml:space="preserve"> příloze </w:t>
      </w:r>
      <w:r>
        <w:t xml:space="preserve">č. 1 </w:t>
      </w:r>
      <w:r w:rsidR="008302B1">
        <w:t xml:space="preserve">a 2 </w:t>
      </w:r>
      <w:r>
        <w:t>této smlouvy.</w:t>
      </w:r>
    </w:p>
    <w:p w14:paraId="23D0AE87" w14:textId="5E9645FF" w:rsidR="00A06454" w:rsidRDefault="00A06454" w:rsidP="00FA1B3D">
      <w:pPr>
        <w:pStyle w:val="Zkladntext"/>
        <w:numPr>
          <w:ilvl w:val="0"/>
          <w:numId w:val="7"/>
        </w:numPr>
        <w:tabs>
          <w:tab w:val="clear" w:pos="360"/>
          <w:tab w:val="num" w:pos="426"/>
        </w:tabs>
        <w:spacing w:before="120" w:after="0"/>
        <w:ind w:left="426" w:hanging="426"/>
        <w:jc w:val="both"/>
      </w:pPr>
      <w:r w:rsidRPr="004C2B04">
        <w:t xml:space="preserve">Kupní cena </w:t>
      </w:r>
      <w:r w:rsidR="00391ABA" w:rsidRPr="004C2B04">
        <w:t xml:space="preserve">dodaného </w:t>
      </w:r>
      <w:r w:rsidRPr="004C2B04">
        <w:t xml:space="preserve">zboží </w:t>
      </w:r>
      <w:r w:rsidR="00F3116B" w:rsidRPr="004C2B04">
        <w:t xml:space="preserve">je stanovena jako netto cena bez DPH a </w:t>
      </w:r>
      <w:r w:rsidRPr="004C2B04">
        <w:t>činí celke</w:t>
      </w:r>
      <w:r w:rsidR="000A01BC" w:rsidRPr="004C2B04">
        <w:t>m</w:t>
      </w:r>
      <w:r w:rsidR="008E0C71" w:rsidRPr="004C2B04">
        <w:t xml:space="preserve"> </w:t>
      </w:r>
      <w:r w:rsidR="004F2BFA">
        <w:t>XXXXXXXXX</w:t>
      </w:r>
      <w:r w:rsidR="008E0C71" w:rsidRPr="004C2B04">
        <w:t xml:space="preserve"> Kč</w:t>
      </w:r>
      <w:r w:rsidR="00BA3CC0" w:rsidRPr="004C2B04">
        <w:t>.</w:t>
      </w:r>
      <w:r w:rsidR="00CE2289" w:rsidRPr="004C2B04">
        <w:t xml:space="preserve"> </w:t>
      </w:r>
      <w:r w:rsidR="00BA3CC0" w:rsidRPr="004C2B04">
        <w:t>K</w:t>
      </w:r>
      <w:r w:rsidR="00FA1B3D" w:rsidRPr="004C2B04">
        <w:t> uvedené</w:t>
      </w:r>
      <w:r w:rsidR="00FA1B3D">
        <w:t xml:space="preserve"> ceně </w:t>
      </w:r>
      <w:r w:rsidR="00F3116B">
        <w:t xml:space="preserve">bude připočtena </w:t>
      </w:r>
      <w:r w:rsidR="00FA1B3D">
        <w:t xml:space="preserve">DPH ve výši stanovené </w:t>
      </w:r>
      <w:r w:rsidR="00F3116B">
        <w:t>dle platných předpisů upravující tuto oblast</w:t>
      </w:r>
      <w:r w:rsidR="00886DB7">
        <w:t>.</w:t>
      </w:r>
    </w:p>
    <w:p w14:paraId="41DDE57C" w14:textId="77777777" w:rsidR="00B26373" w:rsidRDefault="00B26373" w:rsidP="00B26373">
      <w:pPr>
        <w:pStyle w:val="Nadpis1"/>
        <w:tabs>
          <w:tab w:val="num" w:pos="426"/>
        </w:tabs>
        <w:spacing w:before="120" w:after="0"/>
        <w:ind w:left="426" w:hanging="426"/>
        <w:jc w:val="center"/>
        <w:rPr>
          <w:sz w:val="20"/>
        </w:rPr>
      </w:pPr>
    </w:p>
    <w:p w14:paraId="25BEFA81" w14:textId="622A3D51" w:rsidR="00B26373" w:rsidRDefault="00B26373" w:rsidP="00B26373">
      <w:pPr>
        <w:pStyle w:val="Nadpis1"/>
        <w:tabs>
          <w:tab w:val="num" w:pos="426"/>
        </w:tabs>
        <w:spacing w:before="120" w:after="0"/>
        <w:ind w:left="426" w:hanging="426"/>
        <w:jc w:val="center"/>
        <w:rPr>
          <w:sz w:val="20"/>
        </w:rPr>
      </w:pPr>
      <w:r>
        <w:rPr>
          <w:sz w:val="20"/>
        </w:rPr>
        <w:t xml:space="preserve">III.  Termíny a místo dodání </w:t>
      </w:r>
    </w:p>
    <w:p w14:paraId="67849952" w14:textId="75298628" w:rsidR="00B26373" w:rsidRDefault="00B26373" w:rsidP="00AD7E08">
      <w:pPr>
        <w:pStyle w:val="Zkladntext"/>
        <w:numPr>
          <w:ilvl w:val="0"/>
          <w:numId w:val="25"/>
        </w:numPr>
        <w:spacing w:before="120" w:after="0"/>
        <w:ind w:left="426" w:hanging="426"/>
        <w:jc w:val="both"/>
      </w:pPr>
      <w:r>
        <w:t xml:space="preserve">Kupující se zavazuje dodat zboží v následujících termínech </w:t>
      </w:r>
      <w:r w:rsidR="008B56EA">
        <w:t>na uvedené adresy</w:t>
      </w:r>
      <w:r>
        <w:t xml:space="preserve">: </w:t>
      </w:r>
    </w:p>
    <w:p w14:paraId="7F785792" w14:textId="0532E48A" w:rsidR="008302B1" w:rsidRDefault="008302B1" w:rsidP="008B56EA">
      <w:pPr>
        <w:pStyle w:val="Zkladntext"/>
        <w:numPr>
          <w:ilvl w:val="0"/>
          <w:numId w:val="28"/>
        </w:numPr>
        <w:spacing w:before="120" w:after="0"/>
        <w:jc w:val="both"/>
      </w:pPr>
      <w:r>
        <w:t>Armatury vč. plunžr</w:t>
      </w:r>
      <w:r w:rsidR="008B56EA">
        <w:t xml:space="preserve">ového ventilu </w:t>
      </w:r>
      <w:r w:rsidR="00934EB6">
        <w:t xml:space="preserve">a uzavírací klapku </w:t>
      </w:r>
      <w:r>
        <w:t>do 25.10</w:t>
      </w:r>
      <w:r w:rsidR="008B56EA">
        <w:t xml:space="preserve">.2024 na adresu </w:t>
      </w:r>
      <w:r>
        <w:t>ČOV Jičín</w:t>
      </w:r>
    </w:p>
    <w:p w14:paraId="5A014E47" w14:textId="0BBA2CA3" w:rsidR="008302B1" w:rsidRDefault="008B56EA" w:rsidP="008B56EA">
      <w:pPr>
        <w:pStyle w:val="Zkladntext"/>
        <w:numPr>
          <w:ilvl w:val="0"/>
          <w:numId w:val="28"/>
        </w:numPr>
        <w:spacing w:before="120" w:after="0"/>
        <w:jc w:val="both"/>
      </w:pPr>
      <w:r>
        <w:t>Po</w:t>
      </w:r>
      <w:r w:rsidR="008302B1">
        <w:t>hon</w:t>
      </w:r>
      <w:r w:rsidR="00934EB6">
        <w:t>y</w:t>
      </w:r>
      <w:r w:rsidR="008302B1">
        <w:t xml:space="preserve"> </w:t>
      </w:r>
      <w:r>
        <w:t xml:space="preserve">ZPA Pečky </w:t>
      </w:r>
      <w:r w:rsidR="008302B1">
        <w:t>pro plunžr</w:t>
      </w:r>
      <w:r>
        <w:t xml:space="preserve">ový ventil </w:t>
      </w:r>
      <w:r w:rsidR="00934EB6">
        <w:t xml:space="preserve">a uzavírací klapku </w:t>
      </w:r>
      <w:r>
        <w:t xml:space="preserve">vč. osazení na armaturu do 30.11.2024 na adresu </w:t>
      </w:r>
      <w:r w:rsidR="008302B1">
        <w:t xml:space="preserve">VDJ </w:t>
      </w:r>
      <w:proofErr w:type="spellStart"/>
      <w:r w:rsidR="008302B1">
        <w:t>Zebín</w:t>
      </w:r>
      <w:proofErr w:type="spellEnd"/>
      <w:r w:rsidR="008302B1">
        <w:t xml:space="preserve"> </w:t>
      </w:r>
    </w:p>
    <w:p w14:paraId="45E74ED8" w14:textId="6364DAA3" w:rsidR="008302B1" w:rsidRDefault="008302B1" w:rsidP="008302B1">
      <w:pPr>
        <w:pStyle w:val="Zkladntext"/>
        <w:spacing w:before="120" w:after="0"/>
        <w:jc w:val="both"/>
      </w:pPr>
      <w:r>
        <w:t xml:space="preserve"> </w:t>
      </w:r>
    </w:p>
    <w:p w14:paraId="4B690237" w14:textId="77777777" w:rsidR="00B26373" w:rsidRDefault="00B26373" w:rsidP="00B26373">
      <w:pPr>
        <w:pStyle w:val="Zkladntext"/>
        <w:spacing w:before="120" w:after="0"/>
        <w:jc w:val="both"/>
      </w:pPr>
    </w:p>
    <w:p w14:paraId="72D3232F" w14:textId="27F1B04F" w:rsidR="00B26373" w:rsidRDefault="00B26373" w:rsidP="00B26373">
      <w:pPr>
        <w:pStyle w:val="Nadpis1"/>
        <w:tabs>
          <w:tab w:val="num" w:pos="426"/>
        </w:tabs>
        <w:spacing w:before="120" w:after="0"/>
        <w:ind w:left="426" w:hanging="426"/>
        <w:jc w:val="center"/>
        <w:rPr>
          <w:sz w:val="20"/>
        </w:rPr>
      </w:pPr>
      <w:r>
        <w:rPr>
          <w:sz w:val="20"/>
        </w:rPr>
        <w:t>IV.  Sankce</w:t>
      </w:r>
    </w:p>
    <w:p w14:paraId="4105B854" w14:textId="0F081B6F" w:rsidR="00B26373" w:rsidRDefault="00B26373" w:rsidP="00B26373">
      <w:pPr>
        <w:pStyle w:val="Zkladntext"/>
        <w:numPr>
          <w:ilvl w:val="0"/>
          <w:numId w:val="26"/>
        </w:numPr>
        <w:spacing w:before="120" w:after="0"/>
        <w:jc w:val="both"/>
      </w:pPr>
      <w:r>
        <w:t xml:space="preserve">V případě nedodržení termínů </w:t>
      </w:r>
      <w:r w:rsidR="00DF0262">
        <w:t xml:space="preserve">dodání </w:t>
      </w:r>
      <w:r w:rsidR="008B56EA">
        <w:t xml:space="preserve">armatur vč. uzavírací klapky a plunžrového ventilu </w:t>
      </w:r>
      <w:r w:rsidR="001B4924">
        <w:t xml:space="preserve">je kupující oprávněn požadovat uhrazení </w:t>
      </w:r>
      <w:r>
        <w:t>smluvní pokut</w:t>
      </w:r>
      <w:r w:rsidR="001B4924">
        <w:t>y</w:t>
      </w:r>
      <w:r>
        <w:t xml:space="preserve"> ve výši </w:t>
      </w:r>
      <w:r w:rsidR="00A16322">
        <w:t>10,00</w:t>
      </w:r>
      <w:r>
        <w:t>0</w:t>
      </w:r>
      <w:r w:rsidR="00A16322">
        <w:t xml:space="preserve"> Kč</w:t>
      </w:r>
      <w:r>
        <w:t xml:space="preserve"> </w:t>
      </w:r>
      <w:r w:rsidR="00A16322">
        <w:t>za každý den prodlení.</w:t>
      </w:r>
    </w:p>
    <w:p w14:paraId="32375E78" w14:textId="79355B9A" w:rsidR="00A16322" w:rsidRDefault="00A16322" w:rsidP="00A16322">
      <w:pPr>
        <w:pStyle w:val="Zkladntext"/>
        <w:numPr>
          <w:ilvl w:val="0"/>
          <w:numId w:val="26"/>
        </w:numPr>
        <w:spacing w:before="120" w:after="0"/>
        <w:jc w:val="both"/>
      </w:pPr>
      <w:r>
        <w:t>V případě nedodržení termínů dodání pohon</w:t>
      </w:r>
      <w:r w:rsidR="001B4924">
        <w:t>ů</w:t>
      </w:r>
      <w:r>
        <w:t xml:space="preserve"> pro plunžrový ventil </w:t>
      </w:r>
      <w:r w:rsidR="001B4924">
        <w:t xml:space="preserve">a uzavírací klapku je kupující oprávněn požadovat uhrazení </w:t>
      </w:r>
      <w:r>
        <w:t>smluvní pokut</w:t>
      </w:r>
      <w:r w:rsidR="001B4924">
        <w:t>y</w:t>
      </w:r>
      <w:r>
        <w:t xml:space="preserve"> ve výši 2,000 za každý den prodlení.</w:t>
      </w:r>
    </w:p>
    <w:p w14:paraId="17C4450A" w14:textId="20212592" w:rsidR="00E225A4" w:rsidRDefault="00B26373" w:rsidP="00A16322">
      <w:pPr>
        <w:pStyle w:val="Zkladntext"/>
        <w:numPr>
          <w:ilvl w:val="0"/>
          <w:numId w:val="26"/>
        </w:numPr>
        <w:tabs>
          <w:tab w:val="num" w:pos="426"/>
        </w:tabs>
        <w:spacing w:before="120" w:after="0"/>
        <w:ind w:left="426" w:hanging="426"/>
      </w:pPr>
      <w:r>
        <w:t>Pokud dojde k prodlevě s úhradou faktury</w:t>
      </w:r>
      <w:r w:rsidR="001B4924">
        <w:t>, je kupující oprávněn požadovat uhrazení</w:t>
      </w:r>
      <w:r>
        <w:t xml:space="preserve"> smluvní pokut</w:t>
      </w:r>
      <w:r w:rsidR="001B4924">
        <w:t>y</w:t>
      </w:r>
      <w:r>
        <w:t xml:space="preserve"> ve výši </w:t>
      </w:r>
      <w:r w:rsidR="00A16322">
        <w:t>10,000 Kč ceny za každý den prodlení.</w:t>
      </w:r>
    </w:p>
    <w:p w14:paraId="324D3875" w14:textId="77777777" w:rsidR="00A16322" w:rsidRPr="00A16322" w:rsidRDefault="00A16322" w:rsidP="00A16322">
      <w:pPr>
        <w:pStyle w:val="Zkladntext"/>
        <w:tabs>
          <w:tab w:val="num" w:pos="426"/>
        </w:tabs>
        <w:spacing w:before="120" w:after="0"/>
        <w:ind w:left="426"/>
      </w:pPr>
    </w:p>
    <w:p w14:paraId="5F995BDC" w14:textId="5E8EF829" w:rsidR="00A06454" w:rsidRDefault="00B26373" w:rsidP="008C2D09">
      <w:pPr>
        <w:pStyle w:val="Nadpis1"/>
        <w:tabs>
          <w:tab w:val="num" w:pos="426"/>
        </w:tabs>
        <w:spacing w:before="120" w:after="0"/>
        <w:ind w:left="426" w:hanging="426"/>
        <w:jc w:val="center"/>
        <w:rPr>
          <w:sz w:val="20"/>
        </w:rPr>
      </w:pPr>
      <w:r>
        <w:rPr>
          <w:sz w:val="20"/>
        </w:rPr>
        <w:t>V</w:t>
      </w:r>
      <w:r w:rsidR="001C7423">
        <w:rPr>
          <w:sz w:val="20"/>
        </w:rPr>
        <w:t>.</w:t>
      </w:r>
      <w:r w:rsidR="00A06454">
        <w:rPr>
          <w:sz w:val="20"/>
        </w:rPr>
        <w:t xml:space="preserve">  Platební a fakturační podmínky</w:t>
      </w:r>
    </w:p>
    <w:p w14:paraId="1965EEDA" w14:textId="486425D8" w:rsidR="00A06454" w:rsidRDefault="00A06454" w:rsidP="008C2D09">
      <w:pPr>
        <w:pStyle w:val="Zkladntext"/>
        <w:numPr>
          <w:ilvl w:val="0"/>
          <w:numId w:val="2"/>
        </w:numPr>
        <w:tabs>
          <w:tab w:val="clear" w:pos="360"/>
          <w:tab w:val="num" w:pos="426"/>
        </w:tabs>
        <w:spacing w:before="120" w:after="0"/>
        <w:ind w:left="426" w:hanging="426"/>
        <w:jc w:val="both"/>
      </w:pPr>
      <w:r>
        <w:t xml:space="preserve">Kupující je povinen zaplatit kupní cenu za dodané </w:t>
      </w:r>
      <w:r w:rsidR="00DA0F8F">
        <w:t>zboží</w:t>
      </w:r>
      <w:r w:rsidR="00AD28C9">
        <w:t xml:space="preserve"> na </w:t>
      </w:r>
      <w:r w:rsidR="00EA3797">
        <w:t xml:space="preserve">základě daňového dokladu vystaveného dle </w:t>
      </w:r>
      <w:bookmarkStart w:id="1" w:name="_Hlk37148227"/>
      <w:r w:rsidR="00EA3797">
        <w:rPr>
          <w:rFonts w:cs="Arial"/>
        </w:rPr>
        <w:t>§</w:t>
      </w:r>
      <w:bookmarkEnd w:id="1"/>
      <w:r w:rsidR="00EA3797">
        <w:t xml:space="preserve"> 29 zákona č. 235/2004 Sb., při současném dodržení pravidel pro vystavování daňových dokladů uvedených v </w:t>
      </w:r>
      <w:r w:rsidR="00EA3797" w:rsidRPr="00EA3797">
        <w:t>§</w:t>
      </w:r>
      <w:r w:rsidR="00EA3797">
        <w:t xml:space="preserve"> </w:t>
      </w:r>
      <w:r w:rsidR="00EA3797" w:rsidRPr="00EA3797">
        <w:t>§</w:t>
      </w:r>
      <w:r w:rsidR="00EA3797">
        <w:t xml:space="preserve"> 27, 28 zákona č. 235/2004 Sb</w:t>
      </w:r>
      <w:r>
        <w:t>.</w:t>
      </w:r>
    </w:p>
    <w:p w14:paraId="7688D232" w14:textId="4F28577C" w:rsidR="00A06454" w:rsidRPr="00DA0F8F" w:rsidRDefault="006173DF" w:rsidP="008C2D09">
      <w:pPr>
        <w:pStyle w:val="Zkladntext"/>
        <w:numPr>
          <w:ilvl w:val="0"/>
          <w:numId w:val="2"/>
        </w:numPr>
        <w:tabs>
          <w:tab w:val="clear" w:pos="360"/>
          <w:tab w:val="num" w:pos="426"/>
        </w:tabs>
        <w:spacing w:before="120" w:after="0"/>
        <w:ind w:left="426" w:hanging="426"/>
        <w:jc w:val="both"/>
      </w:pPr>
      <w:r w:rsidRPr="00DA0F8F">
        <w:t>Splatnost faktur je</w:t>
      </w:r>
      <w:r w:rsidR="00D3557F" w:rsidRPr="00DA0F8F">
        <w:t xml:space="preserve"> </w:t>
      </w:r>
      <w:r w:rsidR="00945807" w:rsidRPr="00DA0F8F">
        <w:t>30</w:t>
      </w:r>
      <w:r w:rsidR="00391ABA" w:rsidRPr="00DA0F8F">
        <w:t xml:space="preserve"> </w:t>
      </w:r>
      <w:r w:rsidR="00D3557F" w:rsidRPr="00DA0F8F">
        <w:t>d</w:t>
      </w:r>
      <w:r w:rsidR="00A06454" w:rsidRPr="00DA0F8F">
        <w:t>ní ode dne dodání zboží kupujícímu.</w:t>
      </w:r>
    </w:p>
    <w:p w14:paraId="79F4C06C" w14:textId="77777777" w:rsidR="00A06454" w:rsidRDefault="00A06454" w:rsidP="008C2D09">
      <w:pPr>
        <w:tabs>
          <w:tab w:val="num" w:pos="426"/>
        </w:tabs>
        <w:spacing w:before="120"/>
        <w:ind w:left="426" w:hanging="426"/>
        <w:jc w:val="both"/>
      </w:pPr>
    </w:p>
    <w:p w14:paraId="3D86DD9B" w14:textId="0ABEBD76" w:rsidR="00A06454" w:rsidRDefault="001C7423" w:rsidP="008C2D09">
      <w:pPr>
        <w:pStyle w:val="Nadpis1"/>
        <w:tabs>
          <w:tab w:val="num" w:pos="426"/>
        </w:tabs>
        <w:spacing w:before="120" w:after="0"/>
        <w:ind w:left="426" w:hanging="426"/>
        <w:jc w:val="center"/>
        <w:rPr>
          <w:sz w:val="20"/>
        </w:rPr>
      </w:pPr>
      <w:r>
        <w:rPr>
          <w:sz w:val="20"/>
        </w:rPr>
        <w:t>V</w:t>
      </w:r>
      <w:r w:rsidR="00D90F4D">
        <w:rPr>
          <w:sz w:val="20"/>
        </w:rPr>
        <w:t>I</w:t>
      </w:r>
      <w:r w:rsidR="00A06454">
        <w:rPr>
          <w:sz w:val="20"/>
        </w:rPr>
        <w:t>. Odpovědnost za vady</w:t>
      </w:r>
    </w:p>
    <w:p w14:paraId="79F04C36" w14:textId="77777777" w:rsidR="00A06454" w:rsidRDefault="00A06454" w:rsidP="008C2D09">
      <w:pPr>
        <w:pStyle w:val="Zkladntext"/>
        <w:numPr>
          <w:ilvl w:val="0"/>
          <w:numId w:val="14"/>
        </w:numPr>
        <w:tabs>
          <w:tab w:val="num" w:pos="426"/>
        </w:tabs>
        <w:spacing w:before="120" w:after="0"/>
        <w:ind w:left="426" w:hanging="426"/>
        <w:jc w:val="both"/>
      </w:pPr>
      <w:r>
        <w:t xml:space="preserve">Prodávající odpovídá za to, že zboží bude dodáno </w:t>
      </w:r>
      <w:r w:rsidR="008E0758">
        <w:t>bez vad,</w:t>
      </w:r>
      <w:r>
        <w:t xml:space="preserve"> odpovídající nabídkovým vzorkům, předloženým kupujícímu před uzavřením této smlouvy, a že bude způsobilé ke smluvenému, resp. obvyklému účelu.</w:t>
      </w:r>
    </w:p>
    <w:p w14:paraId="12A8A9B5" w14:textId="1625529E" w:rsidR="00A06454" w:rsidRPr="00E830ED" w:rsidRDefault="008E0758" w:rsidP="00E225A4">
      <w:pPr>
        <w:pStyle w:val="Zkladntext"/>
        <w:numPr>
          <w:ilvl w:val="0"/>
          <w:numId w:val="14"/>
        </w:numPr>
        <w:spacing w:before="120" w:after="0"/>
        <w:ind w:left="426" w:hanging="426"/>
        <w:jc w:val="both"/>
      </w:pPr>
      <w:r w:rsidRPr="00E830ED">
        <w:t>Prodávající poskytne kupujícímu záruku</w:t>
      </w:r>
      <w:r w:rsidR="00566850" w:rsidRPr="00E830ED">
        <w:t xml:space="preserve"> </w:t>
      </w:r>
      <w:r w:rsidR="00E830ED" w:rsidRPr="00E830ED">
        <w:t xml:space="preserve">24 </w:t>
      </w:r>
      <w:r w:rsidR="00566850" w:rsidRPr="00E830ED">
        <w:t>měsíců od dodání zboží</w:t>
      </w:r>
      <w:r w:rsidR="00886DB7" w:rsidRPr="00E830ED">
        <w:t>.</w:t>
      </w:r>
      <w:r w:rsidR="00365B57" w:rsidRPr="00E830ED">
        <w:t xml:space="preserve"> </w:t>
      </w:r>
    </w:p>
    <w:p w14:paraId="6B83426B" w14:textId="77777777" w:rsidR="00A06454" w:rsidRDefault="00A06454" w:rsidP="00E225A4">
      <w:pPr>
        <w:pStyle w:val="Zkladntext"/>
        <w:numPr>
          <w:ilvl w:val="0"/>
          <w:numId w:val="14"/>
        </w:numPr>
        <w:spacing w:before="120" w:after="0"/>
        <w:ind w:left="426" w:hanging="426"/>
        <w:jc w:val="both"/>
      </w:pPr>
      <w:r w:rsidRPr="00A071BB">
        <w:t>Kupující není oprávněn v průběhu záruční lhůty provádět na zboží žádné úpravy či opravy. Kupující bude v průběhu montáže a po dobu záruky používat originální příslušenství dodávané prodávajícím. Pokud by kupující do zboží neoprávněně zasáhl nebo použil jiné příslušenství, ztrácí nárok ze záruky.</w:t>
      </w:r>
    </w:p>
    <w:p w14:paraId="2597EF85" w14:textId="6E3A04CD" w:rsidR="00391ABA" w:rsidRPr="0072059B" w:rsidRDefault="00391ABA" w:rsidP="00E620DC">
      <w:pPr>
        <w:pStyle w:val="Zkladntext"/>
        <w:numPr>
          <w:ilvl w:val="0"/>
          <w:numId w:val="14"/>
        </w:numPr>
        <w:spacing w:before="120" w:after="0"/>
        <w:ind w:left="426" w:hanging="426"/>
        <w:jc w:val="both"/>
      </w:pPr>
      <w:r>
        <w:t xml:space="preserve">Prodávající neodpovídá za vady způsobené hrubým zásahem, nevhodnou nebo neodbornou </w:t>
      </w:r>
      <w:r w:rsidR="00DA0F8F">
        <w:t>instalací,</w:t>
      </w:r>
      <w:r w:rsidR="00E620DC">
        <w:t xml:space="preserve"> </w:t>
      </w:r>
      <w:r>
        <w:t>manipulací nebo skladováním a dále dle konkrétních podmínek uvedených v příslu</w:t>
      </w:r>
      <w:r w:rsidR="00E620DC">
        <w:t xml:space="preserve">šném katalogovém </w:t>
      </w:r>
      <w:r>
        <w:t>listu.</w:t>
      </w:r>
    </w:p>
    <w:p w14:paraId="50CC837A" w14:textId="77777777" w:rsidR="00A06454" w:rsidRPr="00E225A4" w:rsidRDefault="00A06454" w:rsidP="008C2D09">
      <w:pPr>
        <w:pStyle w:val="Zkladntext"/>
        <w:numPr>
          <w:ilvl w:val="0"/>
          <w:numId w:val="14"/>
        </w:numPr>
        <w:tabs>
          <w:tab w:val="clear" w:pos="502"/>
          <w:tab w:val="num" w:pos="426"/>
        </w:tabs>
        <w:spacing w:before="120" w:after="0"/>
        <w:ind w:left="426" w:hanging="426"/>
        <w:jc w:val="both"/>
      </w:pPr>
      <w:r w:rsidRPr="00E225A4">
        <w:t xml:space="preserve">Prodávající je pojištěn na odpovědnost za škodu způsobenou vadou výrobku a proto, dojde-li ke škodní události, jejíž příčinou je vadný výrobek, je </w:t>
      </w:r>
      <w:r w:rsidR="008E0758" w:rsidRPr="00E225A4">
        <w:t xml:space="preserve">kupující </w:t>
      </w:r>
      <w:r w:rsidRPr="00E225A4">
        <w:t>povin</w:t>
      </w:r>
      <w:r w:rsidR="008E0758" w:rsidRPr="00E225A4">
        <w:t xml:space="preserve">en </w:t>
      </w:r>
      <w:r w:rsidR="00E225A4" w:rsidRPr="00E225A4">
        <w:t xml:space="preserve">neprodleně </w:t>
      </w:r>
      <w:r w:rsidRPr="00E225A4">
        <w:t>ohlásit škodní událost prodávajícímu, který zajistí přítomnost zaměstnance pojišťovny</w:t>
      </w:r>
      <w:r w:rsidR="00E225A4" w:rsidRPr="00E225A4">
        <w:t>.</w:t>
      </w:r>
    </w:p>
    <w:p w14:paraId="50DCC812" w14:textId="77777777" w:rsidR="008C2D09" w:rsidRDefault="008C2D09" w:rsidP="00E225A4">
      <w:pPr>
        <w:pStyle w:val="Nadpis1"/>
        <w:spacing w:before="120" w:after="0"/>
        <w:ind w:left="426" w:hanging="426"/>
        <w:jc w:val="center"/>
        <w:rPr>
          <w:sz w:val="20"/>
        </w:rPr>
      </w:pPr>
    </w:p>
    <w:p w14:paraId="40F431D5" w14:textId="3D53F11F" w:rsidR="003C381D" w:rsidRDefault="00E225A4" w:rsidP="004563A5">
      <w:pPr>
        <w:pStyle w:val="Nadpis1"/>
        <w:spacing w:before="120" w:after="0"/>
        <w:ind w:left="426" w:hanging="426"/>
        <w:jc w:val="center"/>
        <w:rPr>
          <w:sz w:val="20"/>
        </w:rPr>
      </w:pPr>
      <w:r>
        <w:rPr>
          <w:sz w:val="20"/>
        </w:rPr>
        <w:t>V</w:t>
      </w:r>
      <w:r w:rsidR="00D90F4D">
        <w:rPr>
          <w:sz w:val="20"/>
        </w:rPr>
        <w:t>II</w:t>
      </w:r>
      <w:r w:rsidR="00A06454">
        <w:rPr>
          <w:sz w:val="20"/>
        </w:rPr>
        <w:t xml:space="preserve">. </w:t>
      </w:r>
      <w:r w:rsidR="008C2D09">
        <w:rPr>
          <w:sz w:val="20"/>
        </w:rPr>
        <w:t>Obaly</w:t>
      </w:r>
    </w:p>
    <w:p w14:paraId="744239C0" w14:textId="4F91592B" w:rsidR="004563A5" w:rsidRPr="00BA3CC0" w:rsidRDefault="004563A5" w:rsidP="00BA3CC0">
      <w:pPr>
        <w:pStyle w:val="Odstavecseseznamem"/>
        <w:numPr>
          <w:ilvl w:val="0"/>
          <w:numId w:val="29"/>
        </w:numPr>
        <w:ind w:left="426"/>
        <w:jc w:val="both"/>
        <w:rPr>
          <w:rFonts w:ascii="Arial" w:hAnsi="Arial"/>
        </w:rPr>
      </w:pPr>
      <w:r w:rsidRPr="00BA3CC0">
        <w:rPr>
          <w:rFonts w:ascii="Arial" w:hAnsi="Arial"/>
        </w:rPr>
        <w:t xml:space="preserve">Palety a ohrádky, ve kterých je zboží dodáváno budou kupujícímu vyúčtovány na daňovém dokladu za dodávku zboží. Po vrácení palet a ohrádek prodávajícímu, nejpozději do 12 měsíců ode dne </w:t>
      </w:r>
      <w:r w:rsidR="00DA0F8F" w:rsidRPr="00BA3CC0">
        <w:rPr>
          <w:rFonts w:ascii="Arial" w:hAnsi="Arial"/>
        </w:rPr>
        <w:t>odeslání zboží</w:t>
      </w:r>
      <w:r w:rsidRPr="00BA3CC0">
        <w:rPr>
          <w:rFonts w:ascii="Arial" w:hAnsi="Arial"/>
        </w:rPr>
        <w:t xml:space="preserve"> a ve stavu odpovídajícímu běžnému opotřebení, bude kupujícímu vystaven opravný daňový doklad za vrácené obaly v plné výši. V případě vrácení palet a ohrádek po výše uvedené lhůtě budou tyto obaly přijaty bez náhrady pro kupujícího. </w:t>
      </w:r>
    </w:p>
    <w:p w14:paraId="2BAE62AD" w14:textId="77777777" w:rsidR="008C2D09" w:rsidRDefault="008C2D09" w:rsidP="008C2D09">
      <w:pPr>
        <w:pStyle w:val="Nadpis1"/>
        <w:spacing w:before="120" w:after="0"/>
        <w:ind w:left="426" w:hanging="426"/>
        <w:jc w:val="center"/>
        <w:rPr>
          <w:sz w:val="20"/>
        </w:rPr>
      </w:pPr>
    </w:p>
    <w:p w14:paraId="5C0C5E4A" w14:textId="32FA7AFB" w:rsidR="008C2D09" w:rsidRDefault="008C2D09" w:rsidP="008C2D09">
      <w:pPr>
        <w:pStyle w:val="Nadpis1"/>
        <w:spacing w:before="120" w:after="0"/>
        <w:ind w:left="426" w:hanging="426"/>
        <w:jc w:val="center"/>
        <w:rPr>
          <w:sz w:val="20"/>
        </w:rPr>
      </w:pPr>
      <w:r>
        <w:rPr>
          <w:sz w:val="20"/>
        </w:rPr>
        <w:t>VI</w:t>
      </w:r>
      <w:r w:rsidR="00D90F4D">
        <w:rPr>
          <w:sz w:val="20"/>
        </w:rPr>
        <w:t>II</w:t>
      </w:r>
      <w:r>
        <w:rPr>
          <w:sz w:val="20"/>
        </w:rPr>
        <w:t>. Ostatní ujednání</w:t>
      </w:r>
    </w:p>
    <w:p w14:paraId="618A15BF" w14:textId="77777777" w:rsidR="00A06454" w:rsidRDefault="00A06454" w:rsidP="008C2D09">
      <w:pPr>
        <w:pStyle w:val="Zkladntext"/>
        <w:numPr>
          <w:ilvl w:val="0"/>
          <w:numId w:val="24"/>
        </w:numPr>
        <w:tabs>
          <w:tab w:val="clear" w:pos="502"/>
          <w:tab w:val="num" w:pos="142"/>
        </w:tabs>
        <w:spacing w:before="120" w:after="0"/>
        <w:ind w:left="426" w:hanging="426"/>
        <w:jc w:val="both"/>
      </w:pPr>
      <w:r>
        <w:t>Ostatní práva a povinnosti smluvních stran neupravené touto smlouvou se řídí příslušnými ustanoveními občanského zákoníku ve znění platném v době uzavření smlouvy.</w:t>
      </w:r>
    </w:p>
    <w:p w14:paraId="09712A90" w14:textId="77777777" w:rsidR="00A06454" w:rsidRDefault="00A06454" w:rsidP="008C2D09">
      <w:pPr>
        <w:pStyle w:val="Zkladntext"/>
        <w:numPr>
          <w:ilvl w:val="0"/>
          <w:numId w:val="24"/>
        </w:numPr>
        <w:tabs>
          <w:tab w:val="clear" w:pos="502"/>
          <w:tab w:val="num" w:pos="142"/>
        </w:tabs>
        <w:spacing w:before="120" w:after="0"/>
        <w:ind w:left="426" w:hanging="426"/>
        <w:jc w:val="both"/>
      </w:pPr>
      <w:r>
        <w:t>Osoby podepisující tuto smlouvu svým podpisem stvrzují své oprávnění tuto smlouvu uzavírat.</w:t>
      </w:r>
    </w:p>
    <w:p w14:paraId="557A988C" w14:textId="77777777" w:rsidR="00A06454" w:rsidRDefault="00A06454" w:rsidP="008C2D09">
      <w:pPr>
        <w:pStyle w:val="Zkladntext"/>
        <w:numPr>
          <w:ilvl w:val="0"/>
          <w:numId w:val="24"/>
        </w:numPr>
        <w:tabs>
          <w:tab w:val="clear" w:pos="502"/>
          <w:tab w:val="num" w:pos="142"/>
        </w:tabs>
        <w:spacing w:before="120" w:after="0"/>
        <w:ind w:left="426" w:hanging="426"/>
        <w:jc w:val="both"/>
      </w:pPr>
      <w:r>
        <w:t>Smlouva je sepsána ve 2 vyhotoveních, z nichž po jednom obdrží každá ze stran.</w:t>
      </w:r>
    </w:p>
    <w:p w14:paraId="5B3B2293" w14:textId="274C9BC5" w:rsidR="00A06454" w:rsidRPr="00A071BB" w:rsidRDefault="00A06454" w:rsidP="008C2D09">
      <w:pPr>
        <w:pStyle w:val="Zkladntext"/>
        <w:numPr>
          <w:ilvl w:val="0"/>
          <w:numId w:val="24"/>
        </w:numPr>
        <w:tabs>
          <w:tab w:val="clear" w:pos="502"/>
          <w:tab w:val="num" w:pos="142"/>
        </w:tabs>
        <w:spacing w:before="120" w:after="0"/>
        <w:ind w:left="426" w:hanging="426"/>
        <w:jc w:val="both"/>
      </w:pPr>
      <w:r w:rsidRPr="00A071BB">
        <w:t>Nedílnou součástí této smlouvy jsou všeobecné obchodní podmínky společnosti AVK VOD-KA a.s. (</w:t>
      </w:r>
      <w:hyperlink r:id="rId9" w:history="1">
        <w:r w:rsidRPr="008C2D09">
          <w:t>www.avkvodka.cz</w:t>
        </w:r>
      </w:hyperlink>
      <w:r w:rsidRPr="00A071BB">
        <w:t xml:space="preserve"> – Obchodní podmínky)</w:t>
      </w:r>
      <w:r w:rsidR="001208A1">
        <w:t>, se kterými se kupující před podpisem této smlouvy řádně seznámil</w:t>
      </w:r>
      <w:r w:rsidR="00E620DC">
        <w:t>.</w:t>
      </w:r>
      <w:r w:rsidR="0076054E">
        <w:t xml:space="preserve"> V případě, že dojde k rozporu mezi ustanoveními uvedenými v této smlouvě a ustanoveními ve všeobecných obchodních podmínkách, mají vždy přednost ustanovení uvedená v této smlouvě.</w:t>
      </w:r>
    </w:p>
    <w:p w14:paraId="06AA5AF1" w14:textId="77777777" w:rsidR="00A06454" w:rsidRDefault="00A06454" w:rsidP="008C2D09">
      <w:pPr>
        <w:pStyle w:val="Zkladntext"/>
        <w:numPr>
          <w:ilvl w:val="0"/>
          <w:numId w:val="24"/>
        </w:numPr>
        <w:tabs>
          <w:tab w:val="clear" w:pos="502"/>
          <w:tab w:val="num" w:pos="142"/>
        </w:tabs>
        <w:spacing w:before="120" w:after="0"/>
        <w:ind w:left="426" w:hanging="426"/>
        <w:jc w:val="both"/>
      </w:pPr>
      <w:r>
        <w:t xml:space="preserve">Smluvní strany prohlašují, že </w:t>
      </w:r>
      <w:r w:rsidR="001208A1">
        <w:t xml:space="preserve">s </w:t>
      </w:r>
      <w:r>
        <w:t xml:space="preserve">obsahem </w:t>
      </w:r>
      <w:r w:rsidR="001208A1">
        <w:t>této smlo</w:t>
      </w:r>
      <w:r w:rsidR="00E620DC">
        <w:t>u</w:t>
      </w:r>
      <w:r w:rsidR="001208A1">
        <w:t xml:space="preserve">vy </w:t>
      </w:r>
      <w:r>
        <w:t>souhlasí</w:t>
      </w:r>
      <w:r w:rsidR="001208A1">
        <w:t>, neboť odpovídá jejich svobodné vůli</w:t>
      </w:r>
      <w:r>
        <w:t>. Na důkaz toho připojují své podpisy.</w:t>
      </w:r>
    </w:p>
    <w:p w14:paraId="506F747D" w14:textId="77777777" w:rsidR="00A06454" w:rsidRDefault="00A06454" w:rsidP="008C2D09">
      <w:pPr>
        <w:tabs>
          <w:tab w:val="num" w:pos="426"/>
        </w:tabs>
        <w:spacing w:before="120"/>
        <w:ind w:left="426" w:hanging="502"/>
        <w:rPr>
          <w:rFonts w:ascii="Arial" w:hAnsi="Arial"/>
        </w:rPr>
      </w:pPr>
    </w:p>
    <w:p w14:paraId="5ED4CE4D" w14:textId="77777777" w:rsidR="00A06454" w:rsidRDefault="00A06454" w:rsidP="00E225A4">
      <w:pPr>
        <w:spacing w:before="120"/>
        <w:ind w:left="426" w:hanging="426"/>
        <w:rPr>
          <w:rFonts w:ascii="Arial" w:hAnsi="Arial"/>
        </w:rPr>
      </w:pPr>
    </w:p>
    <w:p w14:paraId="24FB5995" w14:textId="4A0EC324" w:rsidR="00A06454" w:rsidRDefault="00A06454" w:rsidP="00E225A4">
      <w:pPr>
        <w:tabs>
          <w:tab w:val="left" w:pos="284"/>
        </w:tabs>
        <w:spacing w:before="120"/>
        <w:ind w:left="426" w:hanging="426"/>
        <w:rPr>
          <w:rFonts w:ascii="Arial" w:hAnsi="Arial"/>
        </w:rPr>
      </w:pPr>
      <w:r>
        <w:rPr>
          <w:rFonts w:ascii="Arial" w:hAnsi="Arial"/>
        </w:rPr>
        <w:lastRenderedPageBreak/>
        <w:t xml:space="preserve">V Litoměřicích dne </w:t>
      </w:r>
      <w:r w:rsidR="004F2BFA">
        <w:rPr>
          <w:rFonts w:ascii="Arial" w:hAnsi="Arial"/>
        </w:rPr>
        <w:t>22.08.2024</w:t>
      </w:r>
      <w:r>
        <w:rPr>
          <w:rFonts w:ascii="Arial" w:hAnsi="Arial"/>
        </w:rPr>
        <w:t xml:space="preserve">                                  </w:t>
      </w:r>
      <w:r>
        <w:rPr>
          <w:rFonts w:ascii="Arial" w:hAnsi="Arial"/>
        </w:rPr>
        <w:tab/>
        <w:t xml:space="preserve">  V</w:t>
      </w:r>
      <w:r w:rsidR="003508E7">
        <w:rPr>
          <w:rFonts w:ascii="Arial" w:hAnsi="Arial"/>
        </w:rPr>
        <w:t> </w:t>
      </w:r>
      <w:r w:rsidR="00CE2289">
        <w:rPr>
          <w:rFonts w:ascii="Arial" w:hAnsi="Arial"/>
        </w:rPr>
        <w:t>Jičíně</w:t>
      </w:r>
      <w:r w:rsidR="003508E7">
        <w:rPr>
          <w:rFonts w:ascii="Arial" w:hAnsi="Arial"/>
        </w:rPr>
        <w:t xml:space="preserve"> dne</w:t>
      </w:r>
      <w:r>
        <w:rPr>
          <w:rFonts w:ascii="Arial" w:hAnsi="Arial"/>
        </w:rPr>
        <w:t xml:space="preserve"> </w:t>
      </w:r>
      <w:r w:rsidR="004F2BFA">
        <w:rPr>
          <w:rFonts w:ascii="Arial" w:hAnsi="Arial"/>
        </w:rPr>
        <w:t>9.07.2024</w:t>
      </w:r>
    </w:p>
    <w:p w14:paraId="59A87B66" w14:textId="77777777" w:rsidR="00A06454" w:rsidRDefault="00A06454" w:rsidP="00E225A4">
      <w:pPr>
        <w:spacing w:before="120"/>
        <w:ind w:left="426" w:hanging="426"/>
        <w:rPr>
          <w:rFonts w:ascii="Arial" w:hAnsi="Arial"/>
        </w:rPr>
      </w:pPr>
    </w:p>
    <w:p w14:paraId="2F92E2D4" w14:textId="77777777" w:rsidR="00A06454" w:rsidRDefault="00A06454" w:rsidP="00E225A4">
      <w:pPr>
        <w:spacing w:before="120"/>
        <w:ind w:left="426" w:hanging="426"/>
        <w:rPr>
          <w:rFonts w:ascii="Arial" w:hAnsi="Arial"/>
        </w:rPr>
      </w:pPr>
    </w:p>
    <w:p w14:paraId="3114B2A3" w14:textId="77777777" w:rsidR="00A06454" w:rsidRDefault="00A06454" w:rsidP="00E225A4">
      <w:pPr>
        <w:tabs>
          <w:tab w:val="left" w:pos="284"/>
        </w:tabs>
        <w:spacing w:before="120"/>
        <w:ind w:left="426" w:hanging="426"/>
        <w:jc w:val="both"/>
        <w:rPr>
          <w:rFonts w:ascii="Arial" w:hAnsi="Arial"/>
        </w:rPr>
      </w:pPr>
    </w:p>
    <w:p w14:paraId="0215E5F8" w14:textId="77777777" w:rsidR="00A06454" w:rsidRDefault="00A06454" w:rsidP="00E225A4">
      <w:pPr>
        <w:tabs>
          <w:tab w:val="left" w:pos="284"/>
        </w:tabs>
        <w:spacing w:before="120"/>
        <w:ind w:left="426" w:hanging="426"/>
        <w:rPr>
          <w:rFonts w:ascii="Arial" w:hAnsi="Arial"/>
        </w:rPr>
      </w:pPr>
      <w:r>
        <w:rPr>
          <w:rFonts w:ascii="Arial" w:hAnsi="Arial"/>
        </w:rPr>
        <w:t xml:space="preserve">      .............................................                    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</w:t>
      </w:r>
      <w:r w:rsidR="001208A1">
        <w:rPr>
          <w:rFonts w:ascii="Arial" w:hAnsi="Arial"/>
        </w:rPr>
        <w:t xml:space="preserve">  </w:t>
      </w:r>
      <w:r>
        <w:rPr>
          <w:rFonts w:ascii="Arial" w:hAnsi="Arial"/>
        </w:rPr>
        <w:t>…………………………………</w:t>
      </w:r>
    </w:p>
    <w:p w14:paraId="1D240AE7" w14:textId="70639543" w:rsidR="00A06454" w:rsidRDefault="00A06454" w:rsidP="00275863">
      <w:pPr>
        <w:pStyle w:val="Zkladntextodsazen"/>
        <w:spacing w:before="120" w:after="0"/>
        <w:ind w:left="426" w:hanging="426"/>
      </w:pPr>
      <w:r>
        <w:t xml:space="preserve">             Ing. Petr Kužela                                    </w:t>
      </w:r>
      <w:r>
        <w:tab/>
      </w:r>
      <w:r>
        <w:tab/>
      </w:r>
      <w:r w:rsidR="003508E7">
        <w:t xml:space="preserve">           </w:t>
      </w:r>
      <w:r w:rsidR="00275863" w:rsidRPr="001E61EA">
        <w:t>JUDr. Jan Malý</w:t>
      </w:r>
      <w:r w:rsidR="00275863">
        <w:t>, předseda představenstva</w:t>
      </w:r>
      <w:r w:rsidR="003508E7">
        <w:t xml:space="preserve">         </w:t>
      </w:r>
    </w:p>
    <w:p w14:paraId="0AC2EF0E" w14:textId="5CE06017" w:rsidR="00A06454" w:rsidRDefault="00A06454" w:rsidP="00E225A4">
      <w:pPr>
        <w:pStyle w:val="Zkladntextodsazen"/>
        <w:spacing w:before="120" w:after="0"/>
        <w:ind w:left="426" w:hanging="426"/>
      </w:pPr>
      <w:r>
        <w:t xml:space="preserve">            AVK VOD-KA a.s.                                  </w:t>
      </w:r>
      <w:r>
        <w:tab/>
      </w:r>
      <w:r w:rsidR="003508E7">
        <w:t xml:space="preserve">  </w:t>
      </w:r>
      <w:r w:rsidR="00844133">
        <w:t xml:space="preserve">              </w:t>
      </w:r>
      <w:r w:rsidR="00886DB7">
        <w:t xml:space="preserve">  </w:t>
      </w:r>
      <w:r w:rsidR="00844133">
        <w:t xml:space="preserve">   </w:t>
      </w:r>
      <w:r w:rsidR="008F7F76">
        <w:t xml:space="preserve"> </w:t>
      </w:r>
      <w:r w:rsidR="00CE2289">
        <w:t>Vodohospodářská a obch</w:t>
      </w:r>
      <w:r w:rsidR="00275863">
        <w:t>odní</w:t>
      </w:r>
      <w:r w:rsidR="00CE2289">
        <w:t xml:space="preserve"> spol</w:t>
      </w:r>
      <w:r w:rsidR="008A6E57">
        <w:t>ečnost</w:t>
      </w:r>
      <w:r w:rsidR="00CE2289">
        <w:t xml:space="preserve"> a.s.</w:t>
      </w:r>
    </w:p>
    <w:p w14:paraId="4F70B2D0" w14:textId="77777777" w:rsidR="00A06454" w:rsidRDefault="00A06454" w:rsidP="00E225A4">
      <w:pPr>
        <w:pStyle w:val="Zkladntextodsazen"/>
        <w:spacing w:line="360" w:lineRule="auto"/>
        <w:ind w:left="0"/>
      </w:pPr>
    </w:p>
    <w:p w14:paraId="3188B566" w14:textId="77777777" w:rsidR="00A06454" w:rsidRPr="006408C2" w:rsidRDefault="00A06454" w:rsidP="00E225A4">
      <w:pPr>
        <w:pStyle w:val="Zkladntextodsazen"/>
        <w:spacing w:line="360" w:lineRule="auto"/>
        <w:ind w:left="0"/>
      </w:pPr>
    </w:p>
    <w:p w14:paraId="6253D180" w14:textId="702B3BB3" w:rsidR="00945807" w:rsidRPr="008E0C71" w:rsidRDefault="00844133" w:rsidP="00693475">
      <w:pPr>
        <w:pStyle w:val="Zkladntextodsazen"/>
        <w:spacing w:line="360" w:lineRule="auto"/>
        <w:ind w:left="0"/>
      </w:pPr>
      <w:bookmarkStart w:id="2" w:name="_Hlk170904024"/>
      <w:r w:rsidRPr="008E0C71">
        <w:t xml:space="preserve">Příloha č. 1: – </w:t>
      </w:r>
      <w:r w:rsidR="000A01BC" w:rsidRPr="008E0C71">
        <w:t xml:space="preserve">Nabídka č. </w:t>
      </w:r>
      <w:r w:rsidR="008E0C71" w:rsidRPr="008E0C71">
        <w:t>6242217-3</w:t>
      </w:r>
    </w:p>
    <w:bookmarkEnd w:id="2"/>
    <w:p w14:paraId="636B22A9" w14:textId="7ED5D7C6" w:rsidR="008E0C71" w:rsidRDefault="008E0C71" w:rsidP="00693475">
      <w:pPr>
        <w:pStyle w:val="Zkladntextodsazen"/>
        <w:spacing w:line="360" w:lineRule="auto"/>
        <w:ind w:left="0"/>
      </w:pPr>
      <w:r w:rsidRPr="008E0C71">
        <w:t>Příloha č. 2: – Nabídka č. 6242040-4</w:t>
      </w:r>
    </w:p>
    <w:p w14:paraId="3768F34C" w14:textId="036ECD35" w:rsidR="00AD28C9" w:rsidRDefault="00AD28C9" w:rsidP="00693475">
      <w:pPr>
        <w:pStyle w:val="Zkladntextodsazen"/>
        <w:spacing w:line="360" w:lineRule="auto"/>
        <w:ind w:left="0"/>
      </w:pPr>
      <w:r>
        <w:t>Příloha č. 3 – Technick</w:t>
      </w:r>
      <w:r w:rsidR="00DF0262">
        <w:t>é</w:t>
      </w:r>
      <w:r>
        <w:t xml:space="preserve"> specifikace pohonů</w:t>
      </w:r>
    </w:p>
    <w:p w14:paraId="51832536" w14:textId="364AEAB8" w:rsidR="0076054E" w:rsidRDefault="0076054E" w:rsidP="00693475">
      <w:pPr>
        <w:pStyle w:val="Zkladntextodsazen"/>
        <w:spacing w:line="360" w:lineRule="auto"/>
        <w:ind w:left="0"/>
      </w:pPr>
      <w:r>
        <w:t xml:space="preserve">Příloha č. 4 – Všeobecné obchodní podmínky společnosti AVK VOD-KA </w:t>
      </w:r>
    </w:p>
    <w:sectPr w:rsidR="0076054E" w:rsidSect="00E225A4">
      <w:footerReference w:type="even" r:id="rId10"/>
      <w:footerReference w:type="default" r:id="rId11"/>
      <w:pgSz w:w="11907" w:h="16840" w:code="9"/>
      <w:pgMar w:top="851" w:right="1080" w:bottom="1440" w:left="1080" w:header="708" w:footer="794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CDBA21" w14:textId="77777777" w:rsidR="005471A8" w:rsidRDefault="005471A8">
      <w:r>
        <w:separator/>
      </w:r>
    </w:p>
  </w:endnote>
  <w:endnote w:type="continuationSeparator" w:id="0">
    <w:p w14:paraId="5934B283" w14:textId="77777777" w:rsidR="005471A8" w:rsidRDefault="00547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072787" w14:textId="77777777" w:rsidR="00237A8A" w:rsidRDefault="009F3B2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37A8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E843E63" w14:textId="77777777" w:rsidR="00237A8A" w:rsidRDefault="00237A8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F24981" w14:textId="77777777" w:rsidR="00237A8A" w:rsidRDefault="009F3B2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37A8A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620DC">
      <w:rPr>
        <w:rStyle w:val="slostrnky"/>
        <w:noProof/>
      </w:rPr>
      <w:t>1</w:t>
    </w:r>
    <w:r>
      <w:rPr>
        <w:rStyle w:val="slostrnky"/>
      </w:rPr>
      <w:fldChar w:fldCharType="end"/>
    </w:r>
  </w:p>
  <w:p w14:paraId="3DFAC6F6" w14:textId="77777777" w:rsidR="00237A8A" w:rsidRDefault="00237A8A">
    <w:pPr>
      <w:pStyle w:val="Zpat"/>
      <w:jc w:val="center"/>
      <w:rPr>
        <w:b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B96048" w14:textId="77777777" w:rsidR="005471A8" w:rsidRDefault="005471A8">
      <w:r>
        <w:separator/>
      </w:r>
    </w:p>
  </w:footnote>
  <w:footnote w:type="continuationSeparator" w:id="0">
    <w:p w14:paraId="478ACBCD" w14:textId="77777777" w:rsidR="005471A8" w:rsidRDefault="005471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82BD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38B1276"/>
    <w:multiLevelType w:val="hybridMultilevel"/>
    <w:tmpl w:val="C772FD6A"/>
    <w:lvl w:ilvl="0" w:tplc="5B4E356C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4A301F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0CF12EA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0DCC7679"/>
    <w:multiLevelType w:val="singleLevel"/>
    <w:tmpl w:val="C0B451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</w:rPr>
    </w:lvl>
  </w:abstractNum>
  <w:abstractNum w:abstractNumId="5" w15:restartNumberingAfterBreak="0">
    <w:nsid w:val="0FAF6DDC"/>
    <w:multiLevelType w:val="singleLevel"/>
    <w:tmpl w:val="7B56FE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</w:rPr>
    </w:lvl>
  </w:abstractNum>
  <w:abstractNum w:abstractNumId="6" w15:restartNumberingAfterBreak="0">
    <w:nsid w:val="15BE5741"/>
    <w:multiLevelType w:val="hybridMultilevel"/>
    <w:tmpl w:val="627ED8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8D012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 w15:restartNumberingAfterBreak="0">
    <w:nsid w:val="18D313F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1A0202A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1A9D350E"/>
    <w:multiLevelType w:val="singleLevel"/>
    <w:tmpl w:val="91E450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</w:rPr>
    </w:lvl>
  </w:abstractNum>
  <w:abstractNum w:abstractNumId="11" w15:restartNumberingAfterBreak="0">
    <w:nsid w:val="26AA085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 w15:restartNumberingAfterBreak="0">
    <w:nsid w:val="28237F3B"/>
    <w:multiLevelType w:val="hybridMultilevel"/>
    <w:tmpl w:val="8C5667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220910"/>
    <w:multiLevelType w:val="hybridMultilevel"/>
    <w:tmpl w:val="ADF87ED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87F27DF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5" w15:restartNumberingAfterBreak="0">
    <w:nsid w:val="3BC36EF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" w15:restartNumberingAfterBreak="0">
    <w:nsid w:val="3C275332"/>
    <w:multiLevelType w:val="hybridMultilevel"/>
    <w:tmpl w:val="F0F0D766"/>
    <w:lvl w:ilvl="0" w:tplc="0E926AC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hAnsi="Arial"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34060D"/>
    <w:multiLevelType w:val="singleLevel"/>
    <w:tmpl w:val="91E450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</w:rPr>
    </w:lvl>
  </w:abstractNum>
  <w:abstractNum w:abstractNumId="18" w15:restartNumberingAfterBreak="0">
    <w:nsid w:val="45435E1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9" w15:restartNumberingAfterBreak="0">
    <w:nsid w:val="46D5233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 w15:restartNumberingAfterBreak="0">
    <w:nsid w:val="4D015EC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1" w15:restartNumberingAfterBreak="0">
    <w:nsid w:val="4D1A2B33"/>
    <w:multiLevelType w:val="singleLevel"/>
    <w:tmpl w:val="91E450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</w:rPr>
    </w:lvl>
  </w:abstractNum>
  <w:abstractNum w:abstractNumId="22" w15:restartNumberingAfterBreak="0">
    <w:nsid w:val="4DFA31C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3" w15:restartNumberingAfterBreak="0">
    <w:nsid w:val="55D92669"/>
    <w:multiLevelType w:val="singleLevel"/>
    <w:tmpl w:val="95B6E66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hAnsi="Arial" w:cs="Times New Roman" w:hint="default"/>
        <w:b w:val="0"/>
        <w:i w:val="0"/>
      </w:rPr>
    </w:lvl>
  </w:abstractNum>
  <w:abstractNum w:abstractNumId="24" w15:restartNumberingAfterBreak="0">
    <w:nsid w:val="5C03328B"/>
    <w:multiLevelType w:val="hybridMultilevel"/>
    <w:tmpl w:val="579C63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831461"/>
    <w:multiLevelType w:val="hybridMultilevel"/>
    <w:tmpl w:val="784685C0"/>
    <w:lvl w:ilvl="0" w:tplc="150812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7A5082"/>
    <w:multiLevelType w:val="hybridMultilevel"/>
    <w:tmpl w:val="9D286C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A1609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8" w15:restartNumberingAfterBreak="0">
    <w:nsid w:val="78E821E1"/>
    <w:multiLevelType w:val="singleLevel"/>
    <w:tmpl w:val="B62C6DA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num w:numId="1" w16cid:durableId="457459376">
    <w:abstractNumId w:val="2"/>
  </w:num>
  <w:num w:numId="2" w16cid:durableId="1158961009">
    <w:abstractNumId w:val="9"/>
  </w:num>
  <w:num w:numId="3" w16cid:durableId="926155004">
    <w:abstractNumId w:val="27"/>
  </w:num>
  <w:num w:numId="4" w16cid:durableId="223301763">
    <w:abstractNumId w:val="11"/>
  </w:num>
  <w:num w:numId="5" w16cid:durableId="1616249536">
    <w:abstractNumId w:val="7"/>
  </w:num>
  <w:num w:numId="6" w16cid:durableId="554396809">
    <w:abstractNumId w:val="3"/>
  </w:num>
  <w:num w:numId="7" w16cid:durableId="1464427420">
    <w:abstractNumId w:val="10"/>
  </w:num>
  <w:num w:numId="8" w16cid:durableId="1914050510">
    <w:abstractNumId w:val="8"/>
  </w:num>
  <w:num w:numId="9" w16cid:durableId="452754311">
    <w:abstractNumId w:val="20"/>
  </w:num>
  <w:num w:numId="10" w16cid:durableId="83034879">
    <w:abstractNumId w:val="22"/>
  </w:num>
  <w:num w:numId="11" w16cid:durableId="1730609504">
    <w:abstractNumId w:val="5"/>
  </w:num>
  <w:num w:numId="12" w16cid:durableId="1674986607">
    <w:abstractNumId w:val="15"/>
  </w:num>
  <w:num w:numId="13" w16cid:durableId="1901161998">
    <w:abstractNumId w:val="0"/>
  </w:num>
  <w:num w:numId="14" w16cid:durableId="1393194120">
    <w:abstractNumId w:val="23"/>
  </w:num>
  <w:num w:numId="15" w16cid:durableId="1899701551">
    <w:abstractNumId w:val="19"/>
  </w:num>
  <w:num w:numId="16" w16cid:durableId="2006543755">
    <w:abstractNumId w:val="28"/>
  </w:num>
  <w:num w:numId="17" w16cid:durableId="557324528">
    <w:abstractNumId w:val="4"/>
  </w:num>
  <w:num w:numId="18" w16cid:durableId="936206154">
    <w:abstractNumId w:val="14"/>
  </w:num>
  <w:num w:numId="19" w16cid:durableId="119301551">
    <w:abstractNumId w:val="18"/>
  </w:num>
  <w:num w:numId="20" w16cid:durableId="816841596">
    <w:abstractNumId w:val="25"/>
  </w:num>
  <w:num w:numId="21" w16cid:durableId="929586352">
    <w:abstractNumId w:val="24"/>
  </w:num>
  <w:num w:numId="22" w16cid:durableId="527643411">
    <w:abstractNumId w:val="13"/>
  </w:num>
  <w:num w:numId="23" w16cid:durableId="237525202">
    <w:abstractNumId w:val="1"/>
  </w:num>
  <w:num w:numId="24" w16cid:durableId="1797671946">
    <w:abstractNumId w:val="16"/>
  </w:num>
  <w:num w:numId="25" w16cid:durableId="1970042682">
    <w:abstractNumId w:val="21"/>
  </w:num>
  <w:num w:numId="26" w16cid:durableId="1404792233">
    <w:abstractNumId w:val="17"/>
  </w:num>
  <w:num w:numId="27" w16cid:durableId="1853371268">
    <w:abstractNumId w:val="6"/>
  </w:num>
  <w:num w:numId="28" w16cid:durableId="404768505">
    <w:abstractNumId w:val="26"/>
  </w:num>
  <w:num w:numId="29" w16cid:durableId="42888938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0B4"/>
    <w:rsid w:val="00004F61"/>
    <w:rsid w:val="00026E78"/>
    <w:rsid w:val="00036F9E"/>
    <w:rsid w:val="00047796"/>
    <w:rsid w:val="0005198A"/>
    <w:rsid w:val="000564BC"/>
    <w:rsid w:val="00077A78"/>
    <w:rsid w:val="000806BE"/>
    <w:rsid w:val="000A01BC"/>
    <w:rsid w:val="000B0D62"/>
    <w:rsid w:val="000B5D54"/>
    <w:rsid w:val="000B6468"/>
    <w:rsid w:val="000B69C2"/>
    <w:rsid w:val="000B77DA"/>
    <w:rsid w:val="000C5CED"/>
    <w:rsid w:val="000C666B"/>
    <w:rsid w:val="000E14CA"/>
    <w:rsid w:val="000E7122"/>
    <w:rsid w:val="000F2A5C"/>
    <w:rsid w:val="001000E3"/>
    <w:rsid w:val="001155B0"/>
    <w:rsid w:val="001208A1"/>
    <w:rsid w:val="00150EA4"/>
    <w:rsid w:val="00152211"/>
    <w:rsid w:val="00153687"/>
    <w:rsid w:val="00175625"/>
    <w:rsid w:val="0019342B"/>
    <w:rsid w:val="00195732"/>
    <w:rsid w:val="001A623A"/>
    <w:rsid w:val="001B4924"/>
    <w:rsid w:val="001C10EE"/>
    <w:rsid w:val="001C3E0C"/>
    <w:rsid w:val="001C7423"/>
    <w:rsid w:val="001D650E"/>
    <w:rsid w:val="001D7E04"/>
    <w:rsid w:val="001E61EA"/>
    <w:rsid w:val="001E68FA"/>
    <w:rsid w:val="001F35B0"/>
    <w:rsid w:val="001F620C"/>
    <w:rsid w:val="00211B3A"/>
    <w:rsid w:val="00220922"/>
    <w:rsid w:val="002304E7"/>
    <w:rsid w:val="00237A8A"/>
    <w:rsid w:val="00240BFA"/>
    <w:rsid w:val="00261A1E"/>
    <w:rsid w:val="0026680B"/>
    <w:rsid w:val="00275863"/>
    <w:rsid w:val="00280429"/>
    <w:rsid w:val="00282D41"/>
    <w:rsid w:val="002A3FFD"/>
    <w:rsid w:val="002A62C6"/>
    <w:rsid w:val="002A65A2"/>
    <w:rsid w:val="002C19AA"/>
    <w:rsid w:val="002C79E4"/>
    <w:rsid w:val="002F0E7C"/>
    <w:rsid w:val="00300BD6"/>
    <w:rsid w:val="00301C0A"/>
    <w:rsid w:val="00302B3A"/>
    <w:rsid w:val="003076D7"/>
    <w:rsid w:val="003343B8"/>
    <w:rsid w:val="003459C1"/>
    <w:rsid w:val="003508E7"/>
    <w:rsid w:val="00365B57"/>
    <w:rsid w:val="00390A5D"/>
    <w:rsid w:val="00391ABA"/>
    <w:rsid w:val="00394E7A"/>
    <w:rsid w:val="003A7F2E"/>
    <w:rsid w:val="003B1686"/>
    <w:rsid w:val="003B404C"/>
    <w:rsid w:val="003B5458"/>
    <w:rsid w:val="003C381D"/>
    <w:rsid w:val="003C67E8"/>
    <w:rsid w:val="003D50C2"/>
    <w:rsid w:val="0040729B"/>
    <w:rsid w:val="00412FC0"/>
    <w:rsid w:val="00433BEA"/>
    <w:rsid w:val="00450478"/>
    <w:rsid w:val="00453475"/>
    <w:rsid w:val="004563A5"/>
    <w:rsid w:val="00473968"/>
    <w:rsid w:val="0048216E"/>
    <w:rsid w:val="00486CEC"/>
    <w:rsid w:val="004A54FD"/>
    <w:rsid w:val="004C17CF"/>
    <w:rsid w:val="004C2B04"/>
    <w:rsid w:val="004C3D3C"/>
    <w:rsid w:val="004C7D4B"/>
    <w:rsid w:val="004D0182"/>
    <w:rsid w:val="004D1317"/>
    <w:rsid w:val="004D146B"/>
    <w:rsid w:val="004E6E04"/>
    <w:rsid w:val="004F2BFA"/>
    <w:rsid w:val="004F49AD"/>
    <w:rsid w:val="00531B63"/>
    <w:rsid w:val="005325DC"/>
    <w:rsid w:val="00532F5A"/>
    <w:rsid w:val="005471A8"/>
    <w:rsid w:val="0055037E"/>
    <w:rsid w:val="00566850"/>
    <w:rsid w:val="005702AF"/>
    <w:rsid w:val="005806AA"/>
    <w:rsid w:val="005827A3"/>
    <w:rsid w:val="00587C20"/>
    <w:rsid w:val="0059655C"/>
    <w:rsid w:val="005A254F"/>
    <w:rsid w:val="005C010A"/>
    <w:rsid w:val="005F1A91"/>
    <w:rsid w:val="005F343C"/>
    <w:rsid w:val="005F41BF"/>
    <w:rsid w:val="006173BD"/>
    <w:rsid w:val="006173DF"/>
    <w:rsid w:val="006364E8"/>
    <w:rsid w:val="006408C2"/>
    <w:rsid w:val="0067740B"/>
    <w:rsid w:val="006838AC"/>
    <w:rsid w:val="00684696"/>
    <w:rsid w:val="00693475"/>
    <w:rsid w:val="006A0FFF"/>
    <w:rsid w:val="006B6043"/>
    <w:rsid w:val="006B7EC9"/>
    <w:rsid w:val="006D1F1A"/>
    <w:rsid w:val="006D2427"/>
    <w:rsid w:val="006D60B4"/>
    <w:rsid w:val="006E37F7"/>
    <w:rsid w:val="006E60E2"/>
    <w:rsid w:val="006F5181"/>
    <w:rsid w:val="00717C7F"/>
    <w:rsid w:val="0072059B"/>
    <w:rsid w:val="00723AFB"/>
    <w:rsid w:val="00734E90"/>
    <w:rsid w:val="0073535C"/>
    <w:rsid w:val="00744322"/>
    <w:rsid w:val="00745D58"/>
    <w:rsid w:val="0076054E"/>
    <w:rsid w:val="00761E3F"/>
    <w:rsid w:val="00767646"/>
    <w:rsid w:val="00770E12"/>
    <w:rsid w:val="00775020"/>
    <w:rsid w:val="00784F08"/>
    <w:rsid w:val="00795AF7"/>
    <w:rsid w:val="00796036"/>
    <w:rsid w:val="007A35DA"/>
    <w:rsid w:val="007B08C8"/>
    <w:rsid w:val="007D6605"/>
    <w:rsid w:val="007F27AA"/>
    <w:rsid w:val="00805A46"/>
    <w:rsid w:val="00821DE0"/>
    <w:rsid w:val="00822A1B"/>
    <w:rsid w:val="008302B1"/>
    <w:rsid w:val="00844133"/>
    <w:rsid w:val="00886DB7"/>
    <w:rsid w:val="008A161D"/>
    <w:rsid w:val="008A2D69"/>
    <w:rsid w:val="008A6959"/>
    <w:rsid w:val="008A6E57"/>
    <w:rsid w:val="008B01F7"/>
    <w:rsid w:val="008B56EA"/>
    <w:rsid w:val="008C2D09"/>
    <w:rsid w:val="008C41D4"/>
    <w:rsid w:val="008E0758"/>
    <w:rsid w:val="008E0C71"/>
    <w:rsid w:val="008E6F48"/>
    <w:rsid w:val="008F462C"/>
    <w:rsid w:val="008F7F76"/>
    <w:rsid w:val="0091183D"/>
    <w:rsid w:val="00934EB6"/>
    <w:rsid w:val="009444FD"/>
    <w:rsid w:val="00945807"/>
    <w:rsid w:val="00964821"/>
    <w:rsid w:val="00965316"/>
    <w:rsid w:val="00974D01"/>
    <w:rsid w:val="009768F7"/>
    <w:rsid w:val="00981A76"/>
    <w:rsid w:val="00981D71"/>
    <w:rsid w:val="009B087F"/>
    <w:rsid w:val="009B7F43"/>
    <w:rsid w:val="009C2339"/>
    <w:rsid w:val="009E241D"/>
    <w:rsid w:val="009E6296"/>
    <w:rsid w:val="009E7667"/>
    <w:rsid w:val="009F3B2C"/>
    <w:rsid w:val="00A06454"/>
    <w:rsid w:val="00A071BB"/>
    <w:rsid w:val="00A120E8"/>
    <w:rsid w:val="00A16322"/>
    <w:rsid w:val="00A30104"/>
    <w:rsid w:val="00A439EF"/>
    <w:rsid w:val="00A44A73"/>
    <w:rsid w:val="00A564A1"/>
    <w:rsid w:val="00A76C56"/>
    <w:rsid w:val="00A80D0A"/>
    <w:rsid w:val="00A85394"/>
    <w:rsid w:val="00AA21A9"/>
    <w:rsid w:val="00AA27CD"/>
    <w:rsid w:val="00AC26AC"/>
    <w:rsid w:val="00AC4ABA"/>
    <w:rsid w:val="00AD28C9"/>
    <w:rsid w:val="00AD6F13"/>
    <w:rsid w:val="00AF49F9"/>
    <w:rsid w:val="00AF6DC8"/>
    <w:rsid w:val="00B04C85"/>
    <w:rsid w:val="00B2017D"/>
    <w:rsid w:val="00B26373"/>
    <w:rsid w:val="00B34F03"/>
    <w:rsid w:val="00B41FB3"/>
    <w:rsid w:val="00B529DF"/>
    <w:rsid w:val="00B82890"/>
    <w:rsid w:val="00B9177A"/>
    <w:rsid w:val="00BA10B9"/>
    <w:rsid w:val="00BA3CC0"/>
    <w:rsid w:val="00BC0DE3"/>
    <w:rsid w:val="00BC4BF1"/>
    <w:rsid w:val="00BD675A"/>
    <w:rsid w:val="00BE4278"/>
    <w:rsid w:val="00BF1136"/>
    <w:rsid w:val="00BF72FB"/>
    <w:rsid w:val="00C0555C"/>
    <w:rsid w:val="00C070CB"/>
    <w:rsid w:val="00C12AD5"/>
    <w:rsid w:val="00C25343"/>
    <w:rsid w:val="00C53330"/>
    <w:rsid w:val="00C55BF3"/>
    <w:rsid w:val="00C604D6"/>
    <w:rsid w:val="00C93036"/>
    <w:rsid w:val="00CB644F"/>
    <w:rsid w:val="00CC2191"/>
    <w:rsid w:val="00CC4199"/>
    <w:rsid w:val="00CE2289"/>
    <w:rsid w:val="00CE456C"/>
    <w:rsid w:val="00CE77FD"/>
    <w:rsid w:val="00CF0EE0"/>
    <w:rsid w:val="00D27C17"/>
    <w:rsid w:val="00D33B73"/>
    <w:rsid w:val="00D3557F"/>
    <w:rsid w:val="00D41A10"/>
    <w:rsid w:val="00D4413E"/>
    <w:rsid w:val="00D444DD"/>
    <w:rsid w:val="00D8282F"/>
    <w:rsid w:val="00D90F4D"/>
    <w:rsid w:val="00D97233"/>
    <w:rsid w:val="00DA0F8F"/>
    <w:rsid w:val="00DF0262"/>
    <w:rsid w:val="00E20C3D"/>
    <w:rsid w:val="00E225A4"/>
    <w:rsid w:val="00E41A67"/>
    <w:rsid w:val="00E620DC"/>
    <w:rsid w:val="00E64CB0"/>
    <w:rsid w:val="00E830ED"/>
    <w:rsid w:val="00E96768"/>
    <w:rsid w:val="00EA3797"/>
    <w:rsid w:val="00EB6100"/>
    <w:rsid w:val="00EC0826"/>
    <w:rsid w:val="00ED636E"/>
    <w:rsid w:val="00F00241"/>
    <w:rsid w:val="00F01FF7"/>
    <w:rsid w:val="00F02D34"/>
    <w:rsid w:val="00F02DD5"/>
    <w:rsid w:val="00F0393F"/>
    <w:rsid w:val="00F12339"/>
    <w:rsid w:val="00F3116B"/>
    <w:rsid w:val="00F42CBA"/>
    <w:rsid w:val="00F512D1"/>
    <w:rsid w:val="00F6333A"/>
    <w:rsid w:val="00F710F0"/>
    <w:rsid w:val="00F75744"/>
    <w:rsid w:val="00F75D56"/>
    <w:rsid w:val="00FA1B3D"/>
    <w:rsid w:val="00FB2D75"/>
    <w:rsid w:val="00FF24FD"/>
    <w:rsid w:val="00FF40B0"/>
    <w:rsid w:val="00FF4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46A67B"/>
  <w15:docId w15:val="{4A156A23-7C3E-472D-A34C-42E083550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564A1"/>
  </w:style>
  <w:style w:type="paragraph" w:styleId="Nadpis1">
    <w:name w:val="heading 1"/>
    <w:basedOn w:val="Normln"/>
    <w:next w:val="Normln"/>
    <w:link w:val="Nadpis1Char"/>
    <w:uiPriority w:val="99"/>
    <w:qFormat/>
    <w:rsid w:val="00A564A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A564A1"/>
    <w:pPr>
      <w:keepNext/>
      <w:spacing w:line="360" w:lineRule="auto"/>
      <w:jc w:val="center"/>
      <w:outlineLvl w:val="1"/>
    </w:pPr>
    <w:rPr>
      <w:rFonts w:ascii="Arial" w:hAnsi="Arial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822A1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822A1B"/>
    <w:rPr>
      <w:rFonts w:ascii="Cambria" w:hAnsi="Cambria" w:cs="Times New Roman"/>
      <w:b/>
      <w:bCs/>
      <w:i/>
      <w:iCs/>
      <w:sz w:val="28"/>
      <w:szCs w:val="28"/>
    </w:rPr>
  </w:style>
  <w:style w:type="paragraph" w:styleId="Nzev">
    <w:name w:val="Title"/>
    <w:basedOn w:val="Normln"/>
    <w:link w:val="NzevChar"/>
    <w:uiPriority w:val="99"/>
    <w:qFormat/>
    <w:rsid w:val="00A564A1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NzevChar">
    <w:name w:val="Název Char"/>
    <w:basedOn w:val="Standardnpsmoodstavce"/>
    <w:link w:val="Nzev"/>
    <w:uiPriority w:val="99"/>
    <w:locked/>
    <w:rsid w:val="00822A1B"/>
    <w:rPr>
      <w:rFonts w:ascii="Cambria" w:hAnsi="Cambria" w:cs="Times New Roman"/>
      <w:b/>
      <w:bCs/>
      <w:kern w:val="28"/>
      <w:sz w:val="32"/>
      <w:szCs w:val="32"/>
    </w:rPr>
  </w:style>
  <w:style w:type="paragraph" w:styleId="Zkladntext">
    <w:name w:val="Body Text"/>
    <w:basedOn w:val="Normln"/>
    <w:link w:val="ZkladntextChar"/>
    <w:rsid w:val="00A564A1"/>
    <w:pPr>
      <w:spacing w:after="120"/>
    </w:pPr>
    <w:rPr>
      <w:rFonts w:ascii="Arial" w:hAnsi="Arial"/>
    </w:rPr>
  </w:style>
  <w:style w:type="character" w:customStyle="1" w:styleId="ZkladntextChar">
    <w:name w:val="Základní text Char"/>
    <w:basedOn w:val="Standardnpsmoodstavce"/>
    <w:link w:val="Zkladntext"/>
    <w:semiHidden/>
    <w:locked/>
    <w:rsid w:val="00822A1B"/>
    <w:rPr>
      <w:rFonts w:cs="Times New Roman"/>
      <w:sz w:val="20"/>
      <w:szCs w:val="20"/>
    </w:rPr>
  </w:style>
  <w:style w:type="paragraph" w:styleId="Zkladntextodsazen">
    <w:name w:val="Body Text Indent"/>
    <w:basedOn w:val="Normln"/>
    <w:link w:val="ZkladntextodsazenChar"/>
    <w:uiPriority w:val="99"/>
    <w:rsid w:val="00A564A1"/>
    <w:pPr>
      <w:spacing w:after="120"/>
      <w:ind w:left="283"/>
    </w:pPr>
    <w:rPr>
      <w:rFonts w:ascii="Arial" w:hAnsi="Arial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822A1B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A564A1"/>
    <w:pPr>
      <w:tabs>
        <w:tab w:val="center" w:pos="4536"/>
        <w:tab w:val="right" w:pos="9072"/>
      </w:tabs>
    </w:pPr>
    <w:rPr>
      <w:rFonts w:ascii="Arial" w:hAnsi="Arial"/>
      <w:sz w:val="24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822A1B"/>
    <w:rPr>
      <w:rFonts w:cs="Times New Roman"/>
      <w:sz w:val="20"/>
      <w:szCs w:val="20"/>
    </w:rPr>
  </w:style>
  <w:style w:type="character" w:styleId="slostrnky">
    <w:name w:val="page number"/>
    <w:basedOn w:val="Standardnpsmoodstavce"/>
    <w:uiPriority w:val="99"/>
    <w:rsid w:val="00A564A1"/>
    <w:rPr>
      <w:rFonts w:cs="Times New Roman"/>
    </w:rPr>
  </w:style>
  <w:style w:type="paragraph" w:styleId="Zkladntext2">
    <w:name w:val="Body Text 2"/>
    <w:basedOn w:val="Normln"/>
    <w:link w:val="Zkladntext2Char"/>
    <w:uiPriority w:val="99"/>
    <w:rsid w:val="00A564A1"/>
    <w:pPr>
      <w:spacing w:line="360" w:lineRule="auto"/>
      <w:jc w:val="both"/>
    </w:pPr>
    <w:rPr>
      <w:rFonts w:ascii="Arial" w:hAnsi="Arial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822A1B"/>
    <w:rPr>
      <w:rFonts w:cs="Times New Roman"/>
      <w:sz w:val="20"/>
      <w:szCs w:val="20"/>
    </w:rPr>
  </w:style>
  <w:style w:type="paragraph" w:styleId="Zkladntext3">
    <w:name w:val="Body Text 3"/>
    <w:basedOn w:val="Normln"/>
    <w:link w:val="Zkladntext3Char"/>
    <w:uiPriority w:val="99"/>
    <w:rsid w:val="00A564A1"/>
    <w:pPr>
      <w:spacing w:line="360" w:lineRule="auto"/>
      <w:jc w:val="both"/>
    </w:pPr>
    <w:rPr>
      <w:rFonts w:ascii="Arial" w:hAnsi="Arial"/>
      <w:sz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822A1B"/>
    <w:rPr>
      <w:rFonts w:cs="Times New Roman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rsid w:val="00A564A1"/>
    <w:pPr>
      <w:spacing w:line="360" w:lineRule="auto"/>
      <w:ind w:left="360"/>
      <w:jc w:val="both"/>
    </w:pPr>
    <w:rPr>
      <w:rFonts w:ascii="Arial" w:hAnsi="Arial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822A1B"/>
    <w:rPr>
      <w:rFonts w:cs="Times New Roman"/>
      <w:sz w:val="20"/>
      <w:szCs w:val="20"/>
    </w:rPr>
  </w:style>
  <w:style w:type="character" w:styleId="Hypertextovodkaz">
    <w:name w:val="Hyperlink"/>
    <w:basedOn w:val="Standardnpsmoodstavce"/>
    <w:uiPriority w:val="99"/>
    <w:rsid w:val="00A071BB"/>
    <w:rPr>
      <w:rFonts w:cs="Times New Roman"/>
      <w:color w:val="0000FF"/>
      <w:u w:val="single"/>
    </w:rPr>
  </w:style>
  <w:style w:type="paragraph" w:styleId="Rozloendokumentu">
    <w:name w:val="Document Map"/>
    <w:basedOn w:val="Normln"/>
    <w:link w:val="RozloendokumentuChar"/>
    <w:uiPriority w:val="99"/>
    <w:semiHidden/>
    <w:rsid w:val="006B6043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8A161D"/>
    <w:rPr>
      <w:rFonts w:cs="Times New Roman"/>
      <w:sz w:val="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7A8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7A8A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237A8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37A8A"/>
  </w:style>
  <w:style w:type="character" w:customStyle="1" w:styleId="TextkomenteChar">
    <w:name w:val="Text komentáře Char"/>
    <w:basedOn w:val="Standardnpsmoodstavce"/>
    <w:link w:val="Textkomente"/>
    <w:uiPriority w:val="99"/>
    <w:rsid w:val="00237A8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37A8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37A8A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3C38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56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vkvodka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88AF3-E98D-4DF1-9EC3-45D9557D5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821</Words>
  <Characters>5002</Characters>
  <Application>Microsoft Office Word</Application>
  <DocSecurity>0</DocSecurity>
  <Lines>41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VOD-KA a.s.</Company>
  <LinksUpToDate>false</LinksUpToDate>
  <CharactersWithSpaces>5812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 Kupcová</dc:creator>
  <cp:lastModifiedBy>Eva Janatová</cp:lastModifiedBy>
  <cp:revision>8</cp:revision>
  <cp:lastPrinted>2024-07-09T05:11:00Z</cp:lastPrinted>
  <dcterms:created xsi:type="dcterms:W3CDTF">2024-07-08T12:19:00Z</dcterms:created>
  <dcterms:modified xsi:type="dcterms:W3CDTF">2024-09-18T12:22:00Z</dcterms:modified>
</cp:coreProperties>
</file>