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F9E39" w14:textId="77777777" w:rsidR="00EC755F" w:rsidRPr="00180B20" w:rsidRDefault="00346138" w:rsidP="00346138">
      <w:pPr>
        <w:pStyle w:val="Nzev"/>
        <w:tabs>
          <w:tab w:val="left" w:pos="426"/>
          <w:tab w:val="left" w:pos="2595"/>
          <w:tab w:val="center" w:pos="4535"/>
        </w:tabs>
        <w:spacing w:line="276" w:lineRule="auto"/>
        <w:jc w:val="left"/>
        <w:rPr>
          <w:color w:val="000000" w:themeColor="text1"/>
          <w:szCs w:val="28"/>
          <w:u w:val="none"/>
        </w:rPr>
      </w:pPr>
      <w:r w:rsidRPr="00180B20">
        <w:rPr>
          <w:i w:val="0"/>
          <w:color w:val="000000" w:themeColor="text1"/>
          <w:szCs w:val="28"/>
          <w:u w:val="none"/>
        </w:rPr>
        <w:tab/>
      </w:r>
      <w:r w:rsidRPr="00180B20">
        <w:rPr>
          <w:i w:val="0"/>
          <w:color w:val="000000" w:themeColor="text1"/>
          <w:szCs w:val="28"/>
          <w:u w:val="none"/>
        </w:rPr>
        <w:tab/>
      </w:r>
      <w:r w:rsidRPr="00180B20">
        <w:rPr>
          <w:i w:val="0"/>
          <w:color w:val="000000" w:themeColor="text1"/>
          <w:szCs w:val="28"/>
          <w:u w:val="none"/>
        </w:rPr>
        <w:tab/>
      </w:r>
      <w:r w:rsidR="00311190" w:rsidRPr="00180B20">
        <w:rPr>
          <w:i w:val="0"/>
          <w:color w:val="000000" w:themeColor="text1"/>
          <w:szCs w:val="28"/>
          <w:u w:val="none"/>
        </w:rPr>
        <w:t xml:space="preserve">Smlouva o poskytnutí </w:t>
      </w:r>
      <w:r w:rsidR="00E35B21" w:rsidRPr="00180B20">
        <w:rPr>
          <w:i w:val="0"/>
          <w:color w:val="000000" w:themeColor="text1"/>
          <w:szCs w:val="28"/>
          <w:u w:val="none"/>
        </w:rPr>
        <w:t>dotací</w:t>
      </w:r>
    </w:p>
    <w:p w14:paraId="5855CF1E" w14:textId="13587129" w:rsidR="00311190" w:rsidRPr="00180B20" w:rsidRDefault="009F1647" w:rsidP="002B67A9">
      <w:pPr>
        <w:widowControl w:val="0"/>
        <w:spacing w:line="276" w:lineRule="auto"/>
        <w:jc w:val="center"/>
        <w:rPr>
          <w:b/>
          <w:snapToGrid w:val="0"/>
          <w:color w:val="000000" w:themeColor="text1"/>
          <w:sz w:val="24"/>
          <w:szCs w:val="24"/>
        </w:rPr>
      </w:pPr>
      <w:r w:rsidRPr="00180B20">
        <w:rPr>
          <w:b/>
          <w:snapToGrid w:val="0"/>
          <w:color w:val="000000" w:themeColor="text1"/>
          <w:sz w:val="24"/>
          <w:szCs w:val="24"/>
        </w:rPr>
        <w:t>č</w:t>
      </w:r>
      <w:r w:rsidR="007E5FAF" w:rsidRPr="00180B20">
        <w:rPr>
          <w:b/>
          <w:snapToGrid w:val="0"/>
          <w:color w:val="000000" w:themeColor="text1"/>
          <w:sz w:val="24"/>
          <w:szCs w:val="24"/>
        </w:rPr>
        <w:t xml:space="preserve">. </w:t>
      </w:r>
      <w:r w:rsidR="00A11607" w:rsidRPr="00180B20">
        <w:rPr>
          <w:b/>
          <w:snapToGrid w:val="0"/>
          <w:color w:val="000000" w:themeColor="text1"/>
          <w:sz w:val="28"/>
          <w:szCs w:val="28"/>
        </w:rPr>
        <w:t>SD/2024/0951</w:t>
      </w:r>
    </w:p>
    <w:p w14:paraId="6EF786A4" w14:textId="77777777" w:rsidR="00C840A8" w:rsidRPr="00180B20" w:rsidRDefault="00C840A8" w:rsidP="002B67A9">
      <w:pPr>
        <w:widowControl w:val="0"/>
        <w:spacing w:after="60" w:line="276" w:lineRule="auto"/>
        <w:jc w:val="both"/>
        <w:rPr>
          <w:b/>
          <w:snapToGrid w:val="0"/>
          <w:color w:val="000000" w:themeColor="text1"/>
          <w:sz w:val="24"/>
          <w:szCs w:val="24"/>
        </w:rPr>
      </w:pPr>
    </w:p>
    <w:p w14:paraId="28F52C21" w14:textId="77777777" w:rsidR="003D7D34" w:rsidRPr="00180B20" w:rsidRDefault="003D7D34" w:rsidP="002B67A9">
      <w:pPr>
        <w:widowControl w:val="0"/>
        <w:spacing w:line="276" w:lineRule="auto"/>
        <w:jc w:val="both"/>
        <w:rPr>
          <w:snapToGrid w:val="0"/>
          <w:color w:val="000000" w:themeColor="text1"/>
          <w:sz w:val="24"/>
          <w:szCs w:val="24"/>
        </w:rPr>
      </w:pPr>
      <w:r w:rsidRPr="00180B20">
        <w:rPr>
          <w:snapToGrid w:val="0"/>
          <w:color w:val="000000" w:themeColor="text1"/>
          <w:sz w:val="24"/>
          <w:szCs w:val="24"/>
        </w:rPr>
        <w:t>Smluvní strany:</w:t>
      </w:r>
    </w:p>
    <w:p w14:paraId="60AAACDA" w14:textId="77777777" w:rsidR="00311190" w:rsidRPr="00180B20" w:rsidRDefault="00311190" w:rsidP="002B67A9">
      <w:pPr>
        <w:widowControl w:val="0"/>
        <w:spacing w:line="276" w:lineRule="auto"/>
        <w:jc w:val="both"/>
        <w:rPr>
          <w:snapToGrid w:val="0"/>
          <w:color w:val="000000" w:themeColor="text1"/>
          <w:sz w:val="24"/>
          <w:szCs w:val="24"/>
        </w:rPr>
      </w:pPr>
    </w:p>
    <w:p w14:paraId="0EB61040" w14:textId="77777777" w:rsidR="00EC755F" w:rsidRPr="00180B20" w:rsidRDefault="00EC755F" w:rsidP="002B67A9">
      <w:pPr>
        <w:widowControl w:val="0"/>
        <w:spacing w:line="276" w:lineRule="auto"/>
        <w:ind w:right="49"/>
        <w:jc w:val="both"/>
        <w:rPr>
          <w:b/>
          <w:snapToGrid w:val="0"/>
          <w:color w:val="000000" w:themeColor="text1"/>
          <w:sz w:val="24"/>
          <w:szCs w:val="24"/>
        </w:rPr>
      </w:pPr>
      <w:r w:rsidRPr="00180B20">
        <w:rPr>
          <w:b/>
          <w:snapToGrid w:val="0"/>
          <w:color w:val="000000" w:themeColor="text1"/>
          <w:sz w:val="24"/>
          <w:szCs w:val="24"/>
        </w:rPr>
        <w:t>Statutární město Jablonec nad Nisou</w:t>
      </w:r>
    </w:p>
    <w:p w14:paraId="799A0DAF" w14:textId="77777777" w:rsidR="00DA72E0" w:rsidRPr="00180B20" w:rsidRDefault="00DA72E0" w:rsidP="002B67A9">
      <w:pPr>
        <w:widowControl w:val="0"/>
        <w:spacing w:line="276" w:lineRule="auto"/>
        <w:ind w:right="49"/>
        <w:jc w:val="both"/>
        <w:rPr>
          <w:snapToGrid w:val="0"/>
          <w:color w:val="000000" w:themeColor="text1"/>
          <w:sz w:val="24"/>
          <w:szCs w:val="24"/>
        </w:rPr>
      </w:pPr>
      <w:r w:rsidRPr="00180B20">
        <w:rPr>
          <w:snapToGrid w:val="0"/>
          <w:color w:val="000000" w:themeColor="text1"/>
          <w:sz w:val="24"/>
          <w:szCs w:val="24"/>
        </w:rPr>
        <w:t>se sí</w:t>
      </w:r>
      <w:r w:rsidR="006E14A6" w:rsidRPr="00180B20">
        <w:rPr>
          <w:snapToGrid w:val="0"/>
          <w:color w:val="000000" w:themeColor="text1"/>
          <w:sz w:val="24"/>
          <w:szCs w:val="24"/>
        </w:rPr>
        <w:t>dle</w:t>
      </w:r>
      <w:r w:rsidRPr="00180B20">
        <w:rPr>
          <w:snapToGrid w:val="0"/>
          <w:color w:val="000000" w:themeColor="text1"/>
          <w:sz w:val="24"/>
          <w:szCs w:val="24"/>
        </w:rPr>
        <w:t>m:</w:t>
      </w:r>
      <w:r w:rsidRPr="00180B20">
        <w:rPr>
          <w:snapToGrid w:val="0"/>
          <w:color w:val="000000" w:themeColor="text1"/>
          <w:sz w:val="24"/>
          <w:szCs w:val="24"/>
        </w:rPr>
        <w:tab/>
      </w:r>
      <w:r w:rsidRPr="00180B20">
        <w:rPr>
          <w:snapToGrid w:val="0"/>
          <w:color w:val="000000" w:themeColor="text1"/>
          <w:sz w:val="24"/>
          <w:szCs w:val="24"/>
        </w:rPr>
        <w:tab/>
        <w:t>Mírové nám. 3100/19, 46</w:t>
      </w:r>
      <w:r w:rsidR="00912867" w:rsidRPr="00180B20">
        <w:rPr>
          <w:snapToGrid w:val="0"/>
          <w:color w:val="000000" w:themeColor="text1"/>
          <w:sz w:val="24"/>
          <w:szCs w:val="24"/>
        </w:rPr>
        <w:t>6</w:t>
      </w:r>
      <w:r w:rsidRPr="00180B20">
        <w:rPr>
          <w:snapToGrid w:val="0"/>
          <w:color w:val="000000" w:themeColor="text1"/>
          <w:sz w:val="24"/>
          <w:szCs w:val="24"/>
        </w:rPr>
        <w:t xml:space="preserve"> </w:t>
      </w:r>
      <w:r w:rsidR="00912867" w:rsidRPr="00180B20">
        <w:rPr>
          <w:snapToGrid w:val="0"/>
          <w:color w:val="000000" w:themeColor="text1"/>
          <w:sz w:val="24"/>
          <w:szCs w:val="24"/>
        </w:rPr>
        <w:t>0</w:t>
      </w:r>
      <w:r w:rsidRPr="00180B20">
        <w:rPr>
          <w:snapToGrid w:val="0"/>
          <w:color w:val="000000" w:themeColor="text1"/>
          <w:sz w:val="24"/>
          <w:szCs w:val="24"/>
        </w:rPr>
        <w:t>1 Jablonec nad Nisou</w:t>
      </w:r>
    </w:p>
    <w:p w14:paraId="260BF9BF" w14:textId="6227035D" w:rsidR="00C840A8" w:rsidRPr="00180B20" w:rsidRDefault="00FA44C9" w:rsidP="002B67A9">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zastoupené</w:t>
      </w:r>
      <w:r w:rsidR="007C723A" w:rsidRPr="00180B20">
        <w:rPr>
          <w:snapToGrid w:val="0"/>
          <w:color w:val="000000" w:themeColor="text1"/>
          <w:sz w:val="24"/>
          <w:szCs w:val="24"/>
        </w:rPr>
        <w:t>:</w:t>
      </w:r>
      <w:r w:rsidRPr="00180B20">
        <w:rPr>
          <w:snapToGrid w:val="0"/>
          <w:color w:val="000000" w:themeColor="text1"/>
          <w:sz w:val="24"/>
          <w:szCs w:val="24"/>
        </w:rPr>
        <w:tab/>
      </w:r>
      <w:r w:rsidR="009370A7" w:rsidRPr="00180B20">
        <w:rPr>
          <w:snapToGrid w:val="0"/>
          <w:color w:val="000000" w:themeColor="text1"/>
          <w:sz w:val="24"/>
          <w:szCs w:val="24"/>
        </w:rPr>
        <w:t>Ing. Milošem Velem</w:t>
      </w:r>
      <w:r w:rsidR="003D7D34" w:rsidRPr="00180B20">
        <w:rPr>
          <w:snapToGrid w:val="0"/>
          <w:color w:val="000000" w:themeColor="text1"/>
          <w:sz w:val="24"/>
          <w:szCs w:val="24"/>
        </w:rPr>
        <w:t xml:space="preserve">, primátorem </w:t>
      </w:r>
    </w:p>
    <w:p w14:paraId="3478E1F0" w14:textId="1C48DD10" w:rsidR="003D7D34" w:rsidRPr="00180B20" w:rsidRDefault="003D7D34" w:rsidP="002B67A9">
      <w:pPr>
        <w:widowControl w:val="0"/>
        <w:spacing w:line="276" w:lineRule="auto"/>
        <w:ind w:left="2160" w:right="49" w:hanging="2160"/>
        <w:jc w:val="both"/>
        <w:rPr>
          <w:strike/>
          <w:snapToGrid w:val="0"/>
          <w:color w:val="000000" w:themeColor="text1"/>
          <w:sz w:val="24"/>
          <w:szCs w:val="24"/>
        </w:rPr>
      </w:pPr>
      <w:r w:rsidRPr="00180B20">
        <w:rPr>
          <w:snapToGrid w:val="0"/>
          <w:color w:val="000000" w:themeColor="text1"/>
          <w:sz w:val="24"/>
          <w:szCs w:val="24"/>
        </w:rPr>
        <w:t>IČ</w:t>
      </w:r>
      <w:r w:rsidR="00816E3B" w:rsidRPr="00180B20">
        <w:rPr>
          <w:snapToGrid w:val="0"/>
          <w:color w:val="000000" w:themeColor="text1"/>
          <w:sz w:val="24"/>
          <w:szCs w:val="24"/>
        </w:rPr>
        <w:t>O</w:t>
      </w:r>
      <w:r w:rsidRPr="00180B20">
        <w:rPr>
          <w:snapToGrid w:val="0"/>
          <w:color w:val="000000" w:themeColor="text1"/>
          <w:sz w:val="24"/>
          <w:szCs w:val="24"/>
        </w:rPr>
        <w:t>:</w:t>
      </w:r>
      <w:r w:rsidRPr="00180B20">
        <w:rPr>
          <w:snapToGrid w:val="0"/>
          <w:color w:val="000000" w:themeColor="text1"/>
          <w:sz w:val="24"/>
          <w:szCs w:val="24"/>
        </w:rPr>
        <w:tab/>
        <w:t>00262340</w:t>
      </w:r>
    </w:p>
    <w:p w14:paraId="1C808DF4" w14:textId="77777777" w:rsidR="003D7D34" w:rsidRPr="00180B20" w:rsidRDefault="00DA72E0" w:rsidP="002B67A9">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bankovní spojení:</w:t>
      </w:r>
      <w:r w:rsidRPr="00180B20">
        <w:rPr>
          <w:snapToGrid w:val="0"/>
          <w:color w:val="000000" w:themeColor="text1"/>
          <w:sz w:val="24"/>
          <w:szCs w:val="24"/>
        </w:rPr>
        <w:tab/>
      </w:r>
      <w:r w:rsidR="007B059B" w:rsidRPr="00180B20">
        <w:rPr>
          <w:snapToGrid w:val="0"/>
          <w:color w:val="000000" w:themeColor="text1"/>
          <w:sz w:val="24"/>
          <w:szCs w:val="24"/>
        </w:rPr>
        <w:t>Komerční banka</w:t>
      </w:r>
      <w:r w:rsidR="00A56DEE" w:rsidRPr="00180B20">
        <w:rPr>
          <w:snapToGrid w:val="0"/>
          <w:color w:val="000000" w:themeColor="text1"/>
          <w:sz w:val="24"/>
          <w:szCs w:val="24"/>
        </w:rPr>
        <w:t xml:space="preserve">, a.s. </w:t>
      </w:r>
    </w:p>
    <w:p w14:paraId="0AD29459" w14:textId="77777777" w:rsidR="00DA72E0" w:rsidRPr="00180B20" w:rsidRDefault="003D7D34" w:rsidP="002B67A9">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číslo účtu:</w:t>
      </w:r>
      <w:r w:rsidRPr="00180B20">
        <w:rPr>
          <w:snapToGrid w:val="0"/>
          <w:color w:val="000000" w:themeColor="text1"/>
          <w:sz w:val="24"/>
          <w:szCs w:val="24"/>
        </w:rPr>
        <w:tab/>
      </w:r>
      <w:r w:rsidR="00DA72E0" w:rsidRPr="00180B20">
        <w:rPr>
          <w:snapToGrid w:val="0"/>
          <w:color w:val="000000" w:themeColor="text1"/>
          <w:sz w:val="24"/>
          <w:szCs w:val="24"/>
        </w:rPr>
        <w:t>121451/0100</w:t>
      </w:r>
    </w:p>
    <w:p w14:paraId="4B91D17B" w14:textId="77777777" w:rsidR="00311190" w:rsidRPr="00180B20" w:rsidRDefault="003D7D34" w:rsidP="002B67A9">
      <w:pPr>
        <w:widowControl w:val="0"/>
        <w:spacing w:line="276" w:lineRule="auto"/>
        <w:jc w:val="both"/>
        <w:rPr>
          <w:b/>
          <w:snapToGrid w:val="0"/>
          <w:color w:val="000000" w:themeColor="text1"/>
          <w:sz w:val="24"/>
          <w:szCs w:val="24"/>
        </w:rPr>
      </w:pPr>
      <w:r w:rsidRPr="00180B20">
        <w:rPr>
          <w:snapToGrid w:val="0"/>
          <w:color w:val="000000" w:themeColor="text1"/>
          <w:sz w:val="24"/>
          <w:szCs w:val="24"/>
        </w:rPr>
        <w:t>(</w:t>
      </w:r>
      <w:r w:rsidR="00311190" w:rsidRPr="00180B20">
        <w:rPr>
          <w:snapToGrid w:val="0"/>
          <w:color w:val="000000" w:themeColor="text1"/>
          <w:sz w:val="24"/>
          <w:szCs w:val="24"/>
        </w:rPr>
        <w:t>dále j</w:t>
      </w:r>
      <w:r w:rsidR="00DA72E0" w:rsidRPr="00180B20">
        <w:rPr>
          <w:snapToGrid w:val="0"/>
          <w:color w:val="000000" w:themeColor="text1"/>
          <w:sz w:val="24"/>
          <w:szCs w:val="24"/>
        </w:rPr>
        <w:t>en</w:t>
      </w:r>
      <w:r w:rsidR="00311190" w:rsidRPr="00180B20">
        <w:rPr>
          <w:b/>
          <w:snapToGrid w:val="0"/>
          <w:color w:val="000000" w:themeColor="text1"/>
          <w:sz w:val="24"/>
          <w:szCs w:val="24"/>
        </w:rPr>
        <w:t xml:space="preserve"> </w:t>
      </w:r>
      <w:r w:rsidRPr="00180B20">
        <w:rPr>
          <w:snapToGrid w:val="0"/>
          <w:color w:val="000000" w:themeColor="text1"/>
          <w:sz w:val="24"/>
          <w:szCs w:val="24"/>
        </w:rPr>
        <w:t>„</w:t>
      </w:r>
      <w:r w:rsidR="00311190" w:rsidRPr="00180B20">
        <w:rPr>
          <w:b/>
          <w:snapToGrid w:val="0"/>
          <w:color w:val="000000" w:themeColor="text1"/>
          <w:sz w:val="24"/>
          <w:szCs w:val="24"/>
        </w:rPr>
        <w:t>poskytovatel</w:t>
      </w:r>
      <w:r w:rsidRPr="00180B20">
        <w:rPr>
          <w:snapToGrid w:val="0"/>
          <w:color w:val="000000" w:themeColor="text1"/>
          <w:sz w:val="24"/>
          <w:szCs w:val="24"/>
        </w:rPr>
        <w:t>“)</w:t>
      </w:r>
    </w:p>
    <w:p w14:paraId="341E2989" w14:textId="77777777" w:rsidR="003D7D34" w:rsidRPr="00180B20" w:rsidRDefault="003D7D34" w:rsidP="002B67A9">
      <w:pPr>
        <w:widowControl w:val="0"/>
        <w:spacing w:line="276" w:lineRule="auto"/>
        <w:jc w:val="both"/>
        <w:rPr>
          <w:snapToGrid w:val="0"/>
          <w:color w:val="000000" w:themeColor="text1"/>
          <w:sz w:val="24"/>
          <w:szCs w:val="24"/>
        </w:rPr>
      </w:pPr>
      <w:r w:rsidRPr="00180B20">
        <w:rPr>
          <w:snapToGrid w:val="0"/>
          <w:color w:val="000000" w:themeColor="text1"/>
          <w:sz w:val="24"/>
          <w:szCs w:val="24"/>
        </w:rPr>
        <w:t>na straně jedné</w:t>
      </w:r>
    </w:p>
    <w:p w14:paraId="042C3C0C" w14:textId="77777777" w:rsidR="003D7D34" w:rsidRPr="00180B20" w:rsidRDefault="003D7D34" w:rsidP="002842A1">
      <w:pPr>
        <w:widowControl w:val="0"/>
        <w:jc w:val="both"/>
        <w:rPr>
          <w:snapToGrid w:val="0"/>
          <w:color w:val="000000" w:themeColor="text1"/>
          <w:sz w:val="24"/>
          <w:szCs w:val="24"/>
        </w:rPr>
      </w:pPr>
    </w:p>
    <w:p w14:paraId="30085294" w14:textId="77777777" w:rsidR="00311190" w:rsidRPr="00180B20" w:rsidRDefault="00311190" w:rsidP="002842A1">
      <w:pPr>
        <w:widowControl w:val="0"/>
        <w:spacing w:line="276" w:lineRule="auto"/>
        <w:jc w:val="both"/>
        <w:rPr>
          <w:snapToGrid w:val="0"/>
          <w:color w:val="000000" w:themeColor="text1"/>
          <w:sz w:val="24"/>
          <w:szCs w:val="24"/>
        </w:rPr>
      </w:pPr>
      <w:r w:rsidRPr="00180B20">
        <w:rPr>
          <w:snapToGrid w:val="0"/>
          <w:color w:val="000000" w:themeColor="text1"/>
          <w:sz w:val="24"/>
          <w:szCs w:val="24"/>
        </w:rPr>
        <w:t>a</w:t>
      </w:r>
    </w:p>
    <w:p w14:paraId="4A54D6C6" w14:textId="77777777" w:rsidR="00CD08CB" w:rsidRPr="00180B20" w:rsidRDefault="00CD08CB" w:rsidP="002842A1">
      <w:pPr>
        <w:widowControl w:val="0"/>
        <w:jc w:val="both"/>
        <w:rPr>
          <w:snapToGrid w:val="0"/>
          <w:color w:val="000000" w:themeColor="text1"/>
          <w:sz w:val="24"/>
          <w:szCs w:val="24"/>
        </w:rPr>
      </w:pPr>
    </w:p>
    <w:p w14:paraId="33C0500F" w14:textId="2DFD0C79" w:rsidR="00350A1F" w:rsidRPr="00180B20" w:rsidRDefault="000651D4" w:rsidP="002B67A9">
      <w:pPr>
        <w:pStyle w:val="Zkladntext"/>
        <w:spacing w:line="276" w:lineRule="auto"/>
        <w:jc w:val="both"/>
        <w:rPr>
          <w:bCs/>
          <w:snapToGrid/>
          <w:color w:val="000000" w:themeColor="text1"/>
          <w:sz w:val="24"/>
          <w:szCs w:val="24"/>
        </w:rPr>
      </w:pPr>
      <w:r w:rsidRPr="00180B20">
        <w:rPr>
          <w:b/>
          <w:bCs/>
          <w:snapToGrid/>
          <w:color w:val="000000" w:themeColor="text1"/>
          <w:sz w:val="24"/>
          <w:szCs w:val="24"/>
        </w:rPr>
        <w:t xml:space="preserve">Základní umělecká škola, Jablonec nad Nisou, </w:t>
      </w:r>
      <w:r w:rsidR="0071644E" w:rsidRPr="00180B20">
        <w:rPr>
          <w:b/>
          <w:bCs/>
          <w:snapToGrid/>
          <w:color w:val="000000" w:themeColor="text1"/>
          <w:sz w:val="24"/>
          <w:szCs w:val="24"/>
        </w:rPr>
        <w:t>P</w:t>
      </w:r>
      <w:r w:rsidRPr="00180B20">
        <w:rPr>
          <w:b/>
          <w:bCs/>
          <w:snapToGrid/>
          <w:color w:val="000000" w:themeColor="text1"/>
          <w:sz w:val="24"/>
          <w:szCs w:val="24"/>
        </w:rPr>
        <w:t>odhorská 47, příspěvková organizace</w:t>
      </w:r>
    </w:p>
    <w:p w14:paraId="73CC1907" w14:textId="6D11431F" w:rsidR="00350A1F" w:rsidRPr="00180B20" w:rsidRDefault="00350A1F" w:rsidP="002B67A9">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se sídlem:</w:t>
      </w:r>
      <w:r w:rsidR="00577E0E" w:rsidRPr="00180B20">
        <w:rPr>
          <w:snapToGrid w:val="0"/>
          <w:color w:val="000000" w:themeColor="text1"/>
          <w:sz w:val="24"/>
          <w:szCs w:val="24"/>
        </w:rPr>
        <w:tab/>
        <w:t xml:space="preserve"> </w:t>
      </w:r>
      <w:r w:rsidRPr="00180B20">
        <w:rPr>
          <w:snapToGrid w:val="0"/>
          <w:color w:val="000000" w:themeColor="text1"/>
          <w:sz w:val="24"/>
          <w:szCs w:val="24"/>
        </w:rPr>
        <w:tab/>
      </w:r>
      <w:r w:rsidR="000651D4" w:rsidRPr="00180B20">
        <w:rPr>
          <w:snapToGrid w:val="0"/>
          <w:color w:val="000000" w:themeColor="text1"/>
          <w:sz w:val="24"/>
          <w:szCs w:val="24"/>
        </w:rPr>
        <w:t>Podhorská 47, 466 01 Jablonec nad Nisou</w:t>
      </w:r>
    </w:p>
    <w:p w14:paraId="77E9099E" w14:textId="4A48DCC5" w:rsidR="00577E0E" w:rsidRPr="00180B20" w:rsidRDefault="007E5FAF" w:rsidP="00170BF1">
      <w:pPr>
        <w:pStyle w:val="Zkladntext"/>
        <w:spacing w:line="276" w:lineRule="auto"/>
        <w:jc w:val="both"/>
        <w:rPr>
          <w:bCs/>
          <w:snapToGrid/>
          <w:color w:val="000000" w:themeColor="text1"/>
          <w:sz w:val="24"/>
          <w:szCs w:val="24"/>
        </w:rPr>
      </w:pPr>
      <w:r w:rsidRPr="00180B20">
        <w:rPr>
          <w:color w:val="000000" w:themeColor="text1"/>
          <w:sz w:val="24"/>
          <w:szCs w:val="24"/>
        </w:rPr>
        <w:t>zastoupen</w:t>
      </w:r>
      <w:r w:rsidR="0071644E" w:rsidRPr="00180B20">
        <w:rPr>
          <w:color w:val="000000" w:themeColor="text1"/>
          <w:sz w:val="24"/>
          <w:szCs w:val="24"/>
        </w:rPr>
        <w:t>é</w:t>
      </w:r>
      <w:r w:rsidR="00350A1F" w:rsidRPr="00180B20">
        <w:rPr>
          <w:color w:val="000000" w:themeColor="text1"/>
          <w:sz w:val="24"/>
          <w:szCs w:val="24"/>
        </w:rPr>
        <w:t>:</w:t>
      </w:r>
      <w:r w:rsidR="008A71A7" w:rsidRPr="00180B20">
        <w:rPr>
          <w:color w:val="000000" w:themeColor="text1"/>
          <w:sz w:val="24"/>
          <w:szCs w:val="24"/>
        </w:rPr>
        <w:tab/>
      </w:r>
      <w:proofErr w:type="gramStart"/>
      <w:r w:rsidR="008A71A7" w:rsidRPr="00180B20">
        <w:rPr>
          <w:color w:val="000000" w:themeColor="text1"/>
          <w:sz w:val="24"/>
          <w:szCs w:val="24"/>
        </w:rPr>
        <w:tab/>
      </w:r>
      <w:r w:rsidR="002E7247" w:rsidRPr="00180B20">
        <w:rPr>
          <w:bCs/>
          <w:snapToGrid/>
          <w:color w:val="000000" w:themeColor="text1"/>
          <w:sz w:val="24"/>
          <w:szCs w:val="24"/>
        </w:rPr>
        <w:t xml:space="preserve"> </w:t>
      </w:r>
      <w:r w:rsidR="00577E0E" w:rsidRPr="00180B20">
        <w:rPr>
          <w:bCs/>
          <w:snapToGrid/>
          <w:color w:val="000000" w:themeColor="text1"/>
          <w:sz w:val="24"/>
          <w:szCs w:val="24"/>
        </w:rPr>
        <w:t xml:space="preserve"> </w:t>
      </w:r>
      <w:r w:rsidR="000651D4" w:rsidRPr="00180B20">
        <w:rPr>
          <w:bCs/>
          <w:snapToGrid/>
          <w:color w:val="000000" w:themeColor="text1"/>
          <w:sz w:val="24"/>
          <w:szCs w:val="24"/>
        </w:rPr>
        <w:tab/>
      </w:r>
      <w:proofErr w:type="gramEnd"/>
      <w:r w:rsidR="000651D4" w:rsidRPr="00180B20">
        <w:rPr>
          <w:bCs/>
          <w:snapToGrid/>
          <w:color w:val="000000" w:themeColor="text1"/>
          <w:sz w:val="24"/>
          <w:szCs w:val="24"/>
        </w:rPr>
        <w:t xml:space="preserve">Mgr. Vítem Rakušanem, ředitelem </w:t>
      </w:r>
    </w:p>
    <w:p w14:paraId="4222D7C7" w14:textId="6C6FD8F9" w:rsidR="003D7D34" w:rsidRPr="00180B20" w:rsidRDefault="003D7D34" w:rsidP="002B67A9">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 xml:space="preserve">na základě </w:t>
      </w:r>
      <w:r w:rsidR="000651D4" w:rsidRPr="00180B20">
        <w:rPr>
          <w:snapToGrid w:val="0"/>
          <w:color w:val="000000" w:themeColor="text1"/>
          <w:sz w:val="24"/>
          <w:szCs w:val="24"/>
        </w:rPr>
        <w:t>potvrzení</w:t>
      </w:r>
      <w:r w:rsidRPr="00180B20">
        <w:rPr>
          <w:snapToGrid w:val="0"/>
          <w:color w:val="000000" w:themeColor="text1"/>
          <w:sz w:val="24"/>
          <w:szCs w:val="24"/>
        </w:rPr>
        <w:t xml:space="preserve"> ze dne</w:t>
      </w:r>
      <w:r w:rsidR="000651D4" w:rsidRPr="00180B20">
        <w:rPr>
          <w:snapToGrid w:val="0"/>
          <w:color w:val="000000" w:themeColor="text1"/>
          <w:sz w:val="24"/>
          <w:szCs w:val="24"/>
        </w:rPr>
        <w:t xml:space="preserve"> </w:t>
      </w:r>
      <w:r w:rsidR="000651D4" w:rsidRPr="00180B20">
        <w:rPr>
          <w:snapToGrid w:val="0"/>
          <w:color w:val="000000" w:themeColor="text1"/>
          <w:sz w:val="24"/>
          <w:szCs w:val="24"/>
        </w:rPr>
        <w:tab/>
        <w:t>9. 5. 2019</w:t>
      </w:r>
    </w:p>
    <w:p w14:paraId="4DBCBDFD" w14:textId="0DE4D691" w:rsidR="003D7D34" w:rsidRPr="00180B20" w:rsidRDefault="003D7D34" w:rsidP="002B67A9">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IČ</w:t>
      </w:r>
      <w:r w:rsidR="00733767" w:rsidRPr="00180B20">
        <w:rPr>
          <w:snapToGrid w:val="0"/>
          <w:color w:val="000000" w:themeColor="text1"/>
          <w:sz w:val="24"/>
          <w:szCs w:val="24"/>
        </w:rPr>
        <w:t>O</w:t>
      </w:r>
      <w:r w:rsidRPr="00180B20">
        <w:rPr>
          <w:snapToGrid w:val="0"/>
          <w:color w:val="000000" w:themeColor="text1"/>
          <w:sz w:val="24"/>
          <w:szCs w:val="24"/>
        </w:rPr>
        <w:t>:</w:t>
      </w:r>
      <w:r w:rsidR="000651D4" w:rsidRPr="00180B20">
        <w:rPr>
          <w:snapToGrid w:val="0"/>
          <w:color w:val="000000" w:themeColor="text1"/>
          <w:sz w:val="24"/>
          <w:szCs w:val="24"/>
        </w:rPr>
        <w:tab/>
      </w:r>
      <w:r w:rsidR="000651D4" w:rsidRPr="00180B20">
        <w:rPr>
          <w:snapToGrid w:val="0"/>
          <w:color w:val="000000" w:themeColor="text1"/>
          <w:sz w:val="24"/>
          <w:szCs w:val="24"/>
        </w:rPr>
        <w:tab/>
        <w:t>751 22 308</w:t>
      </w:r>
      <w:r w:rsidR="004E058F" w:rsidRPr="00180B20">
        <w:rPr>
          <w:snapToGrid w:val="0"/>
          <w:color w:val="000000" w:themeColor="text1"/>
          <w:sz w:val="24"/>
          <w:szCs w:val="24"/>
        </w:rPr>
        <w:tab/>
      </w:r>
      <w:r w:rsidRPr="00180B20">
        <w:rPr>
          <w:snapToGrid w:val="0"/>
          <w:color w:val="000000" w:themeColor="text1"/>
          <w:sz w:val="24"/>
          <w:szCs w:val="24"/>
        </w:rPr>
        <w:tab/>
      </w:r>
    </w:p>
    <w:p w14:paraId="5CD184CD" w14:textId="2601BC33" w:rsidR="00350A1F" w:rsidRPr="00180B20" w:rsidRDefault="00350A1F" w:rsidP="002B67A9">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bankovní spojení:</w:t>
      </w:r>
      <w:r w:rsidR="000651D4" w:rsidRPr="00180B20">
        <w:rPr>
          <w:snapToGrid w:val="0"/>
          <w:color w:val="000000" w:themeColor="text1"/>
          <w:sz w:val="24"/>
          <w:szCs w:val="24"/>
        </w:rPr>
        <w:tab/>
      </w:r>
      <w:r w:rsidR="000651D4" w:rsidRPr="00180B20">
        <w:rPr>
          <w:snapToGrid w:val="0"/>
          <w:color w:val="000000" w:themeColor="text1"/>
          <w:sz w:val="24"/>
          <w:szCs w:val="24"/>
        </w:rPr>
        <w:tab/>
      </w:r>
      <w:proofErr w:type="spellStart"/>
      <w:r w:rsidR="00B87557">
        <w:rPr>
          <w:snapToGrid w:val="0"/>
          <w:color w:val="000000" w:themeColor="text1"/>
          <w:sz w:val="24"/>
          <w:szCs w:val="24"/>
        </w:rPr>
        <w:t>xxx</w:t>
      </w:r>
      <w:proofErr w:type="spellEnd"/>
      <w:r w:rsidR="000651D4" w:rsidRPr="00180B20">
        <w:rPr>
          <w:snapToGrid w:val="0"/>
          <w:color w:val="000000" w:themeColor="text1"/>
          <w:sz w:val="24"/>
          <w:szCs w:val="24"/>
        </w:rPr>
        <w:t xml:space="preserve"> </w:t>
      </w:r>
      <w:r w:rsidR="004E058F" w:rsidRPr="00180B20">
        <w:rPr>
          <w:snapToGrid w:val="0"/>
          <w:color w:val="000000" w:themeColor="text1"/>
          <w:sz w:val="24"/>
          <w:szCs w:val="24"/>
        </w:rPr>
        <w:tab/>
      </w:r>
      <w:r w:rsidRPr="00180B20">
        <w:rPr>
          <w:snapToGrid w:val="0"/>
          <w:color w:val="000000" w:themeColor="text1"/>
          <w:sz w:val="24"/>
          <w:szCs w:val="24"/>
        </w:rPr>
        <w:tab/>
      </w:r>
    </w:p>
    <w:p w14:paraId="6CE089E8" w14:textId="54157A2A" w:rsidR="00350A1F" w:rsidRPr="00180B20" w:rsidRDefault="003D7D34" w:rsidP="002B67A9">
      <w:pPr>
        <w:widowControl w:val="0"/>
        <w:spacing w:line="276" w:lineRule="auto"/>
        <w:ind w:left="2160" w:right="49" w:hanging="2160"/>
        <w:jc w:val="both"/>
        <w:rPr>
          <w:snapToGrid w:val="0"/>
          <w:color w:val="000000" w:themeColor="text1"/>
          <w:sz w:val="24"/>
          <w:szCs w:val="24"/>
        </w:rPr>
      </w:pPr>
      <w:r w:rsidRPr="00180B20">
        <w:rPr>
          <w:snapToGrid w:val="0"/>
          <w:color w:val="000000" w:themeColor="text1"/>
          <w:sz w:val="24"/>
          <w:szCs w:val="24"/>
        </w:rPr>
        <w:t>číslo účtu</w:t>
      </w:r>
      <w:r w:rsidR="00350A1F" w:rsidRPr="00180B20">
        <w:rPr>
          <w:snapToGrid w:val="0"/>
          <w:color w:val="000000" w:themeColor="text1"/>
          <w:sz w:val="24"/>
          <w:szCs w:val="24"/>
        </w:rPr>
        <w:t xml:space="preserve">:  </w:t>
      </w:r>
      <w:r w:rsidR="00350A1F" w:rsidRPr="00180B20">
        <w:rPr>
          <w:snapToGrid w:val="0"/>
          <w:color w:val="000000" w:themeColor="text1"/>
          <w:sz w:val="24"/>
          <w:szCs w:val="24"/>
        </w:rPr>
        <w:tab/>
      </w:r>
      <w:r w:rsidR="000651D4" w:rsidRPr="00180B20">
        <w:rPr>
          <w:snapToGrid w:val="0"/>
          <w:color w:val="000000" w:themeColor="text1"/>
          <w:sz w:val="24"/>
          <w:szCs w:val="24"/>
        </w:rPr>
        <w:tab/>
      </w:r>
      <w:r w:rsidR="00B87557">
        <w:rPr>
          <w:snapToGrid w:val="0"/>
          <w:color w:val="000000" w:themeColor="text1"/>
          <w:sz w:val="24"/>
          <w:szCs w:val="24"/>
        </w:rPr>
        <w:t>xxx</w:t>
      </w:r>
    </w:p>
    <w:p w14:paraId="7D177686" w14:textId="77777777" w:rsidR="00CD08CB" w:rsidRPr="00180B20" w:rsidRDefault="003D7D34" w:rsidP="002B67A9">
      <w:pPr>
        <w:widowControl w:val="0"/>
        <w:spacing w:line="276" w:lineRule="auto"/>
        <w:jc w:val="both"/>
        <w:rPr>
          <w:snapToGrid w:val="0"/>
          <w:color w:val="000000" w:themeColor="text1"/>
          <w:sz w:val="24"/>
          <w:szCs w:val="24"/>
        </w:rPr>
      </w:pPr>
      <w:r w:rsidRPr="00180B20">
        <w:rPr>
          <w:bCs/>
          <w:color w:val="000000" w:themeColor="text1"/>
          <w:sz w:val="24"/>
          <w:szCs w:val="24"/>
        </w:rPr>
        <w:t>(</w:t>
      </w:r>
      <w:r w:rsidR="00CD08CB" w:rsidRPr="00180B20">
        <w:rPr>
          <w:snapToGrid w:val="0"/>
          <w:color w:val="000000" w:themeColor="text1"/>
          <w:sz w:val="24"/>
          <w:szCs w:val="24"/>
        </w:rPr>
        <w:t>dále jen</w:t>
      </w:r>
      <w:r w:rsidR="00CD08CB" w:rsidRPr="00180B20">
        <w:rPr>
          <w:b/>
          <w:snapToGrid w:val="0"/>
          <w:color w:val="000000" w:themeColor="text1"/>
          <w:sz w:val="24"/>
          <w:szCs w:val="24"/>
        </w:rPr>
        <w:t xml:space="preserve"> </w:t>
      </w:r>
      <w:r w:rsidRPr="00180B20">
        <w:rPr>
          <w:snapToGrid w:val="0"/>
          <w:color w:val="000000" w:themeColor="text1"/>
          <w:sz w:val="24"/>
          <w:szCs w:val="24"/>
        </w:rPr>
        <w:t>„</w:t>
      </w:r>
      <w:r w:rsidR="00CD08CB" w:rsidRPr="00180B20">
        <w:rPr>
          <w:b/>
          <w:snapToGrid w:val="0"/>
          <w:color w:val="000000" w:themeColor="text1"/>
          <w:sz w:val="24"/>
          <w:szCs w:val="24"/>
        </w:rPr>
        <w:t>příjemce</w:t>
      </w:r>
      <w:r w:rsidRPr="00180B20">
        <w:rPr>
          <w:snapToGrid w:val="0"/>
          <w:color w:val="000000" w:themeColor="text1"/>
          <w:sz w:val="24"/>
          <w:szCs w:val="24"/>
        </w:rPr>
        <w:t>“)</w:t>
      </w:r>
    </w:p>
    <w:p w14:paraId="082AEC97" w14:textId="77777777" w:rsidR="003D7D34" w:rsidRPr="00180B20" w:rsidRDefault="003D7D34" w:rsidP="002B67A9">
      <w:pPr>
        <w:widowControl w:val="0"/>
        <w:spacing w:line="276" w:lineRule="auto"/>
        <w:jc w:val="both"/>
        <w:rPr>
          <w:snapToGrid w:val="0"/>
          <w:color w:val="000000" w:themeColor="text1"/>
          <w:sz w:val="24"/>
          <w:szCs w:val="24"/>
        </w:rPr>
      </w:pPr>
      <w:r w:rsidRPr="00180B20">
        <w:rPr>
          <w:snapToGrid w:val="0"/>
          <w:color w:val="000000" w:themeColor="text1"/>
          <w:sz w:val="24"/>
          <w:szCs w:val="24"/>
        </w:rPr>
        <w:t>na straně druhé</w:t>
      </w:r>
    </w:p>
    <w:p w14:paraId="71C324B6" w14:textId="77777777" w:rsidR="007C053E" w:rsidRPr="00180B20" w:rsidRDefault="007C053E" w:rsidP="002B67A9">
      <w:pPr>
        <w:widowControl w:val="0"/>
        <w:spacing w:line="276" w:lineRule="auto"/>
        <w:jc w:val="both"/>
        <w:rPr>
          <w:snapToGrid w:val="0"/>
          <w:color w:val="000000" w:themeColor="text1"/>
          <w:sz w:val="24"/>
          <w:szCs w:val="24"/>
        </w:rPr>
      </w:pPr>
    </w:p>
    <w:p w14:paraId="66643B5F" w14:textId="77777777" w:rsidR="00E7520F" w:rsidRPr="00180B20" w:rsidRDefault="00E7520F" w:rsidP="002B67A9">
      <w:pPr>
        <w:pStyle w:val="Zkladntext"/>
        <w:spacing w:line="276" w:lineRule="auto"/>
        <w:jc w:val="both"/>
        <w:rPr>
          <w:b/>
          <w:bCs/>
          <w:snapToGrid/>
          <w:color w:val="000000" w:themeColor="text1"/>
          <w:sz w:val="24"/>
          <w:szCs w:val="24"/>
        </w:rPr>
      </w:pPr>
    </w:p>
    <w:p w14:paraId="2E46A306" w14:textId="11EAC69E" w:rsidR="0082790A" w:rsidRPr="00180B20" w:rsidRDefault="0082790A" w:rsidP="002B67A9">
      <w:pPr>
        <w:spacing w:line="276" w:lineRule="auto"/>
        <w:jc w:val="both"/>
        <w:rPr>
          <w:color w:val="000000" w:themeColor="text1"/>
          <w:sz w:val="24"/>
          <w:szCs w:val="24"/>
        </w:rPr>
      </w:pPr>
      <w:r w:rsidRPr="00180B20">
        <w:rPr>
          <w:color w:val="000000" w:themeColor="text1"/>
          <w:sz w:val="24"/>
          <w:szCs w:val="24"/>
        </w:rPr>
        <w:t xml:space="preserve">Ve smyslu zákona č. 128/2000 Sb., o obcích, ve znění pozdějších předpisů, zákona </w:t>
      </w:r>
      <w:r w:rsidRPr="00180B20">
        <w:rPr>
          <w:color w:val="000000" w:themeColor="text1"/>
          <w:sz w:val="24"/>
          <w:szCs w:val="24"/>
        </w:rPr>
        <w:br/>
        <w:t>č. 250/2000 Sb., o rozpočtových pravidlech územních rozpočtů, ve znění pozdějších předpisů</w:t>
      </w:r>
      <w:r w:rsidR="006736B6" w:rsidRPr="00180B20">
        <w:rPr>
          <w:b/>
          <w:color w:val="000000" w:themeColor="text1"/>
        </w:rPr>
        <w:t xml:space="preserve">, </w:t>
      </w:r>
      <w:r w:rsidR="006736B6" w:rsidRPr="00180B20">
        <w:rPr>
          <w:color w:val="000000" w:themeColor="text1"/>
          <w:sz w:val="24"/>
          <w:szCs w:val="24"/>
        </w:rPr>
        <w:t xml:space="preserve">v součinnosti s § 16 odst. 1 zákona č. 20/1987 Sb., o státní památkové péči, v platném znění, </w:t>
      </w:r>
      <w:r w:rsidR="00241CB5" w:rsidRPr="00180B20">
        <w:rPr>
          <w:color w:val="000000" w:themeColor="text1"/>
          <w:sz w:val="24"/>
          <w:szCs w:val="24"/>
        </w:rPr>
        <w:br/>
      </w:r>
      <w:r w:rsidR="006736B6" w:rsidRPr="00180B20">
        <w:rPr>
          <w:color w:val="000000" w:themeColor="text1"/>
          <w:sz w:val="24"/>
          <w:szCs w:val="24"/>
        </w:rPr>
        <w:t xml:space="preserve">v souladu s § 11 až § 15 vyhlášky č. 66/1988 Sb., kterou se provádí zákon č. 20/1987 Sb., </w:t>
      </w:r>
      <w:r w:rsidR="001177D8" w:rsidRPr="00180B20">
        <w:rPr>
          <w:color w:val="000000" w:themeColor="text1"/>
          <w:sz w:val="24"/>
          <w:szCs w:val="24"/>
        </w:rPr>
        <w:br/>
      </w:r>
      <w:r w:rsidR="006736B6" w:rsidRPr="00180B20">
        <w:rPr>
          <w:color w:val="000000" w:themeColor="text1"/>
          <w:sz w:val="24"/>
          <w:szCs w:val="24"/>
        </w:rPr>
        <w:t>o státní památkové péči, v platném znění</w:t>
      </w:r>
      <w:r w:rsidR="00241CB5" w:rsidRPr="00180B20">
        <w:rPr>
          <w:color w:val="000000" w:themeColor="text1"/>
          <w:sz w:val="24"/>
          <w:szCs w:val="24"/>
        </w:rPr>
        <w:t xml:space="preserve"> </w:t>
      </w:r>
      <w:r w:rsidR="006736B6" w:rsidRPr="00180B20">
        <w:rPr>
          <w:color w:val="000000" w:themeColor="text1"/>
          <w:sz w:val="24"/>
          <w:szCs w:val="24"/>
        </w:rPr>
        <w:t xml:space="preserve">a v souladu se Zásadami </w:t>
      </w:r>
      <w:r w:rsidR="00614DCC" w:rsidRPr="00180B20">
        <w:rPr>
          <w:color w:val="000000" w:themeColor="text1"/>
          <w:sz w:val="24"/>
          <w:szCs w:val="24"/>
        </w:rPr>
        <w:t>Ministerstva kultury České republiky pro užití a alokaci státní finanční podpory v Programu regenerace m</w:t>
      </w:r>
      <w:r w:rsidR="001177D8" w:rsidRPr="00180B20">
        <w:rPr>
          <w:color w:val="000000" w:themeColor="text1"/>
          <w:sz w:val="24"/>
          <w:szCs w:val="24"/>
        </w:rPr>
        <w:t xml:space="preserve">ěstských památkových rezervací </w:t>
      </w:r>
      <w:r w:rsidR="00614DCC" w:rsidRPr="00180B20">
        <w:rPr>
          <w:color w:val="000000" w:themeColor="text1"/>
          <w:sz w:val="24"/>
          <w:szCs w:val="24"/>
        </w:rPr>
        <w:t xml:space="preserve">a městských památkových zón </w:t>
      </w:r>
      <w:r w:rsidR="00603D08" w:rsidRPr="00180B20">
        <w:rPr>
          <w:color w:val="000000" w:themeColor="text1"/>
          <w:sz w:val="24"/>
          <w:szCs w:val="24"/>
        </w:rPr>
        <w:t>(dále jen „Program“)</w:t>
      </w:r>
      <w:r w:rsidR="00614DCC" w:rsidRPr="00180B20">
        <w:rPr>
          <w:color w:val="000000" w:themeColor="text1"/>
          <w:sz w:val="24"/>
          <w:szCs w:val="24"/>
        </w:rPr>
        <w:t xml:space="preserve"> </w:t>
      </w:r>
      <w:r w:rsidR="00CC5E3B" w:rsidRPr="00180B20">
        <w:rPr>
          <w:color w:val="000000" w:themeColor="text1"/>
          <w:sz w:val="24"/>
          <w:szCs w:val="24"/>
        </w:rPr>
        <w:br/>
      </w:r>
      <w:r w:rsidR="00614DCC" w:rsidRPr="00180B20">
        <w:rPr>
          <w:color w:val="000000" w:themeColor="text1"/>
          <w:sz w:val="24"/>
          <w:szCs w:val="24"/>
        </w:rPr>
        <w:t xml:space="preserve">č. j. </w:t>
      </w:r>
      <w:r w:rsidR="00745CE2" w:rsidRPr="00962F8A">
        <w:rPr>
          <w:color w:val="000000" w:themeColor="text1"/>
          <w:sz w:val="24"/>
          <w:szCs w:val="24"/>
        </w:rPr>
        <w:t xml:space="preserve">MK </w:t>
      </w:r>
      <w:r w:rsidR="00745CE2">
        <w:rPr>
          <w:color w:val="000000" w:themeColor="text1"/>
          <w:sz w:val="24"/>
          <w:szCs w:val="24"/>
        </w:rPr>
        <w:t>46834</w:t>
      </w:r>
      <w:r w:rsidR="00745CE2" w:rsidRPr="00962F8A">
        <w:rPr>
          <w:color w:val="000000" w:themeColor="text1"/>
          <w:sz w:val="24"/>
          <w:szCs w:val="24"/>
        </w:rPr>
        <w:t>/20</w:t>
      </w:r>
      <w:r w:rsidR="00745CE2">
        <w:rPr>
          <w:color w:val="000000" w:themeColor="text1"/>
          <w:sz w:val="24"/>
          <w:szCs w:val="24"/>
        </w:rPr>
        <w:t>23</w:t>
      </w:r>
      <w:r w:rsidR="00745CE2" w:rsidRPr="00962F8A">
        <w:rPr>
          <w:color w:val="000000" w:themeColor="text1"/>
          <w:sz w:val="24"/>
          <w:szCs w:val="24"/>
        </w:rPr>
        <w:t xml:space="preserve"> OPP ze dne </w:t>
      </w:r>
      <w:r w:rsidR="00745CE2">
        <w:rPr>
          <w:color w:val="000000" w:themeColor="text1"/>
          <w:sz w:val="24"/>
          <w:szCs w:val="24"/>
        </w:rPr>
        <w:t>5</w:t>
      </w:r>
      <w:r w:rsidR="00745CE2" w:rsidRPr="00962F8A">
        <w:rPr>
          <w:color w:val="000000" w:themeColor="text1"/>
          <w:sz w:val="24"/>
          <w:szCs w:val="24"/>
        </w:rPr>
        <w:t>. 1</w:t>
      </w:r>
      <w:r w:rsidR="00745CE2">
        <w:rPr>
          <w:color w:val="000000" w:themeColor="text1"/>
          <w:sz w:val="24"/>
          <w:szCs w:val="24"/>
        </w:rPr>
        <w:t>0</w:t>
      </w:r>
      <w:r w:rsidR="00745CE2" w:rsidRPr="00962F8A">
        <w:rPr>
          <w:color w:val="000000" w:themeColor="text1"/>
          <w:sz w:val="24"/>
          <w:szCs w:val="24"/>
        </w:rPr>
        <w:t>. 20</w:t>
      </w:r>
      <w:r w:rsidR="00745CE2">
        <w:rPr>
          <w:color w:val="000000" w:themeColor="text1"/>
          <w:sz w:val="24"/>
          <w:szCs w:val="24"/>
        </w:rPr>
        <w:t xml:space="preserve">23 </w:t>
      </w:r>
      <w:r w:rsidRPr="00180B20">
        <w:rPr>
          <w:color w:val="000000" w:themeColor="text1"/>
          <w:sz w:val="24"/>
          <w:szCs w:val="24"/>
        </w:rPr>
        <w:t xml:space="preserve">poskytuje poskytovatel </w:t>
      </w:r>
      <w:r w:rsidR="00603D08" w:rsidRPr="00180B20">
        <w:rPr>
          <w:color w:val="000000" w:themeColor="text1"/>
          <w:sz w:val="24"/>
          <w:szCs w:val="24"/>
        </w:rPr>
        <w:t xml:space="preserve">v roce </w:t>
      </w:r>
      <w:r w:rsidR="009370A7" w:rsidRPr="00180B20">
        <w:rPr>
          <w:color w:val="000000" w:themeColor="text1"/>
          <w:sz w:val="24"/>
          <w:szCs w:val="24"/>
        </w:rPr>
        <w:t>2024</w:t>
      </w:r>
      <w:r w:rsidR="00CA1E49" w:rsidRPr="00180B20">
        <w:rPr>
          <w:color w:val="000000" w:themeColor="text1"/>
          <w:sz w:val="24"/>
          <w:szCs w:val="24"/>
        </w:rPr>
        <w:t xml:space="preserve"> </w:t>
      </w:r>
      <w:r w:rsidRPr="00180B20">
        <w:rPr>
          <w:color w:val="000000" w:themeColor="text1"/>
          <w:sz w:val="24"/>
          <w:szCs w:val="24"/>
        </w:rPr>
        <w:t xml:space="preserve">příjemci </w:t>
      </w:r>
      <w:r w:rsidR="00AE0E74" w:rsidRPr="00180B20">
        <w:rPr>
          <w:color w:val="000000" w:themeColor="text1"/>
          <w:sz w:val="24"/>
          <w:szCs w:val="24"/>
        </w:rPr>
        <w:t xml:space="preserve">účelové </w:t>
      </w:r>
      <w:r w:rsidR="00700EE0" w:rsidRPr="00180B20">
        <w:rPr>
          <w:color w:val="000000" w:themeColor="text1"/>
          <w:sz w:val="24"/>
          <w:szCs w:val="24"/>
        </w:rPr>
        <w:t xml:space="preserve">neinvestiční </w:t>
      </w:r>
      <w:r w:rsidR="00AE0E74" w:rsidRPr="00180B20">
        <w:rPr>
          <w:color w:val="000000" w:themeColor="text1"/>
          <w:sz w:val="24"/>
          <w:szCs w:val="24"/>
        </w:rPr>
        <w:t xml:space="preserve">dotace </w:t>
      </w:r>
      <w:r w:rsidR="0044011B" w:rsidRPr="00180B20">
        <w:rPr>
          <w:color w:val="000000" w:themeColor="text1"/>
          <w:sz w:val="24"/>
          <w:szCs w:val="24"/>
        </w:rPr>
        <w:t xml:space="preserve">ze státního rozpočtu </w:t>
      </w:r>
      <w:r w:rsidR="00603D08" w:rsidRPr="00180B20">
        <w:rPr>
          <w:color w:val="000000" w:themeColor="text1"/>
          <w:sz w:val="24"/>
          <w:szCs w:val="24"/>
        </w:rPr>
        <w:t xml:space="preserve">a </w:t>
      </w:r>
      <w:r w:rsidRPr="00180B20">
        <w:rPr>
          <w:color w:val="000000" w:themeColor="text1"/>
          <w:sz w:val="24"/>
          <w:szCs w:val="24"/>
        </w:rPr>
        <w:t xml:space="preserve">z rozpočtu </w:t>
      </w:r>
      <w:r w:rsidR="000B0154" w:rsidRPr="00180B20">
        <w:rPr>
          <w:color w:val="000000" w:themeColor="text1"/>
          <w:sz w:val="24"/>
          <w:szCs w:val="24"/>
        </w:rPr>
        <w:t>s</w:t>
      </w:r>
      <w:r w:rsidRPr="00180B20">
        <w:rPr>
          <w:color w:val="000000" w:themeColor="text1"/>
          <w:sz w:val="24"/>
          <w:szCs w:val="24"/>
        </w:rPr>
        <w:t>tatutárního města Jablon</w:t>
      </w:r>
      <w:r w:rsidR="00C840A8" w:rsidRPr="00180B20">
        <w:rPr>
          <w:color w:val="000000" w:themeColor="text1"/>
          <w:sz w:val="24"/>
          <w:szCs w:val="24"/>
        </w:rPr>
        <w:t>e</w:t>
      </w:r>
      <w:r w:rsidRPr="00180B20">
        <w:rPr>
          <w:color w:val="000000" w:themeColor="text1"/>
          <w:sz w:val="24"/>
          <w:szCs w:val="24"/>
        </w:rPr>
        <w:t xml:space="preserve">c nad Nisou </w:t>
      </w:r>
      <w:r w:rsidR="00736847" w:rsidRPr="00180B20">
        <w:rPr>
          <w:color w:val="000000" w:themeColor="text1"/>
          <w:sz w:val="24"/>
          <w:szCs w:val="24"/>
        </w:rPr>
        <w:t xml:space="preserve">(dále jen „Dotace“) </w:t>
      </w:r>
      <w:r w:rsidRPr="00180B20">
        <w:rPr>
          <w:color w:val="000000" w:themeColor="text1"/>
          <w:sz w:val="24"/>
          <w:szCs w:val="24"/>
        </w:rPr>
        <w:t>na účel uvedený v čl. I. smlouvy</w:t>
      </w:r>
      <w:r w:rsidR="00603D08" w:rsidRPr="00180B20">
        <w:rPr>
          <w:color w:val="000000" w:themeColor="text1"/>
          <w:sz w:val="24"/>
          <w:szCs w:val="24"/>
        </w:rPr>
        <w:t>. P</w:t>
      </w:r>
      <w:r w:rsidRPr="00180B20">
        <w:rPr>
          <w:color w:val="000000" w:themeColor="text1"/>
          <w:sz w:val="24"/>
          <w:szCs w:val="24"/>
        </w:rPr>
        <w:t xml:space="preserve">říjemce </w:t>
      </w:r>
      <w:r w:rsidR="00241CB5" w:rsidRPr="00180B20">
        <w:rPr>
          <w:color w:val="000000" w:themeColor="text1"/>
          <w:sz w:val="24"/>
          <w:szCs w:val="24"/>
        </w:rPr>
        <w:t xml:space="preserve">tyto dotace </w:t>
      </w:r>
      <w:r w:rsidRPr="00180B20">
        <w:rPr>
          <w:color w:val="000000" w:themeColor="text1"/>
          <w:sz w:val="24"/>
          <w:szCs w:val="24"/>
        </w:rPr>
        <w:t>v souladu se stanoveným účelem a podmínkami přijímá.</w:t>
      </w:r>
    </w:p>
    <w:p w14:paraId="66E8EC27" w14:textId="77777777" w:rsidR="00AB2B8E" w:rsidRPr="00180B20" w:rsidRDefault="00AB2B8E" w:rsidP="002B67A9">
      <w:pPr>
        <w:spacing w:line="276" w:lineRule="auto"/>
        <w:jc w:val="center"/>
        <w:outlineLvl w:val="0"/>
        <w:rPr>
          <w:b/>
          <w:color w:val="000000" w:themeColor="text1"/>
          <w:sz w:val="24"/>
          <w:szCs w:val="24"/>
        </w:rPr>
      </w:pPr>
    </w:p>
    <w:p w14:paraId="10B87F3E" w14:textId="77777777" w:rsidR="007C053E" w:rsidRPr="00180B20" w:rsidRDefault="007C053E" w:rsidP="002B67A9">
      <w:pPr>
        <w:spacing w:line="276" w:lineRule="auto"/>
        <w:jc w:val="center"/>
        <w:outlineLvl w:val="0"/>
        <w:rPr>
          <w:b/>
          <w:color w:val="000000" w:themeColor="text1"/>
          <w:sz w:val="24"/>
          <w:szCs w:val="24"/>
        </w:rPr>
      </w:pPr>
    </w:p>
    <w:p w14:paraId="10F636A8" w14:textId="77777777" w:rsidR="00023313" w:rsidRPr="00180B20" w:rsidRDefault="00023313" w:rsidP="002B67A9">
      <w:pPr>
        <w:spacing w:line="276" w:lineRule="auto"/>
        <w:jc w:val="center"/>
        <w:outlineLvl w:val="0"/>
        <w:rPr>
          <w:b/>
          <w:color w:val="000000" w:themeColor="text1"/>
          <w:sz w:val="24"/>
          <w:szCs w:val="24"/>
        </w:rPr>
      </w:pPr>
      <w:r w:rsidRPr="00180B20">
        <w:rPr>
          <w:b/>
          <w:color w:val="000000" w:themeColor="text1"/>
          <w:sz w:val="24"/>
          <w:szCs w:val="24"/>
        </w:rPr>
        <w:t>Článek I.</w:t>
      </w:r>
    </w:p>
    <w:p w14:paraId="509B894C" w14:textId="77777777" w:rsidR="00023313" w:rsidRPr="00180B20" w:rsidRDefault="00023313" w:rsidP="002B67A9">
      <w:pPr>
        <w:spacing w:line="276" w:lineRule="auto"/>
        <w:jc w:val="center"/>
        <w:rPr>
          <w:b/>
          <w:color w:val="000000" w:themeColor="text1"/>
          <w:sz w:val="24"/>
          <w:szCs w:val="24"/>
        </w:rPr>
      </w:pPr>
      <w:r w:rsidRPr="00180B20">
        <w:rPr>
          <w:b/>
          <w:color w:val="000000" w:themeColor="text1"/>
          <w:sz w:val="24"/>
          <w:szCs w:val="24"/>
        </w:rPr>
        <w:t>Předmět a účel smlouvy</w:t>
      </w:r>
    </w:p>
    <w:p w14:paraId="79EF0046" w14:textId="4BB9AC80" w:rsidR="00023313" w:rsidRPr="00180B20" w:rsidRDefault="00023313" w:rsidP="000C18C0">
      <w:pPr>
        <w:numPr>
          <w:ilvl w:val="0"/>
          <w:numId w:val="15"/>
        </w:numPr>
        <w:tabs>
          <w:tab w:val="clear" w:pos="720"/>
        </w:tabs>
        <w:spacing w:line="276" w:lineRule="auto"/>
        <w:ind w:left="284" w:hanging="284"/>
        <w:jc w:val="both"/>
        <w:rPr>
          <w:color w:val="000000" w:themeColor="text1"/>
          <w:sz w:val="24"/>
          <w:szCs w:val="24"/>
        </w:rPr>
      </w:pPr>
      <w:r w:rsidRPr="00180B20">
        <w:rPr>
          <w:color w:val="000000" w:themeColor="text1"/>
          <w:sz w:val="24"/>
          <w:szCs w:val="24"/>
        </w:rPr>
        <w:t>Smluvní strany uzavírají smlouvu o</w:t>
      </w:r>
      <w:r w:rsidRPr="00180B20">
        <w:rPr>
          <w:b/>
          <w:color w:val="000000" w:themeColor="text1"/>
          <w:sz w:val="24"/>
          <w:szCs w:val="24"/>
        </w:rPr>
        <w:t xml:space="preserve"> </w:t>
      </w:r>
      <w:r w:rsidRPr="00180B20">
        <w:rPr>
          <w:color w:val="000000" w:themeColor="text1"/>
          <w:sz w:val="24"/>
          <w:szCs w:val="24"/>
        </w:rPr>
        <w:t>poskytnutí účelov</w:t>
      </w:r>
      <w:r w:rsidR="00603D08" w:rsidRPr="00180B20">
        <w:rPr>
          <w:color w:val="000000" w:themeColor="text1"/>
          <w:sz w:val="24"/>
          <w:szCs w:val="24"/>
        </w:rPr>
        <w:t xml:space="preserve">ých </w:t>
      </w:r>
      <w:r w:rsidR="00700EE0" w:rsidRPr="00180B20">
        <w:rPr>
          <w:color w:val="000000" w:themeColor="text1"/>
          <w:sz w:val="24"/>
          <w:szCs w:val="24"/>
        </w:rPr>
        <w:t xml:space="preserve">neinvestičních </w:t>
      </w:r>
      <w:r w:rsidR="00E35B21" w:rsidRPr="00180B20">
        <w:rPr>
          <w:color w:val="000000" w:themeColor="text1"/>
          <w:sz w:val="24"/>
          <w:szCs w:val="24"/>
        </w:rPr>
        <w:t>dotací</w:t>
      </w:r>
      <w:r w:rsidR="00E35B21" w:rsidRPr="00180B20">
        <w:rPr>
          <w:b/>
          <w:color w:val="000000" w:themeColor="text1"/>
          <w:sz w:val="24"/>
          <w:szCs w:val="24"/>
        </w:rPr>
        <w:t xml:space="preserve"> </w:t>
      </w:r>
      <w:r w:rsidR="00603D08" w:rsidRPr="00180B20">
        <w:rPr>
          <w:color w:val="000000" w:themeColor="text1"/>
          <w:sz w:val="24"/>
          <w:szCs w:val="24"/>
        </w:rPr>
        <w:t xml:space="preserve">na obnovu </w:t>
      </w:r>
      <w:r w:rsidR="00E26949" w:rsidRPr="00180B20">
        <w:rPr>
          <w:color w:val="000000" w:themeColor="text1"/>
          <w:sz w:val="24"/>
          <w:szCs w:val="24"/>
        </w:rPr>
        <w:t>nemovité</w:t>
      </w:r>
      <w:r w:rsidR="000C18C0" w:rsidRPr="00180B20">
        <w:rPr>
          <w:color w:val="000000" w:themeColor="text1"/>
          <w:sz w:val="24"/>
          <w:szCs w:val="24"/>
        </w:rPr>
        <w:t xml:space="preserve"> </w:t>
      </w:r>
      <w:r w:rsidR="00603D08" w:rsidRPr="00180B20">
        <w:rPr>
          <w:color w:val="000000" w:themeColor="text1"/>
          <w:sz w:val="24"/>
          <w:szCs w:val="24"/>
        </w:rPr>
        <w:t xml:space="preserve">kulturní </w:t>
      </w:r>
      <w:r w:rsidR="000F5D9F" w:rsidRPr="00180B20">
        <w:rPr>
          <w:color w:val="000000" w:themeColor="text1"/>
          <w:sz w:val="24"/>
          <w:szCs w:val="24"/>
        </w:rPr>
        <w:t xml:space="preserve">památky – </w:t>
      </w:r>
      <w:r w:rsidR="000A78A8" w:rsidRPr="00180B20">
        <w:rPr>
          <w:color w:val="000000" w:themeColor="text1"/>
          <w:sz w:val="24"/>
          <w:szCs w:val="24"/>
        </w:rPr>
        <w:t>Dům ZÚŠ č.p. 2500</w:t>
      </w:r>
      <w:r w:rsidR="000C18C0" w:rsidRPr="00180B20">
        <w:rPr>
          <w:b/>
          <w:color w:val="000000" w:themeColor="text1"/>
          <w:sz w:val="24"/>
          <w:szCs w:val="24"/>
        </w:rPr>
        <w:t xml:space="preserve">, </w:t>
      </w:r>
      <w:proofErr w:type="spellStart"/>
      <w:r w:rsidR="00E80322" w:rsidRPr="00180B20">
        <w:rPr>
          <w:color w:val="000000" w:themeColor="text1"/>
          <w:sz w:val="24"/>
          <w:szCs w:val="24"/>
        </w:rPr>
        <w:t>rejstř</w:t>
      </w:r>
      <w:proofErr w:type="spellEnd"/>
      <w:r w:rsidR="00E80322" w:rsidRPr="00180B20">
        <w:rPr>
          <w:color w:val="000000" w:themeColor="text1"/>
          <w:sz w:val="24"/>
          <w:szCs w:val="24"/>
        </w:rPr>
        <w:t>. č. ÚSKP</w:t>
      </w:r>
      <w:r w:rsidR="00E80322" w:rsidRPr="00180B20">
        <w:rPr>
          <w:b/>
          <w:color w:val="000000" w:themeColor="text1"/>
          <w:sz w:val="24"/>
          <w:szCs w:val="24"/>
        </w:rPr>
        <w:t xml:space="preserve"> </w:t>
      </w:r>
      <w:r w:rsidR="000651D4" w:rsidRPr="00180B20">
        <w:rPr>
          <w:bCs/>
          <w:color w:val="000000" w:themeColor="text1"/>
          <w:sz w:val="24"/>
          <w:szCs w:val="24"/>
        </w:rPr>
        <w:t>43866/5-5145</w:t>
      </w:r>
      <w:r w:rsidR="00E26949" w:rsidRPr="00180B20">
        <w:rPr>
          <w:color w:val="000000" w:themeColor="text1"/>
          <w:sz w:val="24"/>
          <w:szCs w:val="24"/>
        </w:rPr>
        <w:t xml:space="preserve">, </w:t>
      </w:r>
      <w:r w:rsidR="00E80322" w:rsidRPr="00180B20">
        <w:rPr>
          <w:color w:val="000000" w:themeColor="text1"/>
          <w:sz w:val="24"/>
          <w:szCs w:val="24"/>
        </w:rPr>
        <w:t xml:space="preserve">v městské </w:t>
      </w:r>
      <w:r w:rsidR="00E80322" w:rsidRPr="00180B20">
        <w:rPr>
          <w:color w:val="000000" w:themeColor="text1"/>
          <w:sz w:val="24"/>
          <w:szCs w:val="24"/>
        </w:rPr>
        <w:lastRenderedPageBreak/>
        <w:t>památkové zóně Jablonec nad Nisou, v rozsahu těchto prací podstatných pro zachování její souhrnné památkové hodnoty:</w:t>
      </w:r>
    </w:p>
    <w:p w14:paraId="60EA6B33" w14:textId="77777777" w:rsidR="00023313" w:rsidRPr="00180B20" w:rsidRDefault="00023313" w:rsidP="002B67A9">
      <w:pPr>
        <w:spacing w:line="276" w:lineRule="auto"/>
        <w:jc w:val="both"/>
        <w:rPr>
          <w:color w:val="000000" w:themeColor="text1"/>
          <w:sz w:val="24"/>
          <w:szCs w:val="24"/>
        </w:rPr>
      </w:pPr>
    </w:p>
    <w:p w14:paraId="1C1F616A" w14:textId="1DF2B8E8" w:rsidR="00E26949" w:rsidRPr="00180B20" w:rsidRDefault="000651D4" w:rsidP="00BC6785">
      <w:pPr>
        <w:spacing w:line="276" w:lineRule="auto"/>
        <w:ind w:left="284"/>
        <w:jc w:val="center"/>
        <w:rPr>
          <w:b/>
          <w:color w:val="000000" w:themeColor="text1"/>
          <w:sz w:val="24"/>
          <w:szCs w:val="24"/>
        </w:rPr>
      </w:pPr>
      <w:bookmarkStart w:id="0" w:name="_Hlk176177534"/>
      <w:r w:rsidRPr="00180B20">
        <w:rPr>
          <w:b/>
          <w:snapToGrid w:val="0"/>
          <w:color w:val="000000" w:themeColor="text1"/>
          <w:sz w:val="24"/>
          <w:szCs w:val="24"/>
        </w:rPr>
        <w:t>Obnova truhlářských prvků – oprava 18 ks vnitřních dveří a další související práce</w:t>
      </w:r>
      <w:bookmarkEnd w:id="0"/>
      <w:r w:rsidR="00EE0398" w:rsidRPr="00180B20">
        <w:rPr>
          <w:b/>
          <w:snapToGrid w:val="0"/>
          <w:color w:val="000000" w:themeColor="text1"/>
          <w:sz w:val="24"/>
          <w:szCs w:val="24"/>
        </w:rPr>
        <w:t>.</w:t>
      </w:r>
    </w:p>
    <w:p w14:paraId="7AE8E9D5" w14:textId="77777777" w:rsidR="00023313" w:rsidRPr="00180B20" w:rsidRDefault="00023313" w:rsidP="002B67A9">
      <w:pPr>
        <w:spacing w:line="276" w:lineRule="auto"/>
        <w:ind w:left="360"/>
        <w:jc w:val="center"/>
        <w:rPr>
          <w:color w:val="000000" w:themeColor="text1"/>
          <w:sz w:val="24"/>
          <w:szCs w:val="24"/>
        </w:rPr>
      </w:pPr>
    </w:p>
    <w:p w14:paraId="545F97C6" w14:textId="59792176" w:rsidR="00C840A8" w:rsidRPr="00180B20" w:rsidRDefault="00C840A8" w:rsidP="002B67A9">
      <w:pPr>
        <w:spacing w:line="276" w:lineRule="auto"/>
        <w:ind w:left="284" w:hanging="284"/>
        <w:jc w:val="both"/>
        <w:rPr>
          <w:color w:val="000000" w:themeColor="text1"/>
          <w:sz w:val="24"/>
          <w:szCs w:val="24"/>
        </w:rPr>
      </w:pPr>
      <w:r w:rsidRPr="00180B20">
        <w:rPr>
          <w:color w:val="000000" w:themeColor="text1"/>
          <w:sz w:val="24"/>
          <w:szCs w:val="24"/>
        </w:rPr>
        <w:t>2.</w:t>
      </w:r>
      <w:r w:rsidRPr="00180B20">
        <w:rPr>
          <w:color w:val="000000" w:themeColor="text1"/>
          <w:sz w:val="24"/>
          <w:szCs w:val="24"/>
        </w:rPr>
        <w:tab/>
        <w:t>Dotace budou poskytnuty na základě souhrnného přehledu obnovy kulturní památky</w:t>
      </w:r>
      <w:r w:rsidR="002158B6" w:rsidRPr="00180B20">
        <w:rPr>
          <w:color w:val="000000" w:themeColor="text1"/>
          <w:sz w:val="24"/>
          <w:szCs w:val="24"/>
        </w:rPr>
        <w:t xml:space="preserve"> ze dne </w:t>
      </w:r>
      <w:r w:rsidR="00D06FBC" w:rsidRPr="00180B20">
        <w:rPr>
          <w:color w:val="000000" w:themeColor="text1"/>
          <w:sz w:val="24"/>
          <w:szCs w:val="24"/>
        </w:rPr>
        <w:t>19</w:t>
      </w:r>
      <w:r w:rsidR="002158B6" w:rsidRPr="00180B20">
        <w:rPr>
          <w:color w:val="000000" w:themeColor="text1"/>
          <w:sz w:val="24"/>
          <w:szCs w:val="24"/>
        </w:rPr>
        <w:t xml:space="preserve">. </w:t>
      </w:r>
      <w:r w:rsidR="00D06FBC" w:rsidRPr="00180B20">
        <w:rPr>
          <w:color w:val="000000" w:themeColor="text1"/>
          <w:sz w:val="24"/>
          <w:szCs w:val="24"/>
        </w:rPr>
        <w:t>4</w:t>
      </w:r>
      <w:r w:rsidR="002158B6" w:rsidRPr="00180B20">
        <w:rPr>
          <w:color w:val="000000" w:themeColor="text1"/>
          <w:sz w:val="24"/>
          <w:szCs w:val="24"/>
        </w:rPr>
        <w:t xml:space="preserve">. </w:t>
      </w:r>
      <w:r w:rsidR="00D06FBC" w:rsidRPr="00180B20">
        <w:rPr>
          <w:color w:val="000000" w:themeColor="text1"/>
          <w:sz w:val="24"/>
          <w:szCs w:val="24"/>
        </w:rPr>
        <w:t>2024</w:t>
      </w:r>
      <w:r w:rsidR="002158B6" w:rsidRPr="00180B20">
        <w:rPr>
          <w:color w:val="000000" w:themeColor="text1"/>
          <w:sz w:val="24"/>
          <w:szCs w:val="24"/>
        </w:rPr>
        <w:t xml:space="preserve"> a formuláře </w:t>
      </w:r>
      <w:r w:rsidR="00916679" w:rsidRPr="00180B20">
        <w:rPr>
          <w:color w:val="000000" w:themeColor="text1"/>
          <w:sz w:val="24"/>
          <w:szCs w:val="24"/>
        </w:rPr>
        <w:t xml:space="preserve">žádosti o státní dotaci ze dne </w:t>
      </w:r>
      <w:r w:rsidR="00D06FBC" w:rsidRPr="00180B20">
        <w:rPr>
          <w:color w:val="000000" w:themeColor="text1"/>
          <w:sz w:val="24"/>
          <w:szCs w:val="24"/>
        </w:rPr>
        <w:t>5</w:t>
      </w:r>
      <w:r w:rsidR="00916679" w:rsidRPr="00180B20">
        <w:rPr>
          <w:color w:val="000000" w:themeColor="text1"/>
          <w:sz w:val="24"/>
          <w:szCs w:val="24"/>
        </w:rPr>
        <w:t xml:space="preserve">. </w:t>
      </w:r>
      <w:r w:rsidR="00D06FBC" w:rsidRPr="00180B20">
        <w:rPr>
          <w:color w:val="000000" w:themeColor="text1"/>
          <w:sz w:val="24"/>
          <w:szCs w:val="24"/>
        </w:rPr>
        <w:t>4</w:t>
      </w:r>
      <w:r w:rsidR="00916679" w:rsidRPr="00180B20">
        <w:rPr>
          <w:color w:val="000000" w:themeColor="text1"/>
          <w:sz w:val="24"/>
          <w:szCs w:val="24"/>
        </w:rPr>
        <w:t xml:space="preserve">. </w:t>
      </w:r>
      <w:r w:rsidR="00D06FBC" w:rsidRPr="00180B20">
        <w:rPr>
          <w:color w:val="000000" w:themeColor="text1"/>
          <w:sz w:val="24"/>
          <w:szCs w:val="24"/>
        </w:rPr>
        <w:t>2024</w:t>
      </w:r>
      <w:r w:rsidRPr="00180B20">
        <w:rPr>
          <w:color w:val="000000" w:themeColor="text1"/>
          <w:sz w:val="24"/>
          <w:szCs w:val="24"/>
        </w:rPr>
        <w:t xml:space="preserve"> a dle rozhodnutí Ministerstva kultury č. j. </w:t>
      </w:r>
      <w:r w:rsidR="00D06FBC" w:rsidRPr="00180B20">
        <w:rPr>
          <w:color w:val="000000" w:themeColor="text1"/>
          <w:sz w:val="24"/>
          <w:szCs w:val="24"/>
        </w:rPr>
        <w:t>MK 65742/2024 OPP</w:t>
      </w:r>
      <w:r w:rsidRPr="00180B20">
        <w:rPr>
          <w:color w:val="000000" w:themeColor="text1"/>
          <w:sz w:val="24"/>
          <w:szCs w:val="24"/>
        </w:rPr>
        <w:t xml:space="preserve"> ze dne </w:t>
      </w:r>
      <w:r w:rsidR="00D06FBC" w:rsidRPr="00180B20">
        <w:rPr>
          <w:color w:val="000000" w:themeColor="text1"/>
          <w:sz w:val="24"/>
          <w:szCs w:val="24"/>
        </w:rPr>
        <w:t>20</w:t>
      </w:r>
      <w:r w:rsidRPr="00180B20">
        <w:rPr>
          <w:color w:val="000000" w:themeColor="text1"/>
          <w:sz w:val="24"/>
          <w:szCs w:val="24"/>
        </w:rPr>
        <w:t xml:space="preserve">. </w:t>
      </w:r>
      <w:r w:rsidR="00D06FBC" w:rsidRPr="00180B20">
        <w:rPr>
          <w:color w:val="000000" w:themeColor="text1"/>
          <w:sz w:val="24"/>
          <w:szCs w:val="24"/>
        </w:rPr>
        <w:t>8</w:t>
      </w:r>
      <w:r w:rsidRPr="00180B20">
        <w:rPr>
          <w:color w:val="000000" w:themeColor="text1"/>
          <w:sz w:val="24"/>
          <w:szCs w:val="24"/>
        </w:rPr>
        <w:t xml:space="preserve">. </w:t>
      </w:r>
      <w:r w:rsidR="00D06FBC" w:rsidRPr="00180B20">
        <w:rPr>
          <w:color w:val="000000" w:themeColor="text1"/>
          <w:sz w:val="24"/>
          <w:szCs w:val="24"/>
        </w:rPr>
        <w:t>2024</w:t>
      </w:r>
      <w:r w:rsidRPr="00180B20">
        <w:rPr>
          <w:color w:val="000000" w:themeColor="text1"/>
          <w:sz w:val="24"/>
          <w:szCs w:val="24"/>
        </w:rPr>
        <w:t xml:space="preserve">, jehož nedílnou součástí je Rozpis účelové dotace poskytnuté ze státního rozpočtu v Programu na rok </w:t>
      </w:r>
      <w:r w:rsidR="00D06FBC" w:rsidRPr="00180B20">
        <w:rPr>
          <w:color w:val="000000" w:themeColor="text1"/>
          <w:sz w:val="24"/>
          <w:szCs w:val="24"/>
        </w:rPr>
        <w:t>2024</w:t>
      </w:r>
      <w:r w:rsidR="00CA1E49" w:rsidRPr="00180B20">
        <w:rPr>
          <w:color w:val="000000" w:themeColor="text1"/>
          <w:sz w:val="24"/>
          <w:szCs w:val="24"/>
        </w:rPr>
        <w:t xml:space="preserve"> </w:t>
      </w:r>
      <w:r w:rsidRPr="00180B20">
        <w:rPr>
          <w:color w:val="000000" w:themeColor="text1"/>
          <w:sz w:val="24"/>
          <w:szCs w:val="24"/>
        </w:rPr>
        <w:t xml:space="preserve">pro městskou památkovou zónu Jablonec nad Nisou. </w:t>
      </w:r>
    </w:p>
    <w:p w14:paraId="724E6975" w14:textId="77777777" w:rsidR="00F97C8E" w:rsidRPr="00180B20" w:rsidRDefault="00F97C8E" w:rsidP="002B67A9">
      <w:pPr>
        <w:spacing w:line="276" w:lineRule="auto"/>
        <w:jc w:val="both"/>
        <w:rPr>
          <w:color w:val="000000" w:themeColor="text1"/>
          <w:sz w:val="24"/>
          <w:szCs w:val="24"/>
        </w:rPr>
      </w:pPr>
    </w:p>
    <w:p w14:paraId="4530A83D" w14:textId="21A683E5" w:rsidR="0019154B" w:rsidRPr="00180B20" w:rsidRDefault="00C840A8" w:rsidP="002B67A9">
      <w:pPr>
        <w:spacing w:line="276" w:lineRule="auto"/>
        <w:ind w:left="284" w:hanging="284"/>
        <w:jc w:val="both"/>
        <w:rPr>
          <w:color w:val="000000" w:themeColor="text1"/>
          <w:sz w:val="24"/>
          <w:szCs w:val="24"/>
        </w:rPr>
      </w:pPr>
      <w:r w:rsidRPr="00180B20">
        <w:rPr>
          <w:color w:val="000000" w:themeColor="text1"/>
          <w:sz w:val="24"/>
          <w:szCs w:val="24"/>
        </w:rPr>
        <w:t>3.</w:t>
      </w:r>
      <w:r w:rsidRPr="00180B20">
        <w:rPr>
          <w:color w:val="000000" w:themeColor="text1"/>
          <w:sz w:val="24"/>
          <w:szCs w:val="24"/>
        </w:rPr>
        <w:tab/>
        <w:t xml:space="preserve">Dotace budou použity výhradně na úhradu nákladů spojených s výše uvedenými pracemi </w:t>
      </w:r>
      <w:r w:rsidR="004C7D6C" w:rsidRPr="00180B20">
        <w:rPr>
          <w:color w:val="000000" w:themeColor="text1"/>
          <w:sz w:val="24"/>
          <w:szCs w:val="24"/>
        </w:rPr>
        <w:br/>
      </w:r>
      <w:r w:rsidRPr="00180B20">
        <w:rPr>
          <w:color w:val="000000" w:themeColor="text1"/>
          <w:sz w:val="24"/>
          <w:szCs w:val="24"/>
        </w:rPr>
        <w:t>při obnově nemovité</w:t>
      </w:r>
      <w:r w:rsidR="00AC0A63" w:rsidRPr="00180B20">
        <w:rPr>
          <w:color w:val="000000" w:themeColor="text1"/>
          <w:sz w:val="24"/>
          <w:szCs w:val="24"/>
        </w:rPr>
        <w:t xml:space="preserve"> </w:t>
      </w:r>
      <w:r w:rsidRPr="00180B20">
        <w:rPr>
          <w:color w:val="000000" w:themeColor="text1"/>
          <w:sz w:val="24"/>
          <w:szCs w:val="24"/>
        </w:rPr>
        <w:t>kulturní památky</w:t>
      </w:r>
      <w:r w:rsidR="00E26949" w:rsidRPr="00180B20">
        <w:rPr>
          <w:color w:val="000000" w:themeColor="text1"/>
          <w:sz w:val="24"/>
          <w:szCs w:val="24"/>
        </w:rPr>
        <w:t>.</w:t>
      </w:r>
    </w:p>
    <w:p w14:paraId="76B2F403" w14:textId="77777777" w:rsidR="00C840A8" w:rsidRPr="00180B20" w:rsidRDefault="00C840A8" w:rsidP="002B67A9">
      <w:pPr>
        <w:spacing w:line="276" w:lineRule="auto"/>
        <w:ind w:left="284" w:hanging="284"/>
        <w:jc w:val="both"/>
        <w:rPr>
          <w:color w:val="000000" w:themeColor="text1"/>
          <w:sz w:val="24"/>
          <w:szCs w:val="24"/>
        </w:rPr>
      </w:pPr>
    </w:p>
    <w:p w14:paraId="4A481EB6" w14:textId="77777777" w:rsidR="0019154B" w:rsidRPr="00180B20" w:rsidRDefault="0019154B" w:rsidP="002B67A9">
      <w:pPr>
        <w:spacing w:line="276" w:lineRule="auto"/>
        <w:ind w:left="284" w:hanging="284"/>
        <w:jc w:val="both"/>
        <w:rPr>
          <w:color w:val="000000" w:themeColor="text1"/>
          <w:sz w:val="24"/>
          <w:szCs w:val="24"/>
        </w:rPr>
      </w:pPr>
      <w:r w:rsidRPr="00180B20">
        <w:rPr>
          <w:color w:val="000000" w:themeColor="text1"/>
          <w:sz w:val="24"/>
          <w:szCs w:val="24"/>
        </w:rPr>
        <w:t>4.</w:t>
      </w:r>
      <w:r w:rsidRPr="00180B20">
        <w:rPr>
          <w:color w:val="000000" w:themeColor="text1"/>
          <w:sz w:val="24"/>
          <w:szCs w:val="24"/>
        </w:rPr>
        <w:tab/>
        <w:t>Poskytnutí dotací podle této smlouvy nezakládá nárok příjemce na poskytnutí dotací v následujících letech.</w:t>
      </w:r>
    </w:p>
    <w:p w14:paraId="4BCEFD44" w14:textId="77777777" w:rsidR="00F2328C" w:rsidRPr="00180B20" w:rsidRDefault="00F2328C" w:rsidP="002B67A9">
      <w:pPr>
        <w:ind w:left="284" w:hanging="284"/>
        <w:jc w:val="both"/>
        <w:rPr>
          <w:color w:val="000000" w:themeColor="text1"/>
          <w:sz w:val="24"/>
          <w:szCs w:val="24"/>
        </w:rPr>
      </w:pPr>
    </w:p>
    <w:p w14:paraId="5ED6E8AD" w14:textId="77777777" w:rsidR="00023313" w:rsidRPr="00180B20" w:rsidRDefault="00023313" w:rsidP="002B67A9">
      <w:pPr>
        <w:jc w:val="both"/>
        <w:rPr>
          <w:color w:val="000000" w:themeColor="text1"/>
          <w:sz w:val="24"/>
          <w:szCs w:val="24"/>
        </w:rPr>
      </w:pPr>
    </w:p>
    <w:p w14:paraId="75A91FEB" w14:textId="77777777" w:rsidR="00023313" w:rsidRPr="00180B20" w:rsidRDefault="00023313" w:rsidP="002B67A9">
      <w:pPr>
        <w:jc w:val="center"/>
        <w:outlineLvl w:val="0"/>
        <w:rPr>
          <w:b/>
          <w:color w:val="000000" w:themeColor="text1"/>
          <w:sz w:val="24"/>
          <w:szCs w:val="24"/>
        </w:rPr>
      </w:pPr>
      <w:r w:rsidRPr="00180B20">
        <w:rPr>
          <w:b/>
          <w:color w:val="000000" w:themeColor="text1"/>
          <w:sz w:val="24"/>
          <w:szCs w:val="24"/>
        </w:rPr>
        <w:t xml:space="preserve">Článek II. </w:t>
      </w:r>
    </w:p>
    <w:p w14:paraId="743A69DD" w14:textId="77777777" w:rsidR="00023313" w:rsidRPr="00180B20" w:rsidRDefault="00023313" w:rsidP="002B67A9">
      <w:pPr>
        <w:jc w:val="center"/>
        <w:rPr>
          <w:b/>
          <w:color w:val="000000" w:themeColor="text1"/>
          <w:sz w:val="24"/>
          <w:szCs w:val="24"/>
        </w:rPr>
      </w:pPr>
      <w:r w:rsidRPr="00180B20">
        <w:rPr>
          <w:b/>
          <w:color w:val="000000" w:themeColor="text1"/>
          <w:sz w:val="24"/>
          <w:szCs w:val="24"/>
        </w:rPr>
        <w:t>Výše dotac</w:t>
      </w:r>
      <w:r w:rsidR="0044011B" w:rsidRPr="00180B20">
        <w:rPr>
          <w:b/>
          <w:color w:val="000000" w:themeColor="text1"/>
          <w:sz w:val="24"/>
          <w:szCs w:val="24"/>
        </w:rPr>
        <w:t>í</w:t>
      </w:r>
      <w:r w:rsidRPr="00180B20">
        <w:rPr>
          <w:b/>
          <w:color w:val="000000" w:themeColor="text1"/>
          <w:sz w:val="24"/>
          <w:szCs w:val="24"/>
        </w:rPr>
        <w:t xml:space="preserve"> a </w:t>
      </w:r>
      <w:r w:rsidR="00157918" w:rsidRPr="00180B20">
        <w:rPr>
          <w:b/>
          <w:color w:val="000000" w:themeColor="text1"/>
          <w:sz w:val="24"/>
          <w:szCs w:val="24"/>
        </w:rPr>
        <w:t xml:space="preserve">jejich </w:t>
      </w:r>
      <w:r w:rsidRPr="00180B20">
        <w:rPr>
          <w:b/>
          <w:color w:val="000000" w:themeColor="text1"/>
          <w:sz w:val="24"/>
          <w:szCs w:val="24"/>
        </w:rPr>
        <w:t>uvolnění</w:t>
      </w:r>
    </w:p>
    <w:p w14:paraId="7FFC27E9" w14:textId="77777777" w:rsidR="00023313" w:rsidRPr="00180B20" w:rsidRDefault="00023313" w:rsidP="002B67A9">
      <w:pPr>
        <w:jc w:val="center"/>
        <w:rPr>
          <w:b/>
          <w:color w:val="000000" w:themeColor="text1"/>
          <w:sz w:val="24"/>
          <w:szCs w:val="24"/>
        </w:rPr>
      </w:pPr>
    </w:p>
    <w:p w14:paraId="079413C1" w14:textId="080C8474" w:rsidR="00053F8F" w:rsidRPr="00180B20" w:rsidRDefault="00053F8F" w:rsidP="002B67A9">
      <w:pPr>
        <w:numPr>
          <w:ilvl w:val="0"/>
          <w:numId w:val="16"/>
        </w:numPr>
        <w:tabs>
          <w:tab w:val="clear" w:pos="3763"/>
        </w:tabs>
        <w:spacing w:line="276" w:lineRule="auto"/>
        <w:ind w:left="284" w:hanging="284"/>
        <w:jc w:val="both"/>
        <w:rPr>
          <w:color w:val="000000" w:themeColor="text1"/>
          <w:sz w:val="24"/>
          <w:szCs w:val="24"/>
        </w:rPr>
      </w:pPr>
      <w:r w:rsidRPr="00180B20">
        <w:rPr>
          <w:color w:val="000000" w:themeColor="text1"/>
          <w:sz w:val="24"/>
          <w:szCs w:val="24"/>
        </w:rPr>
        <w:t xml:space="preserve">Poskytovatel se zavazuje poskytnout příjemci </w:t>
      </w:r>
      <w:r w:rsidR="00B10E5C" w:rsidRPr="00180B20">
        <w:rPr>
          <w:b/>
          <w:color w:val="000000" w:themeColor="text1"/>
          <w:sz w:val="24"/>
          <w:szCs w:val="24"/>
        </w:rPr>
        <w:t xml:space="preserve">v roce </w:t>
      </w:r>
      <w:r w:rsidR="00511505" w:rsidRPr="00180B20">
        <w:rPr>
          <w:b/>
          <w:color w:val="000000" w:themeColor="text1"/>
          <w:sz w:val="24"/>
          <w:szCs w:val="24"/>
        </w:rPr>
        <w:t>2024</w:t>
      </w:r>
      <w:r w:rsidR="00B10E5C" w:rsidRPr="00180B20">
        <w:rPr>
          <w:color w:val="000000" w:themeColor="text1"/>
          <w:sz w:val="24"/>
          <w:szCs w:val="24"/>
        </w:rPr>
        <w:t xml:space="preserve"> </w:t>
      </w:r>
      <w:r w:rsidRPr="00180B20">
        <w:rPr>
          <w:b/>
          <w:color w:val="000000" w:themeColor="text1"/>
          <w:sz w:val="24"/>
          <w:szCs w:val="24"/>
        </w:rPr>
        <w:t xml:space="preserve">v rámci Programu účelovou </w:t>
      </w:r>
      <w:r w:rsidR="00700EE0" w:rsidRPr="00180B20">
        <w:rPr>
          <w:b/>
          <w:color w:val="000000" w:themeColor="text1"/>
          <w:sz w:val="24"/>
          <w:szCs w:val="24"/>
        </w:rPr>
        <w:t xml:space="preserve">neinvestiční </w:t>
      </w:r>
      <w:r w:rsidRPr="00180B20">
        <w:rPr>
          <w:b/>
          <w:color w:val="000000" w:themeColor="text1"/>
          <w:sz w:val="24"/>
          <w:szCs w:val="24"/>
        </w:rPr>
        <w:t xml:space="preserve">dotaci ze státního rozpočtu ve výši </w:t>
      </w:r>
      <w:r w:rsidR="00D45A13" w:rsidRPr="00180B20">
        <w:rPr>
          <w:b/>
          <w:color w:val="000000" w:themeColor="text1"/>
          <w:sz w:val="24"/>
          <w:szCs w:val="24"/>
        </w:rPr>
        <w:t>200 000</w:t>
      </w:r>
      <w:r w:rsidR="002B3018" w:rsidRPr="00180B20">
        <w:rPr>
          <w:b/>
          <w:color w:val="000000" w:themeColor="text1"/>
          <w:sz w:val="24"/>
          <w:szCs w:val="24"/>
        </w:rPr>
        <w:t>, -</w:t>
      </w:r>
      <w:r w:rsidRPr="00180B20">
        <w:rPr>
          <w:b/>
          <w:color w:val="000000" w:themeColor="text1"/>
          <w:sz w:val="24"/>
          <w:szCs w:val="24"/>
        </w:rPr>
        <w:t xml:space="preserve"> Kč </w:t>
      </w:r>
      <w:r w:rsidRPr="00180B20">
        <w:rPr>
          <w:b/>
          <w:bCs/>
          <w:color w:val="000000" w:themeColor="text1"/>
          <w:sz w:val="24"/>
          <w:szCs w:val="24"/>
        </w:rPr>
        <w:t>(</w:t>
      </w:r>
      <w:r w:rsidR="00D149D1" w:rsidRPr="00180B20">
        <w:rPr>
          <w:b/>
          <w:bCs/>
          <w:color w:val="000000" w:themeColor="text1"/>
          <w:sz w:val="24"/>
          <w:szCs w:val="24"/>
        </w:rPr>
        <w:t>slovy</w:t>
      </w:r>
      <w:r w:rsidR="00D45A13" w:rsidRPr="00180B20">
        <w:rPr>
          <w:b/>
          <w:bCs/>
          <w:color w:val="000000" w:themeColor="text1"/>
          <w:sz w:val="24"/>
          <w:szCs w:val="24"/>
        </w:rPr>
        <w:t>: dvě stě tisíc korun českých</w:t>
      </w:r>
      <w:r w:rsidRPr="00180B20">
        <w:rPr>
          <w:b/>
          <w:bCs/>
          <w:color w:val="000000" w:themeColor="text1"/>
          <w:sz w:val="24"/>
          <w:szCs w:val="24"/>
        </w:rPr>
        <w:t xml:space="preserve">) a </w:t>
      </w:r>
      <w:r w:rsidR="00241CB5" w:rsidRPr="00180B20">
        <w:rPr>
          <w:b/>
          <w:bCs/>
          <w:color w:val="000000" w:themeColor="text1"/>
          <w:sz w:val="24"/>
          <w:szCs w:val="24"/>
        </w:rPr>
        <w:t xml:space="preserve">účelovou </w:t>
      </w:r>
      <w:r w:rsidR="00700EE0" w:rsidRPr="00180B20">
        <w:rPr>
          <w:b/>
          <w:bCs/>
          <w:color w:val="000000" w:themeColor="text1"/>
          <w:sz w:val="24"/>
          <w:szCs w:val="24"/>
        </w:rPr>
        <w:t xml:space="preserve">neinvestiční dotaci </w:t>
      </w:r>
      <w:r w:rsidRPr="00180B20">
        <w:rPr>
          <w:b/>
          <w:color w:val="000000" w:themeColor="text1"/>
          <w:sz w:val="24"/>
          <w:szCs w:val="24"/>
        </w:rPr>
        <w:t xml:space="preserve">z rozpočtu </w:t>
      </w:r>
      <w:r w:rsidR="00E26949" w:rsidRPr="00180B20">
        <w:rPr>
          <w:b/>
          <w:color w:val="000000" w:themeColor="text1"/>
          <w:sz w:val="24"/>
          <w:szCs w:val="24"/>
        </w:rPr>
        <w:t xml:space="preserve">statutárního </w:t>
      </w:r>
      <w:r w:rsidRPr="00180B20">
        <w:rPr>
          <w:b/>
          <w:color w:val="000000" w:themeColor="text1"/>
          <w:sz w:val="24"/>
          <w:szCs w:val="24"/>
        </w:rPr>
        <w:t>města Jablon</w:t>
      </w:r>
      <w:r w:rsidR="00E26949" w:rsidRPr="00180B20">
        <w:rPr>
          <w:b/>
          <w:color w:val="000000" w:themeColor="text1"/>
          <w:sz w:val="24"/>
          <w:szCs w:val="24"/>
        </w:rPr>
        <w:t>e</w:t>
      </w:r>
      <w:r w:rsidRPr="00180B20">
        <w:rPr>
          <w:b/>
          <w:color w:val="000000" w:themeColor="text1"/>
          <w:sz w:val="24"/>
          <w:szCs w:val="24"/>
        </w:rPr>
        <w:t xml:space="preserve">c nad Nisou ve výši </w:t>
      </w:r>
      <w:r w:rsidR="000537F3" w:rsidRPr="00180B20">
        <w:rPr>
          <w:b/>
          <w:color w:val="000000" w:themeColor="text1"/>
          <w:sz w:val="24"/>
          <w:szCs w:val="24"/>
        </w:rPr>
        <w:t xml:space="preserve">41 </w:t>
      </w:r>
      <w:r w:rsidR="00D45A13" w:rsidRPr="00180B20">
        <w:rPr>
          <w:b/>
          <w:color w:val="000000" w:themeColor="text1"/>
          <w:sz w:val="24"/>
          <w:szCs w:val="24"/>
        </w:rPr>
        <w:t>000</w:t>
      </w:r>
      <w:r w:rsidR="002B3018" w:rsidRPr="00180B20">
        <w:rPr>
          <w:b/>
          <w:color w:val="000000" w:themeColor="text1"/>
          <w:sz w:val="24"/>
          <w:szCs w:val="24"/>
        </w:rPr>
        <w:t>, -</w:t>
      </w:r>
      <w:r w:rsidRPr="00180B20">
        <w:rPr>
          <w:b/>
          <w:color w:val="000000" w:themeColor="text1"/>
          <w:sz w:val="24"/>
          <w:szCs w:val="24"/>
        </w:rPr>
        <w:t xml:space="preserve"> Kč </w:t>
      </w:r>
      <w:r w:rsidRPr="00180B20">
        <w:rPr>
          <w:b/>
          <w:bCs/>
          <w:color w:val="000000" w:themeColor="text1"/>
          <w:sz w:val="24"/>
          <w:szCs w:val="24"/>
        </w:rPr>
        <w:t>(</w:t>
      </w:r>
      <w:r w:rsidR="00D149D1" w:rsidRPr="00180B20">
        <w:rPr>
          <w:b/>
          <w:bCs/>
          <w:color w:val="000000" w:themeColor="text1"/>
          <w:sz w:val="24"/>
          <w:szCs w:val="24"/>
        </w:rPr>
        <w:t>slovy</w:t>
      </w:r>
      <w:r w:rsidR="00D45A13" w:rsidRPr="00180B20">
        <w:rPr>
          <w:b/>
          <w:bCs/>
          <w:color w:val="000000" w:themeColor="text1"/>
          <w:sz w:val="24"/>
          <w:szCs w:val="24"/>
        </w:rPr>
        <w:t>:</w:t>
      </w:r>
      <w:r w:rsidR="00D45A13" w:rsidRPr="00180B20">
        <w:rPr>
          <w:color w:val="000000" w:themeColor="text1"/>
        </w:rPr>
        <w:t xml:space="preserve"> </w:t>
      </w:r>
      <w:r w:rsidR="000537F3" w:rsidRPr="00180B20">
        <w:rPr>
          <w:b/>
          <w:bCs/>
          <w:color w:val="000000" w:themeColor="text1"/>
          <w:sz w:val="24"/>
          <w:szCs w:val="24"/>
        </w:rPr>
        <w:t xml:space="preserve">čtyřicet jedna </w:t>
      </w:r>
      <w:r w:rsidR="00D45A13" w:rsidRPr="00180B20">
        <w:rPr>
          <w:b/>
          <w:bCs/>
          <w:color w:val="000000" w:themeColor="text1"/>
          <w:sz w:val="24"/>
          <w:szCs w:val="24"/>
        </w:rPr>
        <w:t>tisíc korun českých</w:t>
      </w:r>
      <w:r w:rsidRPr="00180B20">
        <w:rPr>
          <w:b/>
          <w:bCs/>
          <w:color w:val="000000" w:themeColor="text1"/>
          <w:sz w:val="24"/>
          <w:szCs w:val="24"/>
        </w:rPr>
        <w:t xml:space="preserve">) jako povinnou spoluúčast města na financování </w:t>
      </w:r>
      <w:r w:rsidR="009C7B94" w:rsidRPr="00180B20">
        <w:rPr>
          <w:b/>
          <w:bCs/>
          <w:color w:val="000000" w:themeColor="text1"/>
          <w:sz w:val="24"/>
          <w:szCs w:val="24"/>
        </w:rPr>
        <w:t xml:space="preserve">akce </w:t>
      </w:r>
      <w:r w:rsidRPr="00180B20">
        <w:rPr>
          <w:b/>
          <w:bCs/>
          <w:color w:val="000000" w:themeColor="text1"/>
          <w:sz w:val="24"/>
          <w:szCs w:val="24"/>
        </w:rPr>
        <w:t>obnovy</w:t>
      </w:r>
      <w:r w:rsidRPr="00180B20">
        <w:rPr>
          <w:bCs/>
          <w:color w:val="000000" w:themeColor="text1"/>
          <w:sz w:val="24"/>
          <w:szCs w:val="24"/>
        </w:rPr>
        <w:t>.</w:t>
      </w:r>
    </w:p>
    <w:p w14:paraId="56C67B33" w14:textId="77777777" w:rsidR="00053F8F" w:rsidRPr="00180B20" w:rsidRDefault="00053F8F" w:rsidP="002B67A9">
      <w:pPr>
        <w:spacing w:line="276" w:lineRule="auto"/>
        <w:ind w:left="284" w:hanging="284"/>
        <w:jc w:val="both"/>
        <w:rPr>
          <w:bCs/>
          <w:color w:val="000000" w:themeColor="text1"/>
          <w:sz w:val="24"/>
          <w:szCs w:val="24"/>
        </w:rPr>
      </w:pPr>
    </w:p>
    <w:p w14:paraId="17713430" w14:textId="77777777" w:rsidR="00346138" w:rsidRPr="00180B20" w:rsidRDefault="00346138" w:rsidP="002B67A9">
      <w:pPr>
        <w:spacing w:line="276" w:lineRule="auto"/>
        <w:ind w:left="284" w:hanging="284"/>
        <w:jc w:val="both"/>
        <w:rPr>
          <w:bCs/>
          <w:color w:val="000000" w:themeColor="text1"/>
          <w:sz w:val="24"/>
          <w:szCs w:val="24"/>
        </w:rPr>
      </w:pPr>
    </w:p>
    <w:p w14:paraId="6CEBD50D" w14:textId="77777777" w:rsidR="00053F8F" w:rsidRPr="00180B20" w:rsidRDefault="00B72BF4" w:rsidP="002B67A9">
      <w:pPr>
        <w:spacing w:line="276" w:lineRule="auto"/>
        <w:ind w:left="284" w:hanging="284"/>
        <w:jc w:val="both"/>
        <w:rPr>
          <w:bCs/>
          <w:color w:val="000000" w:themeColor="text1"/>
          <w:sz w:val="24"/>
          <w:szCs w:val="24"/>
        </w:rPr>
      </w:pPr>
      <w:r w:rsidRPr="00180B20">
        <w:rPr>
          <w:bCs/>
          <w:color w:val="000000" w:themeColor="text1"/>
          <w:sz w:val="24"/>
          <w:szCs w:val="24"/>
        </w:rPr>
        <w:tab/>
      </w:r>
      <w:r w:rsidR="00412365" w:rsidRPr="00180B20">
        <w:rPr>
          <w:bCs/>
          <w:color w:val="000000" w:themeColor="text1"/>
          <w:sz w:val="24"/>
          <w:szCs w:val="24"/>
        </w:rPr>
        <w:t xml:space="preserve">Závazné </w:t>
      </w:r>
      <w:r w:rsidR="00EE464E" w:rsidRPr="00180B20">
        <w:rPr>
          <w:bCs/>
          <w:color w:val="000000" w:themeColor="text1"/>
          <w:sz w:val="24"/>
          <w:szCs w:val="24"/>
        </w:rPr>
        <w:t xml:space="preserve">finanční </w:t>
      </w:r>
      <w:r w:rsidR="00046FA5" w:rsidRPr="00180B20">
        <w:rPr>
          <w:bCs/>
          <w:color w:val="000000" w:themeColor="text1"/>
          <w:sz w:val="24"/>
          <w:szCs w:val="24"/>
        </w:rPr>
        <w:t>podíly</w:t>
      </w:r>
      <w:r w:rsidR="00412365" w:rsidRPr="00180B20">
        <w:rPr>
          <w:bCs/>
          <w:color w:val="000000" w:themeColor="text1"/>
          <w:sz w:val="24"/>
          <w:szCs w:val="24"/>
        </w:rPr>
        <w:t xml:space="preserve">: </w:t>
      </w:r>
    </w:p>
    <w:p w14:paraId="2E5935BB" w14:textId="77777777" w:rsidR="00053F8F" w:rsidRPr="00180B20" w:rsidRDefault="00053F8F" w:rsidP="002B67A9">
      <w:pPr>
        <w:spacing w:line="276" w:lineRule="auto"/>
        <w:ind w:left="360"/>
        <w:jc w:val="both"/>
        <w:rPr>
          <w:color w:val="000000" w:themeColor="text1"/>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3071"/>
        <w:gridCol w:w="1687"/>
      </w:tblGrid>
      <w:tr w:rsidR="00180B20" w:rsidRPr="00180B20" w14:paraId="24F3247C" w14:textId="77777777" w:rsidTr="0018625F">
        <w:trPr>
          <w:trHeight w:val="567"/>
        </w:trPr>
        <w:tc>
          <w:tcPr>
            <w:tcW w:w="3576" w:type="dxa"/>
            <w:shd w:val="clear" w:color="auto" w:fill="auto"/>
            <w:vAlign w:val="center"/>
          </w:tcPr>
          <w:p w14:paraId="2F6F10E4" w14:textId="77777777" w:rsidR="00053F8F" w:rsidRPr="00180B20" w:rsidRDefault="00053F8F" w:rsidP="002B67A9">
            <w:pPr>
              <w:spacing w:line="276" w:lineRule="auto"/>
              <w:rPr>
                <w:color w:val="000000" w:themeColor="text1"/>
                <w:sz w:val="24"/>
                <w:szCs w:val="24"/>
              </w:rPr>
            </w:pPr>
            <w:r w:rsidRPr="00180B20">
              <w:rPr>
                <w:color w:val="000000" w:themeColor="text1"/>
                <w:sz w:val="24"/>
                <w:szCs w:val="24"/>
              </w:rPr>
              <w:t>P</w:t>
            </w:r>
            <w:r w:rsidR="00EE464E" w:rsidRPr="00180B20">
              <w:rPr>
                <w:color w:val="000000" w:themeColor="text1"/>
                <w:sz w:val="24"/>
                <w:szCs w:val="24"/>
              </w:rPr>
              <w:t xml:space="preserve">rostředky </w:t>
            </w:r>
            <w:r w:rsidR="00412365" w:rsidRPr="00180B20">
              <w:rPr>
                <w:color w:val="000000" w:themeColor="text1"/>
                <w:sz w:val="24"/>
                <w:szCs w:val="24"/>
              </w:rPr>
              <w:t>příjemce (</w:t>
            </w:r>
            <w:r w:rsidRPr="00180B20">
              <w:rPr>
                <w:color w:val="000000" w:themeColor="text1"/>
                <w:sz w:val="24"/>
                <w:szCs w:val="24"/>
              </w:rPr>
              <w:t>vlastníka</w:t>
            </w:r>
            <w:r w:rsidR="00EE464E" w:rsidRPr="00180B20">
              <w:rPr>
                <w:color w:val="000000" w:themeColor="text1"/>
                <w:sz w:val="24"/>
                <w:szCs w:val="24"/>
              </w:rPr>
              <w:t>)</w:t>
            </w:r>
          </w:p>
        </w:tc>
        <w:tc>
          <w:tcPr>
            <w:tcW w:w="3071" w:type="dxa"/>
            <w:shd w:val="clear" w:color="auto" w:fill="auto"/>
            <w:vAlign w:val="center"/>
          </w:tcPr>
          <w:p w14:paraId="52E7B905" w14:textId="4729F5A4" w:rsidR="00053F8F" w:rsidRPr="00180B20" w:rsidRDefault="000537F3" w:rsidP="002B67A9">
            <w:pPr>
              <w:spacing w:line="276" w:lineRule="auto"/>
              <w:ind w:firstLine="709"/>
              <w:jc w:val="right"/>
              <w:rPr>
                <w:color w:val="000000" w:themeColor="text1"/>
                <w:sz w:val="24"/>
                <w:szCs w:val="24"/>
              </w:rPr>
            </w:pPr>
            <w:r w:rsidRPr="00180B20">
              <w:rPr>
                <w:color w:val="000000" w:themeColor="text1"/>
                <w:sz w:val="24"/>
                <w:szCs w:val="24"/>
              </w:rPr>
              <w:t>164</w:t>
            </w:r>
            <w:r w:rsidR="00511505" w:rsidRPr="00180B20">
              <w:rPr>
                <w:color w:val="000000" w:themeColor="text1"/>
                <w:sz w:val="24"/>
                <w:szCs w:val="24"/>
              </w:rPr>
              <w:t xml:space="preserve"> 000,- Kč</w:t>
            </w:r>
          </w:p>
        </w:tc>
        <w:tc>
          <w:tcPr>
            <w:tcW w:w="1687" w:type="dxa"/>
            <w:shd w:val="clear" w:color="auto" w:fill="auto"/>
            <w:vAlign w:val="center"/>
          </w:tcPr>
          <w:p w14:paraId="1EB1C584" w14:textId="77777777" w:rsidR="00053F8F" w:rsidRPr="00180B20" w:rsidRDefault="00B64930" w:rsidP="00B64930">
            <w:pPr>
              <w:spacing w:line="276" w:lineRule="auto"/>
              <w:ind w:firstLine="20"/>
              <w:jc w:val="right"/>
              <w:rPr>
                <w:color w:val="000000" w:themeColor="text1"/>
                <w:sz w:val="24"/>
                <w:szCs w:val="24"/>
              </w:rPr>
            </w:pPr>
            <w:r w:rsidRPr="00180B20">
              <w:rPr>
                <w:color w:val="000000" w:themeColor="text1"/>
                <w:sz w:val="24"/>
                <w:szCs w:val="24"/>
              </w:rPr>
              <w:t xml:space="preserve">min. </w:t>
            </w:r>
            <w:proofErr w:type="gramStart"/>
            <w:r w:rsidR="00EE464E" w:rsidRPr="00180B20">
              <w:rPr>
                <w:color w:val="000000" w:themeColor="text1"/>
                <w:sz w:val="24"/>
                <w:szCs w:val="24"/>
              </w:rPr>
              <w:t>4</w:t>
            </w:r>
            <w:r w:rsidRPr="00180B20">
              <w:rPr>
                <w:color w:val="000000" w:themeColor="text1"/>
                <w:sz w:val="24"/>
                <w:szCs w:val="24"/>
              </w:rPr>
              <w:t>0</w:t>
            </w:r>
            <w:r w:rsidR="00053F8F" w:rsidRPr="00180B20">
              <w:rPr>
                <w:color w:val="000000" w:themeColor="text1"/>
                <w:sz w:val="24"/>
                <w:szCs w:val="24"/>
              </w:rPr>
              <w:t>%</w:t>
            </w:r>
            <w:proofErr w:type="gramEnd"/>
          </w:p>
        </w:tc>
      </w:tr>
      <w:tr w:rsidR="00180B20" w:rsidRPr="00180B20" w14:paraId="792FC406" w14:textId="77777777" w:rsidTr="0018625F">
        <w:trPr>
          <w:trHeight w:val="567"/>
        </w:trPr>
        <w:tc>
          <w:tcPr>
            <w:tcW w:w="3576" w:type="dxa"/>
            <w:shd w:val="clear" w:color="auto" w:fill="auto"/>
            <w:vAlign w:val="center"/>
          </w:tcPr>
          <w:p w14:paraId="1ECB601F" w14:textId="77777777" w:rsidR="00053F8F" w:rsidRPr="00180B20" w:rsidRDefault="00710765" w:rsidP="002B67A9">
            <w:pPr>
              <w:spacing w:line="276" w:lineRule="auto"/>
              <w:rPr>
                <w:color w:val="000000" w:themeColor="text1"/>
                <w:sz w:val="24"/>
                <w:szCs w:val="24"/>
              </w:rPr>
            </w:pPr>
            <w:r w:rsidRPr="00180B20">
              <w:rPr>
                <w:color w:val="000000" w:themeColor="text1"/>
                <w:sz w:val="24"/>
                <w:szCs w:val="24"/>
              </w:rPr>
              <w:t xml:space="preserve">Dotace </w:t>
            </w:r>
            <w:r w:rsidR="00EE464E" w:rsidRPr="00180B20">
              <w:rPr>
                <w:color w:val="000000" w:themeColor="text1"/>
                <w:sz w:val="24"/>
                <w:szCs w:val="24"/>
              </w:rPr>
              <w:t>města</w:t>
            </w:r>
          </w:p>
        </w:tc>
        <w:tc>
          <w:tcPr>
            <w:tcW w:w="3071" w:type="dxa"/>
            <w:shd w:val="clear" w:color="auto" w:fill="auto"/>
            <w:vAlign w:val="center"/>
          </w:tcPr>
          <w:p w14:paraId="7B334C24" w14:textId="4E2BADAF" w:rsidR="00053F8F" w:rsidRPr="00180B20" w:rsidRDefault="000537F3" w:rsidP="00871349">
            <w:pPr>
              <w:spacing w:line="276" w:lineRule="auto"/>
              <w:ind w:firstLine="709"/>
              <w:jc w:val="right"/>
              <w:rPr>
                <w:color w:val="000000" w:themeColor="text1"/>
                <w:sz w:val="24"/>
                <w:szCs w:val="24"/>
              </w:rPr>
            </w:pPr>
            <w:r w:rsidRPr="00180B20">
              <w:rPr>
                <w:color w:val="000000" w:themeColor="text1"/>
                <w:sz w:val="24"/>
                <w:szCs w:val="24"/>
              </w:rPr>
              <w:t>41 000,</w:t>
            </w:r>
            <w:r w:rsidR="00511505" w:rsidRPr="00180B20">
              <w:rPr>
                <w:color w:val="000000" w:themeColor="text1"/>
                <w:sz w:val="24"/>
                <w:szCs w:val="24"/>
              </w:rPr>
              <w:t>-</w:t>
            </w:r>
            <w:r w:rsidRPr="00180B20">
              <w:rPr>
                <w:color w:val="000000" w:themeColor="text1"/>
                <w:sz w:val="24"/>
                <w:szCs w:val="24"/>
              </w:rPr>
              <w:t xml:space="preserve"> Kč</w:t>
            </w:r>
          </w:p>
        </w:tc>
        <w:tc>
          <w:tcPr>
            <w:tcW w:w="1687" w:type="dxa"/>
            <w:shd w:val="clear" w:color="auto" w:fill="auto"/>
            <w:vAlign w:val="center"/>
          </w:tcPr>
          <w:p w14:paraId="79FCFAD5" w14:textId="77777777" w:rsidR="00053F8F" w:rsidRPr="00180B20" w:rsidRDefault="00B64930" w:rsidP="00B64930">
            <w:pPr>
              <w:spacing w:line="276" w:lineRule="auto"/>
              <w:ind w:firstLine="20"/>
              <w:jc w:val="right"/>
              <w:rPr>
                <w:color w:val="000000" w:themeColor="text1"/>
                <w:sz w:val="24"/>
                <w:szCs w:val="24"/>
              </w:rPr>
            </w:pPr>
            <w:r w:rsidRPr="00180B20">
              <w:rPr>
                <w:color w:val="000000" w:themeColor="text1"/>
                <w:sz w:val="24"/>
                <w:szCs w:val="24"/>
              </w:rPr>
              <w:t xml:space="preserve">min. </w:t>
            </w:r>
            <w:proofErr w:type="gramStart"/>
            <w:r w:rsidR="00EE464E" w:rsidRPr="00180B20">
              <w:rPr>
                <w:color w:val="000000" w:themeColor="text1"/>
                <w:sz w:val="24"/>
                <w:szCs w:val="24"/>
              </w:rPr>
              <w:t>10%</w:t>
            </w:r>
            <w:proofErr w:type="gramEnd"/>
          </w:p>
        </w:tc>
      </w:tr>
      <w:tr w:rsidR="00180B20" w:rsidRPr="00180B20" w14:paraId="66501C2B" w14:textId="77777777" w:rsidTr="0018625F">
        <w:trPr>
          <w:trHeight w:val="567"/>
        </w:trPr>
        <w:tc>
          <w:tcPr>
            <w:tcW w:w="3576" w:type="dxa"/>
            <w:tcBorders>
              <w:bottom w:val="double" w:sz="4" w:space="0" w:color="auto"/>
            </w:tcBorders>
            <w:shd w:val="clear" w:color="auto" w:fill="auto"/>
            <w:vAlign w:val="center"/>
          </w:tcPr>
          <w:p w14:paraId="388003C1" w14:textId="77777777" w:rsidR="00053F8F" w:rsidRPr="00180B20" w:rsidRDefault="00053F8F" w:rsidP="002B67A9">
            <w:pPr>
              <w:spacing w:line="276" w:lineRule="auto"/>
              <w:rPr>
                <w:color w:val="000000" w:themeColor="text1"/>
                <w:sz w:val="24"/>
                <w:szCs w:val="24"/>
              </w:rPr>
            </w:pPr>
            <w:r w:rsidRPr="00180B20">
              <w:rPr>
                <w:color w:val="000000" w:themeColor="text1"/>
                <w:sz w:val="24"/>
                <w:szCs w:val="24"/>
              </w:rPr>
              <w:t xml:space="preserve">Dotace </w:t>
            </w:r>
            <w:r w:rsidR="00EE464E" w:rsidRPr="00180B20">
              <w:rPr>
                <w:color w:val="000000" w:themeColor="text1"/>
                <w:sz w:val="24"/>
                <w:szCs w:val="24"/>
              </w:rPr>
              <w:t>Ministerstva kultury</w:t>
            </w:r>
          </w:p>
        </w:tc>
        <w:tc>
          <w:tcPr>
            <w:tcW w:w="3071" w:type="dxa"/>
            <w:tcBorders>
              <w:bottom w:val="double" w:sz="4" w:space="0" w:color="auto"/>
            </w:tcBorders>
            <w:shd w:val="clear" w:color="auto" w:fill="auto"/>
            <w:vAlign w:val="center"/>
          </w:tcPr>
          <w:p w14:paraId="221CDA68" w14:textId="3B5B7295" w:rsidR="00053F8F" w:rsidRPr="00180B20" w:rsidRDefault="00511505" w:rsidP="00626FA4">
            <w:pPr>
              <w:spacing w:line="276" w:lineRule="auto"/>
              <w:ind w:firstLine="709"/>
              <w:jc w:val="right"/>
              <w:rPr>
                <w:color w:val="000000" w:themeColor="text1"/>
                <w:sz w:val="24"/>
                <w:szCs w:val="24"/>
              </w:rPr>
            </w:pPr>
            <w:r w:rsidRPr="00180B20">
              <w:rPr>
                <w:color w:val="000000" w:themeColor="text1"/>
                <w:sz w:val="24"/>
                <w:szCs w:val="24"/>
              </w:rPr>
              <w:t>200 000</w:t>
            </w:r>
            <w:r w:rsidR="00EE464E" w:rsidRPr="00180B20">
              <w:rPr>
                <w:color w:val="000000" w:themeColor="text1"/>
                <w:sz w:val="24"/>
                <w:szCs w:val="24"/>
              </w:rPr>
              <w:t>,-</w:t>
            </w:r>
            <w:r w:rsidRPr="00180B20">
              <w:rPr>
                <w:color w:val="000000" w:themeColor="text1"/>
                <w:sz w:val="24"/>
                <w:szCs w:val="24"/>
              </w:rPr>
              <w:t xml:space="preserve"> </w:t>
            </w:r>
            <w:r w:rsidR="00EE464E" w:rsidRPr="00180B20">
              <w:rPr>
                <w:color w:val="000000" w:themeColor="text1"/>
                <w:sz w:val="24"/>
                <w:szCs w:val="24"/>
              </w:rPr>
              <w:t>Kč</w:t>
            </w:r>
          </w:p>
        </w:tc>
        <w:tc>
          <w:tcPr>
            <w:tcW w:w="1687" w:type="dxa"/>
            <w:tcBorders>
              <w:bottom w:val="double" w:sz="4" w:space="0" w:color="auto"/>
            </w:tcBorders>
            <w:shd w:val="clear" w:color="auto" w:fill="auto"/>
            <w:vAlign w:val="center"/>
          </w:tcPr>
          <w:p w14:paraId="47F392B6" w14:textId="77777777" w:rsidR="00053F8F" w:rsidRPr="00180B20" w:rsidRDefault="00B64930" w:rsidP="002B67A9">
            <w:pPr>
              <w:spacing w:line="276" w:lineRule="auto"/>
              <w:ind w:firstLine="20"/>
              <w:jc w:val="right"/>
              <w:rPr>
                <w:color w:val="000000" w:themeColor="text1"/>
                <w:sz w:val="24"/>
                <w:szCs w:val="24"/>
              </w:rPr>
            </w:pPr>
            <w:r w:rsidRPr="00180B20">
              <w:rPr>
                <w:color w:val="000000" w:themeColor="text1"/>
                <w:sz w:val="24"/>
                <w:szCs w:val="24"/>
              </w:rPr>
              <w:t xml:space="preserve">max. </w:t>
            </w:r>
            <w:proofErr w:type="gramStart"/>
            <w:r w:rsidRPr="00180B20">
              <w:rPr>
                <w:color w:val="000000" w:themeColor="text1"/>
                <w:sz w:val="24"/>
                <w:szCs w:val="24"/>
              </w:rPr>
              <w:t>50</w:t>
            </w:r>
            <w:r w:rsidR="00EE464E" w:rsidRPr="00180B20">
              <w:rPr>
                <w:color w:val="000000" w:themeColor="text1"/>
                <w:sz w:val="24"/>
                <w:szCs w:val="24"/>
              </w:rPr>
              <w:t>%</w:t>
            </w:r>
            <w:proofErr w:type="gramEnd"/>
          </w:p>
        </w:tc>
      </w:tr>
      <w:tr w:rsidR="00B64930" w:rsidRPr="00180B20" w14:paraId="562D56D2" w14:textId="77777777" w:rsidTr="0018625F">
        <w:trPr>
          <w:trHeight w:val="567"/>
        </w:trPr>
        <w:tc>
          <w:tcPr>
            <w:tcW w:w="3576" w:type="dxa"/>
            <w:tcBorders>
              <w:top w:val="double" w:sz="4" w:space="0" w:color="auto"/>
            </w:tcBorders>
            <w:shd w:val="clear" w:color="auto" w:fill="auto"/>
            <w:vAlign w:val="center"/>
          </w:tcPr>
          <w:p w14:paraId="2A558579" w14:textId="77777777" w:rsidR="00053F8F" w:rsidRPr="00180B20" w:rsidRDefault="00521586" w:rsidP="00794618">
            <w:pPr>
              <w:spacing w:line="276" w:lineRule="auto"/>
              <w:rPr>
                <w:color w:val="000000" w:themeColor="text1"/>
                <w:sz w:val="24"/>
                <w:szCs w:val="24"/>
              </w:rPr>
            </w:pPr>
            <w:r w:rsidRPr="00180B20">
              <w:rPr>
                <w:color w:val="000000" w:themeColor="text1"/>
                <w:sz w:val="24"/>
                <w:szCs w:val="24"/>
              </w:rPr>
              <w:t>Náklady c</w:t>
            </w:r>
            <w:r w:rsidR="00053F8F" w:rsidRPr="00180B20">
              <w:rPr>
                <w:color w:val="000000" w:themeColor="text1"/>
                <w:sz w:val="24"/>
                <w:szCs w:val="24"/>
              </w:rPr>
              <w:t>elk</w:t>
            </w:r>
            <w:r w:rsidR="00EE464E" w:rsidRPr="00180B20">
              <w:rPr>
                <w:color w:val="000000" w:themeColor="text1"/>
                <w:sz w:val="24"/>
                <w:szCs w:val="24"/>
              </w:rPr>
              <w:t>em</w:t>
            </w:r>
            <w:r w:rsidRPr="00180B20">
              <w:rPr>
                <w:color w:val="000000" w:themeColor="text1"/>
                <w:sz w:val="24"/>
                <w:szCs w:val="24"/>
              </w:rPr>
              <w:t xml:space="preserve"> </w:t>
            </w:r>
            <w:r w:rsidR="00B64930" w:rsidRPr="00180B20">
              <w:rPr>
                <w:color w:val="000000" w:themeColor="text1"/>
                <w:sz w:val="24"/>
                <w:szCs w:val="24"/>
              </w:rPr>
              <w:t>(s/bez DPH)</w:t>
            </w:r>
          </w:p>
        </w:tc>
        <w:tc>
          <w:tcPr>
            <w:tcW w:w="3071" w:type="dxa"/>
            <w:tcBorders>
              <w:top w:val="double" w:sz="4" w:space="0" w:color="auto"/>
            </w:tcBorders>
            <w:shd w:val="clear" w:color="auto" w:fill="auto"/>
            <w:vAlign w:val="center"/>
          </w:tcPr>
          <w:p w14:paraId="2DEE435B" w14:textId="3E479BF1" w:rsidR="00053F8F" w:rsidRPr="00180B20" w:rsidRDefault="00511505" w:rsidP="00871349">
            <w:pPr>
              <w:spacing w:line="276" w:lineRule="auto"/>
              <w:ind w:firstLine="709"/>
              <w:jc w:val="right"/>
              <w:rPr>
                <w:color w:val="000000" w:themeColor="text1"/>
                <w:sz w:val="24"/>
                <w:szCs w:val="24"/>
              </w:rPr>
            </w:pPr>
            <w:r w:rsidRPr="00180B20">
              <w:rPr>
                <w:color w:val="000000" w:themeColor="text1"/>
                <w:sz w:val="24"/>
                <w:szCs w:val="24"/>
              </w:rPr>
              <w:t>405 000</w:t>
            </w:r>
            <w:r w:rsidR="00053F8F" w:rsidRPr="00180B20">
              <w:rPr>
                <w:color w:val="000000" w:themeColor="text1"/>
                <w:sz w:val="24"/>
                <w:szCs w:val="24"/>
              </w:rPr>
              <w:t>,-</w:t>
            </w:r>
            <w:r w:rsidRPr="00180B20">
              <w:rPr>
                <w:color w:val="000000" w:themeColor="text1"/>
                <w:sz w:val="24"/>
                <w:szCs w:val="24"/>
              </w:rPr>
              <w:t xml:space="preserve"> </w:t>
            </w:r>
            <w:r w:rsidR="00053F8F" w:rsidRPr="00180B20">
              <w:rPr>
                <w:color w:val="000000" w:themeColor="text1"/>
                <w:sz w:val="24"/>
                <w:szCs w:val="24"/>
              </w:rPr>
              <w:t>Kč</w:t>
            </w:r>
          </w:p>
        </w:tc>
        <w:tc>
          <w:tcPr>
            <w:tcW w:w="1687" w:type="dxa"/>
            <w:tcBorders>
              <w:top w:val="double" w:sz="4" w:space="0" w:color="auto"/>
            </w:tcBorders>
            <w:shd w:val="clear" w:color="auto" w:fill="auto"/>
            <w:vAlign w:val="center"/>
          </w:tcPr>
          <w:p w14:paraId="289AD014" w14:textId="77777777" w:rsidR="00053F8F" w:rsidRPr="00180B20" w:rsidRDefault="00053F8F" w:rsidP="00B64930">
            <w:pPr>
              <w:spacing w:line="276" w:lineRule="auto"/>
              <w:ind w:firstLine="20"/>
              <w:jc w:val="right"/>
              <w:rPr>
                <w:color w:val="000000" w:themeColor="text1"/>
                <w:sz w:val="24"/>
                <w:szCs w:val="24"/>
              </w:rPr>
            </w:pPr>
            <w:proofErr w:type="gramStart"/>
            <w:r w:rsidRPr="00180B20">
              <w:rPr>
                <w:color w:val="000000" w:themeColor="text1"/>
                <w:sz w:val="24"/>
                <w:szCs w:val="24"/>
              </w:rPr>
              <w:t>100%</w:t>
            </w:r>
            <w:proofErr w:type="gramEnd"/>
          </w:p>
        </w:tc>
      </w:tr>
    </w:tbl>
    <w:p w14:paraId="2468A20A" w14:textId="77777777" w:rsidR="00B64930" w:rsidRPr="00180B20" w:rsidRDefault="00B64930" w:rsidP="002B67A9">
      <w:pPr>
        <w:autoSpaceDE w:val="0"/>
        <w:autoSpaceDN w:val="0"/>
        <w:adjustRightInd w:val="0"/>
        <w:spacing w:line="276" w:lineRule="auto"/>
        <w:ind w:left="284" w:hanging="284"/>
        <w:jc w:val="both"/>
        <w:rPr>
          <w:color w:val="000000" w:themeColor="text1"/>
          <w:sz w:val="24"/>
          <w:szCs w:val="24"/>
        </w:rPr>
      </w:pPr>
    </w:p>
    <w:p w14:paraId="5D1D14C0" w14:textId="77777777" w:rsidR="00346138" w:rsidRPr="00180B20" w:rsidRDefault="00346138" w:rsidP="002B67A9">
      <w:pPr>
        <w:autoSpaceDE w:val="0"/>
        <w:autoSpaceDN w:val="0"/>
        <w:adjustRightInd w:val="0"/>
        <w:spacing w:line="276" w:lineRule="auto"/>
        <w:ind w:left="284" w:hanging="284"/>
        <w:jc w:val="both"/>
        <w:rPr>
          <w:color w:val="000000" w:themeColor="text1"/>
          <w:sz w:val="24"/>
          <w:szCs w:val="24"/>
        </w:rPr>
      </w:pPr>
    </w:p>
    <w:p w14:paraId="3FB1EFA7" w14:textId="5CB0CDB7" w:rsidR="002737CF" w:rsidRPr="00180B20" w:rsidRDefault="00B72BF4" w:rsidP="002B67A9">
      <w:pPr>
        <w:autoSpaceDE w:val="0"/>
        <w:autoSpaceDN w:val="0"/>
        <w:adjustRightInd w:val="0"/>
        <w:spacing w:line="276" w:lineRule="auto"/>
        <w:ind w:left="284" w:hanging="284"/>
        <w:jc w:val="both"/>
        <w:rPr>
          <w:color w:val="000000" w:themeColor="text1"/>
          <w:sz w:val="24"/>
          <w:szCs w:val="24"/>
        </w:rPr>
      </w:pPr>
      <w:r w:rsidRPr="00180B20">
        <w:rPr>
          <w:color w:val="000000" w:themeColor="text1"/>
          <w:sz w:val="24"/>
          <w:szCs w:val="24"/>
        </w:rPr>
        <w:t>2.</w:t>
      </w:r>
      <w:r w:rsidRPr="00180B20">
        <w:rPr>
          <w:color w:val="000000" w:themeColor="text1"/>
          <w:sz w:val="24"/>
          <w:szCs w:val="24"/>
        </w:rPr>
        <w:tab/>
        <w:t xml:space="preserve">Rozdělení státní finanční podpory (dotace Ministerstva kultury) a povinné spoluúčasti z rozpočtu města </w:t>
      </w:r>
      <w:r w:rsidR="00046FA5" w:rsidRPr="00180B20">
        <w:rPr>
          <w:color w:val="000000" w:themeColor="text1"/>
          <w:sz w:val="24"/>
          <w:szCs w:val="24"/>
        </w:rPr>
        <w:t>byl</w:t>
      </w:r>
      <w:r w:rsidRPr="00180B20">
        <w:rPr>
          <w:color w:val="000000" w:themeColor="text1"/>
          <w:sz w:val="24"/>
          <w:szCs w:val="24"/>
        </w:rPr>
        <w:t>o</w:t>
      </w:r>
      <w:r w:rsidR="00046FA5" w:rsidRPr="00180B20">
        <w:rPr>
          <w:color w:val="000000" w:themeColor="text1"/>
          <w:sz w:val="24"/>
          <w:szCs w:val="24"/>
        </w:rPr>
        <w:t xml:space="preserve"> schválen</w:t>
      </w:r>
      <w:r w:rsidRPr="00180B20">
        <w:rPr>
          <w:color w:val="000000" w:themeColor="text1"/>
          <w:sz w:val="24"/>
          <w:szCs w:val="24"/>
        </w:rPr>
        <w:t>o</w:t>
      </w:r>
      <w:r w:rsidR="00046FA5" w:rsidRPr="00180B20">
        <w:rPr>
          <w:color w:val="000000" w:themeColor="text1"/>
          <w:sz w:val="24"/>
          <w:szCs w:val="24"/>
        </w:rPr>
        <w:t xml:space="preserve"> usnesením Zastupitelstva města Jablonec nad Nisou </w:t>
      </w:r>
      <w:r w:rsidR="001177D8" w:rsidRPr="00180B20">
        <w:rPr>
          <w:color w:val="000000" w:themeColor="text1"/>
          <w:sz w:val="24"/>
          <w:szCs w:val="24"/>
        </w:rPr>
        <w:br/>
      </w:r>
      <w:r w:rsidR="00F861A2" w:rsidRPr="00180B20">
        <w:rPr>
          <w:color w:val="000000" w:themeColor="text1"/>
          <w:sz w:val="24"/>
          <w:szCs w:val="24"/>
        </w:rPr>
        <w:t>č. ZM/</w:t>
      </w:r>
      <w:r w:rsidR="00511505" w:rsidRPr="00180B20">
        <w:rPr>
          <w:color w:val="000000" w:themeColor="text1"/>
          <w:sz w:val="24"/>
          <w:szCs w:val="24"/>
        </w:rPr>
        <w:t>30</w:t>
      </w:r>
      <w:r w:rsidR="00F861A2" w:rsidRPr="00180B20">
        <w:rPr>
          <w:color w:val="000000" w:themeColor="text1"/>
          <w:sz w:val="24"/>
          <w:szCs w:val="24"/>
        </w:rPr>
        <w:t>/</w:t>
      </w:r>
      <w:r w:rsidR="00511505" w:rsidRPr="00180B20">
        <w:rPr>
          <w:color w:val="000000" w:themeColor="text1"/>
          <w:sz w:val="24"/>
          <w:szCs w:val="24"/>
        </w:rPr>
        <w:t>2024</w:t>
      </w:r>
      <w:r w:rsidR="001177D8" w:rsidRPr="00180B20">
        <w:rPr>
          <w:color w:val="000000" w:themeColor="text1"/>
          <w:sz w:val="24"/>
          <w:szCs w:val="24"/>
        </w:rPr>
        <w:t xml:space="preserve"> </w:t>
      </w:r>
      <w:r w:rsidR="00F861A2" w:rsidRPr="00180B20">
        <w:rPr>
          <w:color w:val="000000" w:themeColor="text1"/>
          <w:sz w:val="24"/>
          <w:szCs w:val="24"/>
        </w:rPr>
        <w:t xml:space="preserve">ze dne </w:t>
      </w:r>
      <w:r w:rsidR="00511505" w:rsidRPr="00180B20">
        <w:rPr>
          <w:color w:val="000000" w:themeColor="text1"/>
          <w:sz w:val="24"/>
          <w:szCs w:val="24"/>
        </w:rPr>
        <w:t>18</w:t>
      </w:r>
      <w:r w:rsidR="00F861A2" w:rsidRPr="00180B20">
        <w:rPr>
          <w:color w:val="000000" w:themeColor="text1"/>
          <w:sz w:val="24"/>
          <w:szCs w:val="24"/>
        </w:rPr>
        <w:t xml:space="preserve">. </w:t>
      </w:r>
      <w:r w:rsidR="00511505" w:rsidRPr="00180B20">
        <w:rPr>
          <w:color w:val="000000" w:themeColor="text1"/>
          <w:sz w:val="24"/>
          <w:szCs w:val="24"/>
        </w:rPr>
        <w:t>4</w:t>
      </w:r>
      <w:r w:rsidR="00F861A2" w:rsidRPr="00180B20">
        <w:rPr>
          <w:color w:val="000000" w:themeColor="text1"/>
          <w:sz w:val="24"/>
          <w:szCs w:val="24"/>
        </w:rPr>
        <w:t xml:space="preserve">. </w:t>
      </w:r>
      <w:r w:rsidR="00511505" w:rsidRPr="00180B20">
        <w:rPr>
          <w:color w:val="000000" w:themeColor="text1"/>
          <w:sz w:val="24"/>
          <w:szCs w:val="24"/>
        </w:rPr>
        <w:t>2024</w:t>
      </w:r>
      <w:r w:rsidR="002737CF" w:rsidRPr="00180B20">
        <w:rPr>
          <w:color w:val="000000" w:themeColor="text1"/>
          <w:sz w:val="24"/>
          <w:szCs w:val="24"/>
        </w:rPr>
        <w:t>.</w:t>
      </w:r>
    </w:p>
    <w:p w14:paraId="2843B4B5" w14:textId="7E146E70" w:rsidR="00B44663" w:rsidRPr="00180B20" w:rsidRDefault="00BD0862" w:rsidP="002B67A9">
      <w:pPr>
        <w:autoSpaceDE w:val="0"/>
        <w:autoSpaceDN w:val="0"/>
        <w:adjustRightInd w:val="0"/>
        <w:spacing w:line="276" w:lineRule="auto"/>
        <w:ind w:left="284" w:hanging="284"/>
        <w:jc w:val="both"/>
        <w:rPr>
          <w:color w:val="000000" w:themeColor="text1"/>
          <w:sz w:val="24"/>
          <w:szCs w:val="24"/>
        </w:rPr>
      </w:pPr>
      <w:r w:rsidRPr="00180B20">
        <w:rPr>
          <w:color w:val="000000" w:themeColor="text1"/>
          <w:sz w:val="24"/>
          <w:szCs w:val="24"/>
        </w:rPr>
        <w:tab/>
        <w:t>Toto rozdělení j</w:t>
      </w:r>
      <w:r w:rsidR="00B72BF4" w:rsidRPr="00180B20">
        <w:rPr>
          <w:color w:val="000000" w:themeColor="text1"/>
          <w:sz w:val="24"/>
          <w:szCs w:val="24"/>
        </w:rPr>
        <w:t>e v souladu s</w:t>
      </w:r>
      <w:r w:rsidR="00614DCC" w:rsidRPr="00180B20">
        <w:rPr>
          <w:color w:val="000000" w:themeColor="text1"/>
          <w:sz w:val="24"/>
          <w:szCs w:val="24"/>
        </w:rPr>
        <w:t xml:space="preserve">e </w:t>
      </w:r>
      <w:r w:rsidR="00B72BF4" w:rsidRPr="00180B20">
        <w:rPr>
          <w:color w:val="000000" w:themeColor="text1"/>
          <w:sz w:val="24"/>
          <w:szCs w:val="24"/>
        </w:rPr>
        <w:t xml:space="preserve">Zásadami </w:t>
      </w:r>
      <w:r w:rsidRPr="00180B20">
        <w:rPr>
          <w:color w:val="000000" w:themeColor="text1"/>
          <w:sz w:val="24"/>
          <w:szCs w:val="24"/>
        </w:rPr>
        <w:t xml:space="preserve">Ministerstva kultury České republiky pro užití </w:t>
      </w:r>
      <w:r w:rsidR="001177D8" w:rsidRPr="00180B20">
        <w:rPr>
          <w:color w:val="000000" w:themeColor="text1"/>
          <w:sz w:val="24"/>
          <w:szCs w:val="24"/>
        </w:rPr>
        <w:br/>
      </w:r>
      <w:r w:rsidRPr="00180B20">
        <w:rPr>
          <w:color w:val="000000" w:themeColor="text1"/>
          <w:sz w:val="24"/>
          <w:szCs w:val="24"/>
        </w:rPr>
        <w:t>a alokaci státní finanční podpory v</w:t>
      </w:r>
      <w:r w:rsidR="00B44663" w:rsidRPr="00180B20">
        <w:rPr>
          <w:color w:val="000000" w:themeColor="text1"/>
          <w:sz w:val="24"/>
          <w:szCs w:val="24"/>
        </w:rPr>
        <w:t> </w:t>
      </w:r>
      <w:r w:rsidRPr="00180B20">
        <w:rPr>
          <w:color w:val="000000" w:themeColor="text1"/>
          <w:sz w:val="24"/>
          <w:szCs w:val="24"/>
        </w:rPr>
        <w:t>Programu</w:t>
      </w:r>
      <w:r w:rsidR="00B44663" w:rsidRPr="00180B20">
        <w:rPr>
          <w:color w:val="000000" w:themeColor="text1"/>
          <w:sz w:val="24"/>
          <w:szCs w:val="24"/>
        </w:rPr>
        <w:t xml:space="preserve"> č. j. </w:t>
      </w:r>
      <w:r w:rsidR="00745CE2" w:rsidRPr="00962F8A">
        <w:rPr>
          <w:color w:val="000000" w:themeColor="text1"/>
          <w:sz w:val="24"/>
          <w:szCs w:val="24"/>
        </w:rPr>
        <w:t xml:space="preserve">MK </w:t>
      </w:r>
      <w:r w:rsidR="00745CE2">
        <w:rPr>
          <w:color w:val="000000" w:themeColor="text1"/>
          <w:sz w:val="24"/>
          <w:szCs w:val="24"/>
        </w:rPr>
        <w:t>46834</w:t>
      </w:r>
      <w:r w:rsidR="00745CE2" w:rsidRPr="00962F8A">
        <w:rPr>
          <w:color w:val="000000" w:themeColor="text1"/>
          <w:sz w:val="24"/>
          <w:szCs w:val="24"/>
        </w:rPr>
        <w:t>/20</w:t>
      </w:r>
      <w:r w:rsidR="00745CE2">
        <w:rPr>
          <w:color w:val="000000" w:themeColor="text1"/>
          <w:sz w:val="24"/>
          <w:szCs w:val="24"/>
        </w:rPr>
        <w:t>23</w:t>
      </w:r>
      <w:r w:rsidR="00745CE2" w:rsidRPr="00962F8A">
        <w:rPr>
          <w:color w:val="000000" w:themeColor="text1"/>
          <w:sz w:val="24"/>
          <w:szCs w:val="24"/>
        </w:rPr>
        <w:t xml:space="preserve"> OPP ze dne </w:t>
      </w:r>
      <w:r w:rsidR="00745CE2">
        <w:rPr>
          <w:color w:val="000000" w:themeColor="text1"/>
          <w:sz w:val="24"/>
          <w:szCs w:val="24"/>
        </w:rPr>
        <w:t>5</w:t>
      </w:r>
      <w:r w:rsidR="00745CE2" w:rsidRPr="00962F8A">
        <w:rPr>
          <w:color w:val="000000" w:themeColor="text1"/>
          <w:sz w:val="24"/>
          <w:szCs w:val="24"/>
        </w:rPr>
        <w:t>. 1</w:t>
      </w:r>
      <w:r w:rsidR="00745CE2">
        <w:rPr>
          <w:color w:val="000000" w:themeColor="text1"/>
          <w:sz w:val="24"/>
          <w:szCs w:val="24"/>
        </w:rPr>
        <w:t>0</w:t>
      </w:r>
      <w:r w:rsidR="00745CE2" w:rsidRPr="00962F8A">
        <w:rPr>
          <w:color w:val="000000" w:themeColor="text1"/>
          <w:sz w:val="24"/>
          <w:szCs w:val="24"/>
        </w:rPr>
        <w:t>. 20</w:t>
      </w:r>
      <w:r w:rsidR="00745CE2">
        <w:rPr>
          <w:color w:val="000000" w:themeColor="text1"/>
          <w:sz w:val="24"/>
          <w:szCs w:val="24"/>
        </w:rPr>
        <w:t>23</w:t>
      </w:r>
      <w:r w:rsidR="00B44663" w:rsidRPr="00180B20">
        <w:rPr>
          <w:color w:val="000000" w:themeColor="text1"/>
          <w:sz w:val="24"/>
          <w:szCs w:val="24"/>
        </w:rPr>
        <w:t>.</w:t>
      </w:r>
    </w:p>
    <w:p w14:paraId="487851D4" w14:textId="77777777" w:rsidR="007C053E" w:rsidRPr="00180B20" w:rsidRDefault="007C053E" w:rsidP="002B67A9">
      <w:pPr>
        <w:autoSpaceDE w:val="0"/>
        <w:autoSpaceDN w:val="0"/>
        <w:adjustRightInd w:val="0"/>
        <w:spacing w:line="276" w:lineRule="auto"/>
        <w:ind w:left="284" w:hanging="284"/>
        <w:jc w:val="both"/>
        <w:rPr>
          <w:color w:val="000000" w:themeColor="text1"/>
          <w:sz w:val="24"/>
          <w:szCs w:val="24"/>
        </w:rPr>
      </w:pPr>
    </w:p>
    <w:p w14:paraId="4AE81632" w14:textId="04C04AA0" w:rsidR="00BD0862" w:rsidRPr="00180B20" w:rsidRDefault="00B72BF4" w:rsidP="002B67A9">
      <w:pPr>
        <w:autoSpaceDE w:val="0"/>
        <w:autoSpaceDN w:val="0"/>
        <w:adjustRightInd w:val="0"/>
        <w:spacing w:line="276" w:lineRule="auto"/>
        <w:ind w:left="284" w:hanging="284"/>
        <w:jc w:val="both"/>
        <w:rPr>
          <w:color w:val="000000" w:themeColor="text1"/>
          <w:sz w:val="24"/>
          <w:szCs w:val="24"/>
        </w:rPr>
      </w:pPr>
      <w:r w:rsidRPr="00180B20">
        <w:rPr>
          <w:rFonts w:ascii="Times-Roman" w:hAnsi="Times-Roman" w:cs="Times-Roman"/>
          <w:color w:val="000000" w:themeColor="text1"/>
          <w:sz w:val="24"/>
          <w:szCs w:val="24"/>
        </w:rPr>
        <w:lastRenderedPageBreak/>
        <w:t>3.</w:t>
      </w:r>
      <w:r w:rsidR="00BD0862" w:rsidRPr="00180B20">
        <w:rPr>
          <w:rFonts w:ascii="Times-Roman" w:hAnsi="Times-Roman" w:cs="Times-Roman"/>
          <w:color w:val="000000" w:themeColor="text1"/>
          <w:sz w:val="24"/>
          <w:szCs w:val="24"/>
        </w:rPr>
        <w:tab/>
        <w:t xml:space="preserve">Dotace budou příjemci odeslány po předložení dokladů (kopie faktury a výpisu z bankovního účtu) o uhrazení </w:t>
      </w:r>
      <w:r w:rsidR="00A9162E" w:rsidRPr="00180B20">
        <w:rPr>
          <w:rFonts w:ascii="Times-Roman" w:hAnsi="Times-Roman" w:cs="Times-Roman"/>
          <w:color w:val="000000" w:themeColor="text1"/>
          <w:sz w:val="24"/>
          <w:szCs w:val="24"/>
        </w:rPr>
        <w:t xml:space="preserve">jeho </w:t>
      </w:r>
      <w:r w:rsidR="00157918" w:rsidRPr="00180B20">
        <w:rPr>
          <w:rFonts w:ascii="Times-Roman" w:hAnsi="Times-Roman" w:cs="Times-Roman"/>
          <w:color w:val="000000" w:themeColor="text1"/>
          <w:sz w:val="24"/>
          <w:szCs w:val="24"/>
        </w:rPr>
        <w:t xml:space="preserve">podílu, tj. částky </w:t>
      </w:r>
      <w:r w:rsidR="00063362">
        <w:rPr>
          <w:rFonts w:ascii="Times-Roman" w:hAnsi="Times-Roman" w:cs="Times-Roman"/>
          <w:b/>
          <w:color w:val="000000" w:themeColor="text1"/>
          <w:sz w:val="24"/>
          <w:szCs w:val="24"/>
        </w:rPr>
        <w:t>164</w:t>
      </w:r>
      <w:r w:rsidR="00511505" w:rsidRPr="00180B20">
        <w:rPr>
          <w:rFonts w:ascii="Times-Roman" w:hAnsi="Times-Roman" w:cs="Times-Roman"/>
          <w:b/>
          <w:color w:val="000000" w:themeColor="text1"/>
          <w:sz w:val="24"/>
          <w:szCs w:val="24"/>
        </w:rPr>
        <w:t xml:space="preserve"> 000</w:t>
      </w:r>
      <w:r w:rsidR="00157918" w:rsidRPr="00180B20">
        <w:rPr>
          <w:rFonts w:ascii="Times-Roman" w:hAnsi="Times-Roman" w:cs="Times-Roman"/>
          <w:b/>
          <w:color w:val="000000" w:themeColor="text1"/>
          <w:sz w:val="24"/>
          <w:szCs w:val="24"/>
        </w:rPr>
        <w:t>,- Kč</w:t>
      </w:r>
      <w:r w:rsidR="00157918" w:rsidRPr="00180B20">
        <w:rPr>
          <w:rFonts w:ascii="Times-Roman" w:hAnsi="Times-Roman" w:cs="Times-Roman"/>
          <w:color w:val="000000" w:themeColor="text1"/>
          <w:sz w:val="24"/>
          <w:szCs w:val="24"/>
        </w:rPr>
        <w:t xml:space="preserve"> za provedené práce.</w:t>
      </w:r>
    </w:p>
    <w:p w14:paraId="44A85062" w14:textId="77777777" w:rsidR="00053F8F" w:rsidRPr="00180B20" w:rsidRDefault="00053F8F" w:rsidP="002B67A9">
      <w:pPr>
        <w:jc w:val="both"/>
        <w:rPr>
          <w:color w:val="000000" w:themeColor="text1"/>
          <w:sz w:val="24"/>
          <w:szCs w:val="24"/>
        </w:rPr>
      </w:pPr>
    </w:p>
    <w:p w14:paraId="08209FBD" w14:textId="77777777" w:rsidR="00346138" w:rsidRPr="00180B20" w:rsidRDefault="00346138" w:rsidP="002B67A9">
      <w:pPr>
        <w:jc w:val="both"/>
        <w:rPr>
          <w:color w:val="000000" w:themeColor="text1"/>
          <w:sz w:val="24"/>
          <w:szCs w:val="24"/>
        </w:rPr>
      </w:pPr>
    </w:p>
    <w:p w14:paraId="669CCADB" w14:textId="77777777" w:rsidR="00023313" w:rsidRPr="00180B20" w:rsidRDefault="00023313" w:rsidP="002B67A9">
      <w:pPr>
        <w:jc w:val="center"/>
        <w:outlineLvl w:val="0"/>
        <w:rPr>
          <w:b/>
          <w:color w:val="000000" w:themeColor="text1"/>
          <w:sz w:val="24"/>
          <w:szCs w:val="24"/>
        </w:rPr>
      </w:pPr>
      <w:r w:rsidRPr="00180B20">
        <w:rPr>
          <w:b/>
          <w:color w:val="000000" w:themeColor="text1"/>
          <w:sz w:val="24"/>
          <w:szCs w:val="24"/>
        </w:rPr>
        <w:t xml:space="preserve">Článek III. </w:t>
      </w:r>
    </w:p>
    <w:p w14:paraId="281F326A" w14:textId="77777777" w:rsidR="00023313" w:rsidRPr="00180B20" w:rsidRDefault="00B65610" w:rsidP="002B67A9">
      <w:pPr>
        <w:jc w:val="center"/>
        <w:rPr>
          <w:b/>
          <w:color w:val="000000" w:themeColor="text1"/>
          <w:sz w:val="24"/>
          <w:szCs w:val="24"/>
        </w:rPr>
      </w:pPr>
      <w:r w:rsidRPr="00180B20">
        <w:rPr>
          <w:b/>
          <w:color w:val="000000" w:themeColor="text1"/>
          <w:sz w:val="24"/>
          <w:szCs w:val="24"/>
        </w:rPr>
        <w:t>Podmínky čerpání dotací</w:t>
      </w:r>
    </w:p>
    <w:p w14:paraId="4FDDD3D7" w14:textId="77777777" w:rsidR="00023313" w:rsidRPr="00180B20" w:rsidRDefault="00023313" w:rsidP="002B67A9">
      <w:pPr>
        <w:jc w:val="center"/>
        <w:rPr>
          <w:b/>
          <w:color w:val="000000" w:themeColor="text1"/>
          <w:sz w:val="24"/>
          <w:szCs w:val="24"/>
        </w:rPr>
      </w:pPr>
    </w:p>
    <w:p w14:paraId="0C14B5F3" w14:textId="77777777" w:rsidR="007B465E" w:rsidRPr="00180B20" w:rsidRDefault="00592E62" w:rsidP="002B67A9">
      <w:pPr>
        <w:widowControl w:val="0"/>
        <w:spacing w:line="276" w:lineRule="auto"/>
        <w:ind w:left="284" w:hanging="284"/>
        <w:jc w:val="both"/>
        <w:rPr>
          <w:color w:val="000000" w:themeColor="text1"/>
          <w:sz w:val="24"/>
          <w:szCs w:val="24"/>
        </w:rPr>
      </w:pPr>
      <w:r w:rsidRPr="00180B20">
        <w:rPr>
          <w:snapToGrid w:val="0"/>
          <w:color w:val="000000" w:themeColor="text1"/>
          <w:sz w:val="24"/>
          <w:szCs w:val="24"/>
        </w:rPr>
        <w:t>1.</w:t>
      </w:r>
      <w:r w:rsidRPr="00180B20">
        <w:rPr>
          <w:snapToGrid w:val="0"/>
          <w:color w:val="000000" w:themeColor="text1"/>
          <w:sz w:val="24"/>
          <w:szCs w:val="24"/>
        </w:rPr>
        <w:tab/>
      </w:r>
      <w:r w:rsidR="00937118" w:rsidRPr="00180B20">
        <w:rPr>
          <w:snapToGrid w:val="0"/>
          <w:color w:val="000000" w:themeColor="text1"/>
          <w:sz w:val="24"/>
          <w:szCs w:val="24"/>
        </w:rPr>
        <w:t xml:space="preserve">Příjemce se zavazuje použít poskytnuté </w:t>
      </w:r>
      <w:r w:rsidR="00C842C7" w:rsidRPr="00180B20">
        <w:rPr>
          <w:snapToGrid w:val="0"/>
          <w:color w:val="000000" w:themeColor="text1"/>
          <w:sz w:val="24"/>
          <w:szCs w:val="24"/>
        </w:rPr>
        <w:t>dotace</w:t>
      </w:r>
      <w:r w:rsidR="00937118" w:rsidRPr="00180B20">
        <w:rPr>
          <w:snapToGrid w:val="0"/>
          <w:color w:val="000000" w:themeColor="text1"/>
          <w:sz w:val="24"/>
          <w:szCs w:val="24"/>
        </w:rPr>
        <w:t xml:space="preserve"> hospodárn</w:t>
      </w:r>
      <w:r w:rsidR="00607FCF" w:rsidRPr="00180B20">
        <w:rPr>
          <w:snapToGrid w:val="0"/>
          <w:color w:val="000000" w:themeColor="text1"/>
          <w:sz w:val="24"/>
          <w:szCs w:val="24"/>
        </w:rPr>
        <w:t>ě, účelně, efektivně a v souladu s právními předpisy, výlučně na úhradu nákladů spojených s pracemi při obnově nemovité</w:t>
      </w:r>
      <w:r w:rsidR="00285677" w:rsidRPr="00180B20">
        <w:rPr>
          <w:snapToGrid w:val="0"/>
          <w:color w:val="000000" w:themeColor="text1"/>
          <w:sz w:val="24"/>
          <w:szCs w:val="24"/>
        </w:rPr>
        <w:t>/movité</w:t>
      </w:r>
      <w:r w:rsidR="00607FCF" w:rsidRPr="00180B20">
        <w:rPr>
          <w:snapToGrid w:val="0"/>
          <w:color w:val="000000" w:themeColor="text1"/>
          <w:sz w:val="24"/>
          <w:szCs w:val="24"/>
        </w:rPr>
        <w:t xml:space="preserve"> kulturní památky </w:t>
      </w:r>
      <w:r w:rsidR="00937118" w:rsidRPr="00180B20">
        <w:rPr>
          <w:snapToGrid w:val="0"/>
          <w:color w:val="000000" w:themeColor="text1"/>
          <w:sz w:val="24"/>
          <w:szCs w:val="24"/>
        </w:rPr>
        <w:t xml:space="preserve">a pouze k účelu uvedenému v </w:t>
      </w:r>
      <w:r w:rsidR="00BD2110" w:rsidRPr="00180B20">
        <w:rPr>
          <w:snapToGrid w:val="0"/>
          <w:color w:val="000000" w:themeColor="text1"/>
          <w:sz w:val="24"/>
          <w:szCs w:val="24"/>
        </w:rPr>
        <w:t xml:space="preserve">čl. I. odst. 1 této smlouvy </w:t>
      </w:r>
      <w:r w:rsidR="00023313" w:rsidRPr="00180B20">
        <w:rPr>
          <w:color w:val="000000" w:themeColor="text1"/>
          <w:sz w:val="24"/>
          <w:szCs w:val="24"/>
        </w:rPr>
        <w:t>a v souladu s podmínkami v této smlouvě uvedenými.</w:t>
      </w:r>
      <w:r w:rsidR="00607FCF" w:rsidRPr="00180B20">
        <w:rPr>
          <w:color w:val="000000" w:themeColor="text1"/>
          <w:sz w:val="24"/>
          <w:szCs w:val="24"/>
        </w:rPr>
        <w:t xml:space="preserve"> </w:t>
      </w:r>
    </w:p>
    <w:p w14:paraId="1194F2C3" w14:textId="77777777" w:rsidR="009C7B94" w:rsidRPr="00180B20" w:rsidRDefault="009C7B94" w:rsidP="002B67A9">
      <w:pPr>
        <w:widowControl w:val="0"/>
        <w:spacing w:line="276" w:lineRule="auto"/>
        <w:ind w:left="284" w:hanging="284"/>
        <w:jc w:val="both"/>
        <w:rPr>
          <w:color w:val="000000" w:themeColor="text1"/>
          <w:sz w:val="24"/>
          <w:szCs w:val="24"/>
        </w:rPr>
      </w:pPr>
    </w:p>
    <w:p w14:paraId="1A31E142" w14:textId="65AE97AD" w:rsidR="00592E62" w:rsidRPr="00180B20" w:rsidRDefault="007B465E" w:rsidP="002B67A9">
      <w:pPr>
        <w:widowControl w:val="0"/>
        <w:spacing w:line="276" w:lineRule="auto"/>
        <w:ind w:left="284" w:hanging="284"/>
        <w:jc w:val="both"/>
        <w:rPr>
          <w:color w:val="000000" w:themeColor="text1"/>
          <w:sz w:val="24"/>
          <w:szCs w:val="24"/>
        </w:rPr>
      </w:pPr>
      <w:r w:rsidRPr="00180B20">
        <w:rPr>
          <w:color w:val="000000" w:themeColor="text1"/>
          <w:sz w:val="24"/>
          <w:szCs w:val="24"/>
        </w:rPr>
        <w:t>2.</w:t>
      </w:r>
      <w:r w:rsidRPr="00180B20">
        <w:rPr>
          <w:color w:val="000000" w:themeColor="text1"/>
          <w:sz w:val="24"/>
          <w:szCs w:val="24"/>
        </w:rPr>
        <w:tab/>
      </w:r>
      <w:r w:rsidR="00592E62" w:rsidRPr="00180B20">
        <w:rPr>
          <w:color w:val="000000" w:themeColor="text1"/>
          <w:sz w:val="24"/>
          <w:szCs w:val="24"/>
        </w:rPr>
        <w:t xml:space="preserve">Dotace </w:t>
      </w:r>
      <w:r w:rsidR="000B0B56" w:rsidRPr="00180B20">
        <w:rPr>
          <w:color w:val="000000" w:themeColor="text1"/>
          <w:sz w:val="24"/>
          <w:szCs w:val="24"/>
        </w:rPr>
        <w:t xml:space="preserve">se poskytují výhradně na </w:t>
      </w:r>
      <w:r w:rsidR="00CC1532" w:rsidRPr="00180B20">
        <w:rPr>
          <w:color w:val="000000" w:themeColor="text1"/>
          <w:sz w:val="24"/>
          <w:szCs w:val="24"/>
        </w:rPr>
        <w:t xml:space="preserve">náklady spojené s </w:t>
      </w:r>
      <w:r w:rsidR="000B0B56" w:rsidRPr="00180B20">
        <w:rPr>
          <w:color w:val="000000" w:themeColor="text1"/>
          <w:sz w:val="24"/>
          <w:szCs w:val="24"/>
        </w:rPr>
        <w:t>obnov</w:t>
      </w:r>
      <w:r w:rsidR="00CC1532" w:rsidRPr="00180B20">
        <w:rPr>
          <w:color w:val="000000" w:themeColor="text1"/>
          <w:sz w:val="24"/>
          <w:szCs w:val="24"/>
        </w:rPr>
        <w:t>o</w:t>
      </w:r>
      <w:r w:rsidR="000B0B56" w:rsidRPr="00180B20">
        <w:rPr>
          <w:color w:val="000000" w:themeColor="text1"/>
          <w:sz w:val="24"/>
          <w:szCs w:val="24"/>
        </w:rPr>
        <w:t xml:space="preserve">u </w:t>
      </w:r>
      <w:r w:rsidR="00CC1532" w:rsidRPr="00180B20">
        <w:rPr>
          <w:color w:val="000000" w:themeColor="text1"/>
          <w:sz w:val="24"/>
          <w:szCs w:val="24"/>
        </w:rPr>
        <w:t>nemovité</w:t>
      </w:r>
      <w:r w:rsidR="00285677" w:rsidRPr="00180B20">
        <w:rPr>
          <w:color w:val="000000" w:themeColor="text1"/>
          <w:sz w:val="24"/>
          <w:szCs w:val="24"/>
        </w:rPr>
        <w:t>/movité</w:t>
      </w:r>
      <w:r w:rsidR="00CC1532" w:rsidRPr="00180B20">
        <w:rPr>
          <w:color w:val="000000" w:themeColor="text1"/>
          <w:sz w:val="24"/>
          <w:szCs w:val="24"/>
        </w:rPr>
        <w:t xml:space="preserve"> </w:t>
      </w:r>
      <w:r w:rsidR="000B0B56" w:rsidRPr="00180B20">
        <w:rPr>
          <w:color w:val="000000" w:themeColor="text1"/>
          <w:sz w:val="24"/>
          <w:szCs w:val="24"/>
        </w:rPr>
        <w:t xml:space="preserve">kulturní památky uskutečněnou </w:t>
      </w:r>
      <w:r w:rsidR="00307898" w:rsidRPr="00180B20">
        <w:rPr>
          <w:color w:val="000000" w:themeColor="text1"/>
          <w:sz w:val="24"/>
          <w:szCs w:val="24"/>
        </w:rPr>
        <w:t xml:space="preserve">v termínu </w:t>
      </w:r>
      <w:r w:rsidR="00592E62" w:rsidRPr="00180B20">
        <w:rPr>
          <w:b/>
          <w:color w:val="000000" w:themeColor="text1"/>
          <w:sz w:val="24"/>
          <w:szCs w:val="24"/>
        </w:rPr>
        <w:t>od</w:t>
      </w:r>
      <w:r w:rsidR="00592E62" w:rsidRPr="00180B20">
        <w:rPr>
          <w:color w:val="000000" w:themeColor="text1"/>
          <w:sz w:val="24"/>
          <w:szCs w:val="24"/>
        </w:rPr>
        <w:t xml:space="preserve"> </w:t>
      </w:r>
      <w:r w:rsidR="00126AB8" w:rsidRPr="00180B20">
        <w:rPr>
          <w:b/>
          <w:color w:val="000000" w:themeColor="text1"/>
          <w:sz w:val="24"/>
          <w:szCs w:val="24"/>
        </w:rPr>
        <w:t>1</w:t>
      </w:r>
      <w:r w:rsidR="00592E62" w:rsidRPr="00180B20">
        <w:rPr>
          <w:b/>
          <w:color w:val="000000" w:themeColor="text1"/>
          <w:sz w:val="24"/>
          <w:szCs w:val="24"/>
        </w:rPr>
        <w:t xml:space="preserve">. </w:t>
      </w:r>
      <w:r w:rsidR="00126AB8" w:rsidRPr="00180B20">
        <w:rPr>
          <w:b/>
          <w:color w:val="000000" w:themeColor="text1"/>
          <w:sz w:val="24"/>
          <w:szCs w:val="24"/>
        </w:rPr>
        <w:t>1</w:t>
      </w:r>
      <w:r w:rsidR="00592E62" w:rsidRPr="00180B20">
        <w:rPr>
          <w:b/>
          <w:color w:val="000000" w:themeColor="text1"/>
          <w:sz w:val="24"/>
          <w:szCs w:val="24"/>
        </w:rPr>
        <w:t xml:space="preserve">. </w:t>
      </w:r>
      <w:r w:rsidR="00114055" w:rsidRPr="00180B20">
        <w:rPr>
          <w:b/>
          <w:color w:val="000000" w:themeColor="text1"/>
          <w:sz w:val="24"/>
          <w:szCs w:val="24"/>
        </w:rPr>
        <w:t>2024</w:t>
      </w:r>
      <w:r w:rsidR="00126AB8" w:rsidRPr="00180B20">
        <w:rPr>
          <w:b/>
          <w:color w:val="000000" w:themeColor="text1"/>
          <w:sz w:val="24"/>
          <w:szCs w:val="24"/>
        </w:rPr>
        <w:t xml:space="preserve"> </w:t>
      </w:r>
      <w:r w:rsidR="00592E62" w:rsidRPr="00180B20">
        <w:rPr>
          <w:b/>
          <w:color w:val="000000" w:themeColor="text1"/>
          <w:sz w:val="24"/>
          <w:szCs w:val="24"/>
        </w:rPr>
        <w:t xml:space="preserve">do 31. 12. </w:t>
      </w:r>
      <w:r w:rsidR="00114055" w:rsidRPr="00180B20">
        <w:rPr>
          <w:b/>
          <w:color w:val="000000" w:themeColor="text1"/>
          <w:sz w:val="24"/>
          <w:szCs w:val="24"/>
        </w:rPr>
        <w:t>2024</w:t>
      </w:r>
      <w:r w:rsidR="00592E62" w:rsidRPr="00180B20">
        <w:rPr>
          <w:color w:val="000000" w:themeColor="text1"/>
          <w:sz w:val="24"/>
          <w:szCs w:val="24"/>
        </w:rPr>
        <w:t xml:space="preserve">. </w:t>
      </w:r>
    </w:p>
    <w:p w14:paraId="069B6038" w14:textId="77777777" w:rsidR="00592E62" w:rsidRPr="00180B20" w:rsidRDefault="00592E62" w:rsidP="002B67A9">
      <w:pPr>
        <w:spacing w:line="276" w:lineRule="auto"/>
        <w:ind w:left="284"/>
        <w:jc w:val="both"/>
        <w:rPr>
          <w:color w:val="000000" w:themeColor="text1"/>
          <w:sz w:val="24"/>
          <w:szCs w:val="24"/>
        </w:rPr>
      </w:pPr>
    </w:p>
    <w:p w14:paraId="11C70383" w14:textId="2F84C663" w:rsidR="00FB2B83" w:rsidRPr="00180B20" w:rsidRDefault="00241CB5" w:rsidP="002B67A9">
      <w:pPr>
        <w:spacing w:line="276" w:lineRule="auto"/>
        <w:ind w:left="284" w:hanging="284"/>
        <w:jc w:val="both"/>
        <w:rPr>
          <w:color w:val="000000" w:themeColor="text1"/>
          <w:sz w:val="24"/>
          <w:szCs w:val="24"/>
        </w:rPr>
      </w:pPr>
      <w:r w:rsidRPr="00180B20">
        <w:rPr>
          <w:color w:val="000000" w:themeColor="text1"/>
          <w:sz w:val="24"/>
          <w:szCs w:val="24"/>
        </w:rPr>
        <w:t>3</w:t>
      </w:r>
      <w:r w:rsidR="00FB2B83" w:rsidRPr="00180B20">
        <w:rPr>
          <w:color w:val="000000" w:themeColor="text1"/>
          <w:sz w:val="24"/>
          <w:szCs w:val="24"/>
        </w:rPr>
        <w:t>.</w:t>
      </w:r>
      <w:r w:rsidR="00FB2B83" w:rsidRPr="00180B20">
        <w:rPr>
          <w:color w:val="000000" w:themeColor="text1"/>
          <w:sz w:val="24"/>
          <w:szCs w:val="24"/>
        </w:rPr>
        <w:tab/>
        <w:t xml:space="preserve">Postup obnovy </w:t>
      </w:r>
      <w:r w:rsidR="00901CF6" w:rsidRPr="00180B20">
        <w:rPr>
          <w:color w:val="000000" w:themeColor="text1"/>
          <w:sz w:val="24"/>
          <w:szCs w:val="24"/>
        </w:rPr>
        <w:t xml:space="preserve">nemovité </w:t>
      </w:r>
      <w:r w:rsidR="00FB2B83" w:rsidRPr="00180B20">
        <w:rPr>
          <w:color w:val="000000" w:themeColor="text1"/>
          <w:sz w:val="24"/>
          <w:szCs w:val="24"/>
        </w:rPr>
        <w:t xml:space="preserve">kulturní památky bude dodržen podle </w:t>
      </w:r>
      <w:r w:rsidR="00317ADC" w:rsidRPr="00180B20">
        <w:rPr>
          <w:color w:val="000000" w:themeColor="text1"/>
          <w:sz w:val="24"/>
          <w:szCs w:val="24"/>
        </w:rPr>
        <w:t>r</w:t>
      </w:r>
      <w:r w:rsidR="00FB2B83" w:rsidRPr="00180B20">
        <w:rPr>
          <w:color w:val="000000" w:themeColor="text1"/>
          <w:sz w:val="24"/>
          <w:szCs w:val="24"/>
        </w:rPr>
        <w:t xml:space="preserve">ozhodnutí </w:t>
      </w:r>
      <w:r w:rsidR="001010E2" w:rsidRPr="00180B20">
        <w:rPr>
          <w:color w:val="000000" w:themeColor="text1"/>
          <w:sz w:val="24"/>
          <w:szCs w:val="24"/>
        </w:rPr>
        <w:t>Magistrátu města</w:t>
      </w:r>
      <w:r w:rsidR="001177D8" w:rsidRPr="00180B20">
        <w:rPr>
          <w:color w:val="000000" w:themeColor="text1"/>
          <w:sz w:val="24"/>
          <w:szCs w:val="24"/>
        </w:rPr>
        <w:t xml:space="preserve"> </w:t>
      </w:r>
      <w:r w:rsidR="00FB2B83" w:rsidRPr="00180B20">
        <w:rPr>
          <w:color w:val="000000" w:themeColor="text1"/>
          <w:sz w:val="24"/>
          <w:szCs w:val="24"/>
        </w:rPr>
        <w:t xml:space="preserve">Jablonec nad Nisou, odboru </w:t>
      </w:r>
      <w:r w:rsidR="001010E2" w:rsidRPr="00180B20">
        <w:rPr>
          <w:color w:val="000000" w:themeColor="text1"/>
          <w:sz w:val="24"/>
          <w:szCs w:val="24"/>
        </w:rPr>
        <w:t>stavebního a životního prostředí</w:t>
      </w:r>
      <w:r w:rsidR="00EA4077" w:rsidRPr="00180B20">
        <w:rPr>
          <w:color w:val="000000" w:themeColor="text1"/>
          <w:sz w:val="24"/>
          <w:szCs w:val="24"/>
        </w:rPr>
        <w:t xml:space="preserve">, oddělení </w:t>
      </w:r>
      <w:r w:rsidR="001010E2" w:rsidRPr="00180B20">
        <w:rPr>
          <w:color w:val="000000" w:themeColor="text1"/>
          <w:sz w:val="24"/>
          <w:szCs w:val="24"/>
        </w:rPr>
        <w:t>životního prostředí a státní památkové péče</w:t>
      </w:r>
      <w:r w:rsidR="00FB2B83" w:rsidRPr="00180B20">
        <w:rPr>
          <w:color w:val="000000" w:themeColor="text1"/>
          <w:sz w:val="24"/>
          <w:szCs w:val="24"/>
        </w:rPr>
        <w:t xml:space="preserve">, č. j.: </w:t>
      </w:r>
      <w:r w:rsidR="00264521" w:rsidRPr="00180B20">
        <w:rPr>
          <w:color w:val="000000" w:themeColor="text1"/>
          <w:sz w:val="24"/>
          <w:szCs w:val="24"/>
        </w:rPr>
        <w:t>40758</w:t>
      </w:r>
      <w:r w:rsidR="00FB2B83" w:rsidRPr="00180B20">
        <w:rPr>
          <w:color w:val="000000" w:themeColor="text1"/>
          <w:sz w:val="24"/>
          <w:szCs w:val="24"/>
        </w:rPr>
        <w:t>/</w:t>
      </w:r>
      <w:r w:rsidR="00264521" w:rsidRPr="00180B20">
        <w:rPr>
          <w:color w:val="000000" w:themeColor="text1"/>
          <w:sz w:val="24"/>
          <w:szCs w:val="24"/>
        </w:rPr>
        <w:t>2023</w:t>
      </w:r>
      <w:r w:rsidR="00FB2B83" w:rsidRPr="00180B20">
        <w:rPr>
          <w:color w:val="000000" w:themeColor="text1"/>
          <w:sz w:val="24"/>
          <w:szCs w:val="24"/>
        </w:rPr>
        <w:t xml:space="preserve"> ze dne </w:t>
      </w:r>
      <w:r w:rsidR="00264521" w:rsidRPr="00180B20">
        <w:rPr>
          <w:color w:val="000000" w:themeColor="text1"/>
          <w:sz w:val="24"/>
          <w:szCs w:val="24"/>
        </w:rPr>
        <w:t>3</w:t>
      </w:r>
      <w:r w:rsidR="000E3EF3" w:rsidRPr="00180B20">
        <w:rPr>
          <w:color w:val="000000" w:themeColor="text1"/>
          <w:sz w:val="24"/>
          <w:szCs w:val="24"/>
        </w:rPr>
        <w:t xml:space="preserve">. </w:t>
      </w:r>
      <w:r w:rsidR="00264521" w:rsidRPr="00180B20">
        <w:rPr>
          <w:color w:val="000000" w:themeColor="text1"/>
          <w:sz w:val="24"/>
          <w:szCs w:val="24"/>
        </w:rPr>
        <w:t>5</w:t>
      </w:r>
      <w:r w:rsidR="000E3EF3" w:rsidRPr="00180B20">
        <w:rPr>
          <w:color w:val="000000" w:themeColor="text1"/>
          <w:sz w:val="24"/>
          <w:szCs w:val="24"/>
        </w:rPr>
        <w:t xml:space="preserve">. </w:t>
      </w:r>
      <w:r w:rsidR="00264521" w:rsidRPr="00180B20">
        <w:rPr>
          <w:color w:val="000000" w:themeColor="text1"/>
          <w:sz w:val="24"/>
          <w:szCs w:val="24"/>
        </w:rPr>
        <w:t>2023</w:t>
      </w:r>
      <w:r w:rsidR="004E1A6E" w:rsidRPr="00180B20">
        <w:rPr>
          <w:color w:val="000000" w:themeColor="text1"/>
          <w:sz w:val="24"/>
          <w:szCs w:val="24"/>
        </w:rPr>
        <w:t xml:space="preserve"> </w:t>
      </w:r>
      <w:r w:rsidR="003F2BBB" w:rsidRPr="00180B20">
        <w:rPr>
          <w:color w:val="000000" w:themeColor="text1"/>
          <w:sz w:val="24"/>
          <w:szCs w:val="24"/>
        </w:rPr>
        <w:t>v</w:t>
      </w:r>
      <w:r w:rsidR="00FB2B83" w:rsidRPr="00180B20">
        <w:rPr>
          <w:color w:val="000000" w:themeColor="text1"/>
          <w:sz w:val="24"/>
          <w:szCs w:val="24"/>
        </w:rPr>
        <w:t>ydaného k obnově výše uvedené kulturní památky podle § 14 zákona č. 20/1987 Sb., o státní památkové péči, ve znění pozdějších předpisů.</w:t>
      </w:r>
    </w:p>
    <w:p w14:paraId="1ADE70CA" w14:textId="77777777" w:rsidR="005575CA" w:rsidRPr="00180B20" w:rsidRDefault="005575CA" w:rsidP="002B67A9">
      <w:pPr>
        <w:spacing w:line="276" w:lineRule="auto"/>
        <w:ind w:left="284" w:hanging="284"/>
        <w:jc w:val="both"/>
        <w:rPr>
          <w:color w:val="000000" w:themeColor="text1"/>
          <w:sz w:val="24"/>
          <w:szCs w:val="24"/>
        </w:rPr>
      </w:pPr>
    </w:p>
    <w:p w14:paraId="6299B1B3" w14:textId="13BB9650" w:rsidR="005575CA" w:rsidRPr="00180B20" w:rsidRDefault="000E3EF3" w:rsidP="002B67A9">
      <w:pPr>
        <w:spacing w:line="276" w:lineRule="auto"/>
        <w:ind w:left="284" w:hanging="284"/>
        <w:jc w:val="both"/>
        <w:rPr>
          <w:rFonts w:ascii="Arial" w:hAnsi="Arial" w:cs="Arial"/>
          <w:color w:val="000000" w:themeColor="text1"/>
          <w:sz w:val="22"/>
          <w:szCs w:val="22"/>
        </w:rPr>
      </w:pPr>
      <w:r w:rsidRPr="00180B20">
        <w:rPr>
          <w:color w:val="000000" w:themeColor="text1"/>
          <w:sz w:val="24"/>
          <w:szCs w:val="24"/>
        </w:rPr>
        <w:t>4</w:t>
      </w:r>
      <w:r w:rsidR="005575CA" w:rsidRPr="00180B20">
        <w:rPr>
          <w:color w:val="000000" w:themeColor="text1"/>
          <w:sz w:val="24"/>
          <w:szCs w:val="24"/>
        </w:rPr>
        <w:t>.</w:t>
      </w:r>
      <w:r w:rsidR="005575CA" w:rsidRPr="00180B20">
        <w:rPr>
          <w:color w:val="000000" w:themeColor="text1"/>
          <w:sz w:val="24"/>
          <w:szCs w:val="24"/>
        </w:rPr>
        <w:tab/>
        <w:t xml:space="preserve">Příjemce je povinen na základě § 34 zákona č. 20/1987 Sb., o státní památkové péči, </w:t>
      </w:r>
      <w:r w:rsidR="005575CA" w:rsidRPr="00180B20">
        <w:rPr>
          <w:color w:val="000000" w:themeColor="text1"/>
          <w:sz w:val="24"/>
          <w:szCs w:val="24"/>
        </w:rPr>
        <w:br/>
        <w:t xml:space="preserve">ve znění pozdějších předpisů, umožnit pracovníkům Ministerstva kultury a osobám pověřeným plněním úkolů státní památkové péče, tj. včetně zaměstnanců Národního památkového ústavu a obce pověřené dozorem podle § 29 odst. 2 písm. g) památkového zákona, přístup do nemovité kulturní památky za účelem provedení kontroly související s poskytnutím </w:t>
      </w:r>
      <w:r w:rsidR="00901CF6" w:rsidRPr="00180B20">
        <w:rPr>
          <w:color w:val="000000" w:themeColor="text1"/>
          <w:sz w:val="24"/>
          <w:szCs w:val="24"/>
        </w:rPr>
        <w:t>dotací</w:t>
      </w:r>
      <w:r w:rsidR="005575CA" w:rsidRPr="00180B20">
        <w:rPr>
          <w:color w:val="000000" w:themeColor="text1"/>
          <w:sz w:val="24"/>
          <w:szCs w:val="24"/>
        </w:rPr>
        <w:t xml:space="preserve">, a dále nahlédnout do příslušných dokladů a poskytnout jim k tomu potřebné údaje a vysvětlení. Vlastník </w:t>
      </w:r>
      <w:r w:rsidR="00901CF6" w:rsidRPr="00180B20">
        <w:rPr>
          <w:color w:val="000000" w:themeColor="text1"/>
          <w:sz w:val="24"/>
          <w:szCs w:val="24"/>
        </w:rPr>
        <w:t xml:space="preserve">je </w:t>
      </w:r>
      <w:r w:rsidR="005575CA" w:rsidRPr="00180B20">
        <w:rPr>
          <w:color w:val="000000" w:themeColor="text1"/>
          <w:sz w:val="24"/>
          <w:szCs w:val="24"/>
        </w:rPr>
        <w:t>povinen úřadům oznámit termín zahájení akce obnovy a předložit jim plán kontrolních prohlídek stavby</w:t>
      </w:r>
      <w:r w:rsidR="005575CA" w:rsidRPr="00180B20">
        <w:rPr>
          <w:rFonts w:ascii="Arial" w:hAnsi="Arial" w:cs="Arial"/>
          <w:color w:val="000000" w:themeColor="text1"/>
          <w:sz w:val="22"/>
          <w:szCs w:val="22"/>
        </w:rPr>
        <w:t>.</w:t>
      </w:r>
    </w:p>
    <w:p w14:paraId="3D430255" w14:textId="77777777" w:rsidR="00FB2B83" w:rsidRPr="00180B20" w:rsidRDefault="00FB2B83" w:rsidP="002B67A9">
      <w:pPr>
        <w:spacing w:line="276" w:lineRule="auto"/>
        <w:ind w:left="284" w:hanging="284"/>
        <w:jc w:val="both"/>
        <w:rPr>
          <w:color w:val="000000" w:themeColor="text1"/>
          <w:sz w:val="24"/>
          <w:szCs w:val="24"/>
        </w:rPr>
      </w:pPr>
    </w:p>
    <w:p w14:paraId="4EBD5CB5" w14:textId="70E724FE" w:rsidR="00FB2B83" w:rsidRPr="00180B20" w:rsidRDefault="000E3EF3" w:rsidP="002B67A9">
      <w:pPr>
        <w:spacing w:line="276" w:lineRule="auto"/>
        <w:ind w:left="284" w:hanging="284"/>
        <w:jc w:val="both"/>
        <w:rPr>
          <w:color w:val="000000" w:themeColor="text1"/>
          <w:sz w:val="24"/>
          <w:szCs w:val="24"/>
        </w:rPr>
      </w:pPr>
      <w:r w:rsidRPr="00180B20">
        <w:rPr>
          <w:color w:val="000000" w:themeColor="text1"/>
          <w:sz w:val="24"/>
          <w:szCs w:val="24"/>
        </w:rPr>
        <w:t>5</w:t>
      </w:r>
      <w:r w:rsidR="00FB2B83" w:rsidRPr="00180B20">
        <w:rPr>
          <w:color w:val="000000" w:themeColor="text1"/>
          <w:sz w:val="24"/>
          <w:szCs w:val="24"/>
        </w:rPr>
        <w:t>.</w:t>
      </w:r>
      <w:r w:rsidR="00FB2B83" w:rsidRPr="00180B20">
        <w:rPr>
          <w:color w:val="000000" w:themeColor="text1"/>
          <w:sz w:val="24"/>
          <w:szCs w:val="24"/>
        </w:rPr>
        <w:tab/>
        <w:t xml:space="preserve">Odborný dohled nad prováděním obnovy </w:t>
      </w:r>
      <w:r w:rsidR="00901CF6" w:rsidRPr="00180B20">
        <w:rPr>
          <w:color w:val="000000" w:themeColor="text1"/>
          <w:sz w:val="24"/>
          <w:szCs w:val="24"/>
        </w:rPr>
        <w:t>nemovité</w:t>
      </w:r>
      <w:r w:rsidR="00C0499D" w:rsidRPr="00180B20">
        <w:rPr>
          <w:color w:val="000000" w:themeColor="text1"/>
          <w:sz w:val="24"/>
          <w:szCs w:val="24"/>
        </w:rPr>
        <w:t xml:space="preserve"> </w:t>
      </w:r>
      <w:r w:rsidR="00FB2B83" w:rsidRPr="00180B20">
        <w:rPr>
          <w:color w:val="000000" w:themeColor="text1"/>
          <w:sz w:val="24"/>
          <w:szCs w:val="24"/>
        </w:rPr>
        <w:t xml:space="preserve">kulturní památky zajišťuje Národní památkový ústav, územní odborné pracoviště v Liberci, které je oprávněné při obnově uplatňovat náměty a připomínky z hlediska zajištění zvýšené kvality prováděných prací a provádí vlastní kontrolu věcné správnosti i hospodárnosti využití poskytnutých dotací. V případě </w:t>
      </w:r>
      <w:r w:rsidR="00753127" w:rsidRPr="00180B20">
        <w:rPr>
          <w:color w:val="000000" w:themeColor="text1"/>
          <w:sz w:val="24"/>
          <w:szCs w:val="24"/>
        </w:rPr>
        <w:t>zjištěných nedostatků neprodleně informuje příslušný obecní úřad</w:t>
      </w:r>
      <w:r w:rsidR="00E711ED" w:rsidRPr="00180B20">
        <w:rPr>
          <w:color w:val="000000" w:themeColor="text1"/>
          <w:sz w:val="24"/>
          <w:szCs w:val="24"/>
        </w:rPr>
        <w:br/>
      </w:r>
      <w:r w:rsidR="00753127" w:rsidRPr="00180B20">
        <w:rPr>
          <w:color w:val="000000" w:themeColor="text1"/>
          <w:sz w:val="24"/>
          <w:szCs w:val="24"/>
        </w:rPr>
        <w:t xml:space="preserve">a Ministerstvo kultury a navrhuje jim opatření k nápravě, případně podává návrh na pozastavení čerpání </w:t>
      </w:r>
      <w:r w:rsidR="005575CA" w:rsidRPr="00180B20">
        <w:rPr>
          <w:color w:val="000000" w:themeColor="text1"/>
          <w:sz w:val="24"/>
          <w:szCs w:val="24"/>
        </w:rPr>
        <w:t xml:space="preserve">nebo vrácení </w:t>
      </w:r>
      <w:r w:rsidR="00753127" w:rsidRPr="00180B20">
        <w:rPr>
          <w:color w:val="000000" w:themeColor="text1"/>
          <w:sz w:val="24"/>
          <w:szCs w:val="24"/>
        </w:rPr>
        <w:t>dotací</w:t>
      </w:r>
      <w:r w:rsidR="005575CA" w:rsidRPr="00180B20">
        <w:rPr>
          <w:color w:val="000000" w:themeColor="text1"/>
          <w:sz w:val="24"/>
          <w:szCs w:val="24"/>
        </w:rPr>
        <w:t xml:space="preserve"> nebo jejich části</w:t>
      </w:r>
      <w:r w:rsidR="00753127" w:rsidRPr="00180B20">
        <w:rPr>
          <w:color w:val="000000" w:themeColor="text1"/>
          <w:sz w:val="24"/>
          <w:szCs w:val="24"/>
        </w:rPr>
        <w:t>.</w:t>
      </w:r>
      <w:r w:rsidR="00FB2B83" w:rsidRPr="00180B20">
        <w:rPr>
          <w:color w:val="000000" w:themeColor="text1"/>
          <w:sz w:val="24"/>
          <w:szCs w:val="24"/>
        </w:rPr>
        <w:t xml:space="preserve">   </w:t>
      </w:r>
    </w:p>
    <w:p w14:paraId="519A5FD3" w14:textId="77777777" w:rsidR="00D25824" w:rsidRPr="00180B20" w:rsidRDefault="00D25824" w:rsidP="002B67A9">
      <w:pPr>
        <w:spacing w:line="276" w:lineRule="auto"/>
        <w:ind w:left="284" w:hanging="284"/>
        <w:jc w:val="both"/>
        <w:rPr>
          <w:color w:val="000000" w:themeColor="text1"/>
          <w:sz w:val="24"/>
          <w:szCs w:val="24"/>
        </w:rPr>
      </w:pPr>
    </w:p>
    <w:p w14:paraId="2A5AF3DA" w14:textId="73A8B21B" w:rsidR="00F5225B" w:rsidRPr="00180B20" w:rsidRDefault="000E3EF3" w:rsidP="002B67A9">
      <w:pPr>
        <w:spacing w:line="276" w:lineRule="auto"/>
        <w:ind w:left="284" w:hanging="284"/>
        <w:jc w:val="both"/>
        <w:rPr>
          <w:color w:val="000000" w:themeColor="text1"/>
          <w:sz w:val="24"/>
          <w:szCs w:val="24"/>
        </w:rPr>
      </w:pPr>
      <w:r w:rsidRPr="00180B20">
        <w:rPr>
          <w:color w:val="000000" w:themeColor="text1"/>
          <w:sz w:val="24"/>
          <w:szCs w:val="24"/>
        </w:rPr>
        <w:t>6</w:t>
      </w:r>
      <w:r w:rsidR="00F5225B" w:rsidRPr="00180B20">
        <w:rPr>
          <w:color w:val="000000" w:themeColor="text1"/>
          <w:sz w:val="24"/>
          <w:szCs w:val="24"/>
        </w:rPr>
        <w:t>.</w:t>
      </w:r>
      <w:r w:rsidR="00F5225B" w:rsidRPr="00180B20">
        <w:rPr>
          <w:color w:val="000000" w:themeColor="text1"/>
          <w:sz w:val="24"/>
          <w:szCs w:val="24"/>
        </w:rPr>
        <w:tab/>
        <w:t xml:space="preserve">Dozor při obnově </w:t>
      </w:r>
      <w:r w:rsidR="00901CF6" w:rsidRPr="00180B20">
        <w:rPr>
          <w:color w:val="000000" w:themeColor="text1"/>
          <w:sz w:val="24"/>
          <w:szCs w:val="24"/>
        </w:rPr>
        <w:t xml:space="preserve">nemovité </w:t>
      </w:r>
      <w:r w:rsidR="00F5225B" w:rsidRPr="00180B20">
        <w:rPr>
          <w:color w:val="000000" w:themeColor="text1"/>
          <w:sz w:val="24"/>
          <w:szCs w:val="24"/>
        </w:rPr>
        <w:t>kulturní památky vykonává z hlediska státní památkové péče podle § 29 odst. 2 písm. g) citovaného zákona č. 20/1987 Sb. Magistrát města Jablonec nad Nisou jako obecní úřad obce s rozšířenou působností.</w:t>
      </w:r>
    </w:p>
    <w:p w14:paraId="7E49AFA2" w14:textId="77777777" w:rsidR="00700EE0" w:rsidRPr="00180B20" w:rsidRDefault="00700EE0" w:rsidP="002B67A9">
      <w:pPr>
        <w:spacing w:line="276" w:lineRule="auto"/>
        <w:ind w:left="284" w:hanging="284"/>
        <w:jc w:val="both"/>
        <w:rPr>
          <w:color w:val="000000" w:themeColor="text1"/>
          <w:sz w:val="24"/>
          <w:szCs w:val="24"/>
        </w:rPr>
      </w:pPr>
    </w:p>
    <w:p w14:paraId="6BE3D7F4" w14:textId="157DE9A9" w:rsidR="00436C01" w:rsidRPr="00180B20" w:rsidRDefault="000E3EF3" w:rsidP="002B67A9">
      <w:pPr>
        <w:spacing w:line="276" w:lineRule="auto"/>
        <w:ind w:left="284" w:hanging="284"/>
        <w:jc w:val="both"/>
        <w:rPr>
          <w:color w:val="000000" w:themeColor="text1"/>
          <w:sz w:val="24"/>
          <w:szCs w:val="24"/>
        </w:rPr>
      </w:pPr>
      <w:r w:rsidRPr="00180B20">
        <w:rPr>
          <w:color w:val="000000" w:themeColor="text1"/>
          <w:sz w:val="24"/>
          <w:szCs w:val="24"/>
        </w:rPr>
        <w:t>7</w:t>
      </w:r>
      <w:r w:rsidR="00436C01" w:rsidRPr="00180B20">
        <w:rPr>
          <w:color w:val="000000" w:themeColor="text1"/>
          <w:sz w:val="24"/>
          <w:szCs w:val="24"/>
        </w:rPr>
        <w:t>.</w:t>
      </w:r>
      <w:r w:rsidR="00436C01" w:rsidRPr="00180B20">
        <w:rPr>
          <w:color w:val="000000" w:themeColor="text1"/>
          <w:sz w:val="24"/>
          <w:szCs w:val="24"/>
        </w:rPr>
        <w:tab/>
        <w:t xml:space="preserve">V průběhu obnovy </w:t>
      </w:r>
      <w:r w:rsidR="00AE0843" w:rsidRPr="00180B20">
        <w:rPr>
          <w:color w:val="000000" w:themeColor="text1"/>
          <w:sz w:val="24"/>
          <w:szCs w:val="24"/>
        </w:rPr>
        <w:t xml:space="preserve">je </w:t>
      </w:r>
      <w:r w:rsidR="005C119C" w:rsidRPr="00180B20">
        <w:rPr>
          <w:color w:val="000000" w:themeColor="text1"/>
          <w:sz w:val="24"/>
          <w:szCs w:val="24"/>
        </w:rPr>
        <w:t xml:space="preserve">vlastník </w:t>
      </w:r>
      <w:r w:rsidR="00E14BA1" w:rsidRPr="00180B20">
        <w:rPr>
          <w:color w:val="000000" w:themeColor="text1"/>
          <w:sz w:val="24"/>
          <w:szCs w:val="24"/>
        </w:rPr>
        <w:t xml:space="preserve">nemovité </w:t>
      </w:r>
      <w:r w:rsidR="00436C01" w:rsidRPr="00180B20">
        <w:rPr>
          <w:color w:val="000000" w:themeColor="text1"/>
          <w:sz w:val="24"/>
          <w:szCs w:val="24"/>
        </w:rPr>
        <w:t xml:space="preserve">kulturní památky </w:t>
      </w:r>
      <w:r w:rsidR="00AE0843" w:rsidRPr="00180B20">
        <w:rPr>
          <w:color w:val="000000" w:themeColor="text1"/>
          <w:sz w:val="24"/>
          <w:szCs w:val="24"/>
        </w:rPr>
        <w:t xml:space="preserve">povinen </w:t>
      </w:r>
      <w:r w:rsidR="005C119C" w:rsidRPr="00180B20">
        <w:rPr>
          <w:color w:val="000000" w:themeColor="text1"/>
          <w:sz w:val="24"/>
          <w:szCs w:val="24"/>
        </w:rPr>
        <w:t>upozorn</w:t>
      </w:r>
      <w:r w:rsidR="00AE0843" w:rsidRPr="00180B20">
        <w:rPr>
          <w:color w:val="000000" w:themeColor="text1"/>
          <w:sz w:val="24"/>
          <w:szCs w:val="24"/>
        </w:rPr>
        <w:t>it (viditelně z veřejně přístupného místa umístěním informační tabulky</w:t>
      </w:r>
      <w:r w:rsidR="00436C01" w:rsidRPr="00180B20">
        <w:rPr>
          <w:color w:val="000000" w:themeColor="text1"/>
          <w:sz w:val="24"/>
          <w:szCs w:val="24"/>
        </w:rPr>
        <w:t xml:space="preserve">) na skutečnost, že </w:t>
      </w:r>
      <w:r w:rsidR="005C119C" w:rsidRPr="00180B20">
        <w:rPr>
          <w:color w:val="000000" w:themeColor="text1"/>
          <w:sz w:val="24"/>
          <w:szCs w:val="24"/>
        </w:rPr>
        <w:t xml:space="preserve">je </w:t>
      </w:r>
      <w:r w:rsidR="00AE0843" w:rsidRPr="00180B20">
        <w:rPr>
          <w:color w:val="000000" w:themeColor="text1"/>
          <w:sz w:val="24"/>
          <w:szCs w:val="24"/>
        </w:rPr>
        <w:t xml:space="preserve">akce </w:t>
      </w:r>
      <w:r w:rsidR="00436C01" w:rsidRPr="00180B20">
        <w:rPr>
          <w:color w:val="000000" w:themeColor="text1"/>
          <w:sz w:val="24"/>
          <w:szCs w:val="24"/>
        </w:rPr>
        <w:t>obnov</w:t>
      </w:r>
      <w:r w:rsidR="00AE0843" w:rsidRPr="00180B20">
        <w:rPr>
          <w:color w:val="000000" w:themeColor="text1"/>
          <w:sz w:val="24"/>
          <w:szCs w:val="24"/>
        </w:rPr>
        <w:t>y</w:t>
      </w:r>
      <w:r w:rsidR="00436C01" w:rsidRPr="00180B20">
        <w:rPr>
          <w:color w:val="000000" w:themeColor="text1"/>
          <w:sz w:val="24"/>
          <w:szCs w:val="24"/>
        </w:rPr>
        <w:t xml:space="preserve"> </w:t>
      </w:r>
      <w:r w:rsidR="00094B63" w:rsidRPr="00180B20">
        <w:rPr>
          <w:color w:val="000000" w:themeColor="text1"/>
          <w:sz w:val="24"/>
          <w:szCs w:val="24"/>
        </w:rPr>
        <w:t>prováděna s využitím</w:t>
      </w:r>
      <w:r w:rsidR="005C119C" w:rsidRPr="00180B20">
        <w:rPr>
          <w:color w:val="000000" w:themeColor="text1"/>
          <w:sz w:val="24"/>
          <w:szCs w:val="24"/>
        </w:rPr>
        <w:t xml:space="preserve"> </w:t>
      </w:r>
      <w:r w:rsidR="00436C01" w:rsidRPr="00180B20">
        <w:rPr>
          <w:color w:val="000000" w:themeColor="text1"/>
          <w:sz w:val="24"/>
          <w:szCs w:val="24"/>
        </w:rPr>
        <w:t>finanční</w:t>
      </w:r>
      <w:r w:rsidR="00AE0843" w:rsidRPr="00180B20">
        <w:rPr>
          <w:color w:val="000000" w:themeColor="text1"/>
          <w:sz w:val="24"/>
          <w:szCs w:val="24"/>
        </w:rPr>
        <w:t xml:space="preserve">ho příspěvku </w:t>
      </w:r>
      <w:r w:rsidR="00436C01" w:rsidRPr="00180B20">
        <w:rPr>
          <w:color w:val="000000" w:themeColor="text1"/>
          <w:sz w:val="24"/>
          <w:szCs w:val="24"/>
        </w:rPr>
        <w:t>poskytnuté</w:t>
      </w:r>
      <w:r w:rsidR="00AE0843" w:rsidRPr="00180B20">
        <w:rPr>
          <w:color w:val="000000" w:themeColor="text1"/>
          <w:sz w:val="24"/>
          <w:szCs w:val="24"/>
        </w:rPr>
        <w:t>ho</w:t>
      </w:r>
      <w:r w:rsidR="00436C01" w:rsidRPr="00180B20">
        <w:rPr>
          <w:color w:val="000000" w:themeColor="text1"/>
          <w:sz w:val="24"/>
          <w:szCs w:val="24"/>
        </w:rPr>
        <w:t xml:space="preserve"> Ministerstvem kultury</w:t>
      </w:r>
      <w:r w:rsidR="00AE0843" w:rsidRPr="00180B20">
        <w:rPr>
          <w:color w:val="000000" w:themeColor="text1"/>
          <w:sz w:val="24"/>
          <w:szCs w:val="24"/>
        </w:rPr>
        <w:t xml:space="preserve">, což bude </w:t>
      </w:r>
      <w:r w:rsidR="00AE0843" w:rsidRPr="00180B20">
        <w:rPr>
          <w:color w:val="000000" w:themeColor="text1"/>
          <w:sz w:val="24"/>
          <w:szCs w:val="24"/>
        </w:rPr>
        <w:lastRenderedPageBreak/>
        <w:t>doloženo fotodokumentací při vyúčtování (povinnost podle § 14 odst. 4 písm. k) rozpočtových pravidel)</w:t>
      </w:r>
      <w:r w:rsidR="00056711" w:rsidRPr="00180B20">
        <w:rPr>
          <w:color w:val="000000" w:themeColor="text1"/>
          <w:sz w:val="24"/>
          <w:szCs w:val="24"/>
        </w:rPr>
        <w:t>.</w:t>
      </w:r>
      <w:r w:rsidR="008A7AA4" w:rsidRPr="00180B20">
        <w:rPr>
          <w:color w:val="000000" w:themeColor="text1"/>
          <w:sz w:val="24"/>
          <w:szCs w:val="24"/>
        </w:rPr>
        <w:t xml:space="preserve"> </w:t>
      </w:r>
    </w:p>
    <w:p w14:paraId="1EE0A075" w14:textId="77777777" w:rsidR="00F05366" w:rsidRPr="00180B20" w:rsidRDefault="00F05366" w:rsidP="002B67A9">
      <w:pPr>
        <w:spacing w:line="276" w:lineRule="auto"/>
        <w:ind w:left="284" w:hanging="284"/>
        <w:jc w:val="both"/>
        <w:rPr>
          <w:color w:val="000000" w:themeColor="text1"/>
          <w:sz w:val="24"/>
          <w:szCs w:val="24"/>
        </w:rPr>
      </w:pPr>
    </w:p>
    <w:p w14:paraId="2A7862E0" w14:textId="643018EE" w:rsidR="00F05366" w:rsidRPr="00180B20" w:rsidRDefault="000E3EF3" w:rsidP="002B67A9">
      <w:pPr>
        <w:spacing w:line="276" w:lineRule="auto"/>
        <w:ind w:left="284" w:hanging="284"/>
        <w:jc w:val="both"/>
        <w:rPr>
          <w:color w:val="000000" w:themeColor="text1"/>
          <w:sz w:val="24"/>
          <w:szCs w:val="24"/>
        </w:rPr>
      </w:pPr>
      <w:r w:rsidRPr="00180B20">
        <w:rPr>
          <w:color w:val="000000" w:themeColor="text1"/>
          <w:sz w:val="24"/>
          <w:szCs w:val="24"/>
        </w:rPr>
        <w:t>8</w:t>
      </w:r>
      <w:r w:rsidR="00F05366" w:rsidRPr="00180B20">
        <w:rPr>
          <w:color w:val="000000" w:themeColor="text1"/>
          <w:sz w:val="24"/>
          <w:szCs w:val="24"/>
        </w:rPr>
        <w:t>.</w:t>
      </w:r>
      <w:r w:rsidR="00F05366" w:rsidRPr="00180B20">
        <w:rPr>
          <w:color w:val="000000" w:themeColor="text1"/>
          <w:sz w:val="24"/>
          <w:szCs w:val="24"/>
        </w:rPr>
        <w:tab/>
        <w:t>Státní finanč</w:t>
      </w:r>
      <w:r w:rsidR="00AC3A66" w:rsidRPr="00180B20">
        <w:rPr>
          <w:color w:val="000000" w:themeColor="text1"/>
          <w:sz w:val="24"/>
          <w:szCs w:val="24"/>
        </w:rPr>
        <w:t>n</w:t>
      </w:r>
      <w:r w:rsidR="00F05366" w:rsidRPr="00180B20">
        <w:rPr>
          <w:color w:val="000000" w:themeColor="text1"/>
          <w:sz w:val="24"/>
          <w:szCs w:val="24"/>
        </w:rPr>
        <w:t xml:space="preserve">í podpora nesmí být </w:t>
      </w:r>
      <w:r w:rsidR="00094B63" w:rsidRPr="00180B20">
        <w:rPr>
          <w:color w:val="000000" w:themeColor="text1"/>
          <w:sz w:val="24"/>
          <w:szCs w:val="24"/>
        </w:rPr>
        <w:t xml:space="preserve">v roce </w:t>
      </w:r>
      <w:r w:rsidR="00264521" w:rsidRPr="00180B20">
        <w:rPr>
          <w:color w:val="000000" w:themeColor="text1"/>
          <w:sz w:val="24"/>
          <w:szCs w:val="24"/>
        </w:rPr>
        <w:t>2024</w:t>
      </w:r>
      <w:r w:rsidR="00094B63" w:rsidRPr="00180B20">
        <w:rPr>
          <w:color w:val="000000" w:themeColor="text1"/>
          <w:sz w:val="24"/>
          <w:szCs w:val="24"/>
        </w:rPr>
        <w:t xml:space="preserve"> </w:t>
      </w:r>
      <w:r w:rsidR="00F05366" w:rsidRPr="00180B20">
        <w:rPr>
          <w:color w:val="000000" w:themeColor="text1"/>
          <w:sz w:val="24"/>
          <w:szCs w:val="24"/>
        </w:rPr>
        <w:t xml:space="preserve">příjemcem použita </w:t>
      </w:r>
      <w:r w:rsidR="00AC3A66" w:rsidRPr="00180B20">
        <w:rPr>
          <w:color w:val="000000" w:themeColor="text1"/>
          <w:sz w:val="24"/>
          <w:szCs w:val="24"/>
        </w:rPr>
        <w:t>na tentýž účel současně s jinými prostředky účelově poskytnutými ze státního rozpočtu na úseku státní památkové péče.</w:t>
      </w:r>
    </w:p>
    <w:p w14:paraId="6775F1F5" w14:textId="77777777" w:rsidR="00D42F69" w:rsidRPr="00180B20" w:rsidRDefault="00D42F69" w:rsidP="002B67A9">
      <w:pPr>
        <w:spacing w:line="276" w:lineRule="auto"/>
        <w:ind w:left="284" w:hanging="284"/>
        <w:jc w:val="both"/>
        <w:rPr>
          <w:color w:val="000000" w:themeColor="text1"/>
          <w:sz w:val="24"/>
          <w:szCs w:val="24"/>
        </w:rPr>
      </w:pPr>
    </w:p>
    <w:p w14:paraId="32D021E4" w14:textId="660C5074" w:rsidR="00D42F69" w:rsidRPr="00180B20" w:rsidRDefault="000E3EF3" w:rsidP="002B67A9">
      <w:pPr>
        <w:spacing w:line="276" w:lineRule="auto"/>
        <w:ind w:left="284" w:hanging="284"/>
        <w:jc w:val="both"/>
        <w:rPr>
          <w:rFonts w:ascii="Times-Roman" w:hAnsi="Times-Roman" w:cs="Times-Roman"/>
          <w:color w:val="000000" w:themeColor="text1"/>
          <w:sz w:val="24"/>
          <w:szCs w:val="24"/>
        </w:rPr>
      </w:pPr>
      <w:r w:rsidRPr="00180B20">
        <w:rPr>
          <w:rFonts w:ascii="Times-Roman" w:hAnsi="Times-Roman" w:cs="Times-Roman"/>
          <w:color w:val="000000" w:themeColor="text1"/>
          <w:sz w:val="24"/>
          <w:szCs w:val="24"/>
        </w:rPr>
        <w:t>9</w:t>
      </w:r>
      <w:r w:rsidR="00D42F69" w:rsidRPr="00180B20">
        <w:rPr>
          <w:rFonts w:ascii="Times-Roman" w:hAnsi="Times-Roman" w:cs="Times-Roman"/>
          <w:color w:val="000000" w:themeColor="text1"/>
          <w:sz w:val="24"/>
          <w:szCs w:val="24"/>
        </w:rPr>
        <w:t>.</w:t>
      </w:r>
      <w:r w:rsidR="00D42F69" w:rsidRPr="00180B20">
        <w:rPr>
          <w:rFonts w:ascii="Times-Roman" w:hAnsi="Times-Roman" w:cs="Times-Roman"/>
          <w:color w:val="000000" w:themeColor="text1"/>
          <w:sz w:val="24"/>
          <w:szCs w:val="24"/>
        </w:rPr>
        <w:tab/>
        <w:t xml:space="preserve">Faktury, jejichž předmětem jsou </w:t>
      </w:r>
      <w:r w:rsidR="00F13B78" w:rsidRPr="00180B20">
        <w:rPr>
          <w:rFonts w:ascii="Times-Roman" w:hAnsi="Times-Roman" w:cs="Times-Roman"/>
          <w:color w:val="000000" w:themeColor="text1"/>
          <w:sz w:val="24"/>
          <w:szCs w:val="24"/>
        </w:rPr>
        <w:t>práce</w:t>
      </w:r>
      <w:r w:rsidR="00D42F69" w:rsidRPr="00180B20">
        <w:rPr>
          <w:rFonts w:ascii="Times-Roman" w:hAnsi="Times-Roman" w:cs="Times-Roman"/>
          <w:color w:val="000000" w:themeColor="text1"/>
          <w:sz w:val="24"/>
          <w:szCs w:val="24"/>
        </w:rPr>
        <w:t xml:space="preserve"> uvedené</w:t>
      </w:r>
      <w:r w:rsidR="00F13B78" w:rsidRPr="00180B20">
        <w:rPr>
          <w:rFonts w:ascii="Times-Roman" w:hAnsi="Times-Roman" w:cs="Times-Roman"/>
          <w:color w:val="000000" w:themeColor="text1"/>
          <w:sz w:val="24"/>
          <w:szCs w:val="24"/>
        </w:rPr>
        <w:t xml:space="preserve"> v čl. 1</w:t>
      </w:r>
      <w:r w:rsidR="00746AE7" w:rsidRPr="00180B20">
        <w:rPr>
          <w:rFonts w:ascii="Times-Roman" w:hAnsi="Times-Roman" w:cs="Times-Roman"/>
          <w:color w:val="000000" w:themeColor="text1"/>
          <w:sz w:val="24"/>
          <w:szCs w:val="24"/>
        </w:rPr>
        <w:t xml:space="preserve"> odst. 1,</w:t>
      </w:r>
      <w:r w:rsidR="00D42F69" w:rsidRPr="00180B20">
        <w:rPr>
          <w:rFonts w:ascii="Times-Roman" w:hAnsi="Times-Roman" w:cs="Times-Roman"/>
          <w:color w:val="000000" w:themeColor="text1"/>
          <w:sz w:val="24"/>
          <w:szCs w:val="24"/>
        </w:rPr>
        <w:t xml:space="preserve"> budou vystaveny a jejich platby poukázány v roce </w:t>
      </w:r>
      <w:r w:rsidR="00264521" w:rsidRPr="00180B20">
        <w:rPr>
          <w:rFonts w:ascii="Times-Roman" w:hAnsi="Times-Roman" w:cs="Times-Roman"/>
          <w:color w:val="000000" w:themeColor="text1"/>
          <w:sz w:val="24"/>
          <w:szCs w:val="24"/>
        </w:rPr>
        <w:t>2024</w:t>
      </w:r>
      <w:r w:rsidR="00D42F69" w:rsidRPr="00180B20">
        <w:rPr>
          <w:rFonts w:ascii="Times-Roman" w:hAnsi="Times-Roman" w:cs="Times-Roman"/>
          <w:color w:val="000000" w:themeColor="text1"/>
          <w:sz w:val="24"/>
          <w:szCs w:val="24"/>
        </w:rPr>
        <w:t>. Faktury musí být vystaveny na příjemce příspěvku. Součástí každé faktury bude soupis provedených prací.</w:t>
      </w:r>
      <w:r w:rsidR="00AE0843" w:rsidRPr="00180B20">
        <w:rPr>
          <w:rFonts w:ascii="Times-Roman" w:hAnsi="Times-Roman" w:cs="Times-Roman"/>
          <w:color w:val="000000" w:themeColor="text1"/>
          <w:sz w:val="24"/>
          <w:szCs w:val="24"/>
        </w:rPr>
        <w:t xml:space="preserve"> </w:t>
      </w:r>
      <w:r w:rsidR="00AE0843" w:rsidRPr="00180B20">
        <w:rPr>
          <w:color w:val="000000" w:themeColor="text1"/>
          <w:sz w:val="24"/>
          <w:szCs w:val="24"/>
        </w:rPr>
        <w:t>Proplácení finančních prostředků zhotoviteli díla bude prováděno výhradně prostřednictvím peněžního ústavu (bezhotovostně)</w:t>
      </w:r>
      <w:r w:rsidR="00E14BA1" w:rsidRPr="00180B20">
        <w:rPr>
          <w:color w:val="000000" w:themeColor="text1"/>
          <w:sz w:val="24"/>
          <w:szCs w:val="24"/>
        </w:rPr>
        <w:t>.</w:t>
      </w:r>
    </w:p>
    <w:p w14:paraId="75B0F227" w14:textId="77777777" w:rsidR="00D42F69" w:rsidRPr="00180B20" w:rsidRDefault="00D42F69" w:rsidP="002B67A9">
      <w:pPr>
        <w:spacing w:line="276" w:lineRule="auto"/>
        <w:ind w:left="284" w:hanging="284"/>
        <w:jc w:val="both"/>
        <w:rPr>
          <w:rFonts w:ascii="Times-Roman" w:hAnsi="Times-Roman" w:cs="Times-Roman"/>
          <w:color w:val="000000" w:themeColor="text1"/>
          <w:sz w:val="24"/>
          <w:szCs w:val="24"/>
        </w:rPr>
      </w:pPr>
    </w:p>
    <w:p w14:paraId="2046C991" w14:textId="364B8947" w:rsidR="00D42F69" w:rsidRPr="00180B20" w:rsidRDefault="00D42F69" w:rsidP="002B67A9">
      <w:pPr>
        <w:spacing w:line="276" w:lineRule="auto"/>
        <w:ind w:left="284" w:hanging="426"/>
        <w:jc w:val="both"/>
        <w:rPr>
          <w:rFonts w:ascii="Times-Roman" w:hAnsi="Times-Roman" w:cs="Times-Roman"/>
          <w:color w:val="000000" w:themeColor="text1"/>
          <w:sz w:val="24"/>
          <w:szCs w:val="24"/>
        </w:rPr>
      </w:pPr>
      <w:r w:rsidRPr="00180B20">
        <w:rPr>
          <w:rFonts w:ascii="Times-Roman" w:hAnsi="Times-Roman" w:cs="Times-Roman"/>
          <w:color w:val="000000" w:themeColor="text1"/>
          <w:sz w:val="24"/>
          <w:szCs w:val="24"/>
        </w:rPr>
        <w:t>1</w:t>
      </w:r>
      <w:r w:rsidR="0078044A" w:rsidRPr="00180B20">
        <w:rPr>
          <w:rFonts w:ascii="Times-Roman" w:hAnsi="Times-Roman" w:cs="Times-Roman"/>
          <w:color w:val="000000" w:themeColor="text1"/>
          <w:sz w:val="24"/>
          <w:szCs w:val="24"/>
        </w:rPr>
        <w:t>0</w:t>
      </w:r>
      <w:r w:rsidRPr="00180B20">
        <w:rPr>
          <w:rFonts w:ascii="Times-Roman" w:hAnsi="Times-Roman" w:cs="Times-Roman"/>
          <w:color w:val="000000" w:themeColor="text1"/>
          <w:sz w:val="24"/>
          <w:szCs w:val="24"/>
        </w:rPr>
        <w:t>.</w:t>
      </w:r>
      <w:r w:rsidRPr="00180B20">
        <w:rPr>
          <w:rFonts w:ascii="Times-Roman" w:hAnsi="Times-Roman" w:cs="Times-Roman"/>
          <w:color w:val="000000" w:themeColor="text1"/>
          <w:sz w:val="24"/>
          <w:szCs w:val="24"/>
        </w:rPr>
        <w:tab/>
        <w:t xml:space="preserve">Nejpozději </w:t>
      </w:r>
      <w:r w:rsidRPr="00180B20">
        <w:rPr>
          <w:rFonts w:ascii="Times-Roman" w:hAnsi="Times-Roman" w:cs="Times-Roman"/>
          <w:b/>
          <w:color w:val="000000" w:themeColor="text1"/>
          <w:sz w:val="24"/>
          <w:szCs w:val="24"/>
        </w:rPr>
        <w:t xml:space="preserve">do </w:t>
      </w:r>
      <w:r w:rsidR="005F5768" w:rsidRPr="00180B20">
        <w:rPr>
          <w:rFonts w:ascii="Times-Roman" w:hAnsi="Times-Roman" w:cs="Times-Roman"/>
          <w:b/>
          <w:color w:val="000000" w:themeColor="text1"/>
          <w:sz w:val="24"/>
          <w:szCs w:val="24"/>
        </w:rPr>
        <w:t>3</w:t>
      </w:r>
      <w:r w:rsidRPr="00180B20">
        <w:rPr>
          <w:rFonts w:ascii="Times-Roman" w:hAnsi="Times-Roman" w:cs="Times-Roman"/>
          <w:b/>
          <w:color w:val="000000" w:themeColor="text1"/>
          <w:sz w:val="24"/>
          <w:szCs w:val="24"/>
        </w:rPr>
        <w:t xml:space="preserve">. </w:t>
      </w:r>
      <w:r w:rsidR="00B2065F" w:rsidRPr="00180B20">
        <w:rPr>
          <w:rFonts w:ascii="Times-Roman" w:hAnsi="Times-Roman" w:cs="Times-Roman"/>
          <w:b/>
          <w:color w:val="000000" w:themeColor="text1"/>
          <w:sz w:val="24"/>
          <w:szCs w:val="24"/>
        </w:rPr>
        <w:t>1</w:t>
      </w:r>
      <w:r w:rsidRPr="00180B20">
        <w:rPr>
          <w:rFonts w:ascii="Times-Roman" w:hAnsi="Times-Roman" w:cs="Times-Roman"/>
          <w:b/>
          <w:color w:val="000000" w:themeColor="text1"/>
          <w:sz w:val="24"/>
          <w:szCs w:val="24"/>
        </w:rPr>
        <w:t xml:space="preserve">. </w:t>
      </w:r>
      <w:r w:rsidR="00B2065F" w:rsidRPr="00180B20">
        <w:rPr>
          <w:rFonts w:ascii="Times-Roman" w:hAnsi="Times-Roman" w:cs="Times-Roman"/>
          <w:b/>
          <w:color w:val="000000" w:themeColor="text1"/>
          <w:sz w:val="24"/>
          <w:szCs w:val="24"/>
        </w:rPr>
        <w:t>202</w:t>
      </w:r>
      <w:r w:rsidR="00495A53" w:rsidRPr="00180B20">
        <w:rPr>
          <w:rFonts w:ascii="Times-Roman" w:hAnsi="Times-Roman" w:cs="Times-Roman"/>
          <w:b/>
          <w:color w:val="000000" w:themeColor="text1"/>
          <w:sz w:val="24"/>
          <w:szCs w:val="24"/>
        </w:rPr>
        <w:t>5</w:t>
      </w:r>
      <w:r w:rsidR="00CB7E49" w:rsidRPr="00180B20">
        <w:rPr>
          <w:rFonts w:ascii="Times-Roman" w:hAnsi="Times-Roman" w:cs="Times-Roman"/>
          <w:color w:val="000000" w:themeColor="text1"/>
          <w:sz w:val="24"/>
          <w:szCs w:val="24"/>
        </w:rPr>
        <w:t xml:space="preserve"> </w:t>
      </w:r>
      <w:r w:rsidR="00366654" w:rsidRPr="00180B20">
        <w:rPr>
          <w:rFonts w:ascii="Times-Roman" w:hAnsi="Times-Roman" w:cs="Times-Roman"/>
          <w:color w:val="000000" w:themeColor="text1"/>
          <w:sz w:val="24"/>
          <w:szCs w:val="24"/>
        </w:rPr>
        <w:t xml:space="preserve">předloží příjemce </w:t>
      </w:r>
      <w:r w:rsidRPr="00180B20">
        <w:rPr>
          <w:rFonts w:ascii="Times-Roman" w:hAnsi="Times-Roman" w:cs="Times-Roman"/>
          <w:color w:val="000000" w:themeColor="text1"/>
          <w:sz w:val="24"/>
          <w:szCs w:val="24"/>
        </w:rPr>
        <w:t xml:space="preserve">na Magistrát města Jablonec nad </w:t>
      </w:r>
      <w:r w:rsidR="00EC14C0" w:rsidRPr="00180B20">
        <w:rPr>
          <w:rFonts w:ascii="Times-Roman" w:hAnsi="Times-Roman" w:cs="Times-Roman"/>
          <w:color w:val="000000" w:themeColor="text1"/>
          <w:sz w:val="24"/>
          <w:szCs w:val="24"/>
        </w:rPr>
        <w:t>Nisou, oddělení</w:t>
      </w:r>
      <w:r w:rsidRPr="00180B20">
        <w:rPr>
          <w:rFonts w:ascii="Times-Roman" w:hAnsi="Times-Roman" w:cs="Times-Roman"/>
          <w:color w:val="000000" w:themeColor="text1"/>
          <w:sz w:val="24"/>
          <w:szCs w:val="24"/>
        </w:rPr>
        <w:t xml:space="preserve"> dotací</w:t>
      </w:r>
      <w:r w:rsidR="00983FBA" w:rsidRPr="00180B20">
        <w:rPr>
          <w:rFonts w:ascii="Times-Roman" w:hAnsi="Times-Roman" w:cs="Times-Roman"/>
          <w:color w:val="000000" w:themeColor="text1"/>
          <w:sz w:val="24"/>
          <w:szCs w:val="24"/>
        </w:rPr>
        <w:t>,</w:t>
      </w:r>
      <w:r w:rsidRPr="00180B20">
        <w:rPr>
          <w:rFonts w:ascii="Times-Roman" w:hAnsi="Times-Roman" w:cs="Times-Roman"/>
          <w:color w:val="000000" w:themeColor="text1"/>
          <w:sz w:val="24"/>
          <w:szCs w:val="24"/>
        </w:rPr>
        <w:t xml:space="preserve"> </w:t>
      </w:r>
      <w:r w:rsidRPr="00180B20">
        <w:rPr>
          <w:rFonts w:ascii="Times-Roman" w:hAnsi="Times-Roman" w:cs="Times-Roman"/>
          <w:b/>
          <w:color w:val="000000" w:themeColor="text1"/>
          <w:sz w:val="24"/>
          <w:szCs w:val="24"/>
        </w:rPr>
        <w:t>vyúčtování dotací</w:t>
      </w:r>
      <w:r w:rsidR="00366654" w:rsidRPr="00180B20">
        <w:rPr>
          <w:rFonts w:ascii="Times-Roman" w:hAnsi="Times-Roman" w:cs="Times-Roman"/>
          <w:color w:val="000000" w:themeColor="text1"/>
          <w:sz w:val="24"/>
          <w:szCs w:val="24"/>
        </w:rPr>
        <w:t>, jehož součástí budou tyto doklady:</w:t>
      </w:r>
    </w:p>
    <w:p w14:paraId="56AF7BD8" w14:textId="77777777" w:rsidR="00366654" w:rsidRPr="00180B20" w:rsidRDefault="00366654" w:rsidP="002B67A9">
      <w:pPr>
        <w:numPr>
          <w:ilvl w:val="0"/>
          <w:numId w:val="22"/>
        </w:numPr>
        <w:spacing w:line="276" w:lineRule="auto"/>
        <w:ind w:left="567" w:hanging="283"/>
        <w:jc w:val="both"/>
        <w:rPr>
          <w:rFonts w:ascii="Times-Roman" w:hAnsi="Times-Roman" w:cs="Times-Roman"/>
          <w:color w:val="000000" w:themeColor="text1"/>
          <w:sz w:val="24"/>
          <w:szCs w:val="24"/>
        </w:rPr>
      </w:pPr>
      <w:r w:rsidRPr="00180B20">
        <w:rPr>
          <w:rFonts w:ascii="Times-Roman" w:hAnsi="Times-Roman" w:cs="Times-Roman"/>
          <w:color w:val="000000" w:themeColor="text1"/>
          <w:sz w:val="24"/>
          <w:szCs w:val="24"/>
        </w:rPr>
        <w:t>kopie faktur</w:t>
      </w:r>
      <w:r w:rsidR="00AE0843" w:rsidRPr="00180B20">
        <w:rPr>
          <w:rFonts w:ascii="Times-Roman" w:hAnsi="Times-Roman" w:cs="Times-Roman"/>
          <w:color w:val="000000" w:themeColor="text1"/>
          <w:sz w:val="24"/>
          <w:szCs w:val="24"/>
        </w:rPr>
        <w:t xml:space="preserve">, vystavených zhotovitelem díla, </w:t>
      </w:r>
      <w:r w:rsidRPr="00180B20">
        <w:rPr>
          <w:rFonts w:ascii="Times-Roman" w:hAnsi="Times-Roman" w:cs="Times-Roman"/>
          <w:color w:val="000000" w:themeColor="text1"/>
          <w:sz w:val="24"/>
          <w:szCs w:val="24"/>
        </w:rPr>
        <w:t>včetně soupisu provedených prací</w:t>
      </w:r>
      <w:r w:rsidR="00324134" w:rsidRPr="00180B20">
        <w:rPr>
          <w:rFonts w:ascii="Times-Roman" w:hAnsi="Times-Roman" w:cs="Times-Roman"/>
          <w:color w:val="000000" w:themeColor="text1"/>
          <w:sz w:val="24"/>
          <w:szCs w:val="24"/>
        </w:rPr>
        <w:t xml:space="preserve"> </w:t>
      </w:r>
      <w:r w:rsidR="00AE0843" w:rsidRPr="00180B20">
        <w:rPr>
          <w:rFonts w:ascii="Times-Roman" w:hAnsi="Times-Roman" w:cs="Times-Roman"/>
          <w:color w:val="000000" w:themeColor="text1"/>
          <w:sz w:val="24"/>
          <w:szCs w:val="24"/>
        </w:rPr>
        <w:t>a kopií výpisů z účtu k jednotlivým fakturám. D</w:t>
      </w:r>
      <w:r w:rsidR="00324134" w:rsidRPr="00180B20">
        <w:rPr>
          <w:rFonts w:ascii="Times-Roman" w:hAnsi="Times-Roman" w:cs="Times-Roman"/>
          <w:color w:val="000000" w:themeColor="text1"/>
          <w:sz w:val="24"/>
          <w:szCs w:val="24"/>
        </w:rPr>
        <w:t>oklady o úhradě vlastního finančního podílu příjemce a doklady k finančnímu vypořádání dotací budou ve vyúčtování samostatně označeny</w:t>
      </w:r>
    </w:p>
    <w:p w14:paraId="252EE1D7" w14:textId="77777777" w:rsidR="007A22E7" w:rsidRPr="00180B20" w:rsidRDefault="007A22E7" w:rsidP="007A22E7">
      <w:pPr>
        <w:numPr>
          <w:ilvl w:val="0"/>
          <w:numId w:val="22"/>
        </w:numPr>
        <w:spacing w:line="276" w:lineRule="auto"/>
        <w:ind w:left="567" w:hanging="283"/>
        <w:jc w:val="both"/>
        <w:rPr>
          <w:rFonts w:ascii="Times-Roman" w:hAnsi="Times-Roman" w:cs="Times-Roman"/>
          <w:color w:val="000000" w:themeColor="text1"/>
          <w:sz w:val="24"/>
          <w:szCs w:val="24"/>
        </w:rPr>
      </w:pPr>
      <w:r w:rsidRPr="00180B20">
        <w:rPr>
          <w:rFonts w:ascii="Times-Roman" w:hAnsi="Times-Roman" w:cs="Times-Roman"/>
          <w:color w:val="000000" w:themeColor="text1"/>
          <w:sz w:val="24"/>
          <w:szCs w:val="24"/>
        </w:rPr>
        <w:t xml:space="preserve">dodatky ke smlouvě o </w:t>
      </w:r>
      <w:r w:rsidR="00EC14C0" w:rsidRPr="00180B20">
        <w:rPr>
          <w:rFonts w:ascii="Times-Roman" w:hAnsi="Times-Roman" w:cs="Times-Roman"/>
          <w:color w:val="000000" w:themeColor="text1"/>
          <w:sz w:val="24"/>
          <w:szCs w:val="24"/>
        </w:rPr>
        <w:t>dílo – pokud</w:t>
      </w:r>
      <w:r w:rsidRPr="00180B20">
        <w:rPr>
          <w:rFonts w:ascii="Times-Roman" w:hAnsi="Times-Roman" w:cs="Times-Roman"/>
          <w:color w:val="000000" w:themeColor="text1"/>
          <w:sz w:val="24"/>
          <w:szCs w:val="24"/>
        </w:rPr>
        <w:t xml:space="preserve"> byly uzavřeny a nebyly poskytovateli předloženy dříve</w:t>
      </w:r>
    </w:p>
    <w:p w14:paraId="129ABCD1" w14:textId="77777777" w:rsidR="00366654" w:rsidRPr="00180B20" w:rsidRDefault="00366654" w:rsidP="002B67A9">
      <w:pPr>
        <w:numPr>
          <w:ilvl w:val="0"/>
          <w:numId w:val="22"/>
        </w:numPr>
        <w:spacing w:line="276" w:lineRule="auto"/>
        <w:ind w:left="567" w:hanging="283"/>
        <w:jc w:val="both"/>
        <w:rPr>
          <w:rFonts w:ascii="Times-Roman" w:hAnsi="Times-Roman" w:cs="Times-Roman"/>
          <w:color w:val="000000" w:themeColor="text1"/>
          <w:sz w:val="24"/>
          <w:szCs w:val="24"/>
        </w:rPr>
      </w:pPr>
      <w:r w:rsidRPr="00180B20">
        <w:rPr>
          <w:rFonts w:ascii="Times-Roman" w:hAnsi="Times-Roman" w:cs="Times-Roman"/>
          <w:color w:val="000000" w:themeColor="text1"/>
          <w:sz w:val="24"/>
          <w:szCs w:val="24"/>
        </w:rPr>
        <w:t xml:space="preserve">fotodokumentace vypovídající o průběhu a výsledku </w:t>
      </w:r>
      <w:r w:rsidR="00DA2739" w:rsidRPr="00180B20">
        <w:rPr>
          <w:rFonts w:ascii="Times-Roman" w:hAnsi="Times-Roman" w:cs="Times-Roman"/>
          <w:color w:val="000000" w:themeColor="text1"/>
          <w:sz w:val="24"/>
          <w:szCs w:val="24"/>
        </w:rPr>
        <w:t xml:space="preserve">akce </w:t>
      </w:r>
      <w:r w:rsidRPr="00180B20">
        <w:rPr>
          <w:rFonts w:ascii="Times-Roman" w:hAnsi="Times-Roman" w:cs="Times-Roman"/>
          <w:color w:val="000000" w:themeColor="text1"/>
          <w:sz w:val="24"/>
          <w:szCs w:val="24"/>
        </w:rPr>
        <w:t>obnovy</w:t>
      </w:r>
      <w:r w:rsidR="00DA2739" w:rsidRPr="00180B20">
        <w:rPr>
          <w:rFonts w:ascii="Times-Roman" w:hAnsi="Times-Roman" w:cs="Times-Roman"/>
          <w:color w:val="000000" w:themeColor="text1"/>
          <w:sz w:val="24"/>
          <w:szCs w:val="24"/>
        </w:rPr>
        <w:t xml:space="preserve"> vč. fotografie informační tabulky</w:t>
      </w:r>
      <w:r w:rsidRPr="00180B20">
        <w:rPr>
          <w:rFonts w:ascii="Times-Roman" w:hAnsi="Times-Roman" w:cs="Times-Roman"/>
          <w:color w:val="000000" w:themeColor="text1"/>
          <w:sz w:val="24"/>
          <w:szCs w:val="24"/>
        </w:rPr>
        <w:t xml:space="preserve"> (</w:t>
      </w:r>
      <w:r w:rsidR="00E711ED" w:rsidRPr="00180B20">
        <w:rPr>
          <w:rFonts w:ascii="Times-Roman" w:hAnsi="Times-Roman" w:cs="Times-Roman"/>
          <w:color w:val="000000" w:themeColor="text1"/>
          <w:sz w:val="24"/>
          <w:szCs w:val="24"/>
        </w:rPr>
        <w:t>v elektronické podobě</w:t>
      </w:r>
      <w:r w:rsidRPr="00180B20">
        <w:rPr>
          <w:rFonts w:ascii="Times-Roman" w:hAnsi="Times-Roman" w:cs="Times-Roman"/>
          <w:color w:val="000000" w:themeColor="text1"/>
          <w:sz w:val="24"/>
          <w:szCs w:val="24"/>
        </w:rPr>
        <w:t>)</w:t>
      </w:r>
    </w:p>
    <w:p w14:paraId="554A4AE2" w14:textId="77777777" w:rsidR="00366654" w:rsidRPr="00180B20" w:rsidRDefault="009F67F6" w:rsidP="002B67A9">
      <w:pPr>
        <w:numPr>
          <w:ilvl w:val="0"/>
          <w:numId w:val="22"/>
        </w:numPr>
        <w:spacing w:line="276" w:lineRule="auto"/>
        <w:ind w:left="567" w:hanging="283"/>
        <w:jc w:val="both"/>
        <w:rPr>
          <w:rFonts w:ascii="Times-Roman" w:hAnsi="Times-Roman" w:cs="Times-Roman"/>
          <w:color w:val="000000" w:themeColor="text1"/>
          <w:sz w:val="24"/>
          <w:szCs w:val="24"/>
        </w:rPr>
      </w:pPr>
      <w:r w:rsidRPr="00180B20">
        <w:rPr>
          <w:rFonts w:ascii="Times-Roman" w:hAnsi="Times-Roman" w:cs="Times-Roman"/>
          <w:color w:val="000000" w:themeColor="text1"/>
          <w:sz w:val="24"/>
          <w:szCs w:val="24"/>
        </w:rPr>
        <w:t xml:space="preserve">v případě restaurátorských </w:t>
      </w:r>
      <w:r w:rsidR="00EC14C0" w:rsidRPr="00180B20">
        <w:rPr>
          <w:rFonts w:ascii="Times-Roman" w:hAnsi="Times-Roman" w:cs="Times-Roman"/>
          <w:color w:val="000000" w:themeColor="text1"/>
          <w:sz w:val="24"/>
          <w:szCs w:val="24"/>
        </w:rPr>
        <w:t>prací – restaurátorská</w:t>
      </w:r>
      <w:r w:rsidR="00F81CF3" w:rsidRPr="00180B20">
        <w:rPr>
          <w:rFonts w:ascii="Times-Roman" w:hAnsi="Times-Roman" w:cs="Times-Roman"/>
          <w:color w:val="000000" w:themeColor="text1"/>
          <w:sz w:val="24"/>
          <w:szCs w:val="24"/>
        </w:rPr>
        <w:t xml:space="preserve"> zpráva</w:t>
      </w:r>
      <w:r w:rsidR="000E3EF3" w:rsidRPr="00180B20">
        <w:rPr>
          <w:rFonts w:ascii="Times-Roman" w:hAnsi="Times-Roman" w:cs="Times-Roman"/>
          <w:color w:val="000000" w:themeColor="text1"/>
          <w:sz w:val="24"/>
          <w:szCs w:val="24"/>
        </w:rPr>
        <w:t xml:space="preserve"> ve 2 vyhotoveních </w:t>
      </w:r>
    </w:p>
    <w:p w14:paraId="1E279958" w14:textId="77777777" w:rsidR="005A403C" w:rsidRPr="00180B20" w:rsidRDefault="005A403C" w:rsidP="005A403C">
      <w:pPr>
        <w:spacing w:line="276" w:lineRule="auto"/>
        <w:jc w:val="both"/>
        <w:rPr>
          <w:rFonts w:ascii="Times-Roman" w:hAnsi="Times-Roman" w:cs="Times-Roman"/>
          <w:color w:val="000000" w:themeColor="text1"/>
          <w:sz w:val="24"/>
          <w:szCs w:val="24"/>
        </w:rPr>
      </w:pPr>
    </w:p>
    <w:p w14:paraId="70328541" w14:textId="77777777" w:rsidR="005A403C" w:rsidRPr="00180B20" w:rsidRDefault="005A403C" w:rsidP="003D3316">
      <w:pPr>
        <w:spacing w:line="276" w:lineRule="auto"/>
        <w:ind w:left="284"/>
        <w:jc w:val="both"/>
        <w:rPr>
          <w:rFonts w:ascii="Times-Roman" w:hAnsi="Times-Roman" w:cs="Times-Roman"/>
          <w:color w:val="000000" w:themeColor="text1"/>
          <w:sz w:val="24"/>
          <w:szCs w:val="24"/>
        </w:rPr>
      </w:pPr>
      <w:r w:rsidRPr="00180B20">
        <w:rPr>
          <w:rFonts w:ascii="Times-Roman" w:hAnsi="Times-Roman" w:cs="Times-Roman"/>
          <w:color w:val="000000" w:themeColor="text1"/>
          <w:sz w:val="24"/>
          <w:szCs w:val="24"/>
        </w:rPr>
        <w:t>Finanční prostředky, které příjemce příspěvku použije v rozporu s touto smlouvou, vrátí v rámci vyúčtování.</w:t>
      </w:r>
    </w:p>
    <w:p w14:paraId="5D2F08F8" w14:textId="77777777" w:rsidR="00F81CF3" w:rsidRPr="00180B20" w:rsidRDefault="00F81CF3" w:rsidP="002B67A9">
      <w:pPr>
        <w:spacing w:line="276" w:lineRule="auto"/>
        <w:ind w:left="284" w:hanging="426"/>
        <w:jc w:val="both"/>
        <w:rPr>
          <w:rFonts w:ascii="Times-Roman" w:hAnsi="Times-Roman" w:cs="Times-Roman"/>
          <w:color w:val="000000" w:themeColor="text1"/>
          <w:sz w:val="24"/>
          <w:szCs w:val="24"/>
        </w:rPr>
      </w:pPr>
    </w:p>
    <w:p w14:paraId="707803C2" w14:textId="77777777" w:rsidR="003718D6" w:rsidRPr="00180B20" w:rsidRDefault="0078044A" w:rsidP="002B67A9">
      <w:pPr>
        <w:widowControl w:val="0"/>
        <w:spacing w:line="276" w:lineRule="auto"/>
        <w:ind w:left="284" w:hanging="426"/>
        <w:jc w:val="both"/>
        <w:rPr>
          <w:snapToGrid w:val="0"/>
          <w:color w:val="000000" w:themeColor="text1"/>
          <w:sz w:val="24"/>
          <w:szCs w:val="24"/>
        </w:rPr>
      </w:pPr>
      <w:r w:rsidRPr="00180B20">
        <w:rPr>
          <w:color w:val="000000" w:themeColor="text1"/>
          <w:sz w:val="24"/>
          <w:szCs w:val="24"/>
        </w:rPr>
        <w:t>11</w:t>
      </w:r>
      <w:r w:rsidR="00241CB5" w:rsidRPr="00180B20">
        <w:rPr>
          <w:color w:val="000000" w:themeColor="text1"/>
          <w:sz w:val="24"/>
          <w:szCs w:val="24"/>
        </w:rPr>
        <w:t>.</w:t>
      </w:r>
      <w:r w:rsidR="00241CB5" w:rsidRPr="00180B20">
        <w:rPr>
          <w:color w:val="000000" w:themeColor="text1"/>
          <w:sz w:val="24"/>
          <w:szCs w:val="24"/>
        </w:rPr>
        <w:tab/>
      </w:r>
      <w:r w:rsidR="00937118" w:rsidRPr="00180B20">
        <w:rPr>
          <w:color w:val="000000" w:themeColor="text1"/>
          <w:sz w:val="24"/>
          <w:szCs w:val="24"/>
        </w:rPr>
        <w:t xml:space="preserve">O použití poskytnutých </w:t>
      </w:r>
      <w:r w:rsidR="00A94BD2" w:rsidRPr="00180B20">
        <w:rPr>
          <w:color w:val="000000" w:themeColor="text1"/>
          <w:sz w:val="24"/>
          <w:szCs w:val="24"/>
        </w:rPr>
        <w:t>dotací</w:t>
      </w:r>
      <w:r w:rsidR="00937118" w:rsidRPr="00180B20">
        <w:rPr>
          <w:color w:val="000000" w:themeColor="text1"/>
          <w:sz w:val="24"/>
          <w:szCs w:val="24"/>
        </w:rPr>
        <w:t xml:space="preserve"> povede příjemce samostatnou průkaznou evidenci veškerých originálů dokladů vztahujících se k akci obnovy</w:t>
      </w:r>
      <w:r w:rsidR="00780E65" w:rsidRPr="00180B20">
        <w:rPr>
          <w:color w:val="000000" w:themeColor="text1"/>
          <w:sz w:val="24"/>
          <w:szCs w:val="24"/>
        </w:rPr>
        <w:t xml:space="preserve"> tak, aby tyto finanční prostředky a nakládání s nimi byly odděleny od ostatního majetku příjemce a v</w:t>
      </w:r>
      <w:r w:rsidR="009C7B94" w:rsidRPr="00180B20">
        <w:rPr>
          <w:color w:val="000000" w:themeColor="text1"/>
          <w:sz w:val="24"/>
          <w:szCs w:val="24"/>
        </w:rPr>
        <w:t xml:space="preserve"> souladu se zákonem </w:t>
      </w:r>
      <w:r w:rsidR="009C7B94" w:rsidRPr="00180B20">
        <w:rPr>
          <w:snapToGrid w:val="0"/>
          <w:color w:val="000000" w:themeColor="text1"/>
          <w:sz w:val="24"/>
          <w:szCs w:val="24"/>
        </w:rPr>
        <w:t xml:space="preserve">č. 563/1991 Sb. o účetnictví, ve znění pozdějších předpisů, a to </w:t>
      </w:r>
      <w:r w:rsidR="00937118" w:rsidRPr="00180B20">
        <w:rPr>
          <w:color w:val="000000" w:themeColor="text1"/>
          <w:sz w:val="24"/>
          <w:szCs w:val="24"/>
        </w:rPr>
        <w:t xml:space="preserve">po dobu její realizace </w:t>
      </w:r>
      <w:r w:rsidR="00937118" w:rsidRPr="00180B20">
        <w:rPr>
          <w:snapToGrid w:val="0"/>
          <w:color w:val="000000" w:themeColor="text1"/>
          <w:sz w:val="24"/>
          <w:szCs w:val="24"/>
        </w:rPr>
        <w:t xml:space="preserve">a následně </w:t>
      </w:r>
      <w:r w:rsidR="00937118" w:rsidRPr="00180B20">
        <w:rPr>
          <w:b/>
          <w:snapToGrid w:val="0"/>
          <w:color w:val="000000" w:themeColor="text1"/>
          <w:sz w:val="24"/>
          <w:szCs w:val="24"/>
        </w:rPr>
        <w:t>po dobu 5 let</w:t>
      </w:r>
      <w:r w:rsidR="00937118" w:rsidRPr="00180B20">
        <w:rPr>
          <w:snapToGrid w:val="0"/>
          <w:color w:val="000000" w:themeColor="text1"/>
          <w:sz w:val="24"/>
          <w:szCs w:val="24"/>
        </w:rPr>
        <w:t>, po kterou je příjemce povinen dle § 31 odst. 2. písm. b) a c) zákona č. 563/1991 Sb. o účetnictví uschovávat účetní záznamy a účetní doklady.</w:t>
      </w:r>
    </w:p>
    <w:p w14:paraId="4735185F" w14:textId="77777777" w:rsidR="00227C06" w:rsidRPr="00180B20" w:rsidRDefault="00227C06" w:rsidP="002B67A9">
      <w:pPr>
        <w:widowControl w:val="0"/>
        <w:spacing w:line="276" w:lineRule="auto"/>
        <w:ind w:left="284" w:hanging="426"/>
        <w:jc w:val="both"/>
        <w:rPr>
          <w:snapToGrid w:val="0"/>
          <w:color w:val="000000" w:themeColor="text1"/>
          <w:sz w:val="24"/>
          <w:szCs w:val="24"/>
        </w:rPr>
      </w:pPr>
    </w:p>
    <w:p w14:paraId="5AF4C7C1" w14:textId="4D87B193" w:rsidR="003718D6" w:rsidRPr="00180B20" w:rsidRDefault="003718D6" w:rsidP="002B67A9">
      <w:pPr>
        <w:widowControl w:val="0"/>
        <w:spacing w:line="276" w:lineRule="auto"/>
        <w:ind w:left="284" w:hanging="426"/>
        <w:jc w:val="both"/>
        <w:rPr>
          <w:color w:val="000000" w:themeColor="text1"/>
          <w:sz w:val="24"/>
          <w:szCs w:val="24"/>
        </w:rPr>
      </w:pPr>
      <w:r w:rsidRPr="00180B20">
        <w:rPr>
          <w:color w:val="000000" w:themeColor="text1"/>
          <w:sz w:val="24"/>
          <w:szCs w:val="24"/>
        </w:rPr>
        <w:t>1</w:t>
      </w:r>
      <w:r w:rsidR="0078044A" w:rsidRPr="00180B20">
        <w:rPr>
          <w:color w:val="000000" w:themeColor="text1"/>
          <w:sz w:val="24"/>
          <w:szCs w:val="24"/>
        </w:rPr>
        <w:t>2</w:t>
      </w:r>
      <w:r w:rsidRPr="00180B20">
        <w:rPr>
          <w:color w:val="000000" w:themeColor="text1"/>
          <w:sz w:val="24"/>
          <w:szCs w:val="24"/>
        </w:rPr>
        <w:t>.</w:t>
      </w:r>
      <w:r w:rsidRPr="00180B20">
        <w:rPr>
          <w:color w:val="000000" w:themeColor="text1"/>
          <w:sz w:val="24"/>
          <w:szCs w:val="24"/>
        </w:rPr>
        <w:tab/>
        <w:t>Výše poskyt</w:t>
      </w:r>
      <w:r w:rsidR="00A94BD2" w:rsidRPr="00180B20">
        <w:rPr>
          <w:color w:val="000000" w:themeColor="text1"/>
          <w:sz w:val="24"/>
          <w:szCs w:val="24"/>
        </w:rPr>
        <w:t>nut</w:t>
      </w:r>
      <w:r w:rsidRPr="00180B20">
        <w:rPr>
          <w:color w:val="000000" w:themeColor="text1"/>
          <w:sz w:val="24"/>
          <w:szCs w:val="24"/>
        </w:rPr>
        <w:t xml:space="preserve">ých dotací je limitní. V případě, že budou celkové náklady obnovy uvedené </w:t>
      </w:r>
      <w:r w:rsidR="004C7D6C" w:rsidRPr="00180B20">
        <w:rPr>
          <w:color w:val="000000" w:themeColor="text1"/>
          <w:sz w:val="24"/>
          <w:szCs w:val="24"/>
        </w:rPr>
        <w:br/>
      </w:r>
      <w:r w:rsidRPr="00180B20">
        <w:rPr>
          <w:color w:val="000000" w:themeColor="text1"/>
          <w:sz w:val="24"/>
          <w:szCs w:val="24"/>
        </w:rPr>
        <w:t xml:space="preserve">v čl. II odst. 1 překročeny, uhradí částku tohoto překročení příjemce. Pokud budou celkové náklady obnovy nižší, budou dotace v příslušném procentuálním poměru zkráceny. V tomto případě je příjemce povinen vrátit přeplatek na účet poskytovatele číslo </w:t>
      </w:r>
      <w:r w:rsidR="001177D8" w:rsidRPr="00180B20">
        <w:rPr>
          <w:color w:val="000000" w:themeColor="text1"/>
          <w:sz w:val="24"/>
          <w:szCs w:val="24"/>
        </w:rPr>
        <w:br/>
      </w:r>
      <w:r w:rsidRPr="00180B20">
        <w:rPr>
          <w:snapToGrid w:val="0"/>
          <w:color w:val="000000" w:themeColor="text1"/>
          <w:sz w:val="24"/>
          <w:szCs w:val="24"/>
        </w:rPr>
        <w:t>19-121451/0100,</w:t>
      </w:r>
      <w:r w:rsidRPr="00180B20">
        <w:rPr>
          <w:color w:val="000000" w:themeColor="text1"/>
          <w:sz w:val="24"/>
          <w:szCs w:val="24"/>
        </w:rPr>
        <w:t xml:space="preserve"> pod variabilním symbolem č. </w:t>
      </w:r>
      <w:r w:rsidR="00264521" w:rsidRPr="00180B20">
        <w:rPr>
          <w:color w:val="000000" w:themeColor="text1"/>
          <w:sz w:val="24"/>
          <w:szCs w:val="24"/>
        </w:rPr>
        <w:t>3405465743</w:t>
      </w:r>
      <w:r w:rsidRPr="00180B20">
        <w:rPr>
          <w:color w:val="000000" w:themeColor="text1"/>
          <w:sz w:val="24"/>
          <w:szCs w:val="24"/>
        </w:rPr>
        <w:t xml:space="preserve"> nejpozději do 10 pracovních dnů ode dne, kdy tuto skutečnost zjistí.</w:t>
      </w:r>
    </w:p>
    <w:p w14:paraId="7BA02FBF" w14:textId="77777777" w:rsidR="006C4DC6" w:rsidRPr="00180B20" w:rsidRDefault="006C4DC6" w:rsidP="002B67A9">
      <w:pPr>
        <w:widowControl w:val="0"/>
        <w:spacing w:line="276" w:lineRule="auto"/>
        <w:ind w:left="284" w:hanging="426"/>
        <w:jc w:val="both"/>
        <w:rPr>
          <w:color w:val="000000" w:themeColor="text1"/>
          <w:sz w:val="24"/>
          <w:szCs w:val="24"/>
        </w:rPr>
      </w:pPr>
    </w:p>
    <w:p w14:paraId="4B549D29" w14:textId="77777777" w:rsidR="00023313" w:rsidRPr="00180B20" w:rsidRDefault="0078044A" w:rsidP="002B67A9">
      <w:pPr>
        <w:spacing w:line="276" w:lineRule="auto"/>
        <w:ind w:left="284" w:hanging="426"/>
        <w:jc w:val="both"/>
        <w:rPr>
          <w:bCs/>
          <w:color w:val="000000" w:themeColor="text1"/>
          <w:sz w:val="24"/>
          <w:szCs w:val="24"/>
        </w:rPr>
      </w:pPr>
      <w:r w:rsidRPr="00180B20">
        <w:rPr>
          <w:color w:val="000000" w:themeColor="text1"/>
          <w:sz w:val="24"/>
          <w:szCs w:val="24"/>
        </w:rPr>
        <w:t>13</w:t>
      </w:r>
      <w:r w:rsidR="00B65610" w:rsidRPr="00180B20">
        <w:rPr>
          <w:color w:val="000000" w:themeColor="text1"/>
          <w:sz w:val="24"/>
          <w:szCs w:val="24"/>
        </w:rPr>
        <w:t>.</w:t>
      </w:r>
      <w:r w:rsidR="00B65610" w:rsidRPr="00180B20">
        <w:rPr>
          <w:color w:val="000000" w:themeColor="text1"/>
          <w:sz w:val="24"/>
          <w:szCs w:val="24"/>
        </w:rPr>
        <w:tab/>
      </w:r>
      <w:r w:rsidR="00023313" w:rsidRPr="00180B20">
        <w:rPr>
          <w:bCs/>
          <w:color w:val="000000" w:themeColor="text1"/>
          <w:sz w:val="24"/>
          <w:szCs w:val="24"/>
        </w:rPr>
        <w:t xml:space="preserve">Příjemce je povinen vrátit poskytnuté </w:t>
      </w:r>
      <w:r w:rsidR="00B65610" w:rsidRPr="00180B20">
        <w:rPr>
          <w:bCs/>
          <w:color w:val="000000" w:themeColor="text1"/>
          <w:sz w:val="24"/>
          <w:szCs w:val="24"/>
        </w:rPr>
        <w:t>dotace</w:t>
      </w:r>
      <w:r w:rsidR="00023313" w:rsidRPr="00180B20">
        <w:rPr>
          <w:bCs/>
          <w:color w:val="000000" w:themeColor="text1"/>
          <w:sz w:val="24"/>
          <w:szCs w:val="24"/>
        </w:rPr>
        <w:t xml:space="preserve"> nebo jejich část</w:t>
      </w:r>
      <w:r w:rsidR="003718D6" w:rsidRPr="00180B20">
        <w:rPr>
          <w:bCs/>
          <w:color w:val="000000" w:themeColor="text1"/>
          <w:sz w:val="24"/>
          <w:szCs w:val="24"/>
        </w:rPr>
        <w:t>i</w:t>
      </w:r>
      <w:r w:rsidR="00023313" w:rsidRPr="00180B20">
        <w:rPr>
          <w:bCs/>
          <w:color w:val="000000" w:themeColor="text1"/>
          <w:sz w:val="24"/>
          <w:szCs w:val="24"/>
        </w:rPr>
        <w:t xml:space="preserve"> na účet poskytovatele, pokud je užil v rozporu s touto smlouvou, a to nejpozději do 10 pracovních dnů od doručení písemného zjištění poskytovatele o porušení některého ustanovení této smlouvy. </w:t>
      </w:r>
      <w:r w:rsidR="00023313" w:rsidRPr="00180B20">
        <w:rPr>
          <w:bCs/>
          <w:color w:val="000000" w:themeColor="text1"/>
          <w:sz w:val="24"/>
          <w:szCs w:val="24"/>
        </w:rPr>
        <w:lastRenderedPageBreak/>
        <w:t xml:space="preserve">Rozhodným dnem pro vrácení </w:t>
      </w:r>
      <w:r w:rsidR="00B65610" w:rsidRPr="00180B20">
        <w:rPr>
          <w:bCs/>
          <w:color w:val="000000" w:themeColor="text1"/>
          <w:sz w:val="24"/>
          <w:szCs w:val="24"/>
        </w:rPr>
        <w:t>dotací</w:t>
      </w:r>
      <w:r w:rsidR="00023313" w:rsidRPr="00180B20">
        <w:rPr>
          <w:bCs/>
          <w:color w:val="000000" w:themeColor="text1"/>
          <w:sz w:val="24"/>
          <w:szCs w:val="24"/>
        </w:rPr>
        <w:t xml:space="preserve"> výše uvedených je den, kdy příjemce zadal platný příkaz k provedení platby.</w:t>
      </w:r>
    </w:p>
    <w:p w14:paraId="081E0198" w14:textId="77777777" w:rsidR="00901CF6" w:rsidRPr="00180B20" w:rsidRDefault="00901CF6" w:rsidP="002B67A9">
      <w:pPr>
        <w:spacing w:line="276" w:lineRule="auto"/>
        <w:ind w:left="284" w:hanging="426"/>
        <w:jc w:val="both"/>
        <w:rPr>
          <w:bCs/>
          <w:color w:val="000000" w:themeColor="text1"/>
          <w:sz w:val="24"/>
          <w:szCs w:val="24"/>
        </w:rPr>
      </w:pPr>
    </w:p>
    <w:p w14:paraId="022FD394" w14:textId="3CD0940C" w:rsidR="0078044A" w:rsidRPr="00180B20" w:rsidRDefault="00B65610" w:rsidP="00901CF6">
      <w:pPr>
        <w:spacing w:line="276" w:lineRule="auto"/>
        <w:ind w:left="284" w:hanging="426"/>
        <w:jc w:val="both"/>
        <w:rPr>
          <w:rFonts w:ascii="Times-Roman" w:hAnsi="Times-Roman" w:cs="Times-Roman"/>
          <w:color w:val="000000" w:themeColor="text1"/>
          <w:sz w:val="24"/>
          <w:szCs w:val="24"/>
        </w:rPr>
      </w:pPr>
      <w:r w:rsidRPr="00180B20">
        <w:rPr>
          <w:color w:val="000000" w:themeColor="text1"/>
          <w:sz w:val="24"/>
          <w:szCs w:val="24"/>
        </w:rPr>
        <w:t>1</w:t>
      </w:r>
      <w:r w:rsidR="0078044A" w:rsidRPr="00180B20">
        <w:rPr>
          <w:color w:val="000000" w:themeColor="text1"/>
          <w:sz w:val="24"/>
          <w:szCs w:val="24"/>
        </w:rPr>
        <w:t>4</w:t>
      </w:r>
      <w:r w:rsidRPr="00180B20">
        <w:rPr>
          <w:color w:val="000000" w:themeColor="text1"/>
          <w:sz w:val="24"/>
          <w:szCs w:val="24"/>
        </w:rPr>
        <w:t>.</w:t>
      </w:r>
      <w:r w:rsidRPr="00180B20">
        <w:rPr>
          <w:color w:val="000000" w:themeColor="text1"/>
          <w:sz w:val="24"/>
          <w:szCs w:val="24"/>
        </w:rPr>
        <w:tab/>
      </w:r>
      <w:r w:rsidR="004D7935" w:rsidRPr="00180B20">
        <w:rPr>
          <w:color w:val="000000" w:themeColor="text1"/>
          <w:sz w:val="24"/>
          <w:szCs w:val="24"/>
        </w:rPr>
        <w:t xml:space="preserve">Jakákoli </w:t>
      </w:r>
      <w:r w:rsidR="004D7935" w:rsidRPr="00180B20">
        <w:rPr>
          <w:b/>
          <w:bCs/>
          <w:color w:val="000000" w:themeColor="text1"/>
          <w:sz w:val="24"/>
          <w:szCs w:val="24"/>
        </w:rPr>
        <w:t>změna díla</w:t>
      </w:r>
      <w:r w:rsidR="004D7935" w:rsidRPr="00180B20">
        <w:rPr>
          <w:color w:val="000000" w:themeColor="text1"/>
          <w:sz w:val="24"/>
          <w:szCs w:val="24"/>
        </w:rPr>
        <w:t xml:space="preserve"> bude poskytovateli</w:t>
      </w:r>
      <w:r w:rsidR="000721E4" w:rsidRPr="00180B20">
        <w:rPr>
          <w:color w:val="000000" w:themeColor="text1"/>
          <w:sz w:val="24"/>
          <w:szCs w:val="24"/>
        </w:rPr>
        <w:t xml:space="preserve"> (na </w:t>
      </w:r>
      <w:r w:rsidR="004D7935" w:rsidRPr="00180B20">
        <w:rPr>
          <w:color w:val="000000" w:themeColor="text1"/>
          <w:sz w:val="24"/>
          <w:szCs w:val="24"/>
        </w:rPr>
        <w:t>oddělení dotací</w:t>
      </w:r>
      <w:r w:rsidR="000721E4" w:rsidRPr="00180B20">
        <w:rPr>
          <w:color w:val="000000" w:themeColor="text1"/>
          <w:sz w:val="24"/>
          <w:szCs w:val="24"/>
        </w:rPr>
        <w:t>)</w:t>
      </w:r>
      <w:r w:rsidR="00023313" w:rsidRPr="00180B20">
        <w:rPr>
          <w:color w:val="000000" w:themeColor="text1"/>
          <w:sz w:val="24"/>
          <w:szCs w:val="24"/>
        </w:rPr>
        <w:t xml:space="preserve"> </w:t>
      </w:r>
      <w:r w:rsidR="004D7935" w:rsidRPr="00180B20">
        <w:rPr>
          <w:b/>
          <w:bCs/>
          <w:color w:val="000000" w:themeColor="text1"/>
          <w:sz w:val="24"/>
          <w:szCs w:val="24"/>
        </w:rPr>
        <w:t>písemně oznámen</w:t>
      </w:r>
      <w:r w:rsidR="004D7935" w:rsidRPr="00180B20">
        <w:rPr>
          <w:color w:val="000000" w:themeColor="text1"/>
          <w:sz w:val="24"/>
          <w:szCs w:val="24"/>
        </w:rPr>
        <w:t>a</w:t>
      </w:r>
      <w:r w:rsidR="000721E4" w:rsidRPr="00180B20">
        <w:rPr>
          <w:color w:val="000000" w:themeColor="text1"/>
          <w:sz w:val="24"/>
          <w:szCs w:val="24"/>
        </w:rPr>
        <w:t xml:space="preserve"> </w:t>
      </w:r>
      <w:r w:rsidR="004D7935" w:rsidRPr="00180B20">
        <w:rPr>
          <w:color w:val="000000" w:themeColor="text1"/>
          <w:sz w:val="24"/>
          <w:szCs w:val="24"/>
        </w:rPr>
        <w:t xml:space="preserve">s uvedením důvodu </w:t>
      </w:r>
      <w:r w:rsidR="00023313" w:rsidRPr="00180B20">
        <w:rPr>
          <w:color w:val="000000" w:themeColor="text1"/>
          <w:sz w:val="24"/>
          <w:szCs w:val="24"/>
        </w:rPr>
        <w:t xml:space="preserve">bez zbytečného prodlení </w:t>
      </w:r>
      <w:r w:rsidR="004D7935" w:rsidRPr="00180B20">
        <w:rPr>
          <w:color w:val="000000" w:themeColor="text1"/>
          <w:sz w:val="24"/>
          <w:szCs w:val="24"/>
        </w:rPr>
        <w:t xml:space="preserve">nejpozději </w:t>
      </w:r>
      <w:r w:rsidR="004D7935" w:rsidRPr="00180B20">
        <w:rPr>
          <w:b/>
          <w:color w:val="000000" w:themeColor="text1"/>
          <w:sz w:val="24"/>
          <w:szCs w:val="24"/>
        </w:rPr>
        <w:t xml:space="preserve">do </w:t>
      </w:r>
      <w:r w:rsidR="00303123" w:rsidRPr="00180B20">
        <w:rPr>
          <w:b/>
          <w:color w:val="000000" w:themeColor="text1"/>
          <w:sz w:val="24"/>
          <w:szCs w:val="24"/>
        </w:rPr>
        <w:t>20.</w:t>
      </w:r>
      <w:r w:rsidR="00C00627" w:rsidRPr="00180B20">
        <w:rPr>
          <w:b/>
          <w:color w:val="000000" w:themeColor="text1"/>
          <w:sz w:val="24"/>
          <w:szCs w:val="24"/>
        </w:rPr>
        <w:t xml:space="preserve"> </w:t>
      </w:r>
      <w:r w:rsidR="00303123" w:rsidRPr="00180B20">
        <w:rPr>
          <w:b/>
          <w:color w:val="000000" w:themeColor="text1"/>
          <w:sz w:val="24"/>
          <w:szCs w:val="24"/>
        </w:rPr>
        <w:t>11. 202</w:t>
      </w:r>
      <w:r w:rsidR="00114055" w:rsidRPr="00180B20">
        <w:rPr>
          <w:b/>
          <w:color w:val="000000" w:themeColor="text1"/>
          <w:sz w:val="24"/>
          <w:szCs w:val="24"/>
        </w:rPr>
        <w:t>4</w:t>
      </w:r>
      <w:r w:rsidR="004D7935" w:rsidRPr="00180B20">
        <w:rPr>
          <w:color w:val="000000" w:themeColor="text1"/>
          <w:sz w:val="24"/>
          <w:szCs w:val="24"/>
        </w:rPr>
        <w:t xml:space="preserve">. V případě, </w:t>
      </w:r>
      <w:r w:rsidR="00901CF6" w:rsidRPr="00180B20">
        <w:rPr>
          <w:rFonts w:ascii="Times-Roman" w:hAnsi="Times-Roman" w:cs="Times-Roman"/>
          <w:color w:val="000000" w:themeColor="text1"/>
          <w:sz w:val="24"/>
          <w:szCs w:val="24"/>
        </w:rPr>
        <w:t xml:space="preserve">že se </w:t>
      </w:r>
      <w:r w:rsidR="00AB453F" w:rsidRPr="00180B20">
        <w:rPr>
          <w:rFonts w:ascii="Times-Roman" w:hAnsi="Times-Roman" w:cs="Times-Roman"/>
          <w:color w:val="000000" w:themeColor="text1"/>
          <w:sz w:val="24"/>
          <w:szCs w:val="24"/>
        </w:rPr>
        <w:t xml:space="preserve">akce </w:t>
      </w:r>
      <w:r w:rsidR="00901CF6" w:rsidRPr="00180B20">
        <w:rPr>
          <w:rFonts w:ascii="Times-Roman" w:hAnsi="Times-Roman" w:cs="Times-Roman"/>
          <w:color w:val="000000" w:themeColor="text1"/>
          <w:sz w:val="24"/>
          <w:szCs w:val="24"/>
        </w:rPr>
        <w:t>obnov</w:t>
      </w:r>
      <w:r w:rsidR="00AB453F" w:rsidRPr="00180B20">
        <w:rPr>
          <w:rFonts w:ascii="Times-Roman" w:hAnsi="Times-Roman" w:cs="Times-Roman"/>
          <w:color w:val="000000" w:themeColor="text1"/>
          <w:sz w:val="24"/>
          <w:szCs w:val="24"/>
        </w:rPr>
        <w:t>y</w:t>
      </w:r>
      <w:r w:rsidR="00901CF6" w:rsidRPr="00180B20">
        <w:rPr>
          <w:rFonts w:ascii="Times-Roman" w:hAnsi="Times-Roman" w:cs="Times-Roman"/>
          <w:color w:val="000000" w:themeColor="text1"/>
          <w:sz w:val="24"/>
          <w:szCs w:val="24"/>
        </w:rPr>
        <w:t xml:space="preserve"> neuskuteční</w:t>
      </w:r>
      <w:r w:rsidR="00AB453F" w:rsidRPr="00180B20">
        <w:rPr>
          <w:rFonts w:ascii="Times-Roman" w:hAnsi="Times-Roman" w:cs="Times-Roman"/>
          <w:color w:val="000000" w:themeColor="text1"/>
          <w:sz w:val="24"/>
          <w:szCs w:val="24"/>
        </w:rPr>
        <w:t>, oznámí příjemce tuto skutečnost poskytovateli bezodkladně poté, co tuto skutečnost zjistil</w:t>
      </w:r>
      <w:r w:rsidR="0078044A" w:rsidRPr="00180B20">
        <w:rPr>
          <w:rFonts w:ascii="Times-Roman" w:hAnsi="Times-Roman" w:cs="Times-Roman"/>
          <w:color w:val="000000" w:themeColor="text1"/>
          <w:sz w:val="24"/>
          <w:szCs w:val="24"/>
        </w:rPr>
        <w:t>.</w:t>
      </w:r>
    </w:p>
    <w:p w14:paraId="7FD48072" w14:textId="77777777" w:rsidR="00023313" w:rsidRPr="00180B20" w:rsidRDefault="0078044A" w:rsidP="002B67A9">
      <w:pPr>
        <w:spacing w:line="276" w:lineRule="auto"/>
        <w:ind w:left="283" w:hanging="425"/>
        <w:jc w:val="both"/>
        <w:rPr>
          <w:color w:val="000000" w:themeColor="text1"/>
          <w:sz w:val="24"/>
          <w:szCs w:val="24"/>
        </w:rPr>
      </w:pPr>
      <w:r w:rsidRPr="00180B20">
        <w:rPr>
          <w:color w:val="000000" w:themeColor="text1"/>
          <w:sz w:val="24"/>
          <w:szCs w:val="24"/>
        </w:rPr>
        <w:tab/>
      </w:r>
      <w:r w:rsidR="00023313" w:rsidRPr="00180B20">
        <w:rPr>
          <w:color w:val="000000" w:themeColor="text1"/>
          <w:sz w:val="24"/>
          <w:szCs w:val="24"/>
        </w:rPr>
        <w:t xml:space="preserve">Město změnu vyhodnotí, pošle příjemci vyjádření a případně uzavře s příjemcem </w:t>
      </w:r>
      <w:r w:rsidR="003F2BBB" w:rsidRPr="00180B20">
        <w:rPr>
          <w:color w:val="000000" w:themeColor="text1"/>
          <w:sz w:val="24"/>
          <w:szCs w:val="24"/>
        </w:rPr>
        <w:t>d</w:t>
      </w:r>
      <w:r w:rsidR="00023313" w:rsidRPr="00180B20">
        <w:rPr>
          <w:color w:val="000000" w:themeColor="text1"/>
          <w:sz w:val="24"/>
          <w:szCs w:val="24"/>
        </w:rPr>
        <w:t xml:space="preserve">odatek </w:t>
      </w:r>
      <w:r w:rsidR="004C7D6C" w:rsidRPr="00180B20">
        <w:rPr>
          <w:color w:val="000000" w:themeColor="text1"/>
          <w:sz w:val="24"/>
          <w:szCs w:val="24"/>
        </w:rPr>
        <w:br/>
      </w:r>
      <w:r w:rsidR="00023313" w:rsidRPr="00180B20">
        <w:rPr>
          <w:color w:val="000000" w:themeColor="text1"/>
          <w:sz w:val="24"/>
          <w:szCs w:val="24"/>
        </w:rPr>
        <w:t xml:space="preserve">ke </w:t>
      </w:r>
      <w:r w:rsidR="00B3745D" w:rsidRPr="00180B20">
        <w:rPr>
          <w:color w:val="000000" w:themeColor="text1"/>
          <w:sz w:val="24"/>
          <w:szCs w:val="24"/>
        </w:rPr>
        <w:t xml:space="preserve">smlouvě </w:t>
      </w:r>
      <w:r w:rsidR="00023313" w:rsidRPr="00180B20">
        <w:rPr>
          <w:color w:val="000000" w:themeColor="text1"/>
          <w:sz w:val="24"/>
          <w:szCs w:val="24"/>
        </w:rPr>
        <w:t xml:space="preserve">o poskytnutí </w:t>
      </w:r>
      <w:r w:rsidR="00B65610" w:rsidRPr="00180B20">
        <w:rPr>
          <w:color w:val="000000" w:themeColor="text1"/>
          <w:sz w:val="24"/>
          <w:szCs w:val="24"/>
        </w:rPr>
        <w:t>dotací</w:t>
      </w:r>
      <w:r w:rsidR="00023313" w:rsidRPr="00180B20">
        <w:rPr>
          <w:color w:val="000000" w:themeColor="text1"/>
          <w:sz w:val="24"/>
          <w:szCs w:val="24"/>
        </w:rPr>
        <w:t>.</w:t>
      </w:r>
    </w:p>
    <w:p w14:paraId="165091A6" w14:textId="77777777" w:rsidR="0078044A" w:rsidRPr="00180B20" w:rsidRDefault="0078044A" w:rsidP="002B67A9">
      <w:pPr>
        <w:spacing w:line="276" w:lineRule="auto"/>
        <w:ind w:left="283" w:hanging="425"/>
        <w:jc w:val="both"/>
        <w:rPr>
          <w:color w:val="000000" w:themeColor="text1"/>
          <w:sz w:val="24"/>
          <w:szCs w:val="24"/>
        </w:rPr>
      </w:pPr>
    </w:p>
    <w:p w14:paraId="2BF05E01" w14:textId="77777777" w:rsidR="00496E88" w:rsidRPr="00180B20" w:rsidRDefault="000E3EF3" w:rsidP="002B67A9">
      <w:pPr>
        <w:autoSpaceDE w:val="0"/>
        <w:autoSpaceDN w:val="0"/>
        <w:adjustRightInd w:val="0"/>
        <w:spacing w:line="276" w:lineRule="auto"/>
        <w:ind w:left="283" w:hanging="425"/>
        <w:jc w:val="both"/>
        <w:rPr>
          <w:rFonts w:ascii="Arial" w:hAnsi="Arial" w:cs="Arial"/>
          <w:snapToGrid w:val="0"/>
          <w:color w:val="000000" w:themeColor="text1"/>
          <w:sz w:val="22"/>
          <w:szCs w:val="22"/>
        </w:rPr>
      </w:pPr>
      <w:r w:rsidRPr="00180B20">
        <w:rPr>
          <w:snapToGrid w:val="0"/>
          <w:color w:val="000000" w:themeColor="text1"/>
          <w:sz w:val="24"/>
          <w:szCs w:val="24"/>
        </w:rPr>
        <w:t>1</w:t>
      </w:r>
      <w:r w:rsidR="0078044A" w:rsidRPr="00180B20">
        <w:rPr>
          <w:snapToGrid w:val="0"/>
          <w:color w:val="000000" w:themeColor="text1"/>
          <w:sz w:val="24"/>
          <w:szCs w:val="24"/>
        </w:rPr>
        <w:t>5</w:t>
      </w:r>
      <w:r w:rsidRPr="00180B20">
        <w:rPr>
          <w:snapToGrid w:val="0"/>
          <w:color w:val="000000" w:themeColor="text1"/>
          <w:sz w:val="24"/>
          <w:szCs w:val="24"/>
        </w:rPr>
        <w:t>.</w:t>
      </w:r>
      <w:r w:rsidRPr="00180B20">
        <w:rPr>
          <w:snapToGrid w:val="0"/>
          <w:color w:val="000000" w:themeColor="text1"/>
          <w:sz w:val="24"/>
          <w:szCs w:val="24"/>
        </w:rPr>
        <w:tab/>
      </w:r>
      <w:r w:rsidR="00C842C7" w:rsidRPr="00180B20">
        <w:rPr>
          <w:snapToGrid w:val="0"/>
          <w:color w:val="000000" w:themeColor="text1"/>
          <w:sz w:val="24"/>
          <w:szCs w:val="24"/>
        </w:rPr>
        <w:t xml:space="preserve">Příjemce </w:t>
      </w:r>
      <w:r w:rsidR="00496E88" w:rsidRPr="00180B20">
        <w:rPr>
          <w:snapToGrid w:val="0"/>
          <w:color w:val="000000" w:themeColor="text1"/>
          <w:sz w:val="24"/>
          <w:szCs w:val="24"/>
        </w:rPr>
        <w:t>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sloučení či splynutí s jiným subjektem, změnu statutárního orgánu příjemce, či změnu vlastnického vztahu k věci, na niž se dotace poskytuje</w:t>
      </w:r>
      <w:r w:rsidR="00496E88" w:rsidRPr="00180B20">
        <w:rPr>
          <w:rFonts w:ascii="Arial" w:hAnsi="Arial" w:cs="Arial"/>
          <w:snapToGrid w:val="0"/>
          <w:color w:val="000000" w:themeColor="text1"/>
          <w:sz w:val="22"/>
          <w:szCs w:val="22"/>
        </w:rPr>
        <w:t>.</w:t>
      </w:r>
    </w:p>
    <w:p w14:paraId="3F5317E4" w14:textId="77777777" w:rsidR="00496E88" w:rsidRPr="00180B20" w:rsidRDefault="00496E88" w:rsidP="002B67A9">
      <w:pPr>
        <w:spacing w:line="276" w:lineRule="auto"/>
        <w:ind w:left="283" w:hanging="425"/>
        <w:jc w:val="both"/>
        <w:rPr>
          <w:color w:val="000000" w:themeColor="text1"/>
          <w:sz w:val="24"/>
          <w:szCs w:val="24"/>
        </w:rPr>
      </w:pPr>
    </w:p>
    <w:p w14:paraId="71C86343" w14:textId="77777777" w:rsidR="00023313" w:rsidRPr="00180B20" w:rsidRDefault="0078044A" w:rsidP="002B67A9">
      <w:pPr>
        <w:spacing w:line="276" w:lineRule="auto"/>
        <w:ind w:left="283" w:hanging="425"/>
        <w:jc w:val="both"/>
        <w:rPr>
          <w:snapToGrid w:val="0"/>
          <w:color w:val="000000" w:themeColor="text1"/>
          <w:sz w:val="24"/>
          <w:szCs w:val="24"/>
        </w:rPr>
      </w:pPr>
      <w:r w:rsidRPr="00180B20">
        <w:rPr>
          <w:snapToGrid w:val="0"/>
          <w:color w:val="000000" w:themeColor="text1"/>
          <w:sz w:val="24"/>
          <w:szCs w:val="24"/>
        </w:rPr>
        <w:t>16</w:t>
      </w:r>
      <w:r w:rsidR="00B65610" w:rsidRPr="00180B20">
        <w:rPr>
          <w:snapToGrid w:val="0"/>
          <w:color w:val="000000" w:themeColor="text1"/>
          <w:sz w:val="24"/>
          <w:szCs w:val="24"/>
        </w:rPr>
        <w:t>.</w:t>
      </w:r>
      <w:r w:rsidR="00B65610" w:rsidRPr="00180B20">
        <w:rPr>
          <w:snapToGrid w:val="0"/>
          <w:color w:val="000000" w:themeColor="text1"/>
          <w:sz w:val="24"/>
          <w:szCs w:val="24"/>
        </w:rPr>
        <w:tab/>
      </w:r>
      <w:r w:rsidR="00023313" w:rsidRPr="00180B20">
        <w:rPr>
          <w:snapToGrid w:val="0"/>
          <w:color w:val="000000" w:themeColor="text1"/>
          <w:sz w:val="24"/>
          <w:szCs w:val="24"/>
        </w:rPr>
        <w:t xml:space="preserve">V případě rozhodnutí o přeměně příjemce, fúzi, zániku s likvidací či rozdělení na dva </w:t>
      </w:r>
      <w:r w:rsidR="001177D8" w:rsidRPr="00180B20">
        <w:rPr>
          <w:snapToGrid w:val="0"/>
          <w:color w:val="000000" w:themeColor="text1"/>
          <w:sz w:val="24"/>
          <w:szCs w:val="24"/>
        </w:rPr>
        <w:br/>
      </w:r>
      <w:r w:rsidR="00023313" w:rsidRPr="00180B20">
        <w:rPr>
          <w:snapToGrid w:val="0"/>
          <w:color w:val="000000" w:themeColor="text1"/>
          <w:sz w:val="24"/>
          <w:szCs w:val="24"/>
        </w:rPr>
        <w:t xml:space="preserve">či více samostatných subjektů v době účinnosti této smlouvy, je příjemce povinen neprodleně kontaktovat poskytovatele za účelem sdělení informace, jak </w:t>
      </w:r>
      <w:r w:rsidR="00B83492" w:rsidRPr="00180B20">
        <w:rPr>
          <w:snapToGrid w:val="0"/>
          <w:color w:val="000000" w:themeColor="text1"/>
          <w:sz w:val="24"/>
          <w:szCs w:val="24"/>
        </w:rPr>
        <w:t xml:space="preserve">poskytnuté dotace </w:t>
      </w:r>
      <w:r w:rsidR="00023313" w:rsidRPr="00180B20">
        <w:rPr>
          <w:snapToGrid w:val="0"/>
          <w:color w:val="000000" w:themeColor="text1"/>
          <w:sz w:val="24"/>
          <w:szCs w:val="24"/>
        </w:rPr>
        <w:t xml:space="preserve">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realizovat </w:t>
      </w:r>
      <w:r w:rsidR="00B83492" w:rsidRPr="00180B20">
        <w:rPr>
          <w:snapToGrid w:val="0"/>
          <w:color w:val="000000" w:themeColor="text1"/>
          <w:sz w:val="24"/>
          <w:szCs w:val="24"/>
        </w:rPr>
        <w:t>obnovu</w:t>
      </w:r>
      <w:r w:rsidR="00023313" w:rsidRPr="00180B20">
        <w:rPr>
          <w:snapToGrid w:val="0"/>
          <w:color w:val="000000" w:themeColor="text1"/>
          <w:sz w:val="24"/>
          <w:szCs w:val="24"/>
        </w:rPr>
        <w:t xml:space="preserve">, na </w:t>
      </w:r>
      <w:r w:rsidR="00B83492" w:rsidRPr="00180B20">
        <w:rPr>
          <w:snapToGrid w:val="0"/>
          <w:color w:val="000000" w:themeColor="text1"/>
          <w:sz w:val="24"/>
          <w:szCs w:val="24"/>
        </w:rPr>
        <w:t xml:space="preserve">kterou </w:t>
      </w:r>
      <w:r w:rsidR="003F2BBB" w:rsidRPr="00180B20">
        <w:rPr>
          <w:snapToGrid w:val="0"/>
          <w:color w:val="000000" w:themeColor="text1"/>
          <w:sz w:val="24"/>
          <w:szCs w:val="24"/>
        </w:rPr>
        <w:t xml:space="preserve">byly </w:t>
      </w:r>
      <w:r w:rsidR="00023313" w:rsidRPr="00180B20">
        <w:rPr>
          <w:snapToGrid w:val="0"/>
          <w:color w:val="000000" w:themeColor="text1"/>
          <w:sz w:val="24"/>
          <w:szCs w:val="24"/>
        </w:rPr>
        <w:t>poskytnut</w:t>
      </w:r>
      <w:r w:rsidR="003F2BBB" w:rsidRPr="00180B20">
        <w:rPr>
          <w:snapToGrid w:val="0"/>
          <w:color w:val="000000" w:themeColor="text1"/>
          <w:sz w:val="24"/>
          <w:szCs w:val="24"/>
        </w:rPr>
        <w:t>y</w:t>
      </w:r>
      <w:r w:rsidR="00023313" w:rsidRPr="00180B20">
        <w:rPr>
          <w:snapToGrid w:val="0"/>
          <w:color w:val="000000" w:themeColor="text1"/>
          <w:sz w:val="24"/>
          <w:szCs w:val="24"/>
        </w:rPr>
        <w:t xml:space="preserve"> dotace, je příjemce povinen vrátit </w:t>
      </w:r>
      <w:r w:rsidR="00B83492" w:rsidRPr="00180B20">
        <w:rPr>
          <w:snapToGrid w:val="0"/>
          <w:color w:val="000000" w:themeColor="text1"/>
          <w:sz w:val="24"/>
          <w:szCs w:val="24"/>
        </w:rPr>
        <w:t xml:space="preserve">celé částky poskytnutých dotací </w:t>
      </w:r>
      <w:r w:rsidR="00023313" w:rsidRPr="00180B20">
        <w:rPr>
          <w:snapToGrid w:val="0"/>
          <w:color w:val="000000" w:themeColor="text1"/>
          <w:sz w:val="24"/>
          <w:szCs w:val="24"/>
        </w:rPr>
        <w:t xml:space="preserve">poskytovateli, a to nejpozději do zahájení likvidace příjemce. Pokud příjemce nevrátí do stanovených lhůt </w:t>
      </w:r>
      <w:r w:rsidR="00B83492" w:rsidRPr="00180B20">
        <w:rPr>
          <w:snapToGrid w:val="0"/>
          <w:color w:val="000000" w:themeColor="text1"/>
          <w:sz w:val="24"/>
          <w:szCs w:val="24"/>
        </w:rPr>
        <w:t>poskytnuté dotace</w:t>
      </w:r>
      <w:r w:rsidR="00023313" w:rsidRPr="00180B20">
        <w:rPr>
          <w:snapToGrid w:val="0"/>
          <w:color w:val="000000" w:themeColor="text1"/>
          <w:sz w:val="24"/>
          <w:szCs w:val="24"/>
        </w:rPr>
        <w:t xml:space="preserve">, stávají se prostředky </w:t>
      </w:r>
      <w:r w:rsidR="00B83492" w:rsidRPr="00180B20">
        <w:rPr>
          <w:snapToGrid w:val="0"/>
          <w:color w:val="000000" w:themeColor="text1"/>
          <w:sz w:val="24"/>
          <w:szCs w:val="24"/>
        </w:rPr>
        <w:t xml:space="preserve">dotací </w:t>
      </w:r>
      <w:r w:rsidR="00023313" w:rsidRPr="00180B20">
        <w:rPr>
          <w:snapToGrid w:val="0"/>
          <w:color w:val="000000" w:themeColor="text1"/>
          <w:sz w:val="24"/>
          <w:szCs w:val="24"/>
        </w:rPr>
        <w:t>zadrženými ve smyslu ust. § 22 a násl. zák. č. 250/2000 Sb., a bude tak následně postupováno dle tohoto zákona.</w:t>
      </w:r>
    </w:p>
    <w:p w14:paraId="2F94EE96" w14:textId="77777777" w:rsidR="00BE0FC6" w:rsidRPr="00180B20" w:rsidRDefault="00BE0FC6" w:rsidP="002B67A9">
      <w:pPr>
        <w:spacing w:line="276" w:lineRule="auto"/>
        <w:ind w:left="283" w:hanging="425"/>
        <w:jc w:val="both"/>
        <w:rPr>
          <w:snapToGrid w:val="0"/>
          <w:color w:val="000000" w:themeColor="text1"/>
          <w:sz w:val="24"/>
          <w:szCs w:val="24"/>
        </w:rPr>
      </w:pPr>
    </w:p>
    <w:p w14:paraId="7F91C409" w14:textId="77777777" w:rsidR="00BE0FC6" w:rsidRPr="00180B20" w:rsidRDefault="00BE0FC6" w:rsidP="00BE0FC6">
      <w:pPr>
        <w:ind w:left="-142"/>
        <w:jc w:val="both"/>
        <w:rPr>
          <w:bCs/>
          <w:color w:val="000000" w:themeColor="text1"/>
        </w:rPr>
      </w:pPr>
      <w:r w:rsidRPr="00180B20">
        <w:rPr>
          <w:bCs/>
          <w:color w:val="000000" w:themeColor="text1"/>
          <w:sz w:val="24"/>
          <w:szCs w:val="24"/>
        </w:rPr>
        <w:t>17. Příjemce se zavazuje, že po dobu udržitelnosti projektu</w:t>
      </w:r>
      <w:r w:rsidR="00736F7D" w:rsidRPr="00180B20">
        <w:rPr>
          <w:bCs/>
          <w:color w:val="000000" w:themeColor="text1"/>
          <w:sz w:val="24"/>
          <w:szCs w:val="24"/>
        </w:rPr>
        <w:t xml:space="preserve"> (5 let) </w:t>
      </w:r>
      <w:r w:rsidRPr="00180B20">
        <w:rPr>
          <w:bCs/>
          <w:color w:val="000000" w:themeColor="text1"/>
          <w:sz w:val="24"/>
          <w:szCs w:val="24"/>
        </w:rPr>
        <w:t xml:space="preserve">neumístí na objektu v úrovni </w:t>
      </w:r>
      <w:r w:rsidRPr="00180B20">
        <w:rPr>
          <w:bCs/>
          <w:color w:val="000000" w:themeColor="text1"/>
          <w:sz w:val="24"/>
          <w:szCs w:val="24"/>
        </w:rPr>
        <w:br/>
        <w:t xml:space="preserve">       od 2. n. p. a výše reklamní bannery, polepy atp</w:t>
      </w:r>
      <w:r w:rsidRPr="00180B20">
        <w:rPr>
          <w:bCs/>
          <w:color w:val="000000" w:themeColor="text1"/>
        </w:rPr>
        <w:t>.</w:t>
      </w:r>
    </w:p>
    <w:p w14:paraId="161A7B6B" w14:textId="77777777" w:rsidR="007C55F9" w:rsidRPr="00180B20" w:rsidRDefault="007C55F9" w:rsidP="002B67A9">
      <w:pPr>
        <w:jc w:val="both"/>
        <w:rPr>
          <w:color w:val="000000" w:themeColor="text1"/>
          <w:sz w:val="24"/>
          <w:szCs w:val="24"/>
        </w:rPr>
      </w:pPr>
    </w:p>
    <w:p w14:paraId="10FD6BF3" w14:textId="77777777" w:rsidR="00B37F5D" w:rsidRPr="00180B20" w:rsidRDefault="00B37F5D" w:rsidP="002B67A9">
      <w:pPr>
        <w:jc w:val="both"/>
        <w:rPr>
          <w:color w:val="000000" w:themeColor="text1"/>
          <w:sz w:val="24"/>
          <w:szCs w:val="24"/>
        </w:rPr>
      </w:pPr>
    </w:p>
    <w:p w14:paraId="652305F8" w14:textId="77777777" w:rsidR="00496E88" w:rsidRPr="00180B20" w:rsidRDefault="00496E88" w:rsidP="002B67A9">
      <w:pPr>
        <w:ind w:left="284" w:hanging="426"/>
        <w:jc w:val="center"/>
        <w:rPr>
          <w:b/>
          <w:snapToGrid w:val="0"/>
          <w:color w:val="000000" w:themeColor="text1"/>
          <w:sz w:val="24"/>
          <w:szCs w:val="24"/>
        </w:rPr>
      </w:pPr>
      <w:r w:rsidRPr="00180B20">
        <w:rPr>
          <w:b/>
          <w:snapToGrid w:val="0"/>
          <w:color w:val="000000" w:themeColor="text1"/>
          <w:sz w:val="24"/>
          <w:szCs w:val="24"/>
        </w:rPr>
        <w:t>IV. Kontrola dotace</w:t>
      </w:r>
    </w:p>
    <w:p w14:paraId="0BA8D9E2" w14:textId="77777777" w:rsidR="00496E88" w:rsidRPr="00180B20" w:rsidRDefault="00496E88" w:rsidP="002B67A9">
      <w:pPr>
        <w:widowControl w:val="0"/>
        <w:jc w:val="center"/>
        <w:rPr>
          <w:b/>
          <w:snapToGrid w:val="0"/>
          <w:color w:val="000000" w:themeColor="text1"/>
          <w:sz w:val="24"/>
          <w:szCs w:val="24"/>
          <w:u w:val="single"/>
        </w:rPr>
      </w:pPr>
    </w:p>
    <w:p w14:paraId="67BB5DF5" w14:textId="77777777" w:rsidR="00496E88" w:rsidRPr="00180B20" w:rsidRDefault="00496E88" w:rsidP="002B67A9">
      <w:pPr>
        <w:widowControl w:val="0"/>
        <w:spacing w:line="276" w:lineRule="auto"/>
        <w:ind w:left="284" w:hanging="284"/>
        <w:jc w:val="both"/>
        <w:rPr>
          <w:snapToGrid w:val="0"/>
          <w:color w:val="000000" w:themeColor="text1"/>
          <w:sz w:val="24"/>
          <w:szCs w:val="24"/>
        </w:rPr>
      </w:pPr>
      <w:r w:rsidRPr="00180B20">
        <w:rPr>
          <w:snapToGrid w:val="0"/>
          <w:color w:val="000000" w:themeColor="text1"/>
          <w:sz w:val="24"/>
          <w:szCs w:val="24"/>
        </w:rPr>
        <w:t>1.</w:t>
      </w:r>
      <w:r w:rsidRPr="00180B20">
        <w:rPr>
          <w:b/>
          <w:snapToGrid w:val="0"/>
          <w:color w:val="000000" w:themeColor="text1"/>
          <w:sz w:val="24"/>
          <w:szCs w:val="24"/>
        </w:rPr>
        <w:t xml:space="preserve"> </w:t>
      </w:r>
      <w:r w:rsidRPr="00180B20">
        <w:rPr>
          <w:snapToGrid w:val="0"/>
          <w:color w:val="000000" w:themeColor="text1"/>
          <w:sz w:val="24"/>
          <w:szCs w:val="24"/>
        </w:rPr>
        <w:t>Příjemce je povinen dle § 9 odst. 2 zákona č. 320/2001 Sb., o finanční kontrole, ve znění pozdějších předpisů umožnit poskytovateli (resp. jeho k tomu příslušným orgánům) kontrolu hospodaření příjemce a dodržování účelu a podmínek, za kterých byl</w:t>
      </w:r>
      <w:r w:rsidR="00C842C7" w:rsidRPr="00180B20">
        <w:rPr>
          <w:snapToGrid w:val="0"/>
          <w:color w:val="000000" w:themeColor="text1"/>
          <w:sz w:val="24"/>
          <w:szCs w:val="24"/>
        </w:rPr>
        <w:t>y</w:t>
      </w:r>
      <w:r w:rsidRPr="00180B20">
        <w:rPr>
          <w:snapToGrid w:val="0"/>
          <w:color w:val="000000" w:themeColor="text1"/>
          <w:sz w:val="24"/>
          <w:szCs w:val="24"/>
        </w:rPr>
        <w:t xml:space="preserve"> dotace příjemci poskytnut</w:t>
      </w:r>
      <w:r w:rsidR="00C842C7" w:rsidRPr="00180B20">
        <w:rPr>
          <w:snapToGrid w:val="0"/>
          <w:color w:val="000000" w:themeColor="text1"/>
          <w:sz w:val="24"/>
          <w:szCs w:val="24"/>
        </w:rPr>
        <w:t>y</w:t>
      </w:r>
      <w:r w:rsidRPr="00180B20">
        <w:rPr>
          <w:snapToGrid w:val="0"/>
          <w:color w:val="000000" w:themeColor="text1"/>
          <w:sz w:val="24"/>
          <w:szCs w:val="24"/>
        </w:rPr>
        <w:t xml:space="preserve"> a čerpán</w:t>
      </w:r>
      <w:r w:rsidR="00C842C7" w:rsidRPr="00180B20">
        <w:rPr>
          <w:snapToGrid w:val="0"/>
          <w:color w:val="000000" w:themeColor="text1"/>
          <w:sz w:val="24"/>
          <w:szCs w:val="24"/>
        </w:rPr>
        <w:t>y</w:t>
      </w:r>
      <w:r w:rsidR="00E82993" w:rsidRPr="00180B20">
        <w:rPr>
          <w:snapToGrid w:val="0"/>
          <w:color w:val="000000" w:themeColor="text1"/>
          <w:sz w:val="24"/>
          <w:szCs w:val="24"/>
        </w:rPr>
        <w:t>.</w:t>
      </w:r>
    </w:p>
    <w:p w14:paraId="1A107C50" w14:textId="77777777" w:rsidR="000E60C1" w:rsidRPr="00180B20" w:rsidRDefault="000E60C1" w:rsidP="002B67A9">
      <w:pPr>
        <w:widowControl w:val="0"/>
        <w:spacing w:line="276" w:lineRule="auto"/>
        <w:ind w:left="284" w:hanging="284"/>
        <w:jc w:val="both"/>
        <w:rPr>
          <w:snapToGrid w:val="0"/>
          <w:color w:val="000000" w:themeColor="text1"/>
          <w:sz w:val="24"/>
          <w:szCs w:val="24"/>
        </w:rPr>
      </w:pPr>
    </w:p>
    <w:p w14:paraId="057DC9A8" w14:textId="77777777" w:rsidR="00496E88" w:rsidRPr="00180B20" w:rsidRDefault="00496E88" w:rsidP="002B67A9">
      <w:pPr>
        <w:widowControl w:val="0"/>
        <w:spacing w:line="276" w:lineRule="auto"/>
        <w:ind w:left="284" w:hanging="284"/>
        <w:jc w:val="both"/>
        <w:rPr>
          <w:snapToGrid w:val="0"/>
          <w:color w:val="000000" w:themeColor="text1"/>
          <w:sz w:val="24"/>
          <w:szCs w:val="24"/>
        </w:rPr>
      </w:pPr>
      <w:r w:rsidRPr="00180B20">
        <w:rPr>
          <w:snapToGrid w:val="0"/>
          <w:color w:val="000000" w:themeColor="text1"/>
          <w:sz w:val="24"/>
          <w:szCs w:val="24"/>
        </w:rPr>
        <w:t>2. Příjemce se zavazuje předložit poskytovateli na požádání veškerou potřebnou dokumentaci, účetnictví a účetní doklady, dokumentující všechny rozhodné skutečnosti pro ověření způsobu čerpání a využití dotac</w:t>
      </w:r>
      <w:r w:rsidR="00C842C7" w:rsidRPr="00180B20">
        <w:rPr>
          <w:snapToGrid w:val="0"/>
          <w:color w:val="000000" w:themeColor="text1"/>
          <w:sz w:val="24"/>
          <w:szCs w:val="24"/>
        </w:rPr>
        <w:t>í</w:t>
      </w:r>
      <w:r w:rsidRPr="00180B20">
        <w:rPr>
          <w:snapToGrid w:val="0"/>
          <w:color w:val="000000" w:themeColor="text1"/>
          <w:sz w:val="24"/>
          <w:szCs w:val="24"/>
        </w:rPr>
        <w:t xml:space="preserve"> a plnění podmínek této smlouvy, a to </w:t>
      </w:r>
      <w:r w:rsidR="005E2BAC" w:rsidRPr="00180B20">
        <w:rPr>
          <w:snapToGrid w:val="0"/>
          <w:color w:val="000000" w:themeColor="text1"/>
          <w:sz w:val="24"/>
          <w:szCs w:val="24"/>
        </w:rPr>
        <w:t xml:space="preserve">po dobu realizace akce obnovy </w:t>
      </w:r>
      <w:r w:rsidR="00A94BD2" w:rsidRPr="00180B20">
        <w:rPr>
          <w:snapToGrid w:val="0"/>
          <w:color w:val="000000" w:themeColor="text1"/>
          <w:sz w:val="24"/>
          <w:szCs w:val="24"/>
        </w:rPr>
        <w:t xml:space="preserve">a následně </w:t>
      </w:r>
      <w:r w:rsidRPr="00180B20">
        <w:rPr>
          <w:b/>
          <w:snapToGrid w:val="0"/>
          <w:color w:val="000000" w:themeColor="text1"/>
          <w:sz w:val="24"/>
          <w:szCs w:val="24"/>
        </w:rPr>
        <w:t>po dobu 5 let</w:t>
      </w:r>
      <w:r w:rsidRPr="00180B20">
        <w:rPr>
          <w:snapToGrid w:val="0"/>
          <w:color w:val="000000" w:themeColor="text1"/>
          <w:sz w:val="24"/>
          <w:szCs w:val="24"/>
        </w:rPr>
        <w:t xml:space="preserve">, po kterou je příjemce povinen dle § 31 odst. 2. písm. b) a c) zákona </w:t>
      </w:r>
      <w:r w:rsidR="00E82993" w:rsidRPr="00180B20">
        <w:rPr>
          <w:snapToGrid w:val="0"/>
          <w:color w:val="000000" w:themeColor="text1"/>
          <w:sz w:val="24"/>
          <w:szCs w:val="24"/>
        </w:rPr>
        <w:t xml:space="preserve">č. 563/1991 Sb. </w:t>
      </w:r>
      <w:r w:rsidRPr="00180B20">
        <w:rPr>
          <w:snapToGrid w:val="0"/>
          <w:color w:val="000000" w:themeColor="text1"/>
          <w:sz w:val="24"/>
          <w:szCs w:val="24"/>
        </w:rPr>
        <w:t>o účetnictví uschovávat účetní záznamy a účetní doklady.</w:t>
      </w:r>
    </w:p>
    <w:p w14:paraId="45ADD52C" w14:textId="77777777" w:rsidR="00E82993" w:rsidRPr="00180B20" w:rsidRDefault="00E82993" w:rsidP="002B67A9">
      <w:pPr>
        <w:widowControl w:val="0"/>
        <w:spacing w:line="276" w:lineRule="auto"/>
        <w:ind w:left="284" w:hanging="284"/>
        <w:jc w:val="both"/>
        <w:rPr>
          <w:snapToGrid w:val="0"/>
          <w:color w:val="000000" w:themeColor="text1"/>
          <w:sz w:val="24"/>
          <w:szCs w:val="24"/>
        </w:rPr>
      </w:pPr>
    </w:p>
    <w:p w14:paraId="38D7DA18" w14:textId="77777777" w:rsidR="00496E88" w:rsidRPr="00180B20" w:rsidRDefault="00496E88" w:rsidP="002B67A9">
      <w:pPr>
        <w:widowControl w:val="0"/>
        <w:spacing w:line="276" w:lineRule="auto"/>
        <w:ind w:left="284" w:hanging="284"/>
        <w:jc w:val="both"/>
        <w:rPr>
          <w:snapToGrid w:val="0"/>
          <w:color w:val="000000" w:themeColor="text1"/>
          <w:sz w:val="24"/>
          <w:szCs w:val="24"/>
        </w:rPr>
      </w:pPr>
      <w:r w:rsidRPr="00180B20">
        <w:rPr>
          <w:snapToGrid w:val="0"/>
          <w:color w:val="000000" w:themeColor="text1"/>
          <w:sz w:val="24"/>
          <w:szCs w:val="24"/>
        </w:rPr>
        <w:t xml:space="preserve">3. Za pravdivost i správnost </w:t>
      </w:r>
      <w:r w:rsidR="00617F07" w:rsidRPr="00180B20">
        <w:rPr>
          <w:snapToGrid w:val="0"/>
          <w:color w:val="000000" w:themeColor="text1"/>
          <w:sz w:val="24"/>
          <w:szCs w:val="24"/>
        </w:rPr>
        <w:t xml:space="preserve">vyúčtování </w:t>
      </w:r>
      <w:r w:rsidRPr="00180B20">
        <w:rPr>
          <w:snapToGrid w:val="0"/>
          <w:color w:val="000000" w:themeColor="text1"/>
          <w:sz w:val="24"/>
          <w:szCs w:val="24"/>
        </w:rPr>
        <w:t>dotac</w:t>
      </w:r>
      <w:r w:rsidR="00617F07" w:rsidRPr="00180B20">
        <w:rPr>
          <w:snapToGrid w:val="0"/>
          <w:color w:val="000000" w:themeColor="text1"/>
          <w:sz w:val="24"/>
          <w:szCs w:val="24"/>
        </w:rPr>
        <w:t>í</w:t>
      </w:r>
      <w:r w:rsidRPr="00180B20">
        <w:rPr>
          <w:snapToGrid w:val="0"/>
          <w:color w:val="000000" w:themeColor="text1"/>
          <w:sz w:val="24"/>
          <w:szCs w:val="24"/>
        </w:rPr>
        <w:t xml:space="preserve"> odpovídá osoba oprávněná jednat jménem příjemce. </w:t>
      </w:r>
    </w:p>
    <w:p w14:paraId="4BD68DC7" w14:textId="77777777" w:rsidR="002D7CC6" w:rsidRPr="00180B20" w:rsidRDefault="002D7CC6" w:rsidP="002B67A9">
      <w:pPr>
        <w:widowControl w:val="0"/>
        <w:tabs>
          <w:tab w:val="left" w:pos="7575"/>
        </w:tabs>
        <w:spacing w:after="60"/>
        <w:jc w:val="both"/>
        <w:rPr>
          <w:rFonts w:ascii="Arial" w:hAnsi="Arial" w:cs="Arial"/>
          <w:snapToGrid w:val="0"/>
          <w:color w:val="000000" w:themeColor="text1"/>
          <w:sz w:val="22"/>
          <w:szCs w:val="22"/>
        </w:rPr>
      </w:pPr>
    </w:p>
    <w:p w14:paraId="0109FAF1" w14:textId="77777777" w:rsidR="00955CAF" w:rsidRPr="00180B20" w:rsidRDefault="00955CAF" w:rsidP="002B67A9">
      <w:pPr>
        <w:widowControl w:val="0"/>
        <w:tabs>
          <w:tab w:val="left" w:pos="7575"/>
        </w:tabs>
        <w:spacing w:after="60"/>
        <w:jc w:val="both"/>
        <w:rPr>
          <w:rFonts w:ascii="Arial" w:hAnsi="Arial" w:cs="Arial"/>
          <w:snapToGrid w:val="0"/>
          <w:color w:val="000000" w:themeColor="text1"/>
          <w:sz w:val="22"/>
          <w:szCs w:val="22"/>
        </w:rPr>
      </w:pPr>
    </w:p>
    <w:p w14:paraId="76EC9563" w14:textId="77777777" w:rsidR="002D7CC6" w:rsidRPr="00180B20" w:rsidRDefault="002D7CC6" w:rsidP="002B67A9">
      <w:pPr>
        <w:jc w:val="center"/>
        <w:outlineLvl w:val="0"/>
        <w:rPr>
          <w:b/>
          <w:color w:val="000000" w:themeColor="text1"/>
          <w:sz w:val="24"/>
          <w:szCs w:val="24"/>
        </w:rPr>
      </w:pPr>
      <w:r w:rsidRPr="00180B20">
        <w:rPr>
          <w:b/>
          <w:color w:val="000000" w:themeColor="text1"/>
          <w:sz w:val="24"/>
          <w:szCs w:val="24"/>
        </w:rPr>
        <w:t>Článek V.</w:t>
      </w:r>
    </w:p>
    <w:p w14:paraId="6D2BECC0" w14:textId="77777777" w:rsidR="002D7CC6" w:rsidRPr="00180B20" w:rsidRDefault="002D7CC6" w:rsidP="002B67A9">
      <w:pPr>
        <w:jc w:val="center"/>
        <w:rPr>
          <w:b/>
          <w:color w:val="000000" w:themeColor="text1"/>
          <w:sz w:val="24"/>
          <w:szCs w:val="24"/>
        </w:rPr>
      </w:pPr>
      <w:r w:rsidRPr="00180B20">
        <w:rPr>
          <w:b/>
          <w:snapToGrid w:val="0"/>
          <w:color w:val="000000" w:themeColor="text1"/>
          <w:sz w:val="24"/>
          <w:szCs w:val="24"/>
        </w:rPr>
        <w:t>Sankce za nedodržení účelu a podmínek smlouvy</w:t>
      </w:r>
    </w:p>
    <w:p w14:paraId="49267BCF" w14:textId="77777777" w:rsidR="002D7CC6" w:rsidRPr="00180B20" w:rsidRDefault="002D7CC6" w:rsidP="002B67A9">
      <w:pPr>
        <w:jc w:val="center"/>
        <w:rPr>
          <w:b/>
          <w:color w:val="000000" w:themeColor="text1"/>
          <w:sz w:val="24"/>
          <w:szCs w:val="24"/>
        </w:rPr>
      </w:pPr>
    </w:p>
    <w:p w14:paraId="646889FD" w14:textId="41DE08C0" w:rsidR="00937118" w:rsidRPr="00180B20" w:rsidRDefault="002D7CC6" w:rsidP="002B67A9">
      <w:pPr>
        <w:spacing w:line="276" w:lineRule="auto"/>
        <w:ind w:left="284" w:hanging="284"/>
        <w:jc w:val="both"/>
        <w:rPr>
          <w:color w:val="000000" w:themeColor="text1"/>
          <w:sz w:val="24"/>
          <w:szCs w:val="24"/>
        </w:rPr>
      </w:pPr>
      <w:r w:rsidRPr="00180B20">
        <w:rPr>
          <w:color w:val="000000" w:themeColor="text1"/>
          <w:sz w:val="24"/>
          <w:szCs w:val="24"/>
        </w:rPr>
        <w:t>1.</w:t>
      </w:r>
      <w:r w:rsidRPr="00180B20">
        <w:rPr>
          <w:color w:val="000000" w:themeColor="text1"/>
          <w:sz w:val="24"/>
          <w:szCs w:val="24"/>
        </w:rPr>
        <w:tab/>
        <w:t xml:space="preserve">Porušení povinností, stanovených touto smlouvou příjemcem spočívající v neoprávněném použití nebo zadržení </w:t>
      </w:r>
      <w:r w:rsidR="00A94BD2" w:rsidRPr="00180B20">
        <w:rPr>
          <w:color w:val="000000" w:themeColor="text1"/>
          <w:sz w:val="24"/>
          <w:szCs w:val="24"/>
        </w:rPr>
        <w:t xml:space="preserve">finančních </w:t>
      </w:r>
      <w:r w:rsidRPr="00180B20">
        <w:rPr>
          <w:color w:val="000000" w:themeColor="text1"/>
          <w:sz w:val="24"/>
          <w:szCs w:val="24"/>
        </w:rPr>
        <w:t xml:space="preserve">prostředků je porušením rozpočtové kázně ve smyslu </w:t>
      </w:r>
      <w:r w:rsidRPr="00180B20">
        <w:rPr>
          <w:color w:val="000000" w:themeColor="text1"/>
          <w:sz w:val="24"/>
          <w:szCs w:val="24"/>
        </w:rPr>
        <w:br/>
        <w:t>§ 22 zákona č. 250/2000 Sb., o rozpočtových pravidlech územních rozpočtů, v platném znění.</w:t>
      </w:r>
      <w:r w:rsidR="00937118" w:rsidRPr="00180B20">
        <w:rPr>
          <w:color w:val="000000" w:themeColor="text1"/>
          <w:sz w:val="24"/>
          <w:szCs w:val="24"/>
        </w:rPr>
        <w:t xml:space="preserve"> Výši odvodu a penále musí příjemce uhradit na účet poskytovatele </w:t>
      </w:r>
      <w:r w:rsidR="00937118" w:rsidRPr="00180B20">
        <w:rPr>
          <w:snapToGrid w:val="0"/>
          <w:color w:val="000000" w:themeColor="text1"/>
          <w:sz w:val="24"/>
          <w:szCs w:val="24"/>
        </w:rPr>
        <w:t>19-121451/0100,</w:t>
      </w:r>
      <w:r w:rsidR="00937118" w:rsidRPr="00180B20">
        <w:rPr>
          <w:color w:val="000000" w:themeColor="text1"/>
          <w:sz w:val="24"/>
          <w:szCs w:val="24"/>
        </w:rPr>
        <w:t xml:space="preserve"> </w:t>
      </w:r>
      <w:r w:rsidR="004C7D6C" w:rsidRPr="00180B20">
        <w:rPr>
          <w:color w:val="000000" w:themeColor="text1"/>
          <w:sz w:val="24"/>
          <w:szCs w:val="24"/>
        </w:rPr>
        <w:br/>
      </w:r>
      <w:r w:rsidR="00937118" w:rsidRPr="00180B20">
        <w:rPr>
          <w:color w:val="000000" w:themeColor="text1"/>
          <w:sz w:val="24"/>
          <w:szCs w:val="24"/>
        </w:rPr>
        <w:t xml:space="preserve">pod variabilním symbolem č. </w:t>
      </w:r>
      <w:r w:rsidR="00264521" w:rsidRPr="00180B20">
        <w:rPr>
          <w:color w:val="000000" w:themeColor="text1"/>
          <w:sz w:val="24"/>
          <w:szCs w:val="24"/>
        </w:rPr>
        <w:t>3405465743</w:t>
      </w:r>
      <w:r w:rsidR="006D0F53" w:rsidRPr="00180B20">
        <w:rPr>
          <w:color w:val="000000" w:themeColor="text1"/>
          <w:sz w:val="24"/>
          <w:szCs w:val="24"/>
        </w:rPr>
        <w:t>.</w:t>
      </w:r>
      <w:r w:rsidR="00937118" w:rsidRPr="00180B20">
        <w:rPr>
          <w:bCs/>
          <w:color w:val="000000" w:themeColor="text1"/>
          <w:sz w:val="24"/>
          <w:szCs w:val="24"/>
        </w:rPr>
        <w:t xml:space="preserve"> </w:t>
      </w:r>
    </w:p>
    <w:p w14:paraId="1982AE4A" w14:textId="77777777" w:rsidR="002D7CC6" w:rsidRPr="00180B20" w:rsidRDefault="002D7CC6" w:rsidP="002B67A9">
      <w:pPr>
        <w:spacing w:line="276" w:lineRule="auto"/>
        <w:jc w:val="both"/>
        <w:rPr>
          <w:color w:val="000000" w:themeColor="text1"/>
          <w:sz w:val="24"/>
          <w:szCs w:val="24"/>
        </w:rPr>
      </w:pPr>
    </w:p>
    <w:p w14:paraId="45651EA1" w14:textId="77777777" w:rsidR="002D7CC6" w:rsidRPr="00180B20" w:rsidRDefault="00955CAF" w:rsidP="002B67A9">
      <w:pPr>
        <w:spacing w:line="276" w:lineRule="auto"/>
        <w:ind w:left="284" w:hanging="284"/>
        <w:jc w:val="both"/>
        <w:rPr>
          <w:color w:val="000000" w:themeColor="text1"/>
          <w:sz w:val="24"/>
          <w:szCs w:val="24"/>
        </w:rPr>
      </w:pPr>
      <w:r w:rsidRPr="00180B20">
        <w:rPr>
          <w:color w:val="000000" w:themeColor="text1"/>
          <w:sz w:val="24"/>
          <w:szCs w:val="24"/>
        </w:rPr>
        <w:t>2</w:t>
      </w:r>
      <w:r w:rsidR="002D7CC6" w:rsidRPr="00180B20">
        <w:rPr>
          <w:color w:val="000000" w:themeColor="text1"/>
          <w:sz w:val="24"/>
          <w:szCs w:val="24"/>
        </w:rPr>
        <w:t>.</w:t>
      </w:r>
      <w:r w:rsidR="002D7CC6" w:rsidRPr="00180B20">
        <w:rPr>
          <w:color w:val="000000" w:themeColor="text1"/>
          <w:sz w:val="24"/>
          <w:szCs w:val="24"/>
        </w:rPr>
        <w:tab/>
        <w:t xml:space="preserve">Výše odvodu a penále za porušení rozpočtové kázně a pravidla pro ukládání a promíjení odvodu a penále za porušení rozpočtové kázně jsou stanovena v ust. § 22 zákona </w:t>
      </w:r>
      <w:r w:rsidR="002D7CC6" w:rsidRPr="00180B20">
        <w:rPr>
          <w:color w:val="000000" w:themeColor="text1"/>
          <w:sz w:val="24"/>
          <w:szCs w:val="24"/>
        </w:rPr>
        <w:br/>
        <w:t xml:space="preserve">č. 250/2000 Sb., o rozpočtových pravidlech územních rozpočtů, v platném znění. </w:t>
      </w:r>
    </w:p>
    <w:p w14:paraId="5354E6D8" w14:textId="77777777" w:rsidR="00F64EA5" w:rsidRPr="00180B20" w:rsidRDefault="00F64EA5" w:rsidP="002B67A9">
      <w:pPr>
        <w:spacing w:line="276" w:lineRule="auto"/>
        <w:ind w:left="284" w:hanging="284"/>
        <w:jc w:val="both"/>
        <w:rPr>
          <w:color w:val="000000" w:themeColor="text1"/>
          <w:sz w:val="24"/>
          <w:szCs w:val="24"/>
        </w:rPr>
      </w:pPr>
    </w:p>
    <w:p w14:paraId="7B28DCEF" w14:textId="440CA706" w:rsidR="00D8555C" w:rsidRPr="00180B20" w:rsidRDefault="00955CAF" w:rsidP="002B67A9">
      <w:pPr>
        <w:spacing w:line="276" w:lineRule="auto"/>
        <w:ind w:left="284" w:hanging="284"/>
        <w:jc w:val="both"/>
        <w:rPr>
          <w:color w:val="000000" w:themeColor="text1"/>
          <w:sz w:val="24"/>
          <w:szCs w:val="24"/>
        </w:rPr>
      </w:pPr>
      <w:r w:rsidRPr="00180B20">
        <w:rPr>
          <w:color w:val="000000" w:themeColor="text1"/>
          <w:sz w:val="24"/>
          <w:szCs w:val="24"/>
        </w:rPr>
        <w:t>3</w:t>
      </w:r>
      <w:r w:rsidR="002D7CC6" w:rsidRPr="00180B20">
        <w:rPr>
          <w:color w:val="000000" w:themeColor="text1"/>
          <w:sz w:val="24"/>
          <w:szCs w:val="24"/>
        </w:rPr>
        <w:t>.</w:t>
      </w:r>
      <w:r w:rsidR="002D7CC6" w:rsidRPr="00180B20">
        <w:rPr>
          <w:color w:val="000000" w:themeColor="text1"/>
          <w:sz w:val="24"/>
          <w:szCs w:val="24"/>
        </w:rPr>
        <w:tab/>
        <w:t xml:space="preserve">Za nesplnění podmínky uvedené v článku III. odst. </w:t>
      </w:r>
      <w:r w:rsidR="0078044A" w:rsidRPr="00180B20">
        <w:rPr>
          <w:color w:val="000000" w:themeColor="text1"/>
          <w:sz w:val="24"/>
          <w:szCs w:val="24"/>
        </w:rPr>
        <w:t xml:space="preserve">11 </w:t>
      </w:r>
      <w:r w:rsidR="00BE0FC6" w:rsidRPr="00180B20">
        <w:rPr>
          <w:color w:val="000000" w:themeColor="text1"/>
          <w:sz w:val="24"/>
          <w:szCs w:val="24"/>
        </w:rPr>
        <w:t xml:space="preserve">a 17 </w:t>
      </w:r>
      <w:r w:rsidR="002D7CC6" w:rsidRPr="00180B20">
        <w:rPr>
          <w:color w:val="000000" w:themeColor="text1"/>
          <w:sz w:val="24"/>
          <w:szCs w:val="24"/>
        </w:rPr>
        <w:t>činí sankce 10</w:t>
      </w:r>
      <w:r w:rsidR="00FB188E" w:rsidRPr="00180B20">
        <w:rPr>
          <w:color w:val="000000" w:themeColor="text1"/>
          <w:sz w:val="24"/>
          <w:szCs w:val="24"/>
        </w:rPr>
        <w:t xml:space="preserve"> </w:t>
      </w:r>
      <w:r w:rsidR="002D7CC6" w:rsidRPr="00180B20">
        <w:rPr>
          <w:color w:val="000000" w:themeColor="text1"/>
          <w:sz w:val="24"/>
          <w:szCs w:val="24"/>
        </w:rPr>
        <w:t xml:space="preserve">% z </w:t>
      </w:r>
      <w:r w:rsidR="00A94BD2" w:rsidRPr="00180B20">
        <w:rPr>
          <w:color w:val="000000" w:themeColor="text1"/>
          <w:sz w:val="24"/>
          <w:szCs w:val="24"/>
        </w:rPr>
        <w:t xml:space="preserve">poskytnutých </w:t>
      </w:r>
      <w:r w:rsidR="002D7CC6" w:rsidRPr="00180B20">
        <w:rPr>
          <w:color w:val="000000" w:themeColor="text1"/>
          <w:sz w:val="24"/>
          <w:szCs w:val="24"/>
        </w:rPr>
        <w:t xml:space="preserve">dotací. Sankce je splatná do 10 pracovních dnů </w:t>
      </w:r>
      <w:r w:rsidR="002D7CC6" w:rsidRPr="00180B20">
        <w:rPr>
          <w:bCs/>
          <w:color w:val="000000" w:themeColor="text1"/>
          <w:sz w:val="24"/>
          <w:szCs w:val="24"/>
        </w:rPr>
        <w:t>od doručení písemného zjištění poskytovatele o porušení uvedené podmínky včetně výše nařízené sankce</w:t>
      </w:r>
      <w:r w:rsidR="00D8555C" w:rsidRPr="00180B20">
        <w:rPr>
          <w:bCs/>
          <w:color w:val="000000" w:themeColor="text1"/>
          <w:sz w:val="24"/>
          <w:szCs w:val="24"/>
        </w:rPr>
        <w:t xml:space="preserve">. Příjemce ji </w:t>
      </w:r>
      <w:r w:rsidR="00D8555C" w:rsidRPr="00180B20">
        <w:rPr>
          <w:color w:val="000000" w:themeColor="text1"/>
          <w:sz w:val="24"/>
          <w:szCs w:val="24"/>
        </w:rPr>
        <w:t xml:space="preserve">musí uhradit na účet poskytovatele </w:t>
      </w:r>
      <w:r w:rsidR="00D8555C" w:rsidRPr="00180B20">
        <w:rPr>
          <w:snapToGrid w:val="0"/>
          <w:color w:val="000000" w:themeColor="text1"/>
          <w:sz w:val="24"/>
          <w:szCs w:val="24"/>
        </w:rPr>
        <w:t>19-121451/0100,</w:t>
      </w:r>
      <w:r w:rsidR="00D8555C" w:rsidRPr="00180B20">
        <w:rPr>
          <w:color w:val="000000" w:themeColor="text1"/>
          <w:sz w:val="24"/>
          <w:szCs w:val="24"/>
        </w:rPr>
        <w:t xml:space="preserve"> pod variabilním symbolem č. </w:t>
      </w:r>
      <w:r w:rsidR="00264521" w:rsidRPr="00180B20">
        <w:rPr>
          <w:color w:val="000000" w:themeColor="text1"/>
          <w:sz w:val="24"/>
          <w:szCs w:val="24"/>
        </w:rPr>
        <w:t>3405465743</w:t>
      </w:r>
      <w:r w:rsidR="006D0F53" w:rsidRPr="00180B20">
        <w:rPr>
          <w:color w:val="000000" w:themeColor="text1"/>
          <w:sz w:val="24"/>
          <w:szCs w:val="24"/>
        </w:rPr>
        <w:t>.</w:t>
      </w:r>
      <w:r w:rsidR="00D8555C" w:rsidRPr="00180B20">
        <w:rPr>
          <w:bCs/>
          <w:color w:val="000000" w:themeColor="text1"/>
          <w:sz w:val="24"/>
          <w:szCs w:val="24"/>
        </w:rPr>
        <w:t xml:space="preserve"> </w:t>
      </w:r>
    </w:p>
    <w:p w14:paraId="69B0AF50" w14:textId="77777777" w:rsidR="002D7CC6" w:rsidRPr="00180B20" w:rsidRDefault="002D7CC6" w:rsidP="002B67A9">
      <w:pPr>
        <w:spacing w:line="276" w:lineRule="auto"/>
        <w:jc w:val="both"/>
        <w:rPr>
          <w:color w:val="000000" w:themeColor="text1"/>
          <w:sz w:val="24"/>
          <w:szCs w:val="24"/>
        </w:rPr>
      </w:pPr>
    </w:p>
    <w:p w14:paraId="3A427EE2" w14:textId="597B5CD4" w:rsidR="00D8555C" w:rsidRPr="00180B20" w:rsidRDefault="00955CAF" w:rsidP="002B67A9">
      <w:pPr>
        <w:spacing w:line="276" w:lineRule="auto"/>
        <w:ind w:left="284" w:hanging="284"/>
        <w:jc w:val="both"/>
        <w:rPr>
          <w:color w:val="000000" w:themeColor="text1"/>
          <w:sz w:val="24"/>
          <w:szCs w:val="24"/>
        </w:rPr>
      </w:pPr>
      <w:r w:rsidRPr="00180B20">
        <w:rPr>
          <w:color w:val="000000" w:themeColor="text1"/>
          <w:sz w:val="24"/>
          <w:szCs w:val="24"/>
        </w:rPr>
        <w:t>4</w:t>
      </w:r>
      <w:r w:rsidR="002D7CC6" w:rsidRPr="00180B20">
        <w:rPr>
          <w:color w:val="000000" w:themeColor="text1"/>
          <w:sz w:val="24"/>
          <w:szCs w:val="24"/>
        </w:rPr>
        <w:t>.</w:t>
      </w:r>
      <w:r w:rsidR="002D7CC6" w:rsidRPr="00180B20">
        <w:rPr>
          <w:color w:val="000000" w:themeColor="text1"/>
          <w:sz w:val="24"/>
          <w:szCs w:val="24"/>
        </w:rPr>
        <w:tab/>
        <w:t xml:space="preserve">Za nesplnění podmínek uvedených v článku III. odst. </w:t>
      </w:r>
      <w:r w:rsidR="00D8555C" w:rsidRPr="00180B20">
        <w:rPr>
          <w:color w:val="000000" w:themeColor="text1"/>
          <w:sz w:val="24"/>
          <w:szCs w:val="24"/>
        </w:rPr>
        <w:t xml:space="preserve">2 </w:t>
      </w:r>
      <w:r w:rsidR="002D7CC6" w:rsidRPr="00180B20">
        <w:rPr>
          <w:color w:val="000000" w:themeColor="text1"/>
          <w:sz w:val="24"/>
          <w:szCs w:val="24"/>
        </w:rPr>
        <w:t xml:space="preserve">a </w:t>
      </w:r>
      <w:r w:rsidR="0078044A" w:rsidRPr="00180B20">
        <w:rPr>
          <w:color w:val="000000" w:themeColor="text1"/>
          <w:sz w:val="24"/>
          <w:szCs w:val="24"/>
        </w:rPr>
        <w:t xml:space="preserve">10 </w:t>
      </w:r>
      <w:r w:rsidR="002D7CC6" w:rsidRPr="00180B20">
        <w:rPr>
          <w:color w:val="000000" w:themeColor="text1"/>
          <w:sz w:val="24"/>
          <w:szCs w:val="24"/>
        </w:rPr>
        <w:t>činí sankce 50</w:t>
      </w:r>
      <w:r w:rsidR="00FB188E" w:rsidRPr="00180B20">
        <w:rPr>
          <w:color w:val="000000" w:themeColor="text1"/>
          <w:sz w:val="24"/>
          <w:szCs w:val="24"/>
        </w:rPr>
        <w:t xml:space="preserve"> </w:t>
      </w:r>
      <w:r w:rsidR="002D7CC6" w:rsidRPr="00180B20">
        <w:rPr>
          <w:color w:val="000000" w:themeColor="text1"/>
          <w:sz w:val="24"/>
          <w:szCs w:val="24"/>
        </w:rPr>
        <w:t xml:space="preserve">% </w:t>
      </w:r>
      <w:r w:rsidR="001177D8" w:rsidRPr="00180B20">
        <w:rPr>
          <w:color w:val="000000" w:themeColor="text1"/>
          <w:sz w:val="24"/>
          <w:szCs w:val="24"/>
        </w:rPr>
        <w:br/>
      </w:r>
      <w:r w:rsidR="002D7CC6" w:rsidRPr="00180B20">
        <w:rPr>
          <w:color w:val="000000" w:themeColor="text1"/>
          <w:sz w:val="24"/>
          <w:szCs w:val="24"/>
        </w:rPr>
        <w:t xml:space="preserve">z </w:t>
      </w:r>
      <w:r w:rsidR="00A94BD2" w:rsidRPr="00180B20">
        <w:rPr>
          <w:color w:val="000000" w:themeColor="text1"/>
          <w:sz w:val="24"/>
          <w:szCs w:val="24"/>
        </w:rPr>
        <w:t xml:space="preserve">poskytnutých </w:t>
      </w:r>
      <w:r w:rsidR="002D7CC6" w:rsidRPr="00180B20">
        <w:rPr>
          <w:color w:val="000000" w:themeColor="text1"/>
          <w:sz w:val="24"/>
          <w:szCs w:val="24"/>
        </w:rPr>
        <w:t xml:space="preserve">dotací, nejvýše však do výše přiznaných a skutečně poskytnutých dotací. Sankce je stanovena za každou nesplněnou podmínku a je splatná do 10 pracovních dnů </w:t>
      </w:r>
      <w:r w:rsidR="002D7CC6" w:rsidRPr="00180B20">
        <w:rPr>
          <w:bCs/>
          <w:color w:val="000000" w:themeColor="text1"/>
          <w:sz w:val="24"/>
          <w:szCs w:val="24"/>
        </w:rPr>
        <w:t>od doručení písemného zjištění poskytovatele o porušení některé z podmínek včetně výše nařízené sankce</w:t>
      </w:r>
      <w:r w:rsidR="00D8555C" w:rsidRPr="00180B20">
        <w:rPr>
          <w:bCs/>
          <w:color w:val="000000" w:themeColor="text1"/>
          <w:sz w:val="24"/>
          <w:szCs w:val="24"/>
        </w:rPr>
        <w:t xml:space="preserve">, kterou musí příjemce </w:t>
      </w:r>
      <w:r w:rsidR="00D8555C" w:rsidRPr="00180B20">
        <w:rPr>
          <w:color w:val="000000" w:themeColor="text1"/>
          <w:sz w:val="24"/>
          <w:szCs w:val="24"/>
        </w:rPr>
        <w:t xml:space="preserve">uhradit na účet poskytovatele </w:t>
      </w:r>
      <w:r w:rsidR="00D8555C" w:rsidRPr="00180B20">
        <w:rPr>
          <w:snapToGrid w:val="0"/>
          <w:color w:val="000000" w:themeColor="text1"/>
          <w:sz w:val="24"/>
          <w:szCs w:val="24"/>
        </w:rPr>
        <w:t>19-121451/0100,</w:t>
      </w:r>
      <w:r w:rsidR="00D8555C" w:rsidRPr="00180B20">
        <w:rPr>
          <w:color w:val="000000" w:themeColor="text1"/>
          <w:sz w:val="24"/>
          <w:szCs w:val="24"/>
        </w:rPr>
        <w:t xml:space="preserve"> pod variabilním symbolem č. </w:t>
      </w:r>
      <w:r w:rsidR="00264521" w:rsidRPr="00180B20">
        <w:rPr>
          <w:color w:val="000000" w:themeColor="text1"/>
          <w:sz w:val="24"/>
          <w:szCs w:val="24"/>
        </w:rPr>
        <w:t>3405465743</w:t>
      </w:r>
      <w:r w:rsidR="006D0F53" w:rsidRPr="00180B20">
        <w:rPr>
          <w:color w:val="000000" w:themeColor="text1"/>
          <w:sz w:val="24"/>
          <w:szCs w:val="24"/>
        </w:rPr>
        <w:t>.</w:t>
      </w:r>
      <w:r w:rsidR="00D8555C" w:rsidRPr="00180B20">
        <w:rPr>
          <w:bCs/>
          <w:color w:val="000000" w:themeColor="text1"/>
          <w:sz w:val="24"/>
          <w:szCs w:val="24"/>
        </w:rPr>
        <w:t xml:space="preserve"> </w:t>
      </w:r>
    </w:p>
    <w:p w14:paraId="240A7061" w14:textId="77777777" w:rsidR="002D7CC6" w:rsidRPr="00180B20" w:rsidRDefault="00D8555C" w:rsidP="002B67A9">
      <w:pPr>
        <w:spacing w:line="276" w:lineRule="auto"/>
        <w:ind w:left="284" w:hanging="284"/>
        <w:jc w:val="both"/>
        <w:rPr>
          <w:color w:val="000000" w:themeColor="text1"/>
          <w:sz w:val="24"/>
          <w:szCs w:val="24"/>
        </w:rPr>
      </w:pPr>
      <w:r w:rsidRPr="00180B20">
        <w:rPr>
          <w:bCs/>
          <w:color w:val="000000" w:themeColor="text1"/>
          <w:sz w:val="24"/>
          <w:szCs w:val="24"/>
        </w:rPr>
        <w:t xml:space="preserve"> </w:t>
      </w:r>
    </w:p>
    <w:p w14:paraId="3F860FA2" w14:textId="77777777" w:rsidR="002D7CC6" w:rsidRPr="00180B20" w:rsidRDefault="00955CAF" w:rsidP="002B67A9">
      <w:pPr>
        <w:spacing w:line="276" w:lineRule="auto"/>
        <w:ind w:left="284" w:hanging="284"/>
        <w:jc w:val="both"/>
        <w:rPr>
          <w:bCs/>
          <w:color w:val="000000" w:themeColor="text1"/>
          <w:sz w:val="24"/>
          <w:szCs w:val="24"/>
        </w:rPr>
      </w:pPr>
      <w:r w:rsidRPr="00180B20">
        <w:rPr>
          <w:color w:val="000000" w:themeColor="text1"/>
          <w:sz w:val="24"/>
          <w:szCs w:val="24"/>
        </w:rPr>
        <w:t>5</w:t>
      </w:r>
      <w:r w:rsidR="002D7CC6" w:rsidRPr="00180B20">
        <w:rPr>
          <w:color w:val="000000" w:themeColor="text1"/>
          <w:sz w:val="24"/>
          <w:szCs w:val="24"/>
        </w:rPr>
        <w:t>.</w:t>
      </w:r>
      <w:r w:rsidR="002D7CC6" w:rsidRPr="00180B20">
        <w:rPr>
          <w:color w:val="000000" w:themeColor="text1"/>
          <w:sz w:val="24"/>
          <w:szCs w:val="24"/>
        </w:rPr>
        <w:tab/>
        <w:t>Veškeré platby jako důsledky porušení závazků provede příjemce formou bezhotovostního převodu na účet poskytovatele.</w:t>
      </w:r>
      <w:r w:rsidR="002D7CC6" w:rsidRPr="00180B20">
        <w:rPr>
          <w:bCs/>
          <w:color w:val="000000" w:themeColor="text1"/>
          <w:sz w:val="24"/>
          <w:szCs w:val="24"/>
        </w:rPr>
        <w:t xml:space="preserve"> </w:t>
      </w:r>
    </w:p>
    <w:p w14:paraId="15127DE4" w14:textId="77777777" w:rsidR="000E60C1" w:rsidRPr="00180B20" w:rsidRDefault="000E60C1" w:rsidP="002B67A9">
      <w:pPr>
        <w:spacing w:line="276" w:lineRule="auto"/>
        <w:ind w:left="284" w:hanging="284"/>
        <w:jc w:val="both"/>
        <w:rPr>
          <w:bCs/>
          <w:color w:val="000000" w:themeColor="text1"/>
          <w:sz w:val="24"/>
          <w:szCs w:val="24"/>
        </w:rPr>
      </w:pPr>
    </w:p>
    <w:p w14:paraId="0174449C" w14:textId="77777777" w:rsidR="000E60C1" w:rsidRPr="00180B20" w:rsidRDefault="000E60C1" w:rsidP="002B67A9">
      <w:pPr>
        <w:spacing w:line="276" w:lineRule="auto"/>
        <w:ind w:left="284" w:hanging="284"/>
        <w:jc w:val="both"/>
        <w:rPr>
          <w:bCs/>
          <w:color w:val="000000" w:themeColor="text1"/>
          <w:sz w:val="24"/>
          <w:szCs w:val="24"/>
        </w:rPr>
      </w:pPr>
    </w:p>
    <w:p w14:paraId="6478D1A9" w14:textId="77777777" w:rsidR="00023313" w:rsidRPr="00180B20" w:rsidRDefault="00023313" w:rsidP="002B67A9">
      <w:pPr>
        <w:jc w:val="center"/>
        <w:outlineLvl w:val="0"/>
        <w:rPr>
          <w:b/>
          <w:color w:val="000000" w:themeColor="text1"/>
          <w:sz w:val="24"/>
          <w:szCs w:val="24"/>
        </w:rPr>
      </w:pPr>
      <w:r w:rsidRPr="00180B20">
        <w:rPr>
          <w:b/>
          <w:color w:val="000000" w:themeColor="text1"/>
          <w:sz w:val="24"/>
          <w:szCs w:val="24"/>
        </w:rPr>
        <w:t>Článek V</w:t>
      </w:r>
      <w:r w:rsidR="00B266C7" w:rsidRPr="00180B20">
        <w:rPr>
          <w:b/>
          <w:color w:val="000000" w:themeColor="text1"/>
          <w:sz w:val="24"/>
          <w:szCs w:val="24"/>
        </w:rPr>
        <w:t>I</w:t>
      </w:r>
      <w:r w:rsidRPr="00180B20">
        <w:rPr>
          <w:b/>
          <w:color w:val="000000" w:themeColor="text1"/>
          <w:sz w:val="24"/>
          <w:szCs w:val="24"/>
        </w:rPr>
        <w:t>.</w:t>
      </w:r>
    </w:p>
    <w:p w14:paraId="0A103B0F" w14:textId="77777777" w:rsidR="00023313" w:rsidRPr="00180B20" w:rsidRDefault="00023313" w:rsidP="002B67A9">
      <w:pPr>
        <w:jc w:val="center"/>
        <w:rPr>
          <w:b/>
          <w:color w:val="000000" w:themeColor="text1"/>
          <w:sz w:val="24"/>
          <w:szCs w:val="24"/>
        </w:rPr>
      </w:pPr>
      <w:r w:rsidRPr="00180B20">
        <w:rPr>
          <w:b/>
          <w:color w:val="000000" w:themeColor="text1"/>
          <w:sz w:val="24"/>
          <w:szCs w:val="24"/>
        </w:rPr>
        <w:t>Závěrečná ustanovení</w:t>
      </w:r>
    </w:p>
    <w:p w14:paraId="2BB6544A" w14:textId="77777777" w:rsidR="00564F53" w:rsidRPr="00180B20" w:rsidRDefault="00564F53" w:rsidP="002B67A9">
      <w:pPr>
        <w:jc w:val="center"/>
        <w:rPr>
          <w:b/>
          <w:color w:val="000000" w:themeColor="text1"/>
          <w:sz w:val="24"/>
          <w:szCs w:val="24"/>
        </w:rPr>
      </w:pPr>
    </w:p>
    <w:p w14:paraId="0CCC6A4F" w14:textId="5D2F6C6D" w:rsidR="00086F05" w:rsidRPr="00180B20" w:rsidRDefault="00086F05" w:rsidP="00086F05">
      <w:pPr>
        <w:numPr>
          <w:ilvl w:val="0"/>
          <w:numId w:val="17"/>
        </w:numPr>
        <w:tabs>
          <w:tab w:val="clear" w:pos="720"/>
        </w:tabs>
        <w:ind w:left="284" w:hanging="284"/>
        <w:jc w:val="both"/>
        <w:rPr>
          <w:color w:val="000000" w:themeColor="text1"/>
          <w:sz w:val="24"/>
          <w:szCs w:val="24"/>
        </w:rPr>
      </w:pPr>
      <w:r w:rsidRPr="00180B20">
        <w:rPr>
          <w:color w:val="000000" w:themeColor="text1"/>
          <w:sz w:val="24"/>
          <w:szCs w:val="24"/>
        </w:rPr>
        <w:t>Příjemce souhlasí se zveřejněním svého názvu, sídla, IČ</w:t>
      </w:r>
      <w:r w:rsidR="00384ED6" w:rsidRPr="00180B20">
        <w:rPr>
          <w:color w:val="000000" w:themeColor="text1"/>
          <w:sz w:val="24"/>
          <w:szCs w:val="24"/>
        </w:rPr>
        <w:t>O</w:t>
      </w:r>
      <w:r w:rsidRPr="00180B20">
        <w:rPr>
          <w:color w:val="000000" w:themeColor="text1"/>
          <w:sz w:val="24"/>
          <w:szCs w:val="24"/>
        </w:rPr>
        <w:t xml:space="preserve"> (u právnických osob), předmětu </w:t>
      </w:r>
      <w:r w:rsidRPr="00180B20">
        <w:rPr>
          <w:color w:val="000000" w:themeColor="text1"/>
          <w:sz w:val="24"/>
          <w:szCs w:val="24"/>
        </w:rPr>
        <w:br/>
        <w:t>a účelu smlouvy a výše poskytnutých dotací.</w:t>
      </w:r>
    </w:p>
    <w:p w14:paraId="191720DC" w14:textId="77777777" w:rsidR="0036455D" w:rsidRPr="00180B20" w:rsidRDefault="0036455D" w:rsidP="002B67A9">
      <w:pPr>
        <w:spacing w:line="276" w:lineRule="auto"/>
        <w:jc w:val="both"/>
        <w:rPr>
          <w:color w:val="000000" w:themeColor="text1"/>
          <w:sz w:val="24"/>
          <w:szCs w:val="24"/>
        </w:rPr>
      </w:pPr>
    </w:p>
    <w:p w14:paraId="27544854" w14:textId="77777777" w:rsidR="0036455D" w:rsidRPr="00180B20" w:rsidRDefault="0036455D" w:rsidP="00FB188E">
      <w:pPr>
        <w:widowControl w:val="0"/>
        <w:spacing w:line="276" w:lineRule="auto"/>
        <w:ind w:left="284" w:hanging="284"/>
        <w:jc w:val="both"/>
        <w:rPr>
          <w:snapToGrid w:val="0"/>
          <w:color w:val="000000" w:themeColor="text1"/>
          <w:sz w:val="24"/>
          <w:szCs w:val="24"/>
        </w:rPr>
      </w:pPr>
      <w:r w:rsidRPr="00180B20">
        <w:rPr>
          <w:color w:val="000000" w:themeColor="text1"/>
          <w:sz w:val="24"/>
          <w:szCs w:val="24"/>
        </w:rPr>
        <w:t>2.</w:t>
      </w:r>
      <w:r w:rsidRPr="00180B20">
        <w:rPr>
          <w:color w:val="000000" w:themeColor="text1"/>
          <w:sz w:val="24"/>
          <w:szCs w:val="24"/>
        </w:rPr>
        <w:tab/>
        <w:t>Poskytnut</w:t>
      </w:r>
      <w:r w:rsidR="00C842C7" w:rsidRPr="00180B20">
        <w:rPr>
          <w:color w:val="000000" w:themeColor="text1"/>
          <w:sz w:val="24"/>
          <w:szCs w:val="24"/>
        </w:rPr>
        <w:t>é</w:t>
      </w:r>
      <w:r w:rsidRPr="00180B20">
        <w:rPr>
          <w:color w:val="000000" w:themeColor="text1"/>
          <w:sz w:val="24"/>
          <w:szCs w:val="24"/>
        </w:rPr>
        <w:t xml:space="preserve"> dotace j</w:t>
      </w:r>
      <w:r w:rsidR="00C842C7" w:rsidRPr="00180B20">
        <w:rPr>
          <w:color w:val="000000" w:themeColor="text1"/>
          <w:sz w:val="24"/>
          <w:szCs w:val="24"/>
        </w:rPr>
        <w:t>sou</w:t>
      </w:r>
      <w:r w:rsidRPr="00180B20">
        <w:rPr>
          <w:color w:val="000000" w:themeColor="text1"/>
          <w:sz w:val="24"/>
          <w:szCs w:val="24"/>
        </w:rPr>
        <w:t xml:space="preserve"> finanční podporou ve smyslu zákona č. 320/2001 Sb., o finančn</w:t>
      </w:r>
      <w:r w:rsidR="00FB188E" w:rsidRPr="00180B20">
        <w:rPr>
          <w:color w:val="000000" w:themeColor="text1"/>
          <w:sz w:val="24"/>
          <w:szCs w:val="24"/>
        </w:rPr>
        <w:t xml:space="preserve">í </w:t>
      </w:r>
      <w:r w:rsidRPr="00180B20">
        <w:rPr>
          <w:color w:val="000000" w:themeColor="text1"/>
          <w:sz w:val="24"/>
          <w:szCs w:val="24"/>
        </w:rPr>
        <w:t xml:space="preserve">kontrole, ve znění pozdějších předpisů. </w:t>
      </w:r>
    </w:p>
    <w:p w14:paraId="67677F07" w14:textId="77777777" w:rsidR="0036455D" w:rsidRPr="00180B20" w:rsidRDefault="0036455D" w:rsidP="002B67A9">
      <w:pPr>
        <w:widowControl w:val="0"/>
        <w:spacing w:line="276" w:lineRule="auto"/>
        <w:jc w:val="both"/>
        <w:rPr>
          <w:snapToGrid w:val="0"/>
          <w:color w:val="000000" w:themeColor="text1"/>
          <w:sz w:val="24"/>
          <w:szCs w:val="24"/>
        </w:rPr>
      </w:pPr>
    </w:p>
    <w:p w14:paraId="08811872" w14:textId="2153DA96" w:rsidR="00307898" w:rsidRPr="00180B20" w:rsidRDefault="0036455D" w:rsidP="002B67A9">
      <w:pPr>
        <w:spacing w:line="276" w:lineRule="auto"/>
        <w:ind w:left="284" w:hanging="284"/>
        <w:jc w:val="both"/>
        <w:rPr>
          <w:color w:val="000000" w:themeColor="text1"/>
          <w:sz w:val="24"/>
          <w:szCs w:val="24"/>
        </w:rPr>
      </w:pPr>
      <w:r w:rsidRPr="00180B20">
        <w:rPr>
          <w:color w:val="000000" w:themeColor="text1"/>
          <w:sz w:val="24"/>
          <w:szCs w:val="24"/>
        </w:rPr>
        <w:t>3.</w:t>
      </w:r>
      <w:r w:rsidRPr="00180B20">
        <w:rPr>
          <w:color w:val="000000" w:themeColor="text1"/>
          <w:sz w:val="24"/>
          <w:szCs w:val="24"/>
        </w:rPr>
        <w:tab/>
      </w:r>
      <w:r w:rsidRPr="00180B20">
        <w:rPr>
          <w:snapToGrid w:val="0"/>
          <w:color w:val="000000" w:themeColor="text1"/>
          <w:sz w:val="24"/>
          <w:szCs w:val="24"/>
        </w:rPr>
        <w:t>Nedílnou součástí této smlouvy j</w:t>
      </w:r>
      <w:r w:rsidR="00DD3766" w:rsidRPr="00180B20">
        <w:rPr>
          <w:snapToGrid w:val="0"/>
          <w:color w:val="000000" w:themeColor="text1"/>
          <w:sz w:val="24"/>
          <w:szCs w:val="24"/>
        </w:rPr>
        <w:t xml:space="preserve">e </w:t>
      </w:r>
      <w:r w:rsidR="0037675F" w:rsidRPr="00180B20">
        <w:rPr>
          <w:snapToGrid w:val="0"/>
          <w:color w:val="000000" w:themeColor="text1"/>
          <w:sz w:val="24"/>
          <w:szCs w:val="24"/>
        </w:rPr>
        <w:t>příloha – Zásady</w:t>
      </w:r>
      <w:r w:rsidRPr="00180B20">
        <w:rPr>
          <w:color w:val="000000" w:themeColor="text1"/>
          <w:sz w:val="24"/>
          <w:szCs w:val="24"/>
        </w:rPr>
        <w:t xml:space="preserve"> Ministerstva kultury České republiky pro užití a alokaci státní finanční podpory v</w:t>
      </w:r>
      <w:r w:rsidR="00DD3766" w:rsidRPr="00180B20">
        <w:rPr>
          <w:color w:val="000000" w:themeColor="text1"/>
          <w:sz w:val="24"/>
          <w:szCs w:val="24"/>
        </w:rPr>
        <w:t> </w:t>
      </w:r>
      <w:r w:rsidRPr="00180B20">
        <w:rPr>
          <w:color w:val="000000" w:themeColor="text1"/>
          <w:sz w:val="24"/>
          <w:szCs w:val="24"/>
        </w:rPr>
        <w:t>Programu</w:t>
      </w:r>
      <w:r w:rsidR="00DD3766" w:rsidRPr="00180B20">
        <w:rPr>
          <w:color w:val="000000" w:themeColor="text1"/>
          <w:sz w:val="24"/>
          <w:szCs w:val="24"/>
        </w:rPr>
        <w:t xml:space="preserve"> č. j. </w:t>
      </w:r>
      <w:r w:rsidR="00745CE2" w:rsidRPr="00962F8A">
        <w:rPr>
          <w:color w:val="000000" w:themeColor="text1"/>
          <w:sz w:val="24"/>
          <w:szCs w:val="24"/>
        </w:rPr>
        <w:t xml:space="preserve">MK </w:t>
      </w:r>
      <w:r w:rsidR="00745CE2">
        <w:rPr>
          <w:color w:val="000000" w:themeColor="text1"/>
          <w:sz w:val="24"/>
          <w:szCs w:val="24"/>
        </w:rPr>
        <w:t>46834</w:t>
      </w:r>
      <w:r w:rsidR="00745CE2" w:rsidRPr="00962F8A">
        <w:rPr>
          <w:color w:val="000000" w:themeColor="text1"/>
          <w:sz w:val="24"/>
          <w:szCs w:val="24"/>
        </w:rPr>
        <w:t>/20</w:t>
      </w:r>
      <w:r w:rsidR="00745CE2">
        <w:rPr>
          <w:color w:val="000000" w:themeColor="text1"/>
          <w:sz w:val="24"/>
          <w:szCs w:val="24"/>
        </w:rPr>
        <w:t>23</w:t>
      </w:r>
      <w:r w:rsidR="00745CE2" w:rsidRPr="00962F8A">
        <w:rPr>
          <w:color w:val="000000" w:themeColor="text1"/>
          <w:sz w:val="24"/>
          <w:szCs w:val="24"/>
        </w:rPr>
        <w:t xml:space="preserve"> OPP ze dne </w:t>
      </w:r>
      <w:r w:rsidR="00745CE2">
        <w:rPr>
          <w:color w:val="000000" w:themeColor="text1"/>
          <w:sz w:val="24"/>
          <w:szCs w:val="24"/>
        </w:rPr>
        <w:t>5</w:t>
      </w:r>
      <w:r w:rsidR="00745CE2" w:rsidRPr="00962F8A">
        <w:rPr>
          <w:color w:val="000000" w:themeColor="text1"/>
          <w:sz w:val="24"/>
          <w:szCs w:val="24"/>
        </w:rPr>
        <w:t>. 1</w:t>
      </w:r>
      <w:r w:rsidR="00745CE2">
        <w:rPr>
          <w:color w:val="000000" w:themeColor="text1"/>
          <w:sz w:val="24"/>
          <w:szCs w:val="24"/>
        </w:rPr>
        <w:t>0</w:t>
      </w:r>
      <w:r w:rsidR="00745CE2" w:rsidRPr="00962F8A">
        <w:rPr>
          <w:color w:val="000000" w:themeColor="text1"/>
          <w:sz w:val="24"/>
          <w:szCs w:val="24"/>
        </w:rPr>
        <w:t>. 20</w:t>
      </w:r>
      <w:r w:rsidR="00745CE2">
        <w:rPr>
          <w:color w:val="000000" w:themeColor="text1"/>
          <w:sz w:val="24"/>
          <w:szCs w:val="24"/>
        </w:rPr>
        <w:t>23</w:t>
      </w:r>
      <w:r w:rsidR="00DD3766" w:rsidRPr="00180B20">
        <w:rPr>
          <w:color w:val="000000" w:themeColor="text1"/>
          <w:sz w:val="24"/>
          <w:szCs w:val="24"/>
        </w:rPr>
        <w:t>.</w:t>
      </w:r>
    </w:p>
    <w:p w14:paraId="5B938C47" w14:textId="77777777" w:rsidR="008031F1" w:rsidRPr="00180B20" w:rsidRDefault="008031F1" w:rsidP="002B67A9">
      <w:pPr>
        <w:spacing w:line="276" w:lineRule="auto"/>
        <w:ind w:left="284" w:hanging="284"/>
        <w:jc w:val="both"/>
        <w:rPr>
          <w:color w:val="000000" w:themeColor="text1"/>
          <w:sz w:val="24"/>
          <w:szCs w:val="24"/>
        </w:rPr>
      </w:pPr>
    </w:p>
    <w:p w14:paraId="467968D8" w14:textId="77777777" w:rsidR="00615EE8" w:rsidRPr="00180B20" w:rsidRDefault="008031F1" w:rsidP="008031F1">
      <w:pPr>
        <w:spacing w:line="276" w:lineRule="auto"/>
        <w:ind w:left="284" w:hanging="284"/>
        <w:jc w:val="both"/>
        <w:rPr>
          <w:snapToGrid w:val="0"/>
          <w:color w:val="000000" w:themeColor="text1"/>
          <w:kern w:val="24"/>
          <w:sz w:val="24"/>
          <w:szCs w:val="24"/>
        </w:rPr>
      </w:pPr>
      <w:r w:rsidRPr="00180B20">
        <w:rPr>
          <w:color w:val="000000" w:themeColor="text1"/>
          <w:sz w:val="24"/>
          <w:szCs w:val="24"/>
        </w:rPr>
        <w:t>4</w:t>
      </w:r>
      <w:r w:rsidR="0036455D" w:rsidRPr="00180B20">
        <w:rPr>
          <w:color w:val="000000" w:themeColor="text1"/>
          <w:sz w:val="24"/>
          <w:szCs w:val="24"/>
        </w:rPr>
        <w:t>.</w:t>
      </w:r>
      <w:r w:rsidR="0036455D" w:rsidRPr="00180B20">
        <w:rPr>
          <w:color w:val="000000" w:themeColor="text1"/>
          <w:sz w:val="24"/>
          <w:szCs w:val="24"/>
        </w:rPr>
        <w:tab/>
      </w:r>
      <w:r w:rsidR="00615EE8" w:rsidRPr="00180B20">
        <w:rPr>
          <w:snapToGrid w:val="0"/>
          <w:color w:val="000000" w:themeColor="text1"/>
          <w:kern w:val="24"/>
          <w:sz w:val="24"/>
          <w:szCs w:val="24"/>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3AB7F345" w14:textId="77777777" w:rsidR="00615EE8" w:rsidRPr="00180B20" w:rsidRDefault="00615EE8" w:rsidP="00615EE8">
      <w:pPr>
        <w:ind w:left="284" w:hanging="284"/>
        <w:jc w:val="both"/>
        <w:rPr>
          <w:snapToGrid w:val="0"/>
          <w:color w:val="000000" w:themeColor="text1"/>
          <w:kern w:val="24"/>
          <w:sz w:val="24"/>
          <w:szCs w:val="24"/>
        </w:rPr>
      </w:pPr>
    </w:p>
    <w:p w14:paraId="3DFC7EE0" w14:textId="77777777" w:rsidR="00615EE8" w:rsidRPr="00180B20" w:rsidRDefault="008031F1" w:rsidP="00615EE8">
      <w:pPr>
        <w:ind w:left="284" w:hanging="284"/>
        <w:jc w:val="both"/>
        <w:rPr>
          <w:snapToGrid w:val="0"/>
          <w:color w:val="000000" w:themeColor="text1"/>
          <w:kern w:val="24"/>
          <w:sz w:val="24"/>
          <w:szCs w:val="24"/>
        </w:rPr>
      </w:pPr>
      <w:r w:rsidRPr="00180B20">
        <w:rPr>
          <w:snapToGrid w:val="0"/>
          <w:color w:val="000000" w:themeColor="text1"/>
          <w:kern w:val="24"/>
          <w:sz w:val="24"/>
          <w:szCs w:val="24"/>
        </w:rPr>
        <w:t>5</w:t>
      </w:r>
      <w:r w:rsidR="00615EE8" w:rsidRPr="00180B20">
        <w:rPr>
          <w:snapToGrid w:val="0"/>
          <w:color w:val="000000" w:themeColor="text1"/>
          <w:kern w:val="24"/>
          <w:sz w:val="24"/>
          <w:szCs w:val="24"/>
        </w:rPr>
        <w:t>.</w:t>
      </w:r>
      <w:r w:rsidR="00615EE8" w:rsidRPr="00180B20">
        <w:rPr>
          <w:snapToGrid w:val="0"/>
          <w:color w:val="000000" w:themeColor="text1"/>
          <w:kern w:val="24"/>
          <w:sz w:val="24"/>
          <w:szCs w:val="24"/>
        </w:rPr>
        <w:tab/>
        <w:t>Smluvní strany jsou povinny označit údaje ve smlouvě, které jsou chráněny zvláštními zákony a nemohou být poskytnuty, a to žlutou barvou zvýrazněním textu či přímo ve zvláštním ustanovení smlouvy je označit např. jako obchodní, bankovní tajemství nebo jinou utajovanou skutečnost podle zvláštního zákona.</w:t>
      </w:r>
    </w:p>
    <w:p w14:paraId="1A9C24EE" w14:textId="77777777" w:rsidR="008D1F15" w:rsidRPr="00180B20" w:rsidRDefault="008D1F15" w:rsidP="00615EE8">
      <w:pPr>
        <w:ind w:left="284" w:hanging="284"/>
        <w:jc w:val="both"/>
        <w:rPr>
          <w:snapToGrid w:val="0"/>
          <w:color w:val="000000" w:themeColor="text1"/>
          <w:kern w:val="24"/>
          <w:sz w:val="24"/>
          <w:szCs w:val="24"/>
        </w:rPr>
      </w:pPr>
    </w:p>
    <w:p w14:paraId="734171DC" w14:textId="77777777" w:rsidR="00615EE8" w:rsidRPr="00180B20" w:rsidRDefault="008031F1" w:rsidP="00615EE8">
      <w:pPr>
        <w:ind w:left="284" w:hanging="284"/>
        <w:jc w:val="both"/>
        <w:rPr>
          <w:snapToGrid w:val="0"/>
          <w:color w:val="000000" w:themeColor="text1"/>
          <w:kern w:val="24"/>
          <w:sz w:val="24"/>
          <w:szCs w:val="24"/>
        </w:rPr>
      </w:pPr>
      <w:r w:rsidRPr="00180B20">
        <w:rPr>
          <w:snapToGrid w:val="0"/>
          <w:color w:val="000000" w:themeColor="text1"/>
          <w:kern w:val="24"/>
          <w:sz w:val="24"/>
          <w:szCs w:val="24"/>
        </w:rPr>
        <w:t>6</w:t>
      </w:r>
      <w:r w:rsidR="00615EE8" w:rsidRPr="00180B20">
        <w:rPr>
          <w:snapToGrid w:val="0"/>
          <w:color w:val="000000" w:themeColor="text1"/>
          <w:kern w:val="24"/>
          <w:sz w:val="24"/>
          <w:szCs w:val="24"/>
        </w:rPr>
        <w:t xml:space="preserve">. Smlouva nabývá účinnosti nejdříve dnem uveřejnění v registru smluv v souladu s § 6 odst. </w:t>
      </w:r>
      <w:r w:rsidR="006D4B93" w:rsidRPr="00180B20">
        <w:rPr>
          <w:snapToGrid w:val="0"/>
          <w:color w:val="000000" w:themeColor="text1"/>
          <w:kern w:val="24"/>
          <w:sz w:val="24"/>
          <w:szCs w:val="24"/>
        </w:rPr>
        <w:br/>
      </w:r>
      <w:r w:rsidR="00615EE8" w:rsidRPr="00180B20">
        <w:rPr>
          <w:snapToGrid w:val="0"/>
          <w:color w:val="000000" w:themeColor="text1"/>
          <w:kern w:val="24"/>
          <w:sz w:val="24"/>
          <w:szCs w:val="24"/>
        </w:rPr>
        <w:t>1 zákona č. 340/2015 Sb., o zvláštních podmínkách účinnosti některých smluv, uveřejňování těchto smluv a o registru smluv (zákon o registru smluv).</w:t>
      </w:r>
    </w:p>
    <w:p w14:paraId="30B9F5FD" w14:textId="77777777" w:rsidR="00615EE8" w:rsidRPr="00180B20" w:rsidRDefault="00615EE8" w:rsidP="00615EE8">
      <w:pPr>
        <w:ind w:left="284" w:hanging="284"/>
        <w:jc w:val="both"/>
        <w:rPr>
          <w:color w:val="000000" w:themeColor="text1"/>
          <w:sz w:val="24"/>
          <w:szCs w:val="24"/>
        </w:rPr>
      </w:pPr>
    </w:p>
    <w:p w14:paraId="691EC87E" w14:textId="77777777" w:rsidR="00615EE8" w:rsidRPr="00180B20" w:rsidRDefault="008031F1" w:rsidP="00615EE8">
      <w:pPr>
        <w:widowControl w:val="0"/>
        <w:spacing w:after="60"/>
        <w:ind w:left="284" w:hanging="284"/>
        <w:jc w:val="both"/>
        <w:rPr>
          <w:snapToGrid w:val="0"/>
          <w:color w:val="000000" w:themeColor="text1"/>
          <w:sz w:val="24"/>
          <w:szCs w:val="24"/>
        </w:rPr>
      </w:pPr>
      <w:r w:rsidRPr="00180B20">
        <w:rPr>
          <w:snapToGrid w:val="0"/>
          <w:color w:val="000000" w:themeColor="text1"/>
          <w:sz w:val="24"/>
          <w:szCs w:val="24"/>
        </w:rPr>
        <w:t>7</w:t>
      </w:r>
      <w:r w:rsidR="00615EE8" w:rsidRPr="00180B20">
        <w:rPr>
          <w:snapToGrid w:val="0"/>
          <w:color w:val="000000" w:themeColor="text1"/>
          <w:sz w:val="24"/>
          <w:szCs w:val="24"/>
        </w:rPr>
        <w:t>.</w:t>
      </w:r>
      <w:r w:rsidR="00615EE8" w:rsidRPr="00180B20">
        <w:rPr>
          <w:snapToGrid w:val="0"/>
          <w:color w:val="000000" w:themeColor="text1"/>
          <w:sz w:val="24"/>
          <w:szCs w:val="24"/>
        </w:rPr>
        <w:tab/>
        <w:t>Vztah založený touto smlouvou lze ukončit na základě písemné dohody obou smluvních stran. Dohoda o ukončení této smlouvy musí být v souladu s ust. § 167 zák. č. 500/2004 Sb., správní řád, písemná a musí v ní být uvedeny důvody, které vedly k ukončení této smlouvy, včetně způsobu vzájemného vypořádání práv a povinností smluvních stran.</w:t>
      </w:r>
    </w:p>
    <w:p w14:paraId="5CFE84F4" w14:textId="77777777" w:rsidR="00615EE8" w:rsidRPr="00180B20" w:rsidRDefault="00615EE8" w:rsidP="00615EE8">
      <w:pPr>
        <w:ind w:left="284" w:hanging="284"/>
        <w:jc w:val="both"/>
        <w:rPr>
          <w:color w:val="000000" w:themeColor="text1"/>
          <w:sz w:val="24"/>
          <w:szCs w:val="24"/>
        </w:rPr>
      </w:pPr>
    </w:p>
    <w:p w14:paraId="2B3F7629" w14:textId="77777777" w:rsidR="00615EE8" w:rsidRPr="00180B20" w:rsidRDefault="008031F1" w:rsidP="00615EE8">
      <w:pPr>
        <w:ind w:left="284" w:hanging="284"/>
        <w:jc w:val="both"/>
        <w:rPr>
          <w:color w:val="000000" w:themeColor="text1"/>
          <w:sz w:val="24"/>
          <w:szCs w:val="24"/>
        </w:rPr>
      </w:pPr>
      <w:r w:rsidRPr="00180B20">
        <w:rPr>
          <w:color w:val="000000" w:themeColor="text1"/>
          <w:sz w:val="24"/>
          <w:szCs w:val="24"/>
        </w:rPr>
        <w:t>8</w:t>
      </w:r>
      <w:r w:rsidR="00615EE8" w:rsidRPr="00180B20">
        <w:rPr>
          <w:color w:val="000000" w:themeColor="text1"/>
          <w:sz w:val="24"/>
          <w:szCs w:val="24"/>
        </w:rPr>
        <w:t>.</w:t>
      </w:r>
      <w:r w:rsidR="00615EE8" w:rsidRPr="00180B20">
        <w:rPr>
          <w:color w:val="000000" w:themeColor="text1"/>
          <w:sz w:val="24"/>
          <w:szCs w:val="24"/>
        </w:rPr>
        <w:tab/>
        <w:t>Veškeré změny a doplňky k této smlouvě lze činit pouze formou písemných, očíslovaných dodatků.</w:t>
      </w:r>
    </w:p>
    <w:p w14:paraId="3CA4BD7D" w14:textId="77777777" w:rsidR="00D11EE4" w:rsidRPr="00180B20" w:rsidRDefault="00D11EE4" w:rsidP="00615EE8">
      <w:pPr>
        <w:ind w:left="284" w:hanging="284"/>
        <w:jc w:val="both"/>
        <w:rPr>
          <w:color w:val="000000" w:themeColor="text1"/>
          <w:sz w:val="24"/>
          <w:szCs w:val="24"/>
        </w:rPr>
      </w:pPr>
    </w:p>
    <w:p w14:paraId="17063FE7" w14:textId="77777777" w:rsidR="00615EE8" w:rsidRPr="00180B20" w:rsidRDefault="008031F1" w:rsidP="00615EE8">
      <w:pPr>
        <w:ind w:left="284" w:hanging="284"/>
        <w:jc w:val="both"/>
        <w:rPr>
          <w:color w:val="000000" w:themeColor="text1"/>
          <w:sz w:val="24"/>
          <w:szCs w:val="24"/>
        </w:rPr>
      </w:pPr>
      <w:r w:rsidRPr="00180B20">
        <w:rPr>
          <w:color w:val="000000" w:themeColor="text1"/>
          <w:sz w:val="24"/>
          <w:szCs w:val="24"/>
        </w:rPr>
        <w:t>9</w:t>
      </w:r>
      <w:r w:rsidR="00615EE8" w:rsidRPr="00180B20">
        <w:rPr>
          <w:color w:val="000000" w:themeColor="text1"/>
          <w:sz w:val="24"/>
          <w:szCs w:val="24"/>
        </w:rPr>
        <w:t>.</w:t>
      </w:r>
      <w:r w:rsidR="00615EE8" w:rsidRPr="00180B20">
        <w:rPr>
          <w:color w:val="000000" w:themeColor="text1"/>
          <w:sz w:val="24"/>
          <w:szCs w:val="24"/>
        </w:rPr>
        <w:tab/>
        <w:t xml:space="preserve">Tato smlouva nabývá platnosti dnem podpisu obou smluvních stran. </w:t>
      </w:r>
    </w:p>
    <w:p w14:paraId="65CE2C13" w14:textId="77777777" w:rsidR="00615EE8" w:rsidRPr="00180B20" w:rsidRDefault="00615EE8" w:rsidP="00615EE8">
      <w:pPr>
        <w:ind w:left="284" w:hanging="284"/>
        <w:jc w:val="both"/>
        <w:rPr>
          <w:color w:val="000000" w:themeColor="text1"/>
          <w:sz w:val="24"/>
          <w:szCs w:val="24"/>
        </w:rPr>
      </w:pPr>
    </w:p>
    <w:p w14:paraId="317DC6B8" w14:textId="77777777" w:rsidR="00615EE8" w:rsidRPr="00180B20" w:rsidRDefault="008031F1" w:rsidP="008031F1">
      <w:pPr>
        <w:ind w:left="284" w:hanging="426"/>
        <w:jc w:val="both"/>
        <w:rPr>
          <w:color w:val="000000" w:themeColor="text1"/>
          <w:sz w:val="24"/>
          <w:szCs w:val="24"/>
        </w:rPr>
      </w:pPr>
      <w:r w:rsidRPr="00180B20">
        <w:rPr>
          <w:color w:val="000000" w:themeColor="text1"/>
          <w:sz w:val="24"/>
          <w:szCs w:val="24"/>
        </w:rPr>
        <w:t>10</w:t>
      </w:r>
      <w:r w:rsidR="00615EE8" w:rsidRPr="00180B20">
        <w:rPr>
          <w:color w:val="000000" w:themeColor="text1"/>
          <w:sz w:val="24"/>
          <w:szCs w:val="24"/>
        </w:rPr>
        <w:t>.</w:t>
      </w:r>
      <w:r w:rsidR="00615EE8" w:rsidRPr="00180B20">
        <w:rPr>
          <w:color w:val="000000" w:themeColor="text1"/>
          <w:sz w:val="24"/>
          <w:szCs w:val="24"/>
        </w:rPr>
        <w:tab/>
        <w:t xml:space="preserve">Tato smlouva je vyhotovena ve </w:t>
      </w:r>
      <w:r w:rsidR="000C2D49" w:rsidRPr="00180B20">
        <w:rPr>
          <w:color w:val="000000" w:themeColor="text1"/>
          <w:sz w:val="24"/>
          <w:szCs w:val="24"/>
        </w:rPr>
        <w:t>dvou</w:t>
      </w:r>
      <w:r w:rsidR="00615EE8" w:rsidRPr="00180B20">
        <w:rPr>
          <w:color w:val="000000" w:themeColor="text1"/>
          <w:sz w:val="24"/>
          <w:szCs w:val="24"/>
        </w:rPr>
        <w:t xml:space="preserve"> stejnopisech, z nichž </w:t>
      </w:r>
      <w:r w:rsidR="007F5C60" w:rsidRPr="00180B20">
        <w:rPr>
          <w:color w:val="000000" w:themeColor="text1"/>
          <w:sz w:val="24"/>
          <w:szCs w:val="24"/>
        </w:rPr>
        <w:t>jedno</w:t>
      </w:r>
      <w:r w:rsidR="00615EE8" w:rsidRPr="00180B20">
        <w:rPr>
          <w:color w:val="000000" w:themeColor="text1"/>
          <w:sz w:val="24"/>
          <w:szCs w:val="24"/>
        </w:rPr>
        <w:t xml:space="preserve"> vyhotovení si ponechá poskytovatel a jedno vyhotovení obdrží příjemce.</w:t>
      </w:r>
    </w:p>
    <w:p w14:paraId="413D5750" w14:textId="77777777" w:rsidR="00D11EE4" w:rsidRPr="00180B20" w:rsidRDefault="00D11EE4" w:rsidP="00615EE8">
      <w:pPr>
        <w:ind w:left="284" w:hanging="426"/>
        <w:jc w:val="both"/>
        <w:rPr>
          <w:color w:val="000000" w:themeColor="text1"/>
          <w:sz w:val="24"/>
          <w:szCs w:val="24"/>
        </w:rPr>
      </w:pPr>
    </w:p>
    <w:p w14:paraId="694B6310" w14:textId="77777777" w:rsidR="00615EE8" w:rsidRPr="00180B20" w:rsidRDefault="00615EE8" w:rsidP="00615EE8">
      <w:pPr>
        <w:ind w:left="284" w:hanging="426"/>
        <w:jc w:val="both"/>
        <w:rPr>
          <w:color w:val="000000" w:themeColor="text1"/>
          <w:sz w:val="24"/>
          <w:szCs w:val="24"/>
        </w:rPr>
      </w:pPr>
      <w:r w:rsidRPr="00180B20">
        <w:rPr>
          <w:color w:val="000000" w:themeColor="text1"/>
          <w:sz w:val="24"/>
          <w:szCs w:val="24"/>
        </w:rPr>
        <w:t>1</w:t>
      </w:r>
      <w:r w:rsidR="008031F1" w:rsidRPr="00180B20">
        <w:rPr>
          <w:color w:val="000000" w:themeColor="text1"/>
          <w:sz w:val="24"/>
          <w:szCs w:val="24"/>
        </w:rPr>
        <w:t>1</w:t>
      </w:r>
      <w:r w:rsidRPr="00180B20">
        <w:rPr>
          <w:color w:val="000000" w:themeColor="text1"/>
          <w:sz w:val="24"/>
          <w:szCs w:val="24"/>
        </w:rPr>
        <w:t>.</w:t>
      </w:r>
      <w:r w:rsidRPr="00180B20">
        <w:rPr>
          <w:color w:val="000000" w:themeColor="text1"/>
          <w:sz w:val="24"/>
          <w:szCs w:val="24"/>
        </w:rPr>
        <w:tab/>
        <w:t>Vztahy touto smlouvou výslovně neupravené se řídí příslušnými ustanoveními občanského zákoníku a předpisy souvisejícími.</w:t>
      </w:r>
    </w:p>
    <w:p w14:paraId="0C245633" w14:textId="77777777" w:rsidR="00FE71E8" w:rsidRPr="00180B20" w:rsidRDefault="00FE71E8" w:rsidP="00615EE8">
      <w:pPr>
        <w:ind w:left="284" w:hanging="426"/>
        <w:jc w:val="both"/>
        <w:rPr>
          <w:color w:val="000000" w:themeColor="text1"/>
          <w:sz w:val="24"/>
          <w:szCs w:val="24"/>
        </w:rPr>
      </w:pPr>
    </w:p>
    <w:p w14:paraId="690B9FE4" w14:textId="77777777" w:rsidR="00E70E6D" w:rsidRPr="00180B20" w:rsidRDefault="00615EE8" w:rsidP="00615EE8">
      <w:pPr>
        <w:ind w:left="284" w:hanging="426"/>
        <w:jc w:val="both"/>
        <w:rPr>
          <w:color w:val="000000" w:themeColor="text1"/>
          <w:sz w:val="24"/>
          <w:szCs w:val="24"/>
        </w:rPr>
      </w:pPr>
      <w:r w:rsidRPr="00180B20">
        <w:rPr>
          <w:color w:val="000000" w:themeColor="text1"/>
          <w:sz w:val="24"/>
          <w:szCs w:val="24"/>
        </w:rPr>
        <w:t>1</w:t>
      </w:r>
      <w:r w:rsidR="008031F1" w:rsidRPr="00180B20">
        <w:rPr>
          <w:color w:val="000000" w:themeColor="text1"/>
          <w:sz w:val="24"/>
          <w:szCs w:val="24"/>
        </w:rPr>
        <w:t>2</w:t>
      </w:r>
      <w:r w:rsidRPr="00180B20">
        <w:rPr>
          <w:color w:val="000000" w:themeColor="text1"/>
          <w:sz w:val="24"/>
          <w:szCs w:val="24"/>
        </w:rPr>
        <w:t>.</w:t>
      </w:r>
      <w:r w:rsidRPr="00180B20">
        <w:rPr>
          <w:i/>
          <w:color w:val="000000" w:themeColor="text1"/>
          <w:sz w:val="24"/>
          <w:szCs w:val="24"/>
        </w:rPr>
        <w:tab/>
      </w:r>
      <w:r w:rsidR="00E70E6D" w:rsidRPr="00180B20">
        <w:rPr>
          <w:color w:val="000000" w:themeColor="text1"/>
          <w:sz w:val="24"/>
          <w:szCs w:val="24"/>
        </w:rPr>
        <w:t>Obě s</w:t>
      </w:r>
      <w:r w:rsidRPr="00180B20">
        <w:rPr>
          <w:color w:val="000000" w:themeColor="text1"/>
          <w:sz w:val="24"/>
          <w:szCs w:val="24"/>
        </w:rPr>
        <w:t xml:space="preserve">mluvní strany </w:t>
      </w:r>
      <w:r w:rsidR="00E70E6D" w:rsidRPr="00180B20">
        <w:rPr>
          <w:color w:val="000000" w:themeColor="text1"/>
          <w:sz w:val="24"/>
          <w:szCs w:val="24"/>
        </w:rPr>
        <w:t xml:space="preserve">si řádně přečetly </w:t>
      </w:r>
      <w:r w:rsidRPr="00180B20">
        <w:rPr>
          <w:color w:val="000000" w:themeColor="text1"/>
          <w:sz w:val="24"/>
          <w:szCs w:val="24"/>
        </w:rPr>
        <w:t>obsah</w:t>
      </w:r>
      <w:r w:rsidR="00E70E6D" w:rsidRPr="00180B20">
        <w:rPr>
          <w:color w:val="000000" w:themeColor="text1"/>
          <w:sz w:val="24"/>
          <w:szCs w:val="24"/>
        </w:rPr>
        <w:t xml:space="preserve"> této smlouvy a souhlasí bez výhrad s jejím obsahem a v této smlouvě uvedenými podmínkami.</w:t>
      </w:r>
    </w:p>
    <w:p w14:paraId="7E01E4F6" w14:textId="77777777" w:rsidR="007C053E" w:rsidRPr="00180B20" w:rsidRDefault="007C053E" w:rsidP="002B67A9">
      <w:pPr>
        <w:spacing w:line="276" w:lineRule="auto"/>
        <w:jc w:val="both"/>
        <w:rPr>
          <w:color w:val="000000" w:themeColor="text1"/>
          <w:sz w:val="24"/>
          <w:szCs w:val="24"/>
        </w:rPr>
      </w:pPr>
    </w:p>
    <w:p w14:paraId="29B9AA3A" w14:textId="77777777" w:rsidR="00086F05" w:rsidRPr="00180B20" w:rsidRDefault="00086F05" w:rsidP="002B67A9">
      <w:pPr>
        <w:spacing w:line="276" w:lineRule="auto"/>
        <w:jc w:val="both"/>
        <w:rPr>
          <w:color w:val="000000" w:themeColor="text1"/>
          <w:sz w:val="24"/>
          <w:szCs w:val="24"/>
        </w:rPr>
      </w:pPr>
    </w:p>
    <w:p w14:paraId="52C44C75" w14:textId="77777777" w:rsidR="00023313" w:rsidRPr="00180B20" w:rsidRDefault="00023313" w:rsidP="002B67A9">
      <w:pPr>
        <w:spacing w:line="276" w:lineRule="auto"/>
        <w:jc w:val="both"/>
        <w:rPr>
          <w:color w:val="000000" w:themeColor="text1"/>
          <w:sz w:val="24"/>
          <w:szCs w:val="24"/>
        </w:rPr>
      </w:pPr>
      <w:r w:rsidRPr="00180B20">
        <w:rPr>
          <w:color w:val="000000" w:themeColor="text1"/>
          <w:sz w:val="24"/>
          <w:szCs w:val="24"/>
        </w:rPr>
        <w:t>V Jablonci nad Nisou dne: …………….</w:t>
      </w:r>
      <w:r w:rsidRPr="00180B20">
        <w:rPr>
          <w:color w:val="000000" w:themeColor="text1"/>
          <w:sz w:val="24"/>
          <w:szCs w:val="24"/>
        </w:rPr>
        <w:tab/>
        <w:t>V Jablonci nad Nisou dne: .............................</w:t>
      </w:r>
    </w:p>
    <w:p w14:paraId="4FB61917" w14:textId="77777777" w:rsidR="00023313" w:rsidRPr="00180B20" w:rsidRDefault="00023313" w:rsidP="002B67A9">
      <w:pPr>
        <w:spacing w:line="276" w:lineRule="auto"/>
        <w:jc w:val="both"/>
        <w:rPr>
          <w:color w:val="000000" w:themeColor="text1"/>
          <w:sz w:val="24"/>
          <w:szCs w:val="24"/>
        </w:rPr>
      </w:pPr>
    </w:p>
    <w:p w14:paraId="17ED7979" w14:textId="77777777" w:rsidR="00023313" w:rsidRPr="00180B20" w:rsidRDefault="00023313" w:rsidP="002B67A9">
      <w:pPr>
        <w:spacing w:line="276" w:lineRule="auto"/>
        <w:jc w:val="both"/>
        <w:rPr>
          <w:color w:val="000000" w:themeColor="text1"/>
          <w:sz w:val="24"/>
          <w:szCs w:val="24"/>
        </w:rPr>
      </w:pPr>
      <w:r w:rsidRPr="00180B20">
        <w:rPr>
          <w:color w:val="000000" w:themeColor="text1"/>
          <w:sz w:val="24"/>
          <w:szCs w:val="24"/>
        </w:rPr>
        <w:t>Poskytovatel:</w:t>
      </w:r>
      <w:r w:rsidRPr="00180B20">
        <w:rPr>
          <w:color w:val="000000" w:themeColor="text1"/>
          <w:sz w:val="24"/>
          <w:szCs w:val="24"/>
        </w:rPr>
        <w:tab/>
      </w:r>
      <w:r w:rsidRPr="00180B20">
        <w:rPr>
          <w:color w:val="000000" w:themeColor="text1"/>
          <w:sz w:val="24"/>
          <w:szCs w:val="24"/>
        </w:rPr>
        <w:tab/>
      </w:r>
      <w:r w:rsidRPr="00180B20">
        <w:rPr>
          <w:color w:val="000000" w:themeColor="text1"/>
          <w:sz w:val="24"/>
          <w:szCs w:val="24"/>
        </w:rPr>
        <w:tab/>
      </w:r>
      <w:r w:rsidRPr="00180B20">
        <w:rPr>
          <w:color w:val="000000" w:themeColor="text1"/>
          <w:sz w:val="24"/>
          <w:szCs w:val="24"/>
        </w:rPr>
        <w:tab/>
      </w:r>
      <w:r w:rsidRPr="00180B20">
        <w:rPr>
          <w:color w:val="000000" w:themeColor="text1"/>
          <w:sz w:val="24"/>
          <w:szCs w:val="24"/>
        </w:rPr>
        <w:tab/>
        <w:t>Příjemce:</w:t>
      </w:r>
    </w:p>
    <w:p w14:paraId="6F63CBB4" w14:textId="77777777" w:rsidR="005E2BAC" w:rsidRDefault="005E2BAC" w:rsidP="002B67A9">
      <w:pPr>
        <w:spacing w:line="276" w:lineRule="auto"/>
        <w:jc w:val="both"/>
        <w:rPr>
          <w:color w:val="000000" w:themeColor="text1"/>
          <w:sz w:val="24"/>
          <w:szCs w:val="24"/>
        </w:rPr>
      </w:pPr>
    </w:p>
    <w:p w14:paraId="1C79CBA2" w14:textId="77777777" w:rsidR="00D84F1A" w:rsidRDefault="00D84F1A" w:rsidP="002B67A9">
      <w:pPr>
        <w:spacing w:line="276" w:lineRule="auto"/>
        <w:jc w:val="both"/>
        <w:rPr>
          <w:color w:val="000000" w:themeColor="text1"/>
          <w:sz w:val="24"/>
          <w:szCs w:val="24"/>
        </w:rPr>
      </w:pPr>
    </w:p>
    <w:p w14:paraId="33E691DD" w14:textId="77777777" w:rsidR="00D84F1A" w:rsidRDefault="00D84F1A" w:rsidP="002B67A9">
      <w:pPr>
        <w:spacing w:line="276" w:lineRule="auto"/>
        <w:jc w:val="both"/>
        <w:rPr>
          <w:color w:val="000000" w:themeColor="text1"/>
          <w:sz w:val="24"/>
          <w:szCs w:val="24"/>
        </w:rPr>
      </w:pPr>
    </w:p>
    <w:p w14:paraId="75AC6E2A" w14:textId="77777777" w:rsidR="00D84F1A" w:rsidRPr="00180B20" w:rsidRDefault="00D84F1A" w:rsidP="002B67A9">
      <w:pPr>
        <w:spacing w:line="276" w:lineRule="auto"/>
        <w:jc w:val="both"/>
        <w:rPr>
          <w:color w:val="000000" w:themeColor="text1"/>
          <w:sz w:val="24"/>
          <w:szCs w:val="24"/>
        </w:rPr>
      </w:pPr>
    </w:p>
    <w:p w14:paraId="628AB345" w14:textId="77777777" w:rsidR="00B06F44" w:rsidRPr="00180B20" w:rsidRDefault="00B06F44" w:rsidP="002B67A9">
      <w:pPr>
        <w:widowControl w:val="0"/>
        <w:spacing w:after="60" w:line="276" w:lineRule="auto"/>
        <w:jc w:val="both"/>
        <w:rPr>
          <w:snapToGrid w:val="0"/>
          <w:color w:val="000000" w:themeColor="text1"/>
          <w:sz w:val="24"/>
          <w:szCs w:val="24"/>
        </w:rPr>
      </w:pPr>
      <w:r w:rsidRPr="00180B20">
        <w:rPr>
          <w:snapToGrid w:val="0"/>
          <w:color w:val="000000" w:themeColor="text1"/>
          <w:sz w:val="24"/>
          <w:szCs w:val="24"/>
        </w:rPr>
        <w:t>…………………………………..…</w:t>
      </w:r>
      <w:r w:rsidRPr="00180B20">
        <w:rPr>
          <w:snapToGrid w:val="0"/>
          <w:color w:val="000000" w:themeColor="text1"/>
          <w:sz w:val="24"/>
          <w:szCs w:val="24"/>
        </w:rPr>
        <w:tab/>
      </w:r>
      <w:r w:rsidRPr="00180B20">
        <w:rPr>
          <w:snapToGrid w:val="0"/>
          <w:color w:val="000000" w:themeColor="text1"/>
          <w:sz w:val="24"/>
          <w:szCs w:val="24"/>
        </w:rPr>
        <w:tab/>
        <w:t>…………………………………………</w:t>
      </w:r>
    </w:p>
    <w:p w14:paraId="7E0C5A12" w14:textId="2D0769D6" w:rsidR="00B06F44" w:rsidRPr="00180B20" w:rsidRDefault="00264521" w:rsidP="002B67A9">
      <w:pPr>
        <w:widowControl w:val="0"/>
        <w:spacing w:line="276" w:lineRule="auto"/>
        <w:jc w:val="both"/>
        <w:rPr>
          <w:snapToGrid w:val="0"/>
          <w:color w:val="000000" w:themeColor="text1"/>
          <w:sz w:val="24"/>
          <w:szCs w:val="24"/>
        </w:rPr>
      </w:pPr>
      <w:r w:rsidRPr="00180B20">
        <w:rPr>
          <w:snapToGrid w:val="0"/>
          <w:color w:val="000000" w:themeColor="text1"/>
          <w:sz w:val="24"/>
          <w:szCs w:val="24"/>
        </w:rPr>
        <w:t>Ing. Miloš Vele</w:t>
      </w:r>
      <w:r w:rsidR="00B06F44" w:rsidRPr="00180B20">
        <w:rPr>
          <w:snapToGrid w:val="0"/>
          <w:color w:val="000000" w:themeColor="text1"/>
          <w:sz w:val="24"/>
          <w:szCs w:val="24"/>
        </w:rPr>
        <w:tab/>
      </w:r>
      <w:r w:rsidR="00B06F44" w:rsidRPr="00180B20">
        <w:rPr>
          <w:snapToGrid w:val="0"/>
          <w:color w:val="000000" w:themeColor="text1"/>
          <w:sz w:val="24"/>
          <w:szCs w:val="24"/>
        </w:rPr>
        <w:tab/>
      </w:r>
      <w:r w:rsidR="00B06F44" w:rsidRPr="00180B20">
        <w:rPr>
          <w:snapToGrid w:val="0"/>
          <w:color w:val="000000" w:themeColor="text1"/>
          <w:sz w:val="24"/>
          <w:szCs w:val="24"/>
        </w:rPr>
        <w:tab/>
      </w:r>
      <w:r w:rsidR="00B06F44" w:rsidRPr="00180B20">
        <w:rPr>
          <w:snapToGrid w:val="0"/>
          <w:color w:val="000000" w:themeColor="text1"/>
          <w:sz w:val="24"/>
          <w:szCs w:val="24"/>
        </w:rPr>
        <w:tab/>
      </w:r>
      <w:r w:rsidRPr="00180B20">
        <w:rPr>
          <w:snapToGrid w:val="0"/>
          <w:color w:val="000000" w:themeColor="text1"/>
          <w:sz w:val="24"/>
          <w:szCs w:val="24"/>
        </w:rPr>
        <w:t>Mgr. Vít Rakušan</w:t>
      </w:r>
    </w:p>
    <w:p w14:paraId="3AE855FB" w14:textId="77777777" w:rsidR="00E0680B" w:rsidRPr="00180B20" w:rsidRDefault="004244F1" w:rsidP="002B67A9">
      <w:pPr>
        <w:widowControl w:val="0"/>
        <w:spacing w:line="276" w:lineRule="auto"/>
        <w:jc w:val="both"/>
        <w:rPr>
          <w:snapToGrid w:val="0"/>
          <w:color w:val="000000" w:themeColor="text1"/>
          <w:sz w:val="24"/>
          <w:szCs w:val="24"/>
        </w:rPr>
      </w:pPr>
      <w:r w:rsidRPr="00180B20">
        <w:rPr>
          <w:snapToGrid w:val="0"/>
          <w:color w:val="000000" w:themeColor="text1"/>
          <w:sz w:val="24"/>
          <w:szCs w:val="24"/>
        </w:rPr>
        <w:t>p</w:t>
      </w:r>
      <w:r w:rsidR="00B06F44" w:rsidRPr="00180B20">
        <w:rPr>
          <w:snapToGrid w:val="0"/>
          <w:color w:val="000000" w:themeColor="text1"/>
          <w:sz w:val="24"/>
          <w:szCs w:val="24"/>
        </w:rPr>
        <w:t>rimátor</w:t>
      </w:r>
      <w:r w:rsidRPr="00180B20">
        <w:rPr>
          <w:snapToGrid w:val="0"/>
          <w:color w:val="000000" w:themeColor="text1"/>
          <w:sz w:val="24"/>
          <w:szCs w:val="24"/>
        </w:rPr>
        <w:tab/>
      </w:r>
      <w:r w:rsidRPr="00180B20">
        <w:rPr>
          <w:snapToGrid w:val="0"/>
          <w:color w:val="000000" w:themeColor="text1"/>
          <w:sz w:val="24"/>
          <w:szCs w:val="24"/>
        </w:rPr>
        <w:tab/>
      </w:r>
      <w:r w:rsidRPr="00180B20">
        <w:rPr>
          <w:snapToGrid w:val="0"/>
          <w:color w:val="000000" w:themeColor="text1"/>
          <w:sz w:val="24"/>
          <w:szCs w:val="24"/>
        </w:rPr>
        <w:tab/>
      </w:r>
    </w:p>
    <w:p w14:paraId="4FFD722E" w14:textId="77777777" w:rsidR="00264521" w:rsidRPr="00180B20" w:rsidRDefault="00264521" w:rsidP="002B67A9">
      <w:pPr>
        <w:widowControl w:val="0"/>
        <w:spacing w:line="276" w:lineRule="auto"/>
        <w:jc w:val="both"/>
        <w:rPr>
          <w:snapToGrid w:val="0"/>
          <w:color w:val="000000" w:themeColor="text1"/>
          <w:sz w:val="24"/>
          <w:szCs w:val="24"/>
        </w:rPr>
      </w:pPr>
    </w:p>
    <w:p w14:paraId="7E375852" w14:textId="77777777" w:rsidR="00E0680B" w:rsidRPr="00180B20" w:rsidRDefault="00E0680B" w:rsidP="002B67A9">
      <w:pPr>
        <w:widowControl w:val="0"/>
        <w:spacing w:line="276" w:lineRule="auto"/>
        <w:jc w:val="both"/>
        <w:rPr>
          <w:snapToGrid w:val="0"/>
          <w:color w:val="000000" w:themeColor="text1"/>
          <w:sz w:val="24"/>
          <w:szCs w:val="24"/>
        </w:rPr>
      </w:pPr>
    </w:p>
    <w:p w14:paraId="2E50F09E" w14:textId="77777777" w:rsidR="00920E4A" w:rsidRPr="00180B20" w:rsidRDefault="00920E4A" w:rsidP="002B67A9">
      <w:pPr>
        <w:widowControl w:val="0"/>
        <w:spacing w:line="276" w:lineRule="auto"/>
        <w:jc w:val="both"/>
        <w:rPr>
          <w:snapToGrid w:val="0"/>
          <w:color w:val="000000" w:themeColor="text1"/>
          <w:sz w:val="24"/>
          <w:szCs w:val="24"/>
        </w:rPr>
      </w:pPr>
    </w:p>
    <w:p w14:paraId="2C442F56" w14:textId="3E207494" w:rsidR="00B06F44" w:rsidRPr="00180B20" w:rsidRDefault="00E0680B" w:rsidP="002B67A9">
      <w:pPr>
        <w:widowControl w:val="0"/>
        <w:spacing w:line="276" w:lineRule="auto"/>
        <w:jc w:val="both"/>
        <w:rPr>
          <w:snapToGrid w:val="0"/>
          <w:color w:val="000000" w:themeColor="text1"/>
          <w:sz w:val="24"/>
          <w:szCs w:val="24"/>
        </w:rPr>
      </w:pPr>
      <w:r w:rsidRPr="00180B20">
        <w:rPr>
          <w:color w:val="000000" w:themeColor="text1"/>
        </w:rPr>
        <w:t xml:space="preserve">                                                           </w:t>
      </w:r>
      <w:r w:rsidR="00920E4A" w:rsidRPr="00180B20">
        <w:rPr>
          <w:color w:val="000000" w:themeColor="text1"/>
        </w:rPr>
        <w:t>Za věcnou správnost: Mgr. Iveta Habadová, MBA, vedoucí oddělení dotací</w:t>
      </w:r>
      <w:r w:rsidRPr="00180B20">
        <w:rPr>
          <w:color w:val="000000" w:themeColor="text1"/>
        </w:rPr>
        <w:t xml:space="preserve">                                    </w:t>
      </w:r>
    </w:p>
    <w:p w14:paraId="4ED8BF4C" w14:textId="77777777" w:rsidR="00086F05" w:rsidRPr="00180B20" w:rsidRDefault="00086F05" w:rsidP="002B67A9">
      <w:pPr>
        <w:widowControl w:val="0"/>
        <w:spacing w:after="60" w:line="276" w:lineRule="auto"/>
        <w:jc w:val="both"/>
        <w:rPr>
          <w:snapToGrid w:val="0"/>
          <w:color w:val="000000" w:themeColor="text1"/>
          <w:sz w:val="24"/>
          <w:szCs w:val="24"/>
        </w:rPr>
        <w:sectPr w:rsidR="00086F05" w:rsidRPr="00180B20" w:rsidSect="00086F05">
          <w:footerReference w:type="default" r:id="rId8"/>
          <w:pgSz w:w="11907" w:h="16839" w:code="9"/>
          <w:pgMar w:top="1135" w:right="1418" w:bottom="1418" w:left="1418" w:header="709" w:footer="851" w:gutter="0"/>
          <w:cols w:space="708"/>
          <w:noEndnote/>
          <w:docGrid w:linePitch="272"/>
        </w:sectPr>
      </w:pPr>
    </w:p>
    <w:p w14:paraId="6C2FA444" w14:textId="77777777" w:rsidR="00E95102" w:rsidRPr="00180B20" w:rsidRDefault="00E95102" w:rsidP="002B67A9">
      <w:pPr>
        <w:widowControl w:val="0"/>
        <w:spacing w:after="60" w:line="276" w:lineRule="auto"/>
        <w:jc w:val="both"/>
        <w:rPr>
          <w:b/>
          <w:snapToGrid w:val="0"/>
          <w:color w:val="000000" w:themeColor="text1"/>
          <w:sz w:val="24"/>
          <w:szCs w:val="24"/>
        </w:rPr>
      </w:pPr>
      <w:r w:rsidRPr="00180B20">
        <w:rPr>
          <w:b/>
          <w:snapToGrid w:val="0"/>
          <w:color w:val="000000" w:themeColor="text1"/>
          <w:sz w:val="24"/>
          <w:szCs w:val="24"/>
        </w:rPr>
        <w:lastRenderedPageBreak/>
        <w:t>Příloha:</w:t>
      </w:r>
    </w:p>
    <w:p w14:paraId="7ABDC6DA" w14:textId="77777777" w:rsidR="00E95102" w:rsidRPr="00180B20" w:rsidRDefault="00E95102" w:rsidP="002B67A9">
      <w:pPr>
        <w:widowControl w:val="0"/>
        <w:spacing w:after="60" w:line="276" w:lineRule="auto"/>
        <w:jc w:val="both"/>
        <w:rPr>
          <w:b/>
          <w:snapToGrid w:val="0"/>
          <w:color w:val="000000" w:themeColor="text1"/>
          <w:sz w:val="24"/>
          <w:szCs w:val="24"/>
        </w:rPr>
      </w:pPr>
    </w:p>
    <w:p w14:paraId="5D8286AA" w14:textId="68419B42" w:rsidR="00B37F5D" w:rsidRPr="00180B20" w:rsidRDefault="000C2D49" w:rsidP="000C2D49">
      <w:pPr>
        <w:pStyle w:val="Zkladntext"/>
        <w:spacing w:line="276" w:lineRule="auto"/>
        <w:jc w:val="both"/>
        <w:rPr>
          <w:b/>
          <w:color w:val="000000" w:themeColor="text1"/>
          <w:sz w:val="24"/>
          <w:szCs w:val="24"/>
        </w:rPr>
      </w:pPr>
      <w:r w:rsidRPr="00180B20">
        <w:rPr>
          <w:color w:val="000000" w:themeColor="text1"/>
          <w:sz w:val="24"/>
          <w:szCs w:val="24"/>
        </w:rPr>
        <w:t xml:space="preserve">Zásady Ministerstva kultury České republiky pro užití a alokaci státní finanční podpory </w:t>
      </w:r>
      <w:r w:rsidRPr="00180B20">
        <w:rPr>
          <w:color w:val="000000" w:themeColor="text1"/>
          <w:sz w:val="24"/>
          <w:szCs w:val="24"/>
        </w:rPr>
        <w:br/>
        <w:t xml:space="preserve">v Programu regenerace městských památkových rezervací a městských památkových zón č. j. </w:t>
      </w:r>
      <w:r w:rsidR="00745CE2" w:rsidRPr="00962F8A">
        <w:rPr>
          <w:color w:val="000000" w:themeColor="text1"/>
          <w:sz w:val="24"/>
          <w:szCs w:val="24"/>
        </w:rPr>
        <w:t xml:space="preserve">MK </w:t>
      </w:r>
      <w:r w:rsidR="00745CE2">
        <w:rPr>
          <w:color w:val="000000" w:themeColor="text1"/>
          <w:sz w:val="24"/>
          <w:szCs w:val="24"/>
        </w:rPr>
        <w:t>46834</w:t>
      </w:r>
      <w:r w:rsidR="00745CE2" w:rsidRPr="00962F8A">
        <w:rPr>
          <w:color w:val="000000" w:themeColor="text1"/>
          <w:sz w:val="24"/>
          <w:szCs w:val="24"/>
        </w:rPr>
        <w:t>/20</w:t>
      </w:r>
      <w:r w:rsidR="00745CE2">
        <w:rPr>
          <w:color w:val="000000" w:themeColor="text1"/>
          <w:sz w:val="24"/>
          <w:szCs w:val="24"/>
        </w:rPr>
        <w:t>23</w:t>
      </w:r>
      <w:r w:rsidR="00745CE2" w:rsidRPr="00962F8A">
        <w:rPr>
          <w:color w:val="000000" w:themeColor="text1"/>
          <w:sz w:val="24"/>
          <w:szCs w:val="24"/>
        </w:rPr>
        <w:t xml:space="preserve"> OPP ze dne </w:t>
      </w:r>
      <w:r w:rsidR="00745CE2">
        <w:rPr>
          <w:color w:val="000000" w:themeColor="text1"/>
          <w:sz w:val="24"/>
          <w:szCs w:val="24"/>
        </w:rPr>
        <w:t>5</w:t>
      </w:r>
      <w:r w:rsidR="00745CE2" w:rsidRPr="00962F8A">
        <w:rPr>
          <w:color w:val="000000" w:themeColor="text1"/>
          <w:sz w:val="24"/>
          <w:szCs w:val="24"/>
        </w:rPr>
        <w:t>. 1</w:t>
      </w:r>
      <w:r w:rsidR="00745CE2">
        <w:rPr>
          <w:color w:val="000000" w:themeColor="text1"/>
          <w:sz w:val="24"/>
          <w:szCs w:val="24"/>
        </w:rPr>
        <w:t>0</w:t>
      </w:r>
      <w:r w:rsidR="00745CE2" w:rsidRPr="00962F8A">
        <w:rPr>
          <w:color w:val="000000" w:themeColor="text1"/>
          <w:sz w:val="24"/>
          <w:szCs w:val="24"/>
        </w:rPr>
        <w:t>. 20</w:t>
      </w:r>
      <w:r w:rsidR="00745CE2">
        <w:rPr>
          <w:color w:val="000000" w:themeColor="text1"/>
          <w:sz w:val="24"/>
          <w:szCs w:val="24"/>
        </w:rPr>
        <w:t>23</w:t>
      </w:r>
      <w:r w:rsidRPr="00180B20">
        <w:rPr>
          <w:color w:val="000000" w:themeColor="text1"/>
          <w:sz w:val="24"/>
          <w:szCs w:val="24"/>
        </w:rPr>
        <w:t xml:space="preserve"> ze dne 7. 12. 2018</w:t>
      </w:r>
    </w:p>
    <w:sectPr w:rsidR="00B37F5D" w:rsidRPr="00180B20" w:rsidSect="00086F05">
      <w:footerReference w:type="default" r:id="rId9"/>
      <w:pgSz w:w="11907" w:h="16839" w:code="9"/>
      <w:pgMar w:top="1135" w:right="1418" w:bottom="1418" w:left="1418" w:header="709"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54110" w14:textId="77777777" w:rsidR="0037278A" w:rsidRDefault="0037278A">
      <w:r>
        <w:separator/>
      </w:r>
    </w:p>
  </w:endnote>
  <w:endnote w:type="continuationSeparator" w:id="0">
    <w:p w14:paraId="0D152E19" w14:textId="77777777" w:rsidR="0037278A" w:rsidRDefault="0037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E5BD" w14:textId="52D1D278" w:rsidR="00E0680B" w:rsidRDefault="00E0680B" w:rsidP="00FE71E8">
    <w:pPr>
      <w:pStyle w:val="Zpat"/>
    </w:pPr>
    <w:r>
      <w:fldChar w:fldCharType="begin"/>
    </w:r>
    <w:r>
      <w:instrText>PAGE   \* MERGEFORMAT</w:instrText>
    </w:r>
    <w:r>
      <w:fldChar w:fldCharType="separate"/>
    </w:r>
    <w:r>
      <w:rPr>
        <w:noProof/>
      </w:rPr>
      <w:t>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2DF05" w14:textId="77777777" w:rsidR="00086F05" w:rsidRDefault="00086F05" w:rsidP="00FE71E8">
    <w:pPr>
      <w:pStyle w:val="Zpat"/>
    </w:pPr>
    <w:r>
      <w:fldChar w:fldCharType="begin"/>
    </w:r>
    <w:r>
      <w:instrText>PAGE   \* MERGEFORMAT</w:instrText>
    </w:r>
    <w:r>
      <w:fldChar w:fldCharType="separate"/>
    </w:r>
    <w:r>
      <w:rPr>
        <w:noProof/>
      </w:rP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51021" w14:textId="77777777" w:rsidR="0037278A" w:rsidRDefault="0037278A">
      <w:r>
        <w:separator/>
      </w:r>
    </w:p>
  </w:footnote>
  <w:footnote w:type="continuationSeparator" w:id="0">
    <w:p w14:paraId="1E6401CB" w14:textId="77777777" w:rsidR="0037278A" w:rsidRDefault="00372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6E16"/>
    <w:multiLevelType w:val="hybridMultilevel"/>
    <w:tmpl w:val="41D4E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3659B2"/>
    <w:multiLevelType w:val="hybridMultilevel"/>
    <w:tmpl w:val="800CB12E"/>
    <w:lvl w:ilvl="0" w:tplc="2C52BF0A">
      <w:start w:val="4"/>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 w15:restartNumberingAfterBreak="0">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D9585D"/>
    <w:multiLevelType w:val="hybridMultilevel"/>
    <w:tmpl w:val="74E4E6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EA2550"/>
    <w:multiLevelType w:val="hybridMultilevel"/>
    <w:tmpl w:val="25EC3BF2"/>
    <w:lvl w:ilvl="0" w:tplc="9F425766">
      <w:start w:val="1"/>
      <w:numFmt w:val="lowerLetter"/>
      <w:lvlText w:val="%1)"/>
      <w:lvlJc w:val="left"/>
      <w:pPr>
        <w:tabs>
          <w:tab w:val="num" w:pos="720"/>
        </w:tabs>
        <w:ind w:left="720" w:hanging="360"/>
      </w:pPr>
      <w:rPr>
        <w:rFonts w:cs="Times New Roman" w:hint="default"/>
        <w:i w:val="0"/>
      </w:rPr>
    </w:lvl>
    <w:lvl w:ilvl="1" w:tplc="D0EEC2EC">
      <w:start w:val="1"/>
      <w:numFmt w:val="bullet"/>
      <w:lvlText w:val=""/>
      <w:lvlJc w:val="left"/>
      <w:pPr>
        <w:tabs>
          <w:tab w:val="num" w:pos="1440"/>
        </w:tabs>
        <w:ind w:left="1440" w:hanging="360"/>
      </w:pPr>
      <w:rPr>
        <w:rFonts w:ascii="Symbol" w:hAnsi="Symbol" w:hint="default"/>
      </w:rPr>
    </w:lvl>
    <w:lvl w:ilvl="2" w:tplc="299807D8">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D72760"/>
    <w:multiLevelType w:val="hybridMultilevel"/>
    <w:tmpl w:val="F7700D3A"/>
    <w:lvl w:ilvl="0" w:tplc="AAFC2460">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5003A9"/>
    <w:multiLevelType w:val="hybridMultilevel"/>
    <w:tmpl w:val="13B445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71F0A48"/>
    <w:multiLevelType w:val="hybridMultilevel"/>
    <w:tmpl w:val="BBDC898E"/>
    <w:lvl w:ilvl="0" w:tplc="E2C428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5EE3550"/>
    <w:multiLevelType w:val="hybridMultilevel"/>
    <w:tmpl w:val="DED077A8"/>
    <w:lvl w:ilvl="0" w:tplc="CD62C554">
      <w:start w:val="1"/>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AB5697"/>
    <w:multiLevelType w:val="hybridMultilevel"/>
    <w:tmpl w:val="406256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912F3C"/>
    <w:multiLevelType w:val="hybridMultilevel"/>
    <w:tmpl w:val="7E5647C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AD7F58"/>
    <w:multiLevelType w:val="hybridMultilevel"/>
    <w:tmpl w:val="FCFCF1AC"/>
    <w:lvl w:ilvl="0" w:tplc="F29A83BC">
      <w:start w:val="1"/>
      <w:numFmt w:val="bullet"/>
      <w:lvlText w:val=""/>
      <w:lvlJc w:val="left"/>
      <w:pPr>
        <w:ind w:left="1005" w:hanging="360"/>
      </w:pPr>
      <w:rPr>
        <w:rFonts w:ascii="Symbol" w:hAnsi="Symbol" w:hint="default"/>
        <w:color w:val="auto"/>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13" w15:restartNumberingAfterBreak="0">
    <w:nsid w:val="50CC7618"/>
    <w:multiLevelType w:val="hybridMultilevel"/>
    <w:tmpl w:val="CF42A1C6"/>
    <w:lvl w:ilvl="0" w:tplc="9C969CDE">
      <w:start w:val="1"/>
      <w:numFmt w:val="decimal"/>
      <w:lvlText w:val="%1."/>
      <w:lvlJc w:val="left"/>
      <w:pPr>
        <w:tabs>
          <w:tab w:val="num" w:pos="3763"/>
        </w:tabs>
        <w:ind w:left="3763"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9625E71"/>
    <w:multiLevelType w:val="hybridMultilevel"/>
    <w:tmpl w:val="A1281266"/>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9CB0C99"/>
    <w:multiLevelType w:val="hybridMultilevel"/>
    <w:tmpl w:val="F5FA2A64"/>
    <w:lvl w:ilvl="0" w:tplc="2848C48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F11D7"/>
    <w:multiLevelType w:val="hybridMultilevel"/>
    <w:tmpl w:val="2CC6F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F50983"/>
    <w:multiLevelType w:val="hybridMultilevel"/>
    <w:tmpl w:val="B06A5736"/>
    <w:lvl w:ilvl="0" w:tplc="D520AA3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6F6B8D"/>
    <w:multiLevelType w:val="hybridMultilevel"/>
    <w:tmpl w:val="C1C8C5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53B1A2B"/>
    <w:multiLevelType w:val="hybridMultilevel"/>
    <w:tmpl w:val="2382A83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1501D3"/>
    <w:multiLevelType w:val="hybridMultilevel"/>
    <w:tmpl w:val="6D34FA7C"/>
    <w:lvl w:ilvl="0" w:tplc="0F0A64C6">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26397627">
    <w:abstractNumId w:val="11"/>
  </w:num>
  <w:num w:numId="2" w16cid:durableId="1913929072">
    <w:abstractNumId w:val="18"/>
  </w:num>
  <w:num w:numId="3" w16cid:durableId="758253378">
    <w:abstractNumId w:val="7"/>
  </w:num>
  <w:num w:numId="4" w16cid:durableId="728698410">
    <w:abstractNumId w:val="15"/>
  </w:num>
  <w:num w:numId="5" w16cid:durableId="524246399">
    <w:abstractNumId w:val="8"/>
  </w:num>
  <w:num w:numId="6" w16cid:durableId="733117843">
    <w:abstractNumId w:val="9"/>
  </w:num>
  <w:num w:numId="7" w16cid:durableId="901671571">
    <w:abstractNumId w:val="2"/>
  </w:num>
  <w:num w:numId="8" w16cid:durableId="1590040470">
    <w:abstractNumId w:val="14"/>
  </w:num>
  <w:num w:numId="9" w16cid:durableId="2023821232">
    <w:abstractNumId w:val="20"/>
  </w:num>
  <w:num w:numId="10" w16cid:durableId="1203671">
    <w:abstractNumId w:val="3"/>
  </w:num>
  <w:num w:numId="11" w16cid:durableId="1276402283">
    <w:abstractNumId w:val="10"/>
  </w:num>
  <w:num w:numId="12" w16cid:durableId="118646549">
    <w:abstractNumId w:val="1"/>
  </w:num>
  <w:num w:numId="13" w16cid:durableId="1529296967">
    <w:abstractNumId w:val="17"/>
  </w:num>
  <w:num w:numId="14" w16cid:durableId="807742362">
    <w:abstractNumId w:val="19"/>
  </w:num>
  <w:num w:numId="15" w16cid:durableId="1721319657">
    <w:abstractNumId w:val="5"/>
  </w:num>
  <w:num w:numId="16" w16cid:durableId="2065176579">
    <w:abstractNumId w:val="13"/>
  </w:num>
  <w:num w:numId="17" w16cid:durableId="1570194154">
    <w:abstractNumId w:val="21"/>
  </w:num>
  <w:num w:numId="18" w16cid:durableId="1393429404">
    <w:abstractNumId w:val="16"/>
  </w:num>
  <w:num w:numId="19" w16cid:durableId="517624341">
    <w:abstractNumId w:val="4"/>
  </w:num>
  <w:num w:numId="20" w16cid:durableId="938415445">
    <w:abstractNumId w:val="0"/>
  </w:num>
  <w:num w:numId="21" w16cid:durableId="278416286">
    <w:abstractNumId w:val="6"/>
  </w:num>
  <w:num w:numId="22" w16cid:durableId="699479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0"/>
    <w:rsid w:val="000024E9"/>
    <w:rsid w:val="00002754"/>
    <w:rsid w:val="00005163"/>
    <w:rsid w:val="000054C8"/>
    <w:rsid w:val="00005644"/>
    <w:rsid w:val="00010109"/>
    <w:rsid w:val="00010F8F"/>
    <w:rsid w:val="0001172C"/>
    <w:rsid w:val="0001245A"/>
    <w:rsid w:val="000132D3"/>
    <w:rsid w:val="000133DE"/>
    <w:rsid w:val="000144A4"/>
    <w:rsid w:val="00014A19"/>
    <w:rsid w:val="00014E65"/>
    <w:rsid w:val="00020D04"/>
    <w:rsid w:val="00023313"/>
    <w:rsid w:val="00024BA1"/>
    <w:rsid w:val="000258D0"/>
    <w:rsid w:val="00026D5A"/>
    <w:rsid w:val="00031972"/>
    <w:rsid w:val="000319A1"/>
    <w:rsid w:val="00034224"/>
    <w:rsid w:val="0003577F"/>
    <w:rsid w:val="00036E9C"/>
    <w:rsid w:val="0003713C"/>
    <w:rsid w:val="00043867"/>
    <w:rsid w:val="00043A87"/>
    <w:rsid w:val="00046294"/>
    <w:rsid w:val="00046FA5"/>
    <w:rsid w:val="0005010C"/>
    <w:rsid w:val="0005144F"/>
    <w:rsid w:val="00052EA4"/>
    <w:rsid w:val="00053584"/>
    <w:rsid w:val="000537F3"/>
    <w:rsid w:val="00053F8F"/>
    <w:rsid w:val="00055492"/>
    <w:rsid w:val="000565B2"/>
    <w:rsid w:val="00056711"/>
    <w:rsid w:val="000573F9"/>
    <w:rsid w:val="000577F4"/>
    <w:rsid w:val="00057B3D"/>
    <w:rsid w:val="00057FEC"/>
    <w:rsid w:val="00060D89"/>
    <w:rsid w:val="00061925"/>
    <w:rsid w:val="00062876"/>
    <w:rsid w:val="00063362"/>
    <w:rsid w:val="0006443E"/>
    <w:rsid w:val="00064CE6"/>
    <w:rsid w:val="000651D4"/>
    <w:rsid w:val="000661DF"/>
    <w:rsid w:val="00066C29"/>
    <w:rsid w:val="000672FE"/>
    <w:rsid w:val="00067B5A"/>
    <w:rsid w:val="00071CBC"/>
    <w:rsid w:val="000721E4"/>
    <w:rsid w:val="00073532"/>
    <w:rsid w:val="0007453D"/>
    <w:rsid w:val="000759FE"/>
    <w:rsid w:val="00076D1E"/>
    <w:rsid w:val="00076E5A"/>
    <w:rsid w:val="000800D7"/>
    <w:rsid w:val="00082239"/>
    <w:rsid w:val="000827C4"/>
    <w:rsid w:val="00083009"/>
    <w:rsid w:val="00083A37"/>
    <w:rsid w:val="00085D58"/>
    <w:rsid w:val="000862E3"/>
    <w:rsid w:val="00086F05"/>
    <w:rsid w:val="00091F1C"/>
    <w:rsid w:val="0009274B"/>
    <w:rsid w:val="00094B63"/>
    <w:rsid w:val="00094C01"/>
    <w:rsid w:val="000967FB"/>
    <w:rsid w:val="000A055A"/>
    <w:rsid w:val="000A1B95"/>
    <w:rsid w:val="000A2218"/>
    <w:rsid w:val="000A24CA"/>
    <w:rsid w:val="000A2A43"/>
    <w:rsid w:val="000A387C"/>
    <w:rsid w:val="000A60E9"/>
    <w:rsid w:val="000A7009"/>
    <w:rsid w:val="000A78A8"/>
    <w:rsid w:val="000A796C"/>
    <w:rsid w:val="000B0154"/>
    <w:rsid w:val="000B0368"/>
    <w:rsid w:val="000B0B56"/>
    <w:rsid w:val="000B2612"/>
    <w:rsid w:val="000B6CBA"/>
    <w:rsid w:val="000B6F99"/>
    <w:rsid w:val="000B7B5F"/>
    <w:rsid w:val="000C18C0"/>
    <w:rsid w:val="000C2D49"/>
    <w:rsid w:val="000C360B"/>
    <w:rsid w:val="000C3A8E"/>
    <w:rsid w:val="000C5974"/>
    <w:rsid w:val="000D1571"/>
    <w:rsid w:val="000D32A4"/>
    <w:rsid w:val="000D36AB"/>
    <w:rsid w:val="000D4D36"/>
    <w:rsid w:val="000D5770"/>
    <w:rsid w:val="000D6ED1"/>
    <w:rsid w:val="000D70A2"/>
    <w:rsid w:val="000E03CC"/>
    <w:rsid w:val="000E234A"/>
    <w:rsid w:val="000E354E"/>
    <w:rsid w:val="000E3EF3"/>
    <w:rsid w:val="000E4D9A"/>
    <w:rsid w:val="000E5DBF"/>
    <w:rsid w:val="000E5E47"/>
    <w:rsid w:val="000E60C1"/>
    <w:rsid w:val="000E635B"/>
    <w:rsid w:val="000E68AC"/>
    <w:rsid w:val="000F0143"/>
    <w:rsid w:val="000F1394"/>
    <w:rsid w:val="000F1AFA"/>
    <w:rsid w:val="000F1E18"/>
    <w:rsid w:val="000F3036"/>
    <w:rsid w:val="000F3C23"/>
    <w:rsid w:val="000F52EE"/>
    <w:rsid w:val="000F5601"/>
    <w:rsid w:val="000F5D9F"/>
    <w:rsid w:val="000F780A"/>
    <w:rsid w:val="000F7ABF"/>
    <w:rsid w:val="001004EF"/>
    <w:rsid w:val="001010E2"/>
    <w:rsid w:val="001029C4"/>
    <w:rsid w:val="00102F29"/>
    <w:rsid w:val="0010301A"/>
    <w:rsid w:val="001052D8"/>
    <w:rsid w:val="001074C2"/>
    <w:rsid w:val="0010786C"/>
    <w:rsid w:val="00107B41"/>
    <w:rsid w:val="00107EC3"/>
    <w:rsid w:val="00107F5F"/>
    <w:rsid w:val="00110173"/>
    <w:rsid w:val="00110204"/>
    <w:rsid w:val="00110C22"/>
    <w:rsid w:val="00112019"/>
    <w:rsid w:val="00112EC5"/>
    <w:rsid w:val="00113A64"/>
    <w:rsid w:val="00114055"/>
    <w:rsid w:val="0011419B"/>
    <w:rsid w:val="001155C1"/>
    <w:rsid w:val="001158C3"/>
    <w:rsid w:val="001177D8"/>
    <w:rsid w:val="0012015C"/>
    <w:rsid w:val="001204DD"/>
    <w:rsid w:val="00120946"/>
    <w:rsid w:val="00122842"/>
    <w:rsid w:val="00122A91"/>
    <w:rsid w:val="00122B0E"/>
    <w:rsid w:val="00124F8B"/>
    <w:rsid w:val="001256FE"/>
    <w:rsid w:val="001257FD"/>
    <w:rsid w:val="001259C1"/>
    <w:rsid w:val="00126560"/>
    <w:rsid w:val="00126AB8"/>
    <w:rsid w:val="0013097C"/>
    <w:rsid w:val="0013209F"/>
    <w:rsid w:val="001324AF"/>
    <w:rsid w:val="00133E53"/>
    <w:rsid w:val="00134365"/>
    <w:rsid w:val="001348D5"/>
    <w:rsid w:val="00134DAC"/>
    <w:rsid w:val="00134F7B"/>
    <w:rsid w:val="00136EEA"/>
    <w:rsid w:val="00137B2F"/>
    <w:rsid w:val="00137B3F"/>
    <w:rsid w:val="00141F3F"/>
    <w:rsid w:val="00142327"/>
    <w:rsid w:val="00142BD8"/>
    <w:rsid w:val="00142E47"/>
    <w:rsid w:val="00144840"/>
    <w:rsid w:val="00144ACF"/>
    <w:rsid w:val="00146866"/>
    <w:rsid w:val="001508A4"/>
    <w:rsid w:val="00150EAF"/>
    <w:rsid w:val="00151350"/>
    <w:rsid w:val="00151A2B"/>
    <w:rsid w:val="00152306"/>
    <w:rsid w:val="001548DB"/>
    <w:rsid w:val="00154B9F"/>
    <w:rsid w:val="0015543E"/>
    <w:rsid w:val="00156FC2"/>
    <w:rsid w:val="00157918"/>
    <w:rsid w:val="00157F1C"/>
    <w:rsid w:val="00165ED8"/>
    <w:rsid w:val="00167DA6"/>
    <w:rsid w:val="00167F12"/>
    <w:rsid w:val="001704F6"/>
    <w:rsid w:val="00170BF1"/>
    <w:rsid w:val="00170D6F"/>
    <w:rsid w:val="00170F8E"/>
    <w:rsid w:val="00171305"/>
    <w:rsid w:val="001720A7"/>
    <w:rsid w:val="001729D2"/>
    <w:rsid w:val="00172D2A"/>
    <w:rsid w:val="0017452A"/>
    <w:rsid w:val="00174590"/>
    <w:rsid w:val="00174AD7"/>
    <w:rsid w:val="001800A4"/>
    <w:rsid w:val="00180B20"/>
    <w:rsid w:val="00180CEB"/>
    <w:rsid w:val="00182115"/>
    <w:rsid w:val="00184279"/>
    <w:rsid w:val="00184DF6"/>
    <w:rsid w:val="00185AAB"/>
    <w:rsid w:val="0018625F"/>
    <w:rsid w:val="00186F16"/>
    <w:rsid w:val="00187F64"/>
    <w:rsid w:val="00191504"/>
    <w:rsid w:val="0019154B"/>
    <w:rsid w:val="0019214F"/>
    <w:rsid w:val="001935DD"/>
    <w:rsid w:val="001954B8"/>
    <w:rsid w:val="00195989"/>
    <w:rsid w:val="00197367"/>
    <w:rsid w:val="00197489"/>
    <w:rsid w:val="0019790D"/>
    <w:rsid w:val="001A0213"/>
    <w:rsid w:val="001A0272"/>
    <w:rsid w:val="001A1DFA"/>
    <w:rsid w:val="001A1FF0"/>
    <w:rsid w:val="001A2897"/>
    <w:rsid w:val="001A4BFF"/>
    <w:rsid w:val="001A54A8"/>
    <w:rsid w:val="001A5F9B"/>
    <w:rsid w:val="001A6B3D"/>
    <w:rsid w:val="001B0C9F"/>
    <w:rsid w:val="001B0FDF"/>
    <w:rsid w:val="001B2784"/>
    <w:rsid w:val="001B29B5"/>
    <w:rsid w:val="001B2E06"/>
    <w:rsid w:val="001B3745"/>
    <w:rsid w:val="001B42C5"/>
    <w:rsid w:val="001B4BD7"/>
    <w:rsid w:val="001B5263"/>
    <w:rsid w:val="001B5A64"/>
    <w:rsid w:val="001B70E6"/>
    <w:rsid w:val="001B760A"/>
    <w:rsid w:val="001B7931"/>
    <w:rsid w:val="001C0130"/>
    <w:rsid w:val="001C0141"/>
    <w:rsid w:val="001C17D5"/>
    <w:rsid w:val="001C1F2F"/>
    <w:rsid w:val="001C23C1"/>
    <w:rsid w:val="001C2F0C"/>
    <w:rsid w:val="001C3FCB"/>
    <w:rsid w:val="001C44F6"/>
    <w:rsid w:val="001C6527"/>
    <w:rsid w:val="001C79AC"/>
    <w:rsid w:val="001D1624"/>
    <w:rsid w:val="001D1FB3"/>
    <w:rsid w:val="001D2429"/>
    <w:rsid w:val="001D2ADE"/>
    <w:rsid w:val="001D420C"/>
    <w:rsid w:val="001D5D61"/>
    <w:rsid w:val="001D6C66"/>
    <w:rsid w:val="001E07DA"/>
    <w:rsid w:val="001E08CD"/>
    <w:rsid w:val="001E0F15"/>
    <w:rsid w:val="001E1A23"/>
    <w:rsid w:val="001E1A7D"/>
    <w:rsid w:val="001E20BB"/>
    <w:rsid w:val="001E4F0A"/>
    <w:rsid w:val="001E563E"/>
    <w:rsid w:val="001E5CEB"/>
    <w:rsid w:val="001E608B"/>
    <w:rsid w:val="001E6313"/>
    <w:rsid w:val="001E7A77"/>
    <w:rsid w:val="001F0480"/>
    <w:rsid w:val="001F0904"/>
    <w:rsid w:val="001F12E9"/>
    <w:rsid w:val="001F2891"/>
    <w:rsid w:val="001F3CFF"/>
    <w:rsid w:val="001F48F2"/>
    <w:rsid w:val="001F4931"/>
    <w:rsid w:val="001F76C7"/>
    <w:rsid w:val="001F799C"/>
    <w:rsid w:val="002008F2"/>
    <w:rsid w:val="00201E95"/>
    <w:rsid w:val="0020287C"/>
    <w:rsid w:val="0020388E"/>
    <w:rsid w:val="00205DD7"/>
    <w:rsid w:val="00206203"/>
    <w:rsid w:val="00206968"/>
    <w:rsid w:val="002070D7"/>
    <w:rsid w:val="00210E9A"/>
    <w:rsid w:val="00211316"/>
    <w:rsid w:val="002158B6"/>
    <w:rsid w:val="002171B5"/>
    <w:rsid w:val="00217276"/>
    <w:rsid w:val="0021731F"/>
    <w:rsid w:val="002211DF"/>
    <w:rsid w:val="002230C3"/>
    <w:rsid w:val="002231D9"/>
    <w:rsid w:val="00223EB4"/>
    <w:rsid w:val="002240C7"/>
    <w:rsid w:val="00226453"/>
    <w:rsid w:val="002265DD"/>
    <w:rsid w:val="00227C06"/>
    <w:rsid w:val="00230442"/>
    <w:rsid w:val="00230B81"/>
    <w:rsid w:val="00231DBE"/>
    <w:rsid w:val="00233104"/>
    <w:rsid w:val="00233983"/>
    <w:rsid w:val="00235418"/>
    <w:rsid w:val="0023778A"/>
    <w:rsid w:val="00241A1C"/>
    <w:rsid w:val="00241CB5"/>
    <w:rsid w:val="00243862"/>
    <w:rsid w:val="00243FAB"/>
    <w:rsid w:val="002463B7"/>
    <w:rsid w:val="002464CF"/>
    <w:rsid w:val="002479BB"/>
    <w:rsid w:val="00250D70"/>
    <w:rsid w:val="002510C0"/>
    <w:rsid w:val="00253C28"/>
    <w:rsid w:val="0025478E"/>
    <w:rsid w:val="0025509E"/>
    <w:rsid w:val="00255F33"/>
    <w:rsid w:val="002568C6"/>
    <w:rsid w:val="00256CFD"/>
    <w:rsid w:val="002576AF"/>
    <w:rsid w:val="0026218C"/>
    <w:rsid w:val="00262DA7"/>
    <w:rsid w:val="00263686"/>
    <w:rsid w:val="00263AED"/>
    <w:rsid w:val="00264521"/>
    <w:rsid w:val="00264B82"/>
    <w:rsid w:val="002660C9"/>
    <w:rsid w:val="00267CFE"/>
    <w:rsid w:val="00270AF1"/>
    <w:rsid w:val="002710EC"/>
    <w:rsid w:val="00272606"/>
    <w:rsid w:val="002735FD"/>
    <w:rsid w:val="002737CF"/>
    <w:rsid w:val="00273F16"/>
    <w:rsid w:val="0027470D"/>
    <w:rsid w:val="00274A7C"/>
    <w:rsid w:val="00274CBA"/>
    <w:rsid w:val="00275811"/>
    <w:rsid w:val="00276982"/>
    <w:rsid w:val="002776E3"/>
    <w:rsid w:val="00277AF7"/>
    <w:rsid w:val="0028105F"/>
    <w:rsid w:val="002813EA"/>
    <w:rsid w:val="00281963"/>
    <w:rsid w:val="00282F7F"/>
    <w:rsid w:val="00283D5D"/>
    <w:rsid w:val="00283E4A"/>
    <w:rsid w:val="002842A1"/>
    <w:rsid w:val="00284D51"/>
    <w:rsid w:val="002850F8"/>
    <w:rsid w:val="00285677"/>
    <w:rsid w:val="0029029D"/>
    <w:rsid w:val="0029193C"/>
    <w:rsid w:val="002924B1"/>
    <w:rsid w:val="00292737"/>
    <w:rsid w:val="00292B88"/>
    <w:rsid w:val="002934C4"/>
    <w:rsid w:val="002936A0"/>
    <w:rsid w:val="00293A8D"/>
    <w:rsid w:val="00293F7E"/>
    <w:rsid w:val="00294B11"/>
    <w:rsid w:val="00295897"/>
    <w:rsid w:val="002A10D3"/>
    <w:rsid w:val="002A2481"/>
    <w:rsid w:val="002A3D7D"/>
    <w:rsid w:val="002A452E"/>
    <w:rsid w:val="002A5238"/>
    <w:rsid w:val="002A7643"/>
    <w:rsid w:val="002A7718"/>
    <w:rsid w:val="002A7E81"/>
    <w:rsid w:val="002B3018"/>
    <w:rsid w:val="002B3319"/>
    <w:rsid w:val="002B46BF"/>
    <w:rsid w:val="002B67A9"/>
    <w:rsid w:val="002B6AE0"/>
    <w:rsid w:val="002C06FB"/>
    <w:rsid w:val="002C0919"/>
    <w:rsid w:val="002C1462"/>
    <w:rsid w:val="002C30CB"/>
    <w:rsid w:val="002C4C3D"/>
    <w:rsid w:val="002C73E8"/>
    <w:rsid w:val="002C7451"/>
    <w:rsid w:val="002D0077"/>
    <w:rsid w:val="002D0347"/>
    <w:rsid w:val="002D1677"/>
    <w:rsid w:val="002D20CC"/>
    <w:rsid w:val="002D29FB"/>
    <w:rsid w:val="002D2B81"/>
    <w:rsid w:val="002D36E9"/>
    <w:rsid w:val="002D5FFD"/>
    <w:rsid w:val="002D7CC6"/>
    <w:rsid w:val="002E1EA3"/>
    <w:rsid w:val="002E2E31"/>
    <w:rsid w:val="002E3A7E"/>
    <w:rsid w:val="002E6293"/>
    <w:rsid w:val="002E7073"/>
    <w:rsid w:val="002E7247"/>
    <w:rsid w:val="002E73EE"/>
    <w:rsid w:val="002F0921"/>
    <w:rsid w:val="002F1C24"/>
    <w:rsid w:val="002F476A"/>
    <w:rsid w:val="002F7D67"/>
    <w:rsid w:val="00302DA6"/>
    <w:rsid w:val="00303123"/>
    <w:rsid w:val="00304C44"/>
    <w:rsid w:val="0030537B"/>
    <w:rsid w:val="00306728"/>
    <w:rsid w:val="00306A7F"/>
    <w:rsid w:val="00306D3E"/>
    <w:rsid w:val="00306FA5"/>
    <w:rsid w:val="0030750A"/>
    <w:rsid w:val="00307898"/>
    <w:rsid w:val="00307E78"/>
    <w:rsid w:val="00310587"/>
    <w:rsid w:val="00310B7B"/>
    <w:rsid w:val="00311190"/>
    <w:rsid w:val="00311F8D"/>
    <w:rsid w:val="003133FB"/>
    <w:rsid w:val="00314C87"/>
    <w:rsid w:val="00317ADC"/>
    <w:rsid w:val="003211B4"/>
    <w:rsid w:val="00322878"/>
    <w:rsid w:val="00322EE3"/>
    <w:rsid w:val="0032344E"/>
    <w:rsid w:val="00324134"/>
    <w:rsid w:val="003248E5"/>
    <w:rsid w:val="00325BAF"/>
    <w:rsid w:val="00327F78"/>
    <w:rsid w:val="0033138D"/>
    <w:rsid w:val="003326E8"/>
    <w:rsid w:val="003330FA"/>
    <w:rsid w:val="00333E2B"/>
    <w:rsid w:val="003345F9"/>
    <w:rsid w:val="00334A95"/>
    <w:rsid w:val="00334CD2"/>
    <w:rsid w:val="00336300"/>
    <w:rsid w:val="00336C80"/>
    <w:rsid w:val="00341671"/>
    <w:rsid w:val="0034228E"/>
    <w:rsid w:val="00342A2B"/>
    <w:rsid w:val="00342E86"/>
    <w:rsid w:val="00343865"/>
    <w:rsid w:val="00344C91"/>
    <w:rsid w:val="00346138"/>
    <w:rsid w:val="00347AAE"/>
    <w:rsid w:val="00350A1F"/>
    <w:rsid w:val="00351BC1"/>
    <w:rsid w:val="003535EC"/>
    <w:rsid w:val="00355060"/>
    <w:rsid w:val="00355520"/>
    <w:rsid w:val="00355646"/>
    <w:rsid w:val="00356B14"/>
    <w:rsid w:val="00357AA4"/>
    <w:rsid w:val="00357DAE"/>
    <w:rsid w:val="00362DE5"/>
    <w:rsid w:val="003638A0"/>
    <w:rsid w:val="00363C40"/>
    <w:rsid w:val="0036455D"/>
    <w:rsid w:val="00366654"/>
    <w:rsid w:val="003675EE"/>
    <w:rsid w:val="00370301"/>
    <w:rsid w:val="00370E00"/>
    <w:rsid w:val="00370EF1"/>
    <w:rsid w:val="003718D6"/>
    <w:rsid w:val="0037278A"/>
    <w:rsid w:val="00372A43"/>
    <w:rsid w:val="00372A92"/>
    <w:rsid w:val="00374315"/>
    <w:rsid w:val="0037436B"/>
    <w:rsid w:val="0037592B"/>
    <w:rsid w:val="0037675F"/>
    <w:rsid w:val="0037788D"/>
    <w:rsid w:val="0038417C"/>
    <w:rsid w:val="00384C3B"/>
    <w:rsid w:val="00384ED6"/>
    <w:rsid w:val="00384F38"/>
    <w:rsid w:val="003853E4"/>
    <w:rsid w:val="003859B0"/>
    <w:rsid w:val="003878AD"/>
    <w:rsid w:val="0039066F"/>
    <w:rsid w:val="00392BC7"/>
    <w:rsid w:val="003932F1"/>
    <w:rsid w:val="0039358A"/>
    <w:rsid w:val="00393E91"/>
    <w:rsid w:val="00394159"/>
    <w:rsid w:val="00394CA5"/>
    <w:rsid w:val="003959D8"/>
    <w:rsid w:val="00397D31"/>
    <w:rsid w:val="003A0D7C"/>
    <w:rsid w:val="003A0E3D"/>
    <w:rsid w:val="003A1524"/>
    <w:rsid w:val="003A16BA"/>
    <w:rsid w:val="003A3064"/>
    <w:rsid w:val="003A3F1C"/>
    <w:rsid w:val="003A52BC"/>
    <w:rsid w:val="003A6374"/>
    <w:rsid w:val="003A6799"/>
    <w:rsid w:val="003A7760"/>
    <w:rsid w:val="003B163B"/>
    <w:rsid w:val="003B4CAA"/>
    <w:rsid w:val="003B4E52"/>
    <w:rsid w:val="003C1026"/>
    <w:rsid w:val="003C1A22"/>
    <w:rsid w:val="003D3316"/>
    <w:rsid w:val="003D39FB"/>
    <w:rsid w:val="003D4328"/>
    <w:rsid w:val="003D55A7"/>
    <w:rsid w:val="003D566D"/>
    <w:rsid w:val="003D645B"/>
    <w:rsid w:val="003D7A07"/>
    <w:rsid w:val="003D7AF2"/>
    <w:rsid w:val="003D7D34"/>
    <w:rsid w:val="003E22DA"/>
    <w:rsid w:val="003E4CA8"/>
    <w:rsid w:val="003E52A7"/>
    <w:rsid w:val="003E5A3D"/>
    <w:rsid w:val="003E7158"/>
    <w:rsid w:val="003E7E46"/>
    <w:rsid w:val="003F0B24"/>
    <w:rsid w:val="003F2BBB"/>
    <w:rsid w:val="003F319C"/>
    <w:rsid w:val="003F45C6"/>
    <w:rsid w:val="003F55C9"/>
    <w:rsid w:val="003F6B97"/>
    <w:rsid w:val="00403934"/>
    <w:rsid w:val="00404C06"/>
    <w:rsid w:val="00407BCD"/>
    <w:rsid w:val="00410986"/>
    <w:rsid w:val="00411EB9"/>
    <w:rsid w:val="00412365"/>
    <w:rsid w:val="00413527"/>
    <w:rsid w:val="00414D93"/>
    <w:rsid w:val="004158A0"/>
    <w:rsid w:val="00415CB5"/>
    <w:rsid w:val="004167A2"/>
    <w:rsid w:val="004202CC"/>
    <w:rsid w:val="00422A7B"/>
    <w:rsid w:val="00422BFC"/>
    <w:rsid w:val="00422FA1"/>
    <w:rsid w:val="0042340A"/>
    <w:rsid w:val="00423D0A"/>
    <w:rsid w:val="004244F1"/>
    <w:rsid w:val="00424FA6"/>
    <w:rsid w:val="00430AF5"/>
    <w:rsid w:val="00433FF0"/>
    <w:rsid w:val="00435320"/>
    <w:rsid w:val="004359CE"/>
    <w:rsid w:val="00435B39"/>
    <w:rsid w:val="004368C4"/>
    <w:rsid w:val="00436BD1"/>
    <w:rsid w:val="00436C01"/>
    <w:rsid w:val="00436D86"/>
    <w:rsid w:val="0043753C"/>
    <w:rsid w:val="00437F6A"/>
    <w:rsid w:val="0044011B"/>
    <w:rsid w:val="00445D73"/>
    <w:rsid w:val="00450CB4"/>
    <w:rsid w:val="004547D1"/>
    <w:rsid w:val="004559DB"/>
    <w:rsid w:val="00455E04"/>
    <w:rsid w:val="00460FAF"/>
    <w:rsid w:val="004614CA"/>
    <w:rsid w:val="00462F37"/>
    <w:rsid w:val="00464819"/>
    <w:rsid w:val="0046706B"/>
    <w:rsid w:val="004672FD"/>
    <w:rsid w:val="004712D8"/>
    <w:rsid w:val="004714C6"/>
    <w:rsid w:val="004739F2"/>
    <w:rsid w:val="0047430B"/>
    <w:rsid w:val="004748DB"/>
    <w:rsid w:val="00475286"/>
    <w:rsid w:val="00480B88"/>
    <w:rsid w:val="00481F54"/>
    <w:rsid w:val="00484E8F"/>
    <w:rsid w:val="004853CD"/>
    <w:rsid w:val="00486447"/>
    <w:rsid w:val="0048667A"/>
    <w:rsid w:val="00486A62"/>
    <w:rsid w:val="004921C1"/>
    <w:rsid w:val="00493598"/>
    <w:rsid w:val="00493707"/>
    <w:rsid w:val="00494ECB"/>
    <w:rsid w:val="00495A53"/>
    <w:rsid w:val="00496E88"/>
    <w:rsid w:val="004A0E2E"/>
    <w:rsid w:val="004A325E"/>
    <w:rsid w:val="004A36FF"/>
    <w:rsid w:val="004A52B7"/>
    <w:rsid w:val="004A54B8"/>
    <w:rsid w:val="004A58DB"/>
    <w:rsid w:val="004A7311"/>
    <w:rsid w:val="004B1AD6"/>
    <w:rsid w:val="004B39B7"/>
    <w:rsid w:val="004B3F91"/>
    <w:rsid w:val="004B6E29"/>
    <w:rsid w:val="004B6EF6"/>
    <w:rsid w:val="004B6F6E"/>
    <w:rsid w:val="004B702D"/>
    <w:rsid w:val="004C068C"/>
    <w:rsid w:val="004C081A"/>
    <w:rsid w:val="004C0CC0"/>
    <w:rsid w:val="004C0F95"/>
    <w:rsid w:val="004C1471"/>
    <w:rsid w:val="004C1C23"/>
    <w:rsid w:val="004C2C88"/>
    <w:rsid w:val="004C320B"/>
    <w:rsid w:val="004C392F"/>
    <w:rsid w:val="004C3F8A"/>
    <w:rsid w:val="004C619C"/>
    <w:rsid w:val="004C74A9"/>
    <w:rsid w:val="004C7D6C"/>
    <w:rsid w:val="004D6F97"/>
    <w:rsid w:val="004D70DC"/>
    <w:rsid w:val="004D77A2"/>
    <w:rsid w:val="004D7935"/>
    <w:rsid w:val="004E058F"/>
    <w:rsid w:val="004E0778"/>
    <w:rsid w:val="004E1A6E"/>
    <w:rsid w:val="004E1CD0"/>
    <w:rsid w:val="004E21C9"/>
    <w:rsid w:val="004E2A2F"/>
    <w:rsid w:val="004E3294"/>
    <w:rsid w:val="004E651B"/>
    <w:rsid w:val="004E70C0"/>
    <w:rsid w:val="004E7386"/>
    <w:rsid w:val="004F35C1"/>
    <w:rsid w:val="004F5684"/>
    <w:rsid w:val="004F59CB"/>
    <w:rsid w:val="004F675E"/>
    <w:rsid w:val="004F752F"/>
    <w:rsid w:val="004F77CE"/>
    <w:rsid w:val="005004E9"/>
    <w:rsid w:val="00502CD8"/>
    <w:rsid w:val="0050398A"/>
    <w:rsid w:val="005046DA"/>
    <w:rsid w:val="00507414"/>
    <w:rsid w:val="00507BCD"/>
    <w:rsid w:val="00510E99"/>
    <w:rsid w:val="00511505"/>
    <w:rsid w:val="00512B4A"/>
    <w:rsid w:val="005133F0"/>
    <w:rsid w:val="00513C91"/>
    <w:rsid w:val="00514E27"/>
    <w:rsid w:val="00515CDF"/>
    <w:rsid w:val="00517E40"/>
    <w:rsid w:val="00520019"/>
    <w:rsid w:val="00520FA1"/>
    <w:rsid w:val="00521586"/>
    <w:rsid w:val="005235B9"/>
    <w:rsid w:val="00526EBD"/>
    <w:rsid w:val="00527385"/>
    <w:rsid w:val="005273E0"/>
    <w:rsid w:val="005273E3"/>
    <w:rsid w:val="0053043F"/>
    <w:rsid w:val="0053190A"/>
    <w:rsid w:val="00531AC1"/>
    <w:rsid w:val="005329CE"/>
    <w:rsid w:val="00534305"/>
    <w:rsid w:val="00534B05"/>
    <w:rsid w:val="005352AE"/>
    <w:rsid w:val="0053644F"/>
    <w:rsid w:val="00537073"/>
    <w:rsid w:val="005402F1"/>
    <w:rsid w:val="00542F86"/>
    <w:rsid w:val="00543F8C"/>
    <w:rsid w:val="00545894"/>
    <w:rsid w:val="00547C2F"/>
    <w:rsid w:val="00550BF5"/>
    <w:rsid w:val="00551623"/>
    <w:rsid w:val="00553FB3"/>
    <w:rsid w:val="00554228"/>
    <w:rsid w:val="00555152"/>
    <w:rsid w:val="005557E9"/>
    <w:rsid w:val="00555FC1"/>
    <w:rsid w:val="00557132"/>
    <w:rsid w:val="005575CA"/>
    <w:rsid w:val="00557CD5"/>
    <w:rsid w:val="00560174"/>
    <w:rsid w:val="00561765"/>
    <w:rsid w:val="00562232"/>
    <w:rsid w:val="00564271"/>
    <w:rsid w:val="00564364"/>
    <w:rsid w:val="00564D37"/>
    <w:rsid w:val="00564F53"/>
    <w:rsid w:val="00565D72"/>
    <w:rsid w:val="005674F4"/>
    <w:rsid w:val="00567A59"/>
    <w:rsid w:val="00570029"/>
    <w:rsid w:val="005702C9"/>
    <w:rsid w:val="005712E1"/>
    <w:rsid w:val="00574A5E"/>
    <w:rsid w:val="005756E2"/>
    <w:rsid w:val="005763EF"/>
    <w:rsid w:val="00576680"/>
    <w:rsid w:val="00577DCB"/>
    <w:rsid w:val="00577E0E"/>
    <w:rsid w:val="00580018"/>
    <w:rsid w:val="005820D2"/>
    <w:rsid w:val="0058226D"/>
    <w:rsid w:val="00583242"/>
    <w:rsid w:val="00583254"/>
    <w:rsid w:val="005833E5"/>
    <w:rsid w:val="00583523"/>
    <w:rsid w:val="00583923"/>
    <w:rsid w:val="00583B72"/>
    <w:rsid w:val="00585D97"/>
    <w:rsid w:val="00586D72"/>
    <w:rsid w:val="00590018"/>
    <w:rsid w:val="005902D7"/>
    <w:rsid w:val="00592416"/>
    <w:rsid w:val="00592E62"/>
    <w:rsid w:val="005936E0"/>
    <w:rsid w:val="0059487D"/>
    <w:rsid w:val="0059490D"/>
    <w:rsid w:val="00595528"/>
    <w:rsid w:val="00597175"/>
    <w:rsid w:val="00597D10"/>
    <w:rsid w:val="005A01BF"/>
    <w:rsid w:val="005A2DA5"/>
    <w:rsid w:val="005A2E8C"/>
    <w:rsid w:val="005A2FE6"/>
    <w:rsid w:val="005A403C"/>
    <w:rsid w:val="005A7985"/>
    <w:rsid w:val="005B0E19"/>
    <w:rsid w:val="005B0ED7"/>
    <w:rsid w:val="005B3C85"/>
    <w:rsid w:val="005B3D46"/>
    <w:rsid w:val="005B4173"/>
    <w:rsid w:val="005B6399"/>
    <w:rsid w:val="005B69F9"/>
    <w:rsid w:val="005C119C"/>
    <w:rsid w:val="005C1524"/>
    <w:rsid w:val="005C174E"/>
    <w:rsid w:val="005C2344"/>
    <w:rsid w:val="005C3EB0"/>
    <w:rsid w:val="005C4AA6"/>
    <w:rsid w:val="005C7AA3"/>
    <w:rsid w:val="005D04E8"/>
    <w:rsid w:val="005D26AF"/>
    <w:rsid w:val="005D43FA"/>
    <w:rsid w:val="005D607F"/>
    <w:rsid w:val="005D60EC"/>
    <w:rsid w:val="005D6AC5"/>
    <w:rsid w:val="005D7CCB"/>
    <w:rsid w:val="005D7F36"/>
    <w:rsid w:val="005E2BAC"/>
    <w:rsid w:val="005E5A5C"/>
    <w:rsid w:val="005E5E75"/>
    <w:rsid w:val="005F129C"/>
    <w:rsid w:val="005F38EC"/>
    <w:rsid w:val="005F3D99"/>
    <w:rsid w:val="005F448F"/>
    <w:rsid w:val="005F4787"/>
    <w:rsid w:val="005F481E"/>
    <w:rsid w:val="005F5768"/>
    <w:rsid w:val="006011D5"/>
    <w:rsid w:val="006014B0"/>
    <w:rsid w:val="0060192D"/>
    <w:rsid w:val="00603D08"/>
    <w:rsid w:val="00604167"/>
    <w:rsid w:val="0060457F"/>
    <w:rsid w:val="00607FCF"/>
    <w:rsid w:val="00611A91"/>
    <w:rsid w:val="00611FDC"/>
    <w:rsid w:val="00612815"/>
    <w:rsid w:val="00612B9A"/>
    <w:rsid w:val="00612BBB"/>
    <w:rsid w:val="006137C0"/>
    <w:rsid w:val="0061383E"/>
    <w:rsid w:val="00613B85"/>
    <w:rsid w:val="00614DCC"/>
    <w:rsid w:val="006152A5"/>
    <w:rsid w:val="0061588A"/>
    <w:rsid w:val="00615D34"/>
    <w:rsid w:val="00615EE8"/>
    <w:rsid w:val="00616217"/>
    <w:rsid w:val="006171A8"/>
    <w:rsid w:val="00617F07"/>
    <w:rsid w:val="006203FF"/>
    <w:rsid w:val="00620B71"/>
    <w:rsid w:val="006223E8"/>
    <w:rsid w:val="006234D7"/>
    <w:rsid w:val="006240BD"/>
    <w:rsid w:val="006249E1"/>
    <w:rsid w:val="00626FA4"/>
    <w:rsid w:val="0062772B"/>
    <w:rsid w:val="00627F11"/>
    <w:rsid w:val="0063020F"/>
    <w:rsid w:val="006302F7"/>
    <w:rsid w:val="00632892"/>
    <w:rsid w:val="006329F9"/>
    <w:rsid w:val="00633311"/>
    <w:rsid w:val="00634114"/>
    <w:rsid w:val="00634DF3"/>
    <w:rsid w:val="00635052"/>
    <w:rsid w:val="00635656"/>
    <w:rsid w:val="00635DC7"/>
    <w:rsid w:val="00635F7A"/>
    <w:rsid w:val="00636DF5"/>
    <w:rsid w:val="00641663"/>
    <w:rsid w:val="0064191A"/>
    <w:rsid w:val="006420A0"/>
    <w:rsid w:val="006449C0"/>
    <w:rsid w:val="00644B3B"/>
    <w:rsid w:val="006450DC"/>
    <w:rsid w:val="00645AD6"/>
    <w:rsid w:val="00645BE7"/>
    <w:rsid w:val="00650CCA"/>
    <w:rsid w:val="00651BA7"/>
    <w:rsid w:val="00653D43"/>
    <w:rsid w:val="00653E91"/>
    <w:rsid w:val="00654A3F"/>
    <w:rsid w:val="0065593A"/>
    <w:rsid w:val="00655BD1"/>
    <w:rsid w:val="00657CFD"/>
    <w:rsid w:val="00660F20"/>
    <w:rsid w:val="00662463"/>
    <w:rsid w:val="00662EDA"/>
    <w:rsid w:val="006648E4"/>
    <w:rsid w:val="00664FCC"/>
    <w:rsid w:val="00665818"/>
    <w:rsid w:val="006676CF"/>
    <w:rsid w:val="006723DF"/>
    <w:rsid w:val="006725BE"/>
    <w:rsid w:val="006736B6"/>
    <w:rsid w:val="00674B4C"/>
    <w:rsid w:val="00675219"/>
    <w:rsid w:val="006765F7"/>
    <w:rsid w:val="00677B3D"/>
    <w:rsid w:val="0068149D"/>
    <w:rsid w:val="0068199F"/>
    <w:rsid w:val="0068263B"/>
    <w:rsid w:val="006828D8"/>
    <w:rsid w:val="00683BE6"/>
    <w:rsid w:val="006856B6"/>
    <w:rsid w:val="006866A7"/>
    <w:rsid w:val="0068706F"/>
    <w:rsid w:val="006906B2"/>
    <w:rsid w:val="006913D6"/>
    <w:rsid w:val="00692446"/>
    <w:rsid w:val="006930B6"/>
    <w:rsid w:val="0069470F"/>
    <w:rsid w:val="006955C6"/>
    <w:rsid w:val="006956F4"/>
    <w:rsid w:val="006964C4"/>
    <w:rsid w:val="00696562"/>
    <w:rsid w:val="006975D1"/>
    <w:rsid w:val="006A1D87"/>
    <w:rsid w:val="006A2B2D"/>
    <w:rsid w:val="006A2DF9"/>
    <w:rsid w:val="006A4CF9"/>
    <w:rsid w:val="006A5030"/>
    <w:rsid w:val="006B0794"/>
    <w:rsid w:val="006B1645"/>
    <w:rsid w:val="006B2A5F"/>
    <w:rsid w:val="006B2DBE"/>
    <w:rsid w:val="006B2FA9"/>
    <w:rsid w:val="006B5A92"/>
    <w:rsid w:val="006B79E8"/>
    <w:rsid w:val="006C090A"/>
    <w:rsid w:val="006C11B9"/>
    <w:rsid w:val="006C1EE5"/>
    <w:rsid w:val="006C44D0"/>
    <w:rsid w:val="006C4DC6"/>
    <w:rsid w:val="006C5CD5"/>
    <w:rsid w:val="006C5EBB"/>
    <w:rsid w:val="006C615A"/>
    <w:rsid w:val="006C71C8"/>
    <w:rsid w:val="006C74E4"/>
    <w:rsid w:val="006D0F53"/>
    <w:rsid w:val="006D12EC"/>
    <w:rsid w:val="006D49C5"/>
    <w:rsid w:val="006D4B93"/>
    <w:rsid w:val="006D5738"/>
    <w:rsid w:val="006D5D7C"/>
    <w:rsid w:val="006D623D"/>
    <w:rsid w:val="006D6452"/>
    <w:rsid w:val="006E14A6"/>
    <w:rsid w:val="006E1F5B"/>
    <w:rsid w:val="006E2032"/>
    <w:rsid w:val="006E3F1E"/>
    <w:rsid w:val="006F0436"/>
    <w:rsid w:val="006F0EB0"/>
    <w:rsid w:val="006F1885"/>
    <w:rsid w:val="006F2ACE"/>
    <w:rsid w:val="006F38C9"/>
    <w:rsid w:val="006F482A"/>
    <w:rsid w:val="006F6443"/>
    <w:rsid w:val="0070033D"/>
    <w:rsid w:val="00700EE0"/>
    <w:rsid w:val="00701E28"/>
    <w:rsid w:val="007020C4"/>
    <w:rsid w:val="0070565E"/>
    <w:rsid w:val="00710765"/>
    <w:rsid w:val="00710C87"/>
    <w:rsid w:val="00710FB6"/>
    <w:rsid w:val="00711334"/>
    <w:rsid w:val="00712465"/>
    <w:rsid w:val="00713EC5"/>
    <w:rsid w:val="0071527D"/>
    <w:rsid w:val="0071644E"/>
    <w:rsid w:val="00717B41"/>
    <w:rsid w:val="007200C3"/>
    <w:rsid w:val="00721FC3"/>
    <w:rsid w:val="0072207B"/>
    <w:rsid w:val="00723A74"/>
    <w:rsid w:val="00727C84"/>
    <w:rsid w:val="007325B5"/>
    <w:rsid w:val="0073277D"/>
    <w:rsid w:val="00732AD9"/>
    <w:rsid w:val="00732D64"/>
    <w:rsid w:val="00733506"/>
    <w:rsid w:val="00733767"/>
    <w:rsid w:val="00736847"/>
    <w:rsid w:val="00736F7D"/>
    <w:rsid w:val="007374F5"/>
    <w:rsid w:val="00740265"/>
    <w:rsid w:val="007406CE"/>
    <w:rsid w:val="007439CF"/>
    <w:rsid w:val="007451AB"/>
    <w:rsid w:val="00745CE2"/>
    <w:rsid w:val="00746AE7"/>
    <w:rsid w:val="00751EC2"/>
    <w:rsid w:val="007528F2"/>
    <w:rsid w:val="00753127"/>
    <w:rsid w:val="00755FC2"/>
    <w:rsid w:val="0075763E"/>
    <w:rsid w:val="00760C6E"/>
    <w:rsid w:val="00761448"/>
    <w:rsid w:val="00763A93"/>
    <w:rsid w:val="00763B9B"/>
    <w:rsid w:val="007641A7"/>
    <w:rsid w:val="00764269"/>
    <w:rsid w:val="00764E04"/>
    <w:rsid w:val="007650CD"/>
    <w:rsid w:val="007650E5"/>
    <w:rsid w:val="0076741D"/>
    <w:rsid w:val="0076761A"/>
    <w:rsid w:val="0077077C"/>
    <w:rsid w:val="00770B7B"/>
    <w:rsid w:val="0077184D"/>
    <w:rsid w:val="007766CC"/>
    <w:rsid w:val="00777488"/>
    <w:rsid w:val="007779CD"/>
    <w:rsid w:val="00777DED"/>
    <w:rsid w:val="0078044A"/>
    <w:rsid w:val="00780E65"/>
    <w:rsid w:val="00781011"/>
    <w:rsid w:val="007812B0"/>
    <w:rsid w:val="00781C7F"/>
    <w:rsid w:val="00781E13"/>
    <w:rsid w:val="0078231B"/>
    <w:rsid w:val="0078363E"/>
    <w:rsid w:val="00783C5C"/>
    <w:rsid w:val="007869AB"/>
    <w:rsid w:val="00786DE5"/>
    <w:rsid w:val="00786F4F"/>
    <w:rsid w:val="00790A98"/>
    <w:rsid w:val="00790C00"/>
    <w:rsid w:val="00790C78"/>
    <w:rsid w:val="007921F1"/>
    <w:rsid w:val="007929CE"/>
    <w:rsid w:val="00792C7F"/>
    <w:rsid w:val="0079353A"/>
    <w:rsid w:val="0079360E"/>
    <w:rsid w:val="00794618"/>
    <w:rsid w:val="007A0432"/>
    <w:rsid w:val="007A0AE3"/>
    <w:rsid w:val="007A19D8"/>
    <w:rsid w:val="007A1D13"/>
    <w:rsid w:val="007A224E"/>
    <w:rsid w:val="007A22E7"/>
    <w:rsid w:val="007A38C6"/>
    <w:rsid w:val="007A46A6"/>
    <w:rsid w:val="007A5DB0"/>
    <w:rsid w:val="007A63A2"/>
    <w:rsid w:val="007A6817"/>
    <w:rsid w:val="007B059B"/>
    <w:rsid w:val="007B0899"/>
    <w:rsid w:val="007B0FC6"/>
    <w:rsid w:val="007B11E9"/>
    <w:rsid w:val="007B3217"/>
    <w:rsid w:val="007B465E"/>
    <w:rsid w:val="007B5353"/>
    <w:rsid w:val="007B5625"/>
    <w:rsid w:val="007C053E"/>
    <w:rsid w:val="007C05D3"/>
    <w:rsid w:val="007C3146"/>
    <w:rsid w:val="007C47EF"/>
    <w:rsid w:val="007C55F9"/>
    <w:rsid w:val="007C5F41"/>
    <w:rsid w:val="007C723A"/>
    <w:rsid w:val="007C7B51"/>
    <w:rsid w:val="007D256A"/>
    <w:rsid w:val="007E0768"/>
    <w:rsid w:val="007E4BE1"/>
    <w:rsid w:val="007E563E"/>
    <w:rsid w:val="007E5FAF"/>
    <w:rsid w:val="007E6629"/>
    <w:rsid w:val="007E77A9"/>
    <w:rsid w:val="007F05A6"/>
    <w:rsid w:val="007F0889"/>
    <w:rsid w:val="007F0997"/>
    <w:rsid w:val="007F0A3D"/>
    <w:rsid w:val="007F1221"/>
    <w:rsid w:val="007F20C3"/>
    <w:rsid w:val="007F24E8"/>
    <w:rsid w:val="007F2932"/>
    <w:rsid w:val="007F5C60"/>
    <w:rsid w:val="007F5ECC"/>
    <w:rsid w:val="007F6B02"/>
    <w:rsid w:val="007F6FDE"/>
    <w:rsid w:val="007F765C"/>
    <w:rsid w:val="007F7FBA"/>
    <w:rsid w:val="0080224C"/>
    <w:rsid w:val="008031F1"/>
    <w:rsid w:val="00803972"/>
    <w:rsid w:val="00804EAA"/>
    <w:rsid w:val="008056C0"/>
    <w:rsid w:val="008062DD"/>
    <w:rsid w:val="0080772D"/>
    <w:rsid w:val="00810F1C"/>
    <w:rsid w:val="00812681"/>
    <w:rsid w:val="008127C8"/>
    <w:rsid w:val="008145F3"/>
    <w:rsid w:val="008145F8"/>
    <w:rsid w:val="00815548"/>
    <w:rsid w:val="00815814"/>
    <w:rsid w:val="00816E3B"/>
    <w:rsid w:val="00821BBA"/>
    <w:rsid w:val="00822C22"/>
    <w:rsid w:val="00825569"/>
    <w:rsid w:val="0082790A"/>
    <w:rsid w:val="00830A73"/>
    <w:rsid w:val="008320F1"/>
    <w:rsid w:val="0083640A"/>
    <w:rsid w:val="00837F60"/>
    <w:rsid w:val="00842107"/>
    <w:rsid w:val="00843387"/>
    <w:rsid w:val="00843B36"/>
    <w:rsid w:val="00845340"/>
    <w:rsid w:val="00846E31"/>
    <w:rsid w:val="0084767A"/>
    <w:rsid w:val="008520D4"/>
    <w:rsid w:val="00860712"/>
    <w:rsid w:val="00860829"/>
    <w:rsid w:val="0086122F"/>
    <w:rsid w:val="00861B08"/>
    <w:rsid w:val="00861CF2"/>
    <w:rsid w:val="00863101"/>
    <w:rsid w:val="008665F2"/>
    <w:rsid w:val="008667B7"/>
    <w:rsid w:val="00871349"/>
    <w:rsid w:val="00871F38"/>
    <w:rsid w:val="00872A93"/>
    <w:rsid w:val="00875391"/>
    <w:rsid w:val="008753A6"/>
    <w:rsid w:val="00875D7F"/>
    <w:rsid w:val="00876BA6"/>
    <w:rsid w:val="00883A2E"/>
    <w:rsid w:val="00885B6E"/>
    <w:rsid w:val="0088641F"/>
    <w:rsid w:val="00886F93"/>
    <w:rsid w:val="00891DBC"/>
    <w:rsid w:val="008922E4"/>
    <w:rsid w:val="008923E3"/>
    <w:rsid w:val="00892413"/>
    <w:rsid w:val="00892E34"/>
    <w:rsid w:val="0089314C"/>
    <w:rsid w:val="00894928"/>
    <w:rsid w:val="0089584F"/>
    <w:rsid w:val="008968CF"/>
    <w:rsid w:val="00896ED5"/>
    <w:rsid w:val="00896FB0"/>
    <w:rsid w:val="008A0E2F"/>
    <w:rsid w:val="008A2822"/>
    <w:rsid w:val="008A2D5D"/>
    <w:rsid w:val="008A3E7C"/>
    <w:rsid w:val="008A4044"/>
    <w:rsid w:val="008A61F0"/>
    <w:rsid w:val="008A71A7"/>
    <w:rsid w:val="008A79DD"/>
    <w:rsid w:val="008A7AA4"/>
    <w:rsid w:val="008A7CA3"/>
    <w:rsid w:val="008B0F9E"/>
    <w:rsid w:val="008B2300"/>
    <w:rsid w:val="008B3855"/>
    <w:rsid w:val="008B3F25"/>
    <w:rsid w:val="008B5520"/>
    <w:rsid w:val="008B5838"/>
    <w:rsid w:val="008B612B"/>
    <w:rsid w:val="008B6F94"/>
    <w:rsid w:val="008B754B"/>
    <w:rsid w:val="008C0115"/>
    <w:rsid w:val="008C11DE"/>
    <w:rsid w:val="008D0CF4"/>
    <w:rsid w:val="008D1F15"/>
    <w:rsid w:val="008D3848"/>
    <w:rsid w:val="008D59E9"/>
    <w:rsid w:val="008D60C1"/>
    <w:rsid w:val="008D64E1"/>
    <w:rsid w:val="008D7C9D"/>
    <w:rsid w:val="008E3517"/>
    <w:rsid w:val="008E3AA8"/>
    <w:rsid w:val="008E58A6"/>
    <w:rsid w:val="008E5C17"/>
    <w:rsid w:val="008F083C"/>
    <w:rsid w:val="008F141C"/>
    <w:rsid w:val="008F1611"/>
    <w:rsid w:val="008F2253"/>
    <w:rsid w:val="008F2484"/>
    <w:rsid w:val="008F4A82"/>
    <w:rsid w:val="008F4AED"/>
    <w:rsid w:val="008F6A32"/>
    <w:rsid w:val="008F7A65"/>
    <w:rsid w:val="008F7D5F"/>
    <w:rsid w:val="00901CF6"/>
    <w:rsid w:val="00902768"/>
    <w:rsid w:val="00904BD0"/>
    <w:rsid w:val="0090589B"/>
    <w:rsid w:val="009058C0"/>
    <w:rsid w:val="00905B6F"/>
    <w:rsid w:val="00905D02"/>
    <w:rsid w:val="00906266"/>
    <w:rsid w:val="0090632A"/>
    <w:rsid w:val="009071BF"/>
    <w:rsid w:val="00907CA7"/>
    <w:rsid w:val="009121CD"/>
    <w:rsid w:val="00912867"/>
    <w:rsid w:val="00916679"/>
    <w:rsid w:val="009172F3"/>
    <w:rsid w:val="00917BF9"/>
    <w:rsid w:val="00920E4A"/>
    <w:rsid w:val="009210BB"/>
    <w:rsid w:val="009212E5"/>
    <w:rsid w:val="00923E99"/>
    <w:rsid w:val="00926248"/>
    <w:rsid w:val="009269F6"/>
    <w:rsid w:val="00926AE5"/>
    <w:rsid w:val="00931212"/>
    <w:rsid w:val="0093136E"/>
    <w:rsid w:val="00931401"/>
    <w:rsid w:val="00931B09"/>
    <w:rsid w:val="00933F53"/>
    <w:rsid w:val="00933F79"/>
    <w:rsid w:val="00934297"/>
    <w:rsid w:val="0093456A"/>
    <w:rsid w:val="009363AE"/>
    <w:rsid w:val="009370A7"/>
    <w:rsid w:val="00937118"/>
    <w:rsid w:val="00940C7A"/>
    <w:rsid w:val="00942E64"/>
    <w:rsid w:val="00943354"/>
    <w:rsid w:val="00943366"/>
    <w:rsid w:val="00943B2C"/>
    <w:rsid w:val="00944656"/>
    <w:rsid w:val="00944E23"/>
    <w:rsid w:val="00945C3E"/>
    <w:rsid w:val="0094689D"/>
    <w:rsid w:val="00946A49"/>
    <w:rsid w:val="00946C2F"/>
    <w:rsid w:val="009507E9"/>
    <w:rsid w:val="0095099A"/>
    <w:rsid w:val="00952541"/>
    <w:rsid w:val="009537B5"/>
    <w:rsid w:val="00953D62"/>
    <w:rsid w:val="0095437A"/>
    <w:rsid w:val="00955CAF"/>
    <w:rsid w:val="00955EB2"/>
    <w:rsid w:val="00956212"/>
    <w:rsid w:val="009568B4"/>
    <w:rsid w:val="00957347"/>
    <w:rsid w:val="00960476"/>
    <w:rsid w:val="00960E71"/>
    <w:rsid w:val="00961209"/>
    <w:rsid w:val="00962B88"/>
    <w:rsid w:val="00964162"/>
    <w:rsid w:val="00964B48"/>
    <w:rsid w:val="00970A20"/>
    <w:rsid w:val="0097405F"/>
    <w:rsid w:val="00974315"/>
    <w:rsid w:val="00976E44"/>
    <w:rsid w:val="00977D9F"/>
    <w:rsid w:val="00980663"/>
    <w:rsid w:val="00981D3D"/>
    <w:rsid w:val="00983FBA"/>
    <w:rsid w:val="00985BB2"/>
    <w:rsid w:val="00985F89"/>
    <w:rsid w:val="0099353A"/>
    <w:rsid w:val="009935B7"/>
    <w:rsid w:val="00997382"/>
    <w:rsid w:val="009A02F2"/>
    <w:rsid w:val="009B008A"/>
    <w:rsid w:val="009B269F"/>
    <w:rsid w:val="009B28AB"/>
    <w:rsid w:val="009B40ED"/>
    <w:rsid w:val="009B49B7"/>
    <w:rsid w:val="009B6DE8"/>
    <w:rsid w:val="009B7C2D"/>
    <w:rsid w:val="009C1EEC"/>
    <w:rsid w:val="009C269A"/>
    <w:rsid w:val="009C27E9"/>
    <w:rsid w:val="009C2AE7"/>
    <w:rsid w:val="009C3707"/>
    <w:rsid w:val="009C3FB8"/>
    <w:rsid w:val="009C66DC"/>
    <w:rsid w:val="009C7B7F"/>
    <w:rsid w:val="009C7B94"/>
    <w:rsid w:val="009D08DC"/>
    <w:rsid w:val="009D0F04"/>
    <w:rsid w:val="009D2BAC"/>
    <w:rsid w:val="009D421C"/>
    <w:rsid w:val="009D4B90"/>
    <w:rsid w:val="009D5B8F"/>
    <w:rsid w:val="009D627C"/>
    <w:rsid w:val="009D7FFD"/>
    <w:rsid w:val="009E2A40"/>
    <w:rsid w:val="009E3D21"/>
    <w:rsid w:val="009E4F74"/>
    <w:rsid w:val="009E5301"/>
    <w:rsid w:val="009E796B"/>
    <w:rsid w:val="009F037D"/>
    <w:rsid w:val="009F056B"/>
    <w:rsid w:val="009F1647"/>
    <w:rsid w:val="009F1C89"/>
    <w:rsid w:val="009F4453"/>
    <w:rsid w:val="009F4991"/>
    <w:rsid w:val="009F4B89"/>
    <w:rsid w:val="009F5E44"/>
    <w:rsid w:val="009F67F6"/>
    <w:rsid w:val="009F7F84"/>
    <w:rsid w:val="00A01D10"/>
    <w:rsid w:val="00A02F72"/>
    <w:rsid w:val="00A0325A"/>
    <w:rsid w:val="00A03374"/>
    <w:rsid w:val="00A042ED"/>
    <w:rsid w:val="00A060FC"/>
    <w:rsid w:val="00A07484"/>
    <w:rsid w:val="00A07F8E"/>
    <w:rsid w:val="00A1073C"/>
    <w:rsid w:val="00A10A9F"/>
    <w:rsid w:val="00A114D1"/>
    <w:rsid w:val="00A11607"/>
    <w:rsid w:val="00A117EA"/>
    <w:rsid w:val="00A157F8"/>
    <w:rsid w:val="00A1585D"/>
    <w:rsid w:val="00A1587B"/>
    <w:rsid w:val="00A15E02"/>
    <w:rsid w:val="00A1784F"/>
    <w:rsid w:val="00A204E6"/>
    <w:rsid w:val="00A21967"/>
    <w:rsid w:val="00A2218A"/>
    <w:rsid w:val="00A22D6B"/>
    <w:rsid w:val="00A2332C"/>
    <w:rsid w:val="00A233DF"/>
    <w:rsid w:val="00A235EF"/>
    <w:rsid w:val="00A25515"/>
    <w:rsid w:val="00A26351"/>
    <w:rsid w:val="00A26F61"/>
    <w:rsid w:val="00A27242"/>
    <w:rsid w:val="00A305B8"/>
    <w:rsid w:val="00A347FE"/>
    <w:rsid w:val="00A36422"/>
    <w:rsid w:val="00A37FED"/>
    <w:rsid w:val="00A40B30"/>
    <w:rsid w:val="00A420B9"/>
    <w:rsid w:val="00A466AB"/>
    <w:rsid w:val="00A51385"/>
    <w:rsid w:val="00A5168C"/>
    <w:rsid w:val="00A528AA"/>
    <w:rsid w:val="00A55F4D"/>
    <w:rsid w:val="00A561D5"/>
    <w:rsid w:val="00A56DEE"/>
    <w:rsid w:val="00A60FA2"/>
    <w:rsid w:val="00A611A7"/>
    <w:rsid w:val="00A64336"/>
    <w:rsid w:val="00A651AF"/>
    <w:rsid w:val="00A651B0"/>
    <w:rsid w:val="00A66A9F"/>
    <w:rsid w:val="00A6786A"/>
    <w:rsid w:val="00A67A85"/>
    <w:rsid w:val="00A70FD6"/>
    <w:rsid w:val="00A710B8"/>
    <w:rsid w:val="00A72389"/>
    <w:rsid w:val="00A72ACA"/>
    <w:rsid w:val="00A74D0C"/>
    <w:rsid w:val="00A774AD"/>
    <w:rsid w:val="00A8248D"/>
    <w:rsid w:val="00A82840"/>
    <w:rsid w:val="00A82F78"/>
    <w:rsid w:val="00A86126"/>
    <w:rsid w:val="00A861A5"/>
    <w:rsid w:val="00A87748"/>
    <w:rsid w:val="00A877DB"/>
    <w:rsid w:val="00A9048A"/>
    <w:rsid w:val="00A90F37"/>
    <w:rsid w:val="00A9162E"/>
    <w:rsid w:val="00A91A10"/>
    <w:rsid w:val="00A920AA"/>
    <w:rsid w:val="00A93CF3"/>
    <w:rsid w:val="00A94BD2"/>
    <w:rsid w:val="00A9580A"/>
    <w:rsid w:val="00A966C0"/>
    <w:rsid w:val="00A9719F"/>
    <w:rsid w:val="00A976D3"/>
    <w:rsid w:val="00A97C6D"/>
    <w:rsid w:val="00AA1CF9"/>
    <w:rsid w:val="00AA2C54"/>
    <w:rsid w:val="00AA3DBC"/>
    <w:rsid w:val="00AA671E"/>
    <w:rsid w:val="00AA7331"/>
    <w:rsid w:val="00AA79FF"/>
    <w:rsid w:val="00AB2B8E"/>
    <w:rsid w:val="00AB3CDE"/>
    <w:rsid w:val="00AB428B"/>
    <w:rsid w:val="00AB453F"/>
    <w:rsid w:val="00AB523D"/>
    <w:rsid w:val="00AB5E64"/>
    <w:rsid w:val="00AB7EF1"/>
    <w:rsid w:val="00AC0608"/>
    <w:rsid w:val="00AC067D"/>
    <w:rsid w:val="00AC0A63"/>
    <w:rsid w:val="00AC11DF"/>
    <w:rsid w:val="00AC188D"/>
    <w:rsid w:val="00AC1CF6"/>
    <w:rsid w:val="00AC2E86"/>
    <w:rsid w:val="00AC3A66"/>
    <w:rsid w:val="00AC40FB"/>
    <w:rsid w:val="00AC5AEB"/>
    <w:rsid w:val="00AC5BDC"/>
    <w:rsid w:val="00AD0633"/>
    <w:rsid w:val="00AD074E"/>
    <w:rsid w:val="00AD0849"/>
    <w:rsid w:val="00AD0850"/>
    <w:rsid w:val="00AD0A57"/>
    <w:rsid w:val="00AD0E87"/>
    <w:rsid w:val="00AD19BD"/>
    <w:rsid w:val="00AD2D7D"/>
    <w:rsid w:val="00AD3ECE"/>
    <w:rsid w:val="00AD5A37"/>
    <w:rsid w:val="00AD6CDF"/>
    <w:rsid w:val="00AD780D"/>
    <w:rsid w:val="00AE0843"/>
    <w:rsid w:val="00AE0E74"/>
    <w:rsid w:val="00AE2923"/>
    <w:rsid w:val="00AE2DAE"/>
    <w:rsid w:val="00AE3324"/>
    <w:rsid w:val="00AE3B95"/>
    <w:rsid w:val="00AE68A0"/>
    <w:rsid w:val="00AF1AB1"/>
    <w:rsid w:val="00AF23D5"/>
    <w:rsid w:val="00AF27F7"/>
    <w:rsid w:val="00AF4DE5"/>
    <w:rsid w:val="00B024F9"/>
    <w:rsid w:val="00B02F5C"/>
    <w:rsid w:val="00B054F7"/>
    <w:rsid w:val="00B06F44"/>
    <w:rsid w:val="00B0723C"/>
    <w:rsid w:val="00B10D3E"/>
    <w:rsid w:val="00B10E5C"/>
    <w:rsid w:val="00B1191A"/>
    <w:rsid w:val="00B124B0"/>
    <w:rsid w:val="00B12FAC"/>
    <w:rsid w:val="00B131CB"/>
    <w:rsid w:val="00B13B69"/>
    <w:rsid w:val="00B14FBF"/>
    <w:rsid w:val="00B15609"/>
    <w:rsid w:val="00B171CC"/>
    <w:rsid w:val="00B172FA"/>
    <w:rsid w:val="00B2065F"/>
    <w:rsid w:val="00B22F94"/>
    <w:rsid w:val="00B23467"/>
    <w:rsid w:val="00B23B43"/>
    <w:rsid w:val="00B23CCB"/>
    <w:rsid w:val="00B250EC"/>
    <w:rsid w:val="00B257DA"/>
    <w:rsid w:val="00B25F59"/>
    <w:rsid w:val="00B266C7"/>
    <w:rsid w:val="00B275E4"/>
    <w:rsid w:val="00B30E1B"/>
    <w:rsid w:val="00B32D4B"/>
    <w:rsid w:val="00B338B4"/>
    <w:rsid w:val="00B3394E"/>
    <w:rsid w:val="00B33D05"/>
    <w:rsid w:val="00B355A8"/>
    <w:rsid w:val="00B35A01"/>
    <w:rsid w:val="00B3745D"/>
    <w:rsid w:val="00B37F5D"/>
    <w:rsid w:val="00B4196D"/>
    <w:rsid w:val="00B4202D"/>
    <w:rsid w:val="00B4226D"/>
    <w:rsid w:val="00B44663"/>
    <w:rsid w:val="00B4573E"/>
    <w:rsid w:val="00B464C0"/>
    <w:rsid w:val="00B4682A"/>
    <w:rsid w:val="00B50715"/>
    <w:rsid w:val="00B50BC0"/>
    <w:rsid w:val="00B50DEE"/>
    <w:rsid w:val="00B516DD"/>
    <w:rsid w:val="00B529C8"/>
    <w:rsid w:val="00B5416E"/>
    <w:rsid w:val="00B54873"/>
    <w:rsid w:val="00B54AA3"/>
    <w:rsid w:val="00B6257A"/>
    <w:rsid w:val="00B634C6"/>
    <w:rsid w:val="00B6396F"/>
    <w:rsid w:val="00B64930"/>
    <w:rsid w:val="00B64B53"/>
    <w:rsid w:val="00B65610"/>
    <w:rsid w:val="00B65614"/>
    <w:rsid w:val="00B671DA"/>
    <w:rsid w:val="00B708C5"/>
    <w:rsid w:val="00B72BF4"/>
    <w:rsid w:val="00B72F74"/>
    <w:rsid w:val="00B738B5"/>
    <w:rsid w:val="00B7451A"/>
    <w:rsid w:val="00B74544"/>
    <w:rsid w:val="00B75092"/>
    <w:rsid w:val="00B75C2A"/>
    <w:rsid w:val="00B76232"/>
    <w:rsid w:val="00B764EC"/>
    <w:rsid w:val="00B76A53"/>
    <w:rsid w:val="00B77426"/>
    <w:rsid w:val="00B806D4"/>
    <w:rsid w:val="00B80EEB"/>
    <w:rsid w:val="00B82DF9"/>
    <w:rsid w:val="00B83492"/>
    <w:rsid w:val="00B87557"/>
    <w:rsid w:val="00B90EC4"/>
    <w:rsid w:val="00B91BF8"/>
    <w:rsid w:val="00B94A31"/>
    <w:rsid w:val="00B94E7C"/>
    <w:rsid w:val="00B95A28"/>
    <w:rsid w:val="00B95C0A"/>
    <w:rsid w:val="00B95E7B"/>
    <w:rsid w:val="00B96BFB"/>
    <w:rsid w:val="00B97880"/>
    <w:rsid w:val="00BA0973"/>
    <w:rsid w:val="00BA157F"/>
    <w:rsid w:val="00BA181E"/>
    <w:rsid w:val="00BA27E2"/>
    <w:rsid w:val="00BA408E"/>
    <w:rsid w:val="00BA4D81"/>
    <w:rsid w:val="00BA6306"/>
    <w:rsid w:val="00BA6C4D"/>
    <w:rsid w:val="00BA74C4"/>
    <w:rsid w:val="00BA7E72"/>
    <w:rsid w:val="00BB28A6"/>
    <w:rsid w:val="00BB4210"/>
    <w:rsid w:val="00BB566C"/>
    <w:rsid w:val="00BB634A"/>
    <w:rsid w:val="00BB64F2"/>
    <w:rsid w:val="00BB6FD9"/>
    <w:rsid w:val="00BB773B"/>
    <w:rsid w:val="00BC0BDA"/>
    <w:rsid w:val="00BC3EB6"/>
    <w:rsid w:val="00BC6785"/>
    <w:rsid w:val="00BC6DF4"/>
    <w:rsid w:val="00BC74ED"/>
    <w:rsid w:val="00BC78B1"/>
    <w:rsid w:val="00BC7C04"/>
    <w:rsid w:val="00BD0862"/>
    <w:rsid w:val="00BD0A49"/>
    <w:rsid w:val="00BD2110"/>
    <w:rsid w:val="00BD29C6"/>
    <w:rsid w:val="00BD6E3B"/>
    <w:rsid w:val="00BD71B8"/>
    <w:rsid w:val="00BD74DD"/>
    <w:rsid w:val="00BE0FC6"/>
    <w:rsid w:val="00BE29B6"/>
    <w:rsid w:val="00BE2C5B"/>
    <w:rsid w:val="00BE34BB"/>
    <w:rsid w:val="00BE699D"/>
    <w:rsid w:val="00BE7144"/>
    <w:rsid w:val="00BF17F8"/>
    <w:rsid w:val="00BF1C84"/>
    <w:rsid w:val="00BF2D87"/>
    <w:rsid w:val="00BF380C"/>
    <w:rsid w:val="00BF4A1B"/>
    <w:rsid w:val="00BF530D"/>
    <w:rsid w:val="00BF57CD"/>
    <w:rsid w:val="00BF738D"/>
    <w:rsid w:val="00BF7D22"/>
    <w:rsid w:val="00C000B4"/>
    <w:rsid w:val="00C00627"/>
    <w:rsid w:val="00C01361"/>
    <w:rsid w:val="00C01FD9"/>
    <w:rsid w:val="00C02D78"/>
    <w:rsid w:val="00C03077"/>
    <w:rsid w:val="00C0499D"/>
    <w:rsid w:val="00C050C2"/>
    <w:rsid w:val="00C07381"/>
    <w:rsid w:val="00C10095"/>
    <w:rsid w:val="00C1157D"/>
    <w:rsid w:val="00C140F3"/>
    <w:rsid w:val="00C179B6"/>
    <w:rsid w:val="00C201A2"/>
    <w:rsid w:val="00C20568"/>
    <w:rsid w:val="00C212B1"/>
    <w:rsid w:val="00C22416"/>
    <w:rsid w:val="00C22AAB"/>
    <w:rsid w:val="00C22CE2"/>
    <w:rsid w:val="00C24453"/>
    <w:rsid w:val="00C24DDE"/>
    <w:rsid w:val="00C256F9"/>
    <w:rsid w:val="00C30857"/>
    <w:rsid w:val="00C33360"/>
    <w:rsid w:val="00C33D96"/>
    <w:rsid w:val="00C33FD1"/>
    <w:rsid w:val="00C34249"/>
    <w:rsid w:val="00C3507B"/>
    <w:rsid w:val="00C354F7"/>
    <w:rsid w:val="00C3654E"/>
    <w:rsid w:val="00C419F6"/>
    <w:rsid w:val="00C421FB"/>
    <w:rsid w:val="00C4273F"/>
    <w:rsid w:val="00C43695"/>
    <w:rsid w:val="00C44202"/>
    <w:rsid w:val="00C45008"/>
    <w:rsid w:val="00C45200"/>
    <w:rsid w:val="00C4538B"/>
    <w:rsid w:val="00C45565"/>
    <w:rsid w:val="00C45705"/>
    <w:rsid w:val="00C45FDD"/>
    <w:rsid w:val="00C46B9D"/>
    <w:rsid w:val="00C471D7"/>
    <w:rsid w:val="00C51976"/>
    <w:rsid w:val="00C52D6C"/>
    <w:rsid w:val="00C53FB3"/>
    <w:rsid w:val="00C55DB6"/>
    <w:rsid w:val="00C576B9"/>
    <w:rsid w:val="00C61A53"/>
    <w:rsid w:val="00C62C1A"/>
    <w:rsid w:val="00C64AE5"/>
    <w:rsid w:val="00C67AA6"/>
    <w:rsid w:val="00C70BAC"/>
    <w:rsid w:val="00C72D45"/>
    <w:rsid w:val="00C72D77"/>
    <w:rsid w:val="00C736AA"/>
    <w:rsid w:val="00C7383F"/>
    <w:rsid w:val="00C80397"/>
    <w:rsid w:val="00C8202A"/>
    <w:rsid w:val="00C840A8"/>
    <w:rsid w:val="00C842C7"/>
    <w:rsid w:val="00C8488E"/>
    <w:rsid w:val="00C901E7"/>
    <w:rsid w:val="00C925BA"/>
    <w:rsid w:val="00C92937"/>
    <w:rsid w:val="00C93ACC"/>
    <w:rsid w:val="00C963C4"/>
    <w:rsid w:val="00C97F69"/>
    <w:rsid w:val="00CA042D"/>
    <w:rsid w:val="00CA1E49"/>
    <w:rsid w:val="00CA23C9"/>
    <w:rsid w:val="00CA675E"/>
    <w:rsid w:val="00CA7C3A"/>
    <w:rsid w:val="00CB079B"/>
    <w:rsid w:val="00CB1AFF"/>
    <w:rsid w:val="00CB1BB5"/>
    <w:rsid w:val="00CB26B2"/>
    <w:rsid w:val="00CB2E94"/>
    <w:rsid w:val="00CB3678"/>
    <w:rsid w:val="00CB3C03"/>
    <w:rsid w:val="00CB44C5"/>
    <w:rsid w:val="00CB5922"/>
    <w:rsid w:val="00CB6DC0"/>
    <w:rsid w:val="00CB7E49"/>
    <w:rsid w:val="00CB7FC9"/>
    <w:rsid w:val="00CC13B4"/>
    <w:rsid w:val="00CC1532"/>
    <w:rsid w:val="00CC3F1E"/>
    <w:rsid w:val="00CC5026"/>
    <w:rsid w:val="00CC56C2"/>
    <w:rsid w:val="00CC5E3B"/>
    <w:rsid w:val="00CC6ADE"/>
    <w:rsid w:val="00CC6AFE"/>
    <w:rsid w:val="00CD08CB"/>
    <w:rsid w:val="00CD0CBA"/>
    <w:rsid w:val="00CD245C"/>
    <w:rsid w:val="00CD24E8"/>
    <w:rsid w:val="00CD35CB"/>
    <w:rsid w:val="00CD3B44"/>
    <w:rsid w:val="00CD3E8D"/>
    <w:rsid w:val="00CD5A67"/>
    <w:rsid w:val="00CE0814"/>
    <w:rsid w:val="00CE0F6E"/>
    <w:rsid w:val="00CE1389"/>
    <w:rsid w:val="00CE1918"/>
    <w:rsid w:val="00CE1B24"/>
    <w:rsid w:val="00CE23E7"/>
    <w:rsid w:val="00CE2750"/>
    <w:rsid w:val="00CE2BF5"/>
    <w:rsid w:val="00CE2C76"/>
    <w:rsid w:val="00CE348E"/>
    <w:rsid w:val="00CE3542"/>
    <w:rsid w:val="00CE44E7"/>
    <w:rsid w:val="00CE4573"/>
    <w:rsid w:val="00CE714E"/>
    <w:rsid w:val="00CE7355"/>
    <w:rsid w:val="00CE7376"/>
    <w:rsid w:val="00CE7F02"/>
    <w:rsid w:val="00CF094B"/>
    <w:rsid w:val="00CF102A"/>
    <w:rsid w:val="00CF1B50"/>
    <w:rsid w:val="00CF244F"/>
    <w:rsid w:val="00CF2899"/>
    <w:rsid w:val="00CF3586"/>
    <w:rsid w:val="00CF57BE"/>
    <w:rsid w:val="00CF5F14"/>
    <w:rsid w:val="00D0094D"/>
    <w:rsid w:val="00D00B50"/>
    <w:rsid w:val="00D01091"/>
    <w:rsid w:val="00D043BD"/>
    <w:rsid w:val="00D04F91"/>
    <w:rsid w:val="00D050C9"/>
    <w:rsid w:val="00D064A4"/>
    <w:rsid w:val="00D06FBC"/>
    <w:rsid w:val="00D071EE"/>
    <w:rsid w:val="00D11EE4"/>
    <w:rsid w:val="00D142BF"/>
    <w:rsid w:val="00D149D1"/>
    <w:rsid w:val="00D15840"/>
    <w:rsid w:val="00D15D1B"/>
    <w:rsid w:val="00D20D6F"/>
    <w:rsid w:val="00D212C7"/>
    <w:rsid w:val="00D21392"/>
    <w:rsid w:val="00D21C6C"/>
    <w:rsid w:val="00D21CEE"/>
    <w:rsid w:val="00D2222E"/>
    <w:rsid w:val="00D243D2"/>
    <w:rsid w:val="00D248B0"/>
    <w:rsid w:val="00D25824"/>
    <w:rsid w:val="00D25EAC"/>
    <w:rsid w:val="00D264DD"/>
    <w:rsid w:val="00D2699E"/>
    <w:rsid w:val="00D32702"/>
    <w:rsid w:val="00D344D1"/>
    <w:rsid w:val="00D36048"/>
    <w:rsid w:val="00D36A4D"/>
    <w:rsid w:val="00D377F2"/>
    <w:rsid w:val="00D37B8E"/>
    <w:rsid w:val="00D41A38"/>
    <w:rsid w:val="00D41A81"/>
    <w:rsid w:val="00D41F70"/>
    <w:rsid w:val="00D42066"/>
    <w:rsid w:val="00D42F69"/>
    <w:rsid w:val="00D443D0"/>
    <w:rsid w:val="00D45658"/>
    <w:rsid w:val="00D45A13"/>
    <w:rsid w:val="00D45AB7"/>
    <w:rsid w:val="00D46876"/>
    <w:rsid w:val="00D46C43"/>
    <w:rsid w:val="00D47982"/>
    <w:rsid w:val="00D50792"/>
    <w:rsid w:val="00D52707"/>
    <w:rsid w:val="00D5327C"/>
    <w:rsid w:val="00D5584A"/>
    <w:rsid w:val="00D618E6"/>
    <w:rsid w:val="00D64EE6"/>
    <w:rsid w:val="00D64F54"/>
    <w:rsid w:val="00D652F8"/>
    <w:rsid w:val="00D6532A"/>
    <w:rsid w:val="00D658A5"/>
    <w:rsid w:val="00D66075"/>
    <w:rsid w:val="00D667AF"/>
    <w:rsid w:val="00D67D99"/>
    <w:rsid w:val="00D7027B"/>
    <w:rsid w:val="00D711CD"/>
    <w:rsid w:val="00D73E9A"/>
    <w:rsid w:val="00D82518"/>
    <w:rsid w:val="00D83327"/>
    <w:rsid w:val="00D83F36"/>
    <w:rsid w:val="00D84F1A"/>
    <w:rsid w:val="00D8555C"/>
    <w:rsid w:val="00D87BD9"/>
    <w:rsid w:val="00D94B9D"/>
    <w:rsid w:val="00D94ECA"/>
    <w:rsid w:val="00D9536A"/>
    <w:rsid w:val="00D956D7"/>
    <w:rsid w:val="00D95C49"/>
    <w:rsid w:val="00D96C6D"/>
    <w:rsid w:val="00DA2739"/>
    <w:rsid w:val="00DA51ED"/>
    <w:rsid w:val="00DA56E8"/>
    <w:rsid w:val="00DA6CEF"/>
    <w:rsid w:val="00DA72E0"/>
    <w:rsid w:val="00DB0174"/>
    <w:rsid w:val="00DB1688"/>
    <w:rsid w:val="00DB2CD0"/>
    <w:rsid w:val="00DB4F8B"/>
    <w:rsid w:val="00DB5E66"/>
    <w:rsid w:val="00DB7205"/>
    <w:rsid w:val="00DC501C"/>
    <w:rsid w:val="00DC518C"/>
    <w:rsid w:val="00DC53C6"/>
    <w:rsid w:val="00DC6012"/>
    <w:rsid w:val="00DC625B"/>
    <w:rsid w:val="00DC6AD1"/>
    <w:rsid w:val="00DC6DB7"/>
    <w:rsid w:val="00DC73C4"/>
    <w:rsid w:val="00DD0463"/>
    <w:rsid w:val="00DD1899"/>
    <w:rsid w:val="00DD3766"/>
    <w:rsid w:val="00DD39AD"/>
    <w:rsid w:val="00DD5416"/>
    <w:rsid w:val="00DD570F"/>
    <w:rsid w:val="00DD6961"/>
    <w:rsid w:val="00DD7D39"/>
    <w:rsid w:val="00DE0EE2"/>
    <w:rsid w:val="00DE1408"/>
    <w:rsid w:val="00DE1C79"/>
    <w:rsid w:val="00DE3652"/>
    <w:rsid w:val="00DE3763"/>
    <w:rsid w:val="00DE46B6"/>
    <w:rsid w:val="00DE5587"/>
    <w:rsid w:val="00DE5AC0"/>
    <w:rsid w:val="00DE7DB1"/>
    <w:rsid w:val="00DF039A"/>
    <w:rsid w:val="00DF1A08"/>
    <w:rsid w:val="00DF27E6"/>
    <w:rsid w:val="00DF5063"/>
    <w:rsid w:val="00DF57BF"/>
    <w:rsid w:val="00DF58D6"/>
    <w:rsid w:val="00DF5A00"/>
    <w:rsid w:val="00DF6948"/>
    <w:rsid w:val="00E017A3"/>
    <w:rsid w:val="00E0186A"/>
    <w:rsid w:val="00E04196"/>
    <w:rsid w:val="00E0570C"/>
    <w:rsid w:val="00E0680B"/>
    <w:rsid w:val="00E06D6E"/>
    <w:rsid w:val="00E07114"/>
    <w:rsid w:val="00E07939"/>
    <w:rsid w:val="00E07BA7"/>
    <w:rsid w:val="00E13696"/>
    <w:rsid w:val="00E13BEF"/>
    <w:rsid w:val="00E13D73"/>
    <w:rsid w:val="00E13D94"/>
    <w:rsid w:val="00E13E0A"/>
    <w:rsid w:val="00E14BA1"/>
    <w:rsid w:val="00E21D6B"/>
    <w:rsid w:val="00E22AD9"/>
    <w:rsid w:val="00E2331D"/>
    <w:rsid w:val="00E23EEA"/>
    <w:rsid w:val="00E248A2"/>
    <w:rsid w:val="00E26949"/>
    <w:rsid w:val="00E316A6"/>
    <w:rsid w:val="00E3438E"/>
    <w:rsid w:val="00E35248"/>
    <w:rsid w:val="00E35B21"/>
    <w:rsid w:val="00E36EA2"/>
    <w:rsid w:val="00E379D5"/>
    <w:rsid w:val="00E40045"/>
    <w:rsid w:val="00E40492"/>
    <w:rsid w:val="00E40F25"/>
    <w:rsid w:val="00E410B8"/>
    <w:rsid w:val="00E411A0"/>
    <w:rsid w:val="00E414E1"/>
    <w:rsid w:val="00E4169C"/>
    <w:rsid w:val="00E42068"/>
    <w:rsid w:val="00E425A4"/>
    <w:rsid w:val="00E4361C"/>
    <w:rsid w:val="00E43981"/>
    <w:rsid w:val="00E43C76"/>
    <w:rsid w:val="00E441C2"/>
    <w:rsid w:val="00E441F4"/>
    <w:rsid w:val="00E44A25"/>
    <w:rsid w:val="00E52B1F"/>
    <w:rsid w:val="00E55217"/>
    <w:rsid w:val="00E5554B"/>
    <w:rsid w:val="00E5616C"/>
    <w:rsid w:val="00E5619C"/>
    <w:rsid w:val="00E60042"/>
    <w:rsid w:val="00E6258D"/>
    <w:rsid w:val="00E62694"/>
    <w:rsid w:val="00E62B1E"/>
    <w:rsid w:val="00E63319"/>
    <w:rsid w:val="00E63F82"/>
    <w:rsid w:val="00E6423E"/>
    <w:rsid w:val="00E65148"/>
    <w:rsid w:val="00E6514E"/>
    <w:rsid w:val="00E659E2"/>
    <w:rsid w:val="00E70E6D"/>
    <w:rsid w:val="00E711ED"/>
    <w:rsid w:val="00E7262E"/>
    <w:rsid w:val="00E73FDA"/>
    <w:rsid w:val="00E74462"/>
    <w:rsid w:val="00E7520F"/>
    <w:rsid w:val="00E75CC2"/>
    <w:rsid w:val="00E766AF"/>
    <w:rsid w:val="00E76AC5"/>
    <w:rsid w:val="00E77534"/>
    <w:rsid w:val="00E80322"/>
    <w:rsid w:val="00E813FC"/>
    <w:rsid w:val="00E81EA8"/>
    <w:rsid w:val="00E82993"/>
    <w:rsid w:val="00E830ED"/>
    <w:rsid w:val="00E8433F"/>
    <w:rsid w:val="00E852B8"/>
    <w:rsid w:val="00E90192"/>
    <w:rsid w:val="00E90E3E"/>
    <w:rsid w:val="00E921B9"/>
    <w:rsid w:val="00E92B04"/>
    <w:rsid w:val="00E93F15"/>
    <w:rsid w:val="00E94411"/>
    <w:rsid w:val="00E948E6"/>
    <w:rsid w:val="00E95102"/>
    <w:rsid w:val="00E9531E"/>
    <w:rsid w:val="00E96669"/>
    <w:rsid w:val="00E9688F"/>
    <w:rsid w:val="00E96B48"/>
    <w:rsid w:val="00E97242"/>
    <w:rsid w:val="00E9730D"/>
    <w:rsid w:val="00E97484"/>
    <w:rsid w:val="00E97824"/>
    <w:rsid w:val="00EA1398"/>
    <w:rsid w:val="00EA149A"/>
    <w:rsid w:val="00EA14A0"/>
    <w:rsid w:val="00EA33BF"/>
    <w:rsid w:val="00EA366E"/>
    <w:rsid w:val="00EA3852"/>
    <w:rsid w:val="00EA4077"/>
    <w:rsid w:val="00EA4ABC"/>
    <w:rsid w:val="00EA4ADC"/>
    <w:rsid w:val="00EA621B"/>
    <w:rsid w:val="00EA63A8"/>
    <w:rsid w:val="00EA63BC"/>
    <w:rsid w:val="00EB24B8"/>
    <w:rsid w:val="00EB24ED"/>
    <w:rsid w:val="00EB2A7B"/>
    <w:rsid w:val="00EB4A5C"/>
    <w:rsid w:val="00EB5EFF"/>
    <w:rsid w:val="00EB66F8"/>
    <w:rsid w:val="00EB673A"/>
    <w:rsid w:val="00EC14C0"/>
    <w:rsid w:val="00EC1C24"/>
    <w:rsid w:val="00EC39A9"/>
    <w:rsid w:val="00EC60FA"/>
    <w:rsid w:val="00EC755F"/>
    <w:rsid w:val="00ED00C5"/>
    <w:rsid w:val="00ED12C1"/>
    <w:rsid w:val="00ED5817"/>
    <w:rsid w:val="00ED6416"/>
    <w:rsid w:val="00EE0398"/>
    <w:rsid w:val="00EE048A"/>
    <w:rsid w:val="00EE1208"/>
    <w:rsid w:val="00EE3224"/>
    <w:rsid w:val="00EE464E"/>
    <w:rsid w:val="00EE4812"/>
    <w:rsid w:val="00EE4F59"/>
    <w:rsid w:val="00EE4F96"/>
    <w:rsid w:val="00EE5002"/>
    <w:rsid w:val="00EE5B6E"/>
    <w:rsid w:val="00EE76A2"/>
    <w:rsid w:val="00EF1044"/>
    <w:rsid w:val="00EF2157"/>
    <w:rsid w:val="00EF29F0"/>
    <w:rsid w:val="00EF3B7F"/>
    <w:rsid w:val="00EF51F7"/>
    <w:rsid w:val="00F0009B"/>
    <w:rsid w:val="00F006A3"/>
    <w:rsid w:val="00F015A8"/>
    <w:rsid w:val="00F03705"/>
    <w:rsid w:val="00F04122"/>
    <w:rsid w:val="00F05366"/>
    <w:rsid w:val="00F06482"/>
    <w:rsid w:val="00F12385"/>
    <w:rsid w:val="00F1281A"/>
    <w:rsid w:val="00F13B78"/>
    <w:rsid w:val="00F143A2"/>
    <w:rsid w:val="00F1474C"/>
    <w:rsid w:val="00F166DD"/>
    <w:rsid w:val="00F20F2F"/>
    <w:rsid w:val="00F21693"/>
    <w:rsid w:val="00F21732"/>
    <w:rsid w:val="00F2328C"/>
    <w:rsid w:val="00F259E3"/>
    <w:rsid w:val="00F26AFC"/>
    <w:rsid w:val="00F30339"/>
    <w:rsid w:val="00F307A7"/>
    <w:rsid w:val="00F315A9"/>
    <w:rsid w:val="00F3303E"/>
    <w:rsid w:val="00F335AB"/>
    <w:rsid w:val="00F343D9"/>
    <w:rsid w:val="00F3537B"/>
    <w:rsid w:val="00F359F2"/>
    <w:rsid w:val="00F3661E"/>
    <w:rsid w:val="00F36775"/>
    <w:rsid w:val="00F36949"/>
    <w:rsid w:val="00F37F63"/>
    <w:rsid w:val="00F40572"/>
    <w:rsid w:val="00F40BC4"/>
    <w:rsid w:val="00F42516"/>
    <w:rsid w:val="00F43333"/>
    <w:rsid w:val="00F4360B"/>
    <w:rsid w:val="00F43AEC"/>
    <w:rsid w:val="00F50E01"/>
    <w:rsid w:val="00F5119B"/>
    <w:rsid w:val="00F5225B"/>
    <w:rsid w:val="00F5345E"/>
    <w:rsid w:val="00F5355A"/>
    <w:rsid w:val="00F54516"/>
    <w:rsid w:val="00F551E9"/>
    <w:rsid w:val="00F57112"/>
    <w:rsid w:val="00F60A6D"/>
    <w:rsid w:val="00F60ACE"/>
    <w:rsid w:val="00F61B97"/>
    <w:rsid w:val="00F644DE"/>
    <w:rsid w:val="00F64EA5"/>
    <w:rsid w:val="00F67DFF"/>
    <w:rsid w:val="00F67F49"/>
    <w:rsid w:val="00F70E98"/>
    <w:rsid w:val="00F71155"/>
    <w:rsid w:val="00F716FE"/>
    <w:rsid w:val="00F71DDB"/>
    <w:rsid w:val="00F73AF7"/>
    <w:rsid w:val="00F747AA"/>
    <w:rsid w:val="00F8001A"/>
    <w:rsid w:val="00F808EC"/>
    <w:rsid w:val="00F81CF3"/>
    <w:rsid w:val="00F82B15"/>
    <w:rsid w:val="00F8498F"/>
    <w:rsid w:val="00F84C8E"/>
    <w:rsid w:val="00F85DB0"/>
    <w:rsid w:val="00F861A2"/>
    <w:rsid w:val="00F878FB"/>
    <w:rsid w:val="00F91214"/>
    <w:rsid w:val="00F91882"/>
    <w:rsid w:val="00F9254C"/>
    <w:rsid w:val="00F94062"/>
    <w:rsid w:val="00F942AC"/>
    <w:rsid w:val="00F95F43"/>
    <w:rsid w:val="00F96375"/>
    <w:rsid w:val="00F9723B"/>
    <w:rsid w:val="00F973A1"/>
    <w:rsid w:val="00F97910"/>
    <w:rsid w:val="00F97C1C"/>
    <w:rsid w:val="00F97C8E"/>
    <w:rsid w:val="00FA229F"/>
    <w:rsid w:val="00FA27F3"/>
    <w:rsid w:val="00FA41A9"/>
    <w:rsid w:val="00FA44C9"/>
    <w:rsid w:val="00FA45EA"/>
    <w:rsid w:val="00FA46A5"/>
    <w:rsid w:val="00FA4F4A"/>
    <w:rsid w:val="00FA6834"/>
    <w:rsid w:val="00FA7335"/>
    <w:rsid w:val="00FA7D57"/>
    <w:rsid w:val="00FB0DB2"/>
    <w:rsid w:val="00FB1546"/>
    <w:rsid w:val="00FB188E"/>
    <w:rsid w:val="00FB2B83"/>
    <w:rsid w:val="00FB30E7"/>
    <w:rsid w:val="00FB3B53"/>
    <w:rsid w:val="00FB47F6"/>
    <w:rsid w:val="00FB4FE6"/>
    <w:rsid w:val="00FB52BF"/>
    <w:rsid w:val="00FB5EFE"/>
    <w:rsid w:val="00FC2116"/>
    <w:rsid w:val="00FC47A9"/>
    <w:rsid w:val="00FC72A2"/>
    <w:rsid w:val="00FD3AC4"/>
    <w:rsid w:val="00FD3BD3"/>
    <w:rsid w:val="00FD4D7C"/>
    <w:rsid w:val="00FD554A"/>
    <w:rsid w:val="00FD717C"/>
    <w:rsid w:val="00FD786A"/>
    <w:rsid w:val="00FD7A78"/>
    <w:rsid w:val="00FE0973"/>
    <w:rsid w:val="00FE1B9E"/>
    <w:rsid w:val="00FE1FFB"/>
    <w:rsid w:val="00FE2504"/>
    <w:rsid w:val="00FE28B5"/>
    <w:rsid w:val="00FE3584"/>
    <w:rsid w:val="00FE4C54"/>
    <w:rsid w:val="00FE71E8"/>
    <w:rsid w:val="00FE78A2"/>
    <w:rsid w:val="00FF03A8"/>
    <w:rsid w:val="00FF36F0"/>
    <w:rsid w:val="00FF3F36"/>
    <w:rsid w:val="00FF486D"/>
    <w:rsid w:val="00FF4A19"/>
    <w:rsid w:val="00FF51BE"/>
    <w:rsid w:val="00FF5516"/>
    <w:rsid w:val="00FF5CEE"/>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BF2B"/>
  <w15:chartTrackingRefBased/>
  <w15:docId w15:val="{E9894F6D-0C1C-4644-A1AD-FCFE91E3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widowControl w:val="0"/>
      <w:jc w:val="center"/>
      <w:outlineLvl w:val="0"/>
    </w:pPr>
    <w:rPr>
      <w:b/>
      <w:snapToGrid w:val="0"/>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jc w:val="center"/>
    </w:pPr>
    <w:rPr>
      <w:b/>
      <w:i/>
      <w:snapToGrid w:val="0"/>
      <w:sz w:val="28"/>
      <w:u w:val="single"/>
    </w:rPr>
  </w:style>
  <w:style w:type="paragraph" w:styleId="Zkladntext">
    <w:name w:val="Body Text"/>
    <w:basedOn w:val="Normln"/>
    <w:rPr>
      <w:snapToGrid w:val="0"/>
      <w:sz w:val="22"/>
    </w:rPr>
  </w:style>
  <w:style w:type="paragraph" w:styleId="Zkladntext2">
    <w:name w:val="Body Text 2"/>
    <w:basedOn w:val="Normln"/>
    <w:pPr>
      <w:pBdr>
        <w:top w:val="single" w:sz="4" w:space="1" w:color="auto"/>
      </w:pBdr>
      <w:jc w:val="both"/>
    </w:pPr>
    <w:rPr>
      <w:sz w:val="24"/>
      <w:szCs w:val="24"/>
    </w:rPr>
  </w:style>
  <w:style w:type="paragraph" w:styleId="Zkladntextodsazen">
    <w:name w:val="Body Text Indent"/>
    <w:basedOn w:val="Normln"/>
    <w:pPr>
      <w:widowControl w:val="0"/>
      <w:ind w:left="142" w:hanging="142"/>
      <w:jc w:val="both"/>
    </w:pPr>
    <w:rPr>
      <w:snapToGrid w:val="0"/>
      <w:sz w:val="22"/>
    </w:rPr>
  </w:style>
  <w:style w:type="paragraph" w:styleId="Zkladntext3">
    <w:name w:val="Body Text 3"/>
    <w:basedOn w:val="Normln"/>
    <w:pPr>
      <w:widowControl w:val="0"/>
    </w:pPr>
    <w:rPr>
      <w:b/>
      <w:snapToGrid w:val="0"/>
      <w:sz w:val="22"/>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character" w:styleId="Hypertextovodkaz">
    <w:name w:val="Hyperlink"/>
    <w:rsid w:val="00DA72E0"/>
    <w:rPr>
      <w:color w:val="0000FF"/>
      <w:u w:val="single"/>
    </w:rPr>
  </w:style>
  <w:style w:type="paragraph" w:styleId="Zhlav">
    <w:name w:val="header"/>
    <w:basedOn w:val="Normln"/>
    <w:link w:val="ZhlavChar"/>
    <w:uiPriority w:val="99"/>
    <w:unhideWhenUsed/>
    <w:rsid w:val="00863101"/>
    <w:pPr>
      <w:tabs>
        <w:tab w:val="center" w:pos="4536"/>
        <w:tab w:val="right" w:pos="9072"/>
      </w:tabs>
    </w:pPr>
  </w:style>
  <w:style w:type="character" w:customStyle="1" w:styleId="ZhlavChar">
    <w:name w:val="Záhlaví Char"/>
    <w:basedOn w:val="Standardnpsmoodstavce"/>
    <w:link w:val="Zhlav"/>
    <w:uiPriority w:val="99"/>
    <w:rsid w:val="00863101"/>
  </w:style>
  <w:style w:type="character" w:customStyle="1" w:styleId="ZpatChar">
    <w:name w:val="Zápatí Char"/>
    <w:basedOn w:val="Standardnpsmoodstavce"/>
    <w:link w:val="Zpat"/>
    <w:uiPriority w:val="99"/>
    <w:rsid w:val="00863101"/>
  </w:style>
  <w:style w:type="paragraph" w:styleId="Odstavecseseznamem">
    <w:name w:val="List Paragraph"/>
    <w:basedOn w:val="Normln"/>
    <w:uiPriority w:val="34"/>
    <w:qFormat/>
    <w:rsid w:val="00635DC7"/>
    <w:pPr>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semiHidden/>
    <w:unhideWhenUsed/>
    <w:rsid w:val="00926248"/>
    <w:rPr>
      <w:sz w:val="16"/>
      <w:szCs w:val="16"/>
    </w:rPr>
  </w:style>
  <w:style w:type="paragraph" w:styleId="Textkomente">
    <w:name w:val="annotation text"/>
    <w:basedOn w:val="Normln"/>
    <w:link w:val="TextkomenteChar"/>
    <w:uiPriority w:val="99"/>
    <w:unhideWhenUsed/>
    <w:rsid w:val="00926248"/>
  </w:style>
  <w:style w:type="character" w:customStyle="1" w:styleId="TextkomenteChar">
    <w:name w:val="Text komentáře Char"/>
    <w:basedOn w:val="Standardnpsmoodstavce"/>
    <w:link w:val="Textkomente"/>
    <w:uiPriority w:val="99"/>
    <w:rsid w:val="00926248"/>
  </w:style>
  <w:style w:type="paragraph" w:styleId="Pedmtkomente">
    <w:name w:val="annotation subject"/>
    <w:basedOn w:val="Textkomente"/>
    <w:next w:val="Textkomente"/>
    <w:link w:val="PedmtkomenteChar"/>
    <w:uiPriority w:val="99"/>
    <w:semiHidden/>
    <w:unhideWhenUsed/>
    <w:rsid w:val="00926248"/>
    <w:rPr>
      <w:b/>
      <w:bCs/>
      <w:lang w:val="x-none" w:eastAsia="x-none"/>
    </w:rPr>
  </w:style>
  <w:style w:type="character" w:customStyle="1" w:styleId="PedmtkomenteChar">
    <w:name w:val="Předmět komentáře Char"/>
    <w:link w:val="Pedmtkomente"/>
    <w:uiPriority w:val="99"/>
    <w:semiHidden/>
    <w:rsid w:val="00926248"/>
    <w:rPr>
      <w:b/>
      <w:bCs/>
    </w:rPr>
  </w:style>
  <w:style w:type="paragraph" w:styleId="Revize">
    <w:name w:val="Revision"/>
    <w:hidden/>
    <w:uiPriority w:val="99"/>
    <w:semiHidden/>
    <w:rsid w:val="00926248"/>
  </w:style>
  <w:style w:type="paragraph" w:styleId="Zkladntextodsazen3">
    <w:name w:val="Body Text Indent 3"/>
    <w:basedOn w:val="Normln"/>
    <w:link w:val="Zkladntextodsazen3Char"/>
    <w:unhideWhenUsed/>
    <w:rsid w:val="0064191A"/>
    <w:pPr>
      <w:spacing w:after="120"/>
      <w:ind w:left="283"/>
    </w:pPr>
    <w:rPr>
      <w:sz w:val="16"/>
      <w:szCs w:val="16"/>
    </w:rPr>
  </w:style>
  <w:style w:type="character" w:customStyle="1" w:styleId="Zkladntextodsazen3Char">
    <w:name w:val="Základní text odsazený 3 Char"/>
    <w:link w:val="Zkladntextodsazen3"/>
    <w:uiPriority w:val="99"/>
    <w:semiHidden/>
    <w:rsid w:val="006419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23583">
      <w:bodyDiv w:val="1"/>
      <w:marLeft w:val="0"/>
      <w:marRight w:val="0"/>
      <w:marTop w:val="0"/>
      <w:marBottom w:val="0"/>
      <w:divBdr>
        <w:top w:val="none" w:sz="0" w:space="0" w:color="auto"/>
        <w:left w:val="none" w:sz="0" w:space="0" w:color="auto"/>
        <w:bottom w:val="none" w:sz="0" w:space="0" w:color="auto"/>
        <w:right w:val="none" w:sz="0" w:space="0" w:color="auto"/>
      </w:divBdr>
    </w:div>
    <w:div w:id="1309165115">
      <w:bodyDiv w:val="1"/>
      <w:marLeft w:val="0"/>
      <w:marRight w:val="0"/>
      <w:marTop w:val="0"/>
      <w:marBottom w:val="0"/>
      <w:divBdr>
        <w:top w:val="none" w:sz="0" w:space="0" w:color="auto"/>
        <w:left w:val="none" w:sz="0" w:space="0" w:color="auto"/>
        <w:bottom w:val="none" w:sz="0" w:space="0" w:color="auto"/>
        <w:right w:val="none" w:sz="0" w:space="0" w:color="auto"/>
      </w:divBdr>
    </w:div>
    <w:div w:id="182145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D2C79-8B86-4FF1-BE3F-BA22BC7B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2426</Words>
  <Characters>14090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Smlouva o poskytnutí finančního příspěvku z rozpočtu města Jablonce nad Nisou</vt:lpstr>
    </vt:vector>
  </TitlesOfParts>
  <Company>MeU Jablonec nad Nisou</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finančního příspěvku z rozpočtu města Jablonce nad Nisou</dc:title>
  <dc:subject/>
  <dc:creator>Oklamcak Martin</dc:creator>
  <cp:keywords/>
  <cp:lastModifiedBy>Drozen, Radúz</cp:lastModifiedBy>
  <cp:revision>2</cp:revision>
  <cp:lastPrinted>2024-09-02T12:05:00Z</cp:lastPrinted>
  <dcterms:created xsi:type="dcterms:W3CDTF">2024-09-18T11:12:00Z</dcterms:created>
  <dcterms:modified xsi:type="dcterms:W3CDTF">2024-09-18T11:12:00Z</dcterms:modified>
</cp:coreProperties>
</file>