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D00DFB">
        <w:t>76</w:t>
      </w:r>
    </w:p>
    <w:p w:rsidR="00DC72A2" w:rsidRDefault="00DC72A2"/>
    <w:p w:rsidR="00D00DFB" w:rsidRDefault="00D00DFB" w:rsidP="00D00DFB">
      <w:r>
        <w:t>přechodka PE100-oc. SDR17 315</w:t>
      </w:r>
    </w:p>
    <w:p w:rsidR="00D00DFB" w:rsidRDefault="00D00DFB" w:rsidP="00D00DFB">
      <w:r>
        <w:t>přechodka PE100-oc. SDR17 225</w:t>
      </w:r>
    </w:p>
    <w:p w:rsidR="00D00DFB" w:rsidRDefault="00D00DFB" w:rsidP="00D00DFB">
      <w:r>
        <w:t>přechodka PE100-oc. SDR17 160</w:t>
      </w:r>
    </w:p>
    <w:p w:rsidR="00D00DFB" w:rsidRDefault="00D00DFB" w:rsidP="00D00DFB">
      <w:r>
        <w:t>přechodka PE100-oc. SDR17 110</w:t>
      </w:r>
    </w:p>
    <w:p w:rsidR="00D00DFB" w:rsidRDefault="00D00DFB" w:rsidP="00D00DFB">
      <w:r>
        <w:t>přechodka PE100-oc. SDR17  90</w:t>
      </w:r>
    </w:p>
    <w:p w:rsidR="00D00DFB" w:rsidRDefault="00D00DFB" w:rsidP="00D00DFB">
      <w:r>
        <w:t>přechodka PE100-oc. SDR11  63</w:t>
      </w:r>
    </w:p>
    <w:p w:rsidR="00D00DFB" w:rsidRDefault="00D00DFB" w:rsidP="00D00DFB">
      <w:r>
        <w:t>přechodka PE100-oc. SDR11  50</w:t>
      </w:r>
    </w:p>
    <w:p w:rsidR="008D5147" w:rsidRDefault="00D00DFB" w:rsidP="00D00DFB">
      <w:r>
        <w:t>přechodka PE100-oc. SDR11  40</w:t>
      </w:r>
      <w:bookmarkStart w:id="0" w:name="_GoBack"/>
      <w:bookmarkEnd w:id="0"/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00DFB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2017-07-20T12:02:00Z</dcterms:created>
  <dcterms:modified xsi:type="dcterms:W3CDTF">2017-07-20T12:02:00Z</dcterms:modified>
</cp:coreProperties>
</file>