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9CA7" w14:textId="77777777" w:rsidR="000338F7" w:rsidRPr="00BB0695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,Bold-OneByteIdentityH" w:hAnsi="Verdana,Bold-OneByteIdentityH" w:cs="Verdana,Bold-OneByteIdentityH"/>
          <w:b/>
          <w:bCs/>
          <w:caps/>
          <w:color w:val="000000"/>
          <w:sz w:val="32"/>
          <w:szCs w:val="32"/>
        </w:rPr>
      </w:pPr>
      <w:r>
        <w:rPr>
          <w:rFonts w:ascii="Verdana,Bold-OneByteIdentityH" w:hAnsi="Verdana,Bold-OneByteIdentityH" w:cs="Verdana,Bold-OneByteIdentityH"/>
          <w:b/>
          <w:bCs/>
          <w:color w:val="000000"/>
          <w:sz w:val="32"/>
          <w:szCs w:val="32"/>
        </w:rPr>
        <w:t xml:space="preserve">SMLOUVA </w:t>
      </w:r>
      <w:r w:rsidRPr="00BB0695">
        <w:rPr>
          <w:rFonts w:ascii="Verdana,Bold-OneByteIdentityH" w:hAnsi="Verdana,Bold-OneByteIdentityH" w:cs="Verdana,Bold-OneByteIdentityH"/>
          <w:b/>
          <w:bCs/>
          <w:caps/>
          <w:color w:val="000000"/>
          <w:sz w:val="32"/>
          <w:szCs w:val="32"/>
        </w:rPr>
        <w:t xml:space="preserve">o zajištění </w:t>
      </w:r>
      <w:bookmarkStart w:id="0" w:name="_GoBack"/>
      <w:bookmarkEnd w:id="0"/>
      <w:r w:rsidRPr="00BB0695">
        <w:rPr>
          <w:rFonts w:ascii="Verdana,Bold-OneByteIdentityH" w:hAnsi="Verdana,Bold-OneByteIdentityH" w:cs="Verdana,Bold-OneByteIdentityH"/>
          <w:b/>
          <w:bCs/>
          <w:caps/>
          <w:color w:val="000000"/>
          <w:sz w:val="32"/>
          <w:szCs w:val="32"/>
        </w:rPr>
        <w:t>služeb</w:t>
      </w:r>
    </w:p>
    <w:p w14:paraId="26196AF1" w14:textId="77777777" w:rsidR="000338F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-Identity-H" w:hAnsi="TimesNewRoman,Bold-Identity-H" w:cs="TimesNewRoman,Bold-Identity-H"/>
          <w:b/>
          <w:bCs/>
          <w:color w:val="000000"/>
          <w:sz w:val="24"/>
          <w:szCs w:val="24"/>
        </w:rPr>
      </w:pPr>
    </w:p>
    <w:p w14:paraId="382862D7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uzavřená níže uvedeného dne, měsíce a roku v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souladu s § 1746 odst. 2 </w:t>
      </w:r>
      <w:r w:rsidRPr="00626487">
        <w:rPr>
          <w:rFonts w:ascii="Verdana" w:hAnsi="Verdana" w:cs="Verdana-Identity-H"/>
          <w:color w:val="000000"/>
          <w:sz w:val="18"/>
          <w:szCs w:val="18"/>
        </w:rPr>
        <w:t>zákona č. 89/2012 Sb.,</w:t>
      </w:r>
    </w:p>
    <w:p w14:paraId="0064A0EF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>občanský zákoník,</w:t>
      </w:r>
      <w:r w:rsidR="0089060C">
        <w:rPr>
          <w:rFonts w:ascii="Verdana" w:hAnsi="Verdana" w:cs="Verdana-Identity-H"/>
          <w:color w:val="000000"/>
          <w:sz w:val="18"/>
          <w:szCs w:val="18"/>
        </w:rPr>
        <w:t xml:space="preserve"> </w:t>
      </w:r>
      <w:r w:rsidR="00703F09">
        <w:rPr>
          <w:rFonts w:ascii="Verdana" w:hAnsi="Verdana" w:cs="Verdana-Identity-H"/>
          <w:color w:val="000000"/>
          <w:sz w:val="18"/>
          <w:szCs w:val="18"/>
        </w:rPr>
        <w:t>ve znění pozdějších předpisů,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 smluvními stranami, kterými jsou:</w:t>
      </w:r>
    </w:p>
    <w:p w14:paraId="2F7EA799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Identity-H"/>
          <w:color w:val="000000"/>
          <w:sz w:val="18"/>
          <w:szCs w:val="18"/>
        </w:rPr>
      </w:pPr>
    </w:p>
    <w:p w14:paraId="28F069F5" w14:textId="77777777" w:rsidR="000338F7" w:rsidRPr="00626487" w:rsidRDefault="00B07FA0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OneByteIdentityH"/>
          <w:b/>
          <w:bCs/>
          <w:color w:val="000000"/>
          <w:sz w:val="18"/>
          <w:szCs w:val="18"/>
        </w:rPr>
      </w:pPr>
      <w:r>
        <w:rPr>
          <w:rFonts w:ascii="Verdana" w:hAnsi="Verdana" w:cs="Verdana,Bold-OneByteIdentityH"/>
          <w:b/>
          <w:bCs/>
          <w:color w:val="000000"/>
          <w:sz w:val="18"/>
          <w:szCs w:val="18"/>
        </w:rPr>
        <w:t>Technická univerzita v Liberci</w:t>
      </w:r>
    </w:p>
    <w:p w14:paraId="2A1DA7E8" w14:textId="77777777" w:rsidR="00B07FA0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Se sídlem: </w:t>
      </w:r>
      <w:r w:rsidR="00994E58">
        <w:rPr>
          <w:rFonts w:ascii="Verdana" w:hAnsi="Verdana" w:cs="Verdana-OneByteIdentityH"/>
          <w:color w:val="000000"/>
          <w:sz w:val="18"/>
          <w:szCs w:val="18"/>
        </w:rPr>
        <w:t>Studentská 1402/2, 460 01 Liberec</w:t>
      </w:r>
    </w:p>
    <w:p w14:paraId="4EBF4932" w14:textId="77777777" w:rsidR="00B07FA0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IČ: </w:t>
      </w:r>
      <w:r w:rsidR="00994E58" w:rsidRPr="00994E58">
        <w:rPr>
          <w:rFonts w:ascii="Verdana" w:hAnsi="Verdana" w:cs="Verdana-Identity-H"/>
          <w:color w:val="000000"/>
          <w:sz w:val="18"/>
          <w:szCs w:val="18"/>
        </w:rPr>
        <w:t>46747885</w:t>
      </w:r>
    </w:p>
    <w:p w14:paraId="1B67DBCF" w14:textId="77777777" w:rsidR="00B07FA0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DIČ: </w:t>
      </w:r>
      <w:r w:rsidR="00994E58" w:rsidRPr="00994E58">
        <w:rPr>
          <w:rFonts w:ascii="Verdana" w:hAnsi="Verdana" w:cs="Verdana-Identity-H"/>
          <w:color w:val="000000"/>
          <w:sz w:val="18"/>
          <w:szCs w:val="18"/>
        </w:rPr>
        <w:t>CZ46747885</w:t>
      </w:r>
    </w:p>
    <w:p w14:paraId="7A68431A" w14:textId="5159383C" w:rsidR="00B07FA0" w:rsidRDefault="00B07FA0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 xml:space="preserve">Bankovní spojení: </w:t>
      </w:r>
      <w:proofErr w:type="spellStart"/>
      <w:r w:rsidR="001E4D58">
        <w:rPr>
          <w:rFonts w:ascii="Verdana" w:hAnsi="Verdana" w:cs="Verdana-Identity-H"/>
          <w:color w:val="000000"/>
          <w:sz w:val="18"/>
          <w:szCs w:val="18"/>
        </w:rPr>
        <w:t>xxx</w:t>
      </w:r>
      <w:proofErr w:type="spellEnd"/>
    </w:p>
    <w:p w14:paraId="0CE33169" w14:textId="6B12506C" w:rsidR="00B07FA0" w:rsidRDefault="00B07FA0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 xml:space="preserve">Účet číslo: </w:t>
      </w:r>
      <w:proofErr w:type="spellStart"/>
      <w:r w:rsidR="001E4D58">
        <w:rPr>
          <w:rFonts w:ascii="Verdana" w:hAnsi="Verdana" w:cs="Verdana-Identity-H"/>
          <w:color w:val="000000"/>
          <w:sz w:val="18"/>
          <w:szCs w:val="18"/>
        </w:rPr>
        <w:t>xxx</w:t>
      </w:r>
      <w:proofErr w:type="spellEnd"/>
    </w:p>
    <w:p w14:paraId="02EB5174" w14:textId="77777777" w:rsidR="00B07FA0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>Zastoupen</w:t>
      </w:r>
      <w:r w:rsidR="00B07FA0">
        <w:rPr>
          <w:rFonts w:ascii="Verdana" w:hAnsi="Verdana" w:cs="Verdana-OneByteIdentityH"/>
          <w:color w:val="000000"/>
          <w:sz w:val="18"/>
          <w:szCs w:val="18"/>
        </w:rPr>
        <w:t>á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: </w:t>
      </w:r>
      <w:r w:rsidR="0089060C">
        <w:rPr>
          <w:rFonts w:ascii="Verdana" w:hAnsi="Verdana" w:cs="Verdana-OneByteIdentityH"/>
          <w:color w:val="000000"/>
          <w:sz w:val="18"/>
          <w:szCs w:val="18"/>
        </w:rPr>
        <w:t>prof. Dr. Ing. Miroslavem Černíkem, ředitelem CXI</w:t>
      </w:r>
    </w:p>
    <w:p w14:paraId="18A08D7C" w14:textId="00D01F06" w:rsidR="00B07FA0" w:rsidRDefault="00B07FA0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>
        <w:rPr>
          <w:rFonts w:ascii="Verdana" w:hAnsi="Verdana" w:cs="Verdana-OneByteIdentityH"/>
          <w:color w:val="000000"/>
          <w:sz w:val="18"/>
          <w:szCs w:val="18"/>
        </w:rPr>
        <w:t xml:space="preserve">Osoba zodpovědná za smluvní vztah: </w:t>
      </w:r>
      <w:proofErr w:type="spellStart"/>
      <w:r w:rsidR="001E4D58">
        <w:rPr>
          <w:rFonts w:ascii="Verdana" w:hAnsi="Verdana" w:cs="Verdana-OneByteIdentityH"/>
          <w:color w:val="000000"/>
          <w:sz w:val="18"/>
          <w:szCs w:val="18"/>
        </w:rPr>
        <w:t>xxx</w:t>
      </w:r>
      <w:proofErr w:type="spellEnd"/>
    </w:p>
    <w:p w14:paraId="62608652" w14:textId="77777777" w:rsidR="00B07FA0" w:rsidRDefault="00B07FA0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 xml:space="preserve">Interní číslo smlouvy: </w:t>
      </w:r>
    </w:p>
    <w:p w14:paraId="2C0DD214" w14:textId="77777777" w:rsidR="000338F7" w:rsidRPr="00626487" w:rsidRDefault="00B07FA0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>
        <w:rPr>
          <w:rFonts w:ascii="Verdana" w:hAnsi="Verdana" w:cs="Verdana,Bold-Identity-H"/>
          <w:b/>
          <w:bCs/>
          <w:color w:val="000000"/>
          <w:sz w:val="18"/>
          <w:szCs w:val="18"/>
        </w:rPr>
        <w:t>(dále jen „objednatel“</w:t>
      </w:r>
      <w:r w:rsidR="000338F7"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)</w:t>
      </w:r>
    </w:p>
    <w:p w14:paraId="29411E63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</w:p>
    <w:p w14:paraId="42377CA1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>a</w:t>
      </w:r>
    </w:p>
    <w:p w14:paraId="65B4FCF6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</w:p>
    <w:p w14:paraId="6B59465A" w14:textId="77777777" w:rsidR="000338F7" w:rsidRPr="00626487" w:rsidRDefault="0012647F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Mgr. Irena Pi</w:t>
      </w:r>
      <w:r w:rsidR="00FA2BAF">
        <w:rPr>
          <w:rFonts w:ascii="Verdana" w:hAnsi="Verdana"/>
          <w:b/>
          <w:bCs/>
          <w:color w:val="000000"/>
          <w:sz w:val="18"/>
          <w:szCs w:val="18"/>
        </w:rPr>
        <w:t>lařová</w:t>
      </w:r>
    </w:p>
    <w:p w14:paraId="5AECD47E" w14:textId="77777777" w:rsidR="000338F7" w:rsidRPr="0012647F" w:rsidRDefault="00703F09" w:rsidP="0012647F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Verdana-OneByteIdentityH"/>
          <w:sz w:val="18"/>
          <w:szCs w:val="18"/>
        </w:rPr>
        <w:t>Místem podnikání</w:t>
      </w:r>
      <w:r w:rsidR="000338F7" w:rsidRPr="0012647F">
        <w:rPr>
          <w:rFonts w:ascii="Verdana" w:hAnsi="Verdana" w:cs="Verdana-OneByteIdentityH"/>
          <w:sz w:val="18"/>
          <w:szCs w:val="18"/>
        </w:rPr>
        <w:t xml:space="preserve">: </w:t>
      </w:r>
      <w:r w:rsidR="0012647F" w:rsidRPr="0012647F">
        <w:rPr>
          <w:rFonts w:ascii="Verdana" w:hAnsi="Verdana"/>
          <w:sz w:val="18"/>
          <w:szCs w:val="18"/>
        </w:rPr>
        <w:t>Valentova 1727/13, Praha 4 - Chodov, PSČ 14</w:t>
      </w:r>
      <w:r w:rsidR="000F688F">
        <w:rPr>
          <w:rFonts w:ascii="Verdana" w:hAnsi="Verdana"/>
          <w:sz w:val="18"/>
          <w:szCs w:val="18"/>
        </w:rPr>
        <w:t>9</w:t>
      </w:r>
      <w:r w:rsidR="0012647F" w:rsidRPr="0012647F">
        <w:rPr>
          <w:rFonts w:ascii="Verdana" w:hAnsi="Verdana"/>
          <w:sz w:val="18"/>
          <w:szCs w:val="18"/>
        </w:rPr>
        <w:t xml:space="preserve"> 00</w:t>
      </w:r>
    </w:p>
    <w:p w14:paraId="4AA0D1E5" w14:textId="77777777" w:rsidR="000338F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>IČ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: </w:t>
      </w:r>
      <w:r w:rsidR="0012647F">
        <w:rPr>
          <w:rFonts w:ascii="Verdana" w:hAnsi="Verdana" w:cs="Verdana-OneByteIdentityH"/>
          <w:color w:val="000000"/>
          <w:sz w:val="18"/>
          <w:szCs w:val="18"/>
        </w:rPr>
        <w:t>71094750</w:t>
      </w:r>
    </w:p>
    <w:p w14:paraId="16A11C28" w14:textId="77777777" w:rsidR="00B07FA0" w:rsidRPr="00626487" w:rsidRDefault="00B07FA0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Cs/>
          <w:color w:val="000000"/>
          <w:sz w:val="18"/>
          <w:szCs w:val="18"/>
        </w:rPr>
      </w:pPr>
      <w:r>
        <w:rPr>
          <w:rFonts w:ascii="Verdana" w:hAnsi="Verdana" w:cs="Verdana-OneByteIdentityH"/>
          <w:color w:val="000000"/>
          <w:sz w:val="18"/>
          <w:szCs w:val="18"/>
        </w:rPr>
        <w:t xml:space="preserve">DIČ: </w:t>
      </w:r>
      <w:r w:rsidRPr="00B07FA0">
        <w:rPr>
          <w:rFonts w:ascii="Verdana" w:hAnsi="Verdana" w:cs="Verdana-OneByteIdentityH"/>
          <w:color w:val="000000"/>
          <w:sz w:val="18"/>
          <w:szCs w:val="18"/>
        </w:rPr>
        <w:t>CZ7251132625</w:t>
      </w:r>
    </w:p>
    <w:p w14:paraId="3DC1D577" w14:textId="53720A14" w:rsidR="00B07FA0" w:rsidRDefault="000338F7" w:rsidP="00B07FA0">
      <w:pPr>
        <w:pStyle w:val="Default"/>
        <w:rPr>
          <w:rFonts w:ascii="Verdana" w:hAnsi="Verdana"/>
          <w:b/>
          <w:bCs/>
          <w:sz w:val="18"/>
          <w:szCs w:val="18"/>
        </w:rPr>
      </w:pPr>
      <w:r w:rsidRPr="00626487">
        <w:rPr>
          <w:rFonts w:ascii="Verdana" w:hAnsi="Verdana" w:cs="Verdana-Identity-H"/>
          <w:sz w:val="18"/>
          <w:szCs w:val="18"/>
        </w:rPr>
        <w:t xml:space="preserve">Číslo účtu: </w:t>
      </w:r>
      <w:proofErr w:type="spellStart"/>
      <w:r w:rsidR="001E4D58">
        <w:rPr>
          <w:rFonts w:ascii="Verdana" w:hAnsi="Verdana"/>
          <w:b/>
          <w:bCs/>
          <w:sz w:val="18"/>
          <w:szCs w:val="18"/>
        </w:rPr>
        <w:t>xxx</w:t>
      </w:r>
      <w:proofErr w:type="spellEnd"/>
    </w:p>
    <w:p w14:paraId="50271324" w14:textId="77777777" w:rsidR="000338F7" w:rsidRPr="00626487" w:rsidRDefault="000338F7" w:rsidP="00B07FA0">
      <w:pPr>
        <w:pStyle w:val="Default"/>
        <w:rPr>
          <w:rFonts w:ascii="Verdana" w:hAnsi="Verdana" w:cs="Verdana,Bold-Identity-H"/>
          <w:b/>
          <w:bCs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sz w:val="18"/>
          <w:szCs w:val="18"/>
        </w:rPr>
        <w:t xml:space="preserve">(dále jen „zajišťovatel“) </w:t>
      </w:r>
    </w:p>
    <w:p w14:paraId="06162EEA" w14:textId="77777777" w:rsidR="000338F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-Identity-H"/>
          <w:b/>
          <w:bCs/>
          <w:color w:val="000000"/>
          <w:sz w:val="18"/>
          <w:szCs w:val="18"/>
        </w:rPr>
      </w:pPr>
    </w:p>
    <w:p w14:paraId="1C126A87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Čl. I.</w:t>
      </w:r>
    </w:p>
    <w:p w14:paraId="098D7445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Předmět smlouvy</w:t>
      </w:r>
    </w:p>
    <w:p w14:paraId="12B22986" w14:textId="5C7C1CD2" w:rsidR="000338F7" w:rsidRPr="00626487" w:rsidRDefault="00703F09" w:rsidP="000A40C7">
      <w:pPr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 xml:space="preserve">Zajišťovatel se touto smlouvou zavazuje k provedení </w:t>
      </w:r>
      <w:r w:rsidR="00B07FA0" w:rsidRPr="00B07FA0">
        <w:rPr>
          <w:rFonts w:ascii="Verdana" w:hAnsi="Verdana" w:cs="Verdana-Identity-H"/>
          <w:color w:val="000000"/>
          <w:sz w:val="18"/>
          <w:szCs w:val="18"/>
        </w:rPr>
        <w:t>dvoudenní</w:t>
      </w:r>
      <w:r>
        <w:rPr>
          <w:rFonts w:ascii="Verdana" w:hAnsi="Verdana" w:cs="Verdana-Identity-H"/>
          <w:color w:val="000000"/>
          <w:sz w:val="18"/>
          <w:szCs w:val="18"/>
        </w:rPr>
        <w:t>ho</w:t>
      </w:r>
      <w:r w:rsidR="00B07FA0" w:rsidRPr="00B07FA0">
        <w:rPr>
          <w:rFonts w:ascii="Verdana" w:hAnsi="Verdana" w:cs="Verdana-Identity-H"/>
          <w:color w:val="000000"/>
          <w:sz w:val="18"/>
          <w:szCs w:val="18"/>
        </w:rPr>
        <w:t xml:space="preserve"> školení </w:t>
      </w:r>
      <w:r w:rsidR="005A4937">
        <w:rPr>
          <w:rFonts w:ascii="Verdana" w:hAnsi="Verdana" w:cs="Verdana-Identity-H"/>
          <w:color w:val="000000"/>
          <w:sz w:val="18"/>
          <w:szCs w:val="18"/>
        </w:rPr>
        <w:t>s názvem Týmová komunikace a spolupráce.</w:t>
      </w:r>
      <w:r w:rsidR="00B07FA0" w:rsidRPr="00B07FA0">
        <w:rPr>
          <w:rFonts w:ascii="Verdana" w:hAnsi="Verdana" w:cs="Verdana-Identity-H"/>
          <w:color w:val="000000"/>
          <w:sz w:val="18"/>
          <w:szCs w:val="18"/>
        </w:rPr>
        <w:t xml:space="preserve"> </w:t>
      </w:r>
      <w:r w:rsidR="009D75E4">
        <w:rPr>
          <w:rFonts w:ascii="Verdana" w:hAnsi="Verdana" w:cs="Verdana-Identity-H"/>
          <w:color w:val="000000"/>
          <w:sz w:val="18"/>
          <w:szCs w:val="18"/>
        </w:rPr>
        <w:t>T</w:t>
      </w:r>
      <w:r w:rsidR="00B07FA0">
        <w:rPr>
          <w:rFonts w:ascii="Verdana" w:hAnsi="Verdana" w:cs="Verdana-Identity-H"/>
          <w:color w:val="000000"/>
          <w:sz w:val="18"/>
          <w:szCs w:val="18"/>
        </w:rPr>
        <w:t xml:space="preserve">ermín školení je </w:t>
      </w:r>
      <w:r w:rsidR="0089060C">
        <w:rPr>
          <w:rFonts w:ascii="Verdana" w:hAnsi="Verdana" w:cs="Verdana-Identity-H"/>
          <w:color w:val="000000"/>
          <w:sz w:val="18"/>
          <w:szCs w:val="18"/>
        </w:rPr>
        <w:t>16.09.2024 – 17.09.2024</w:t>
      </w:r>
      <w:r w:rsidR="00160BAF">
        <w:rPr>
          <w:rFonts w:ascii="Verdana" w:hAnsi="Verdana" w:cs="Verdana-Identity-H"/>
          <w:color w:val="000000"/>
          <w:sz w:val="18"/>
          <w:szCs w:val="18"/>
        </w:rPr>
        <w:t xml:space="preserve">. Předpokládaným místem školení je </w:t>
      </w:r>
      <w:r w:rsidR="0089060C">
        <w:rPr>
          <w:rFonts w:ascii="Verdana" w:hAnsi="Verdana" w:cs="Verdana-Identity-H"/>
          <w:color w:val="000000"/>
          <w:sz w:val="18"/>
          <w:szCs w:val="18"/>
        </w:rPr>
        <w:t>Janov nad Nisou</w:t>
      </w:r>
      <w:r w:rsidR="00160BAF">
        <w:rPr>
          <w:rFonts w:ascii="Verdana" w:hAnsi="Verdana" w:cs="Verdana-Identity-H"/>
          <w:color w:val="000000"/>
          <w:sz w:val="18"/>
          <w:szCs w:val="18"/>
        </w:rPr>
        <w:t>.</w:t>
      </w:r>
    </w:p>
    <w:p w14:paraId="57EFC4D5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</w:p>
    <w:p w14:paraId="245F0057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Čl. II.</w:t>
      </w:r>
    </w:p>
    <w:p w14:paraId="6B9CBEBA" w14:textId="77777777" w:rsidR="000338F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Povinnosti zajišťovatele</w:t>
      </w:r>
    </w:p>
    <w:p w14:paraId="774DDD74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</w:p>
    <w:p w14:paraId="01359CF6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1. </w:t>
      </w:r>
      <w:r w:rsidRPr="00626487">
        <w:rPr>
          <w:rFonts w:ascii="Verdana" w:hAnsi="Verdana" w:cs="Verdana-Identity-H"/>
          <w:color w:val="000000"/>
          <w:sz w:val="18"/>
          <w:szCs w:val="18"/>
        </w:rPr>
        <w:t>Zajišťovatel se zavazuje zajistit:</w:t>
      </w:r>
    </w:p>
    <w:p w14:paraId="00D3398D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Wingdings-Identity-H" w:hAnsi="Verdana" w:cs="Wingdings-Identity-H"/>
          <w:color w:val="000000"/>
          <w:sz w:val="18"/>
          <w:szCs w:val="18"/>
        </w:rPr>
      </w:pPr>
      <w:r w:rsidRPr="00626487">
        <w:rPr>
          <w:rFonts w:ascii="Verdana" w:eastAsia="Wingdings-Identity-H" w:hAnsi="Verdana" w:cs="Wingdings-Identity-H"/>
          <w:color w:val="000000"/>
          <w:sz w:val="18"/>
          <w:szCs w:val="18"/>
        </w:rPr>
        <w:t xml:space="preserve">- </w:t>
      </w:r>
      <w:r w:rsidR="00703F09">
        <w:rPr>
          <w:rFonts w:ascii="Verdana" w:eastAsia="Wingdings-Identity-H" w:hAnsi="Verdana" w:cs="Wingdings-Identity-H"/>
          <w:color w:val="000000"/>
          <w:sz w:val="18"/>
          <w:szCs w:val="18"/>
        </w:rPr>
        <w:t>provedení školení osobně</w:t>
      </w:r>
      <w:r w:rsidRPr="00626487">
        <w:rPr>
          <w:rFonts w:ascii="Verdana" w:eastAsia="Wingdings-Identity-H" w:hAnsi="Verdana" w:cs="Wingdings-Identity-H"/>
          <w:color w:val="000000"/>
          <w:sz w:val="18"/>
          <w:szCs w:val="18"/>
        </w:rPr>
        <w:t>,</w:t>
      </w:r>
    </w:p>
    <w:p w14:paraId="425381D5" w14:textId="354F51CB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Wingdings-Identity-H" w:hAnsi="Verdana" w:cs="Wingdings-Identity-H"/>
          <w:color w:val="000000"/>
          <w:sz w:val="18"/>
          <w:szCs w:val="18"/>
        </w:rPr>
      </w:pPr>
      <w:r w:rsidRPr="00626487">
        <w:rPr>
          <w:rFonts w:ascii="Verdana" w:eastAsia="Wingdings-Identity-H" w:hAnsi="Verdana" w:cs="Wingdings-Identity-H"/>
          <w:color w:val="000000"/>
          <w:sz w:val="18"/>
          <w:szCs w:val="18"/>
        </w:rPr>
        <w:t>- studijní materiály v </w:t>
      </w:r>
      <w:r w:rsidR="000F688F">
        <w:rPr>
          <w:rFonts w:ascii="Verdana" w:eastAsia="Wingdings-Identity-H" w:hAnsi="Verdana" w:cs="Wingdings-Identity-H"/>
          <w:color w:val="000000"/>
          <w:sz w:val="18"/>
          <w:szCs w:val="18"/>
        </w:rPr>
        <w:t>elektronick</w:t>
      </w:r>
      <w:r w:rsidRPr="00626487">
        <w:rPr>
          <w:rFonts w:ascii="Verdana" w:eastAsia="Wingdings-Identity-H" w:hAnsi="Verdana" w:cs="Wingdings-Identity-H"/>
          <w:color w:val="000000"/>
          <w:sz w:val="18"/>
          <w:szCs w:val="18"/>
        </w:rPr>
        <w:t>é podobě</w:t>
      </w:r>
      <w:r w:rsidR="005A4937">
        <w:rPr>
          <w:rFonts w:ascii="Verdana" w:eastAsia="Wingdings-Identity-H" w:hAnsi="Verdana" w:cs="Wingdings-Identity-H"/>
          <w:color w:val="000000"/>
          <w:sz w:val="18"/>
          <w:szCs w:val="18"/>
        </w:rPr>
        <w:t>.</w:t>
      </w:r>
    </w:p>
    <w:p w14:paraId="18A8A2C8" w14:textId="77777777" w:rsidR="000338F7" w:rsidRPr="00626487" w:rsidRDefault="00703F09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OneByteIdentityH"/>
          <w:color w:val="000000"/>
          <w:sz w:val="18"/>
          <w:szCs w:val="18"/>
        </w:rPr>
        <w:t>2</w:t>
      </w:r>
      <w:r w:rsidR="000338F7" w:rsidRPr="00626487">
        <w:rPr>
          <w:rFonts w:ascii="Verdana" w:hAnsi="Verdana" w:cs="Verdana-OneByteIdentityH"/>
          <w:color w:val="000000"/>
          <w:sz w:val="18"/>
          <w:szCs w:val="18"/>
        </w:rPr>
        <w:t xml:space="preserve">. </w:t>
      </w:r>
      <w:r w:rsidR="000338F7" w:rsidRPr="00626487">
        <w:rPr>
          <w:rFonts w:ascii="Verdana" w:hAnsi="Verdana" w:cs="Verdana-Identity-H"/>
          <w:color w:val="000000"/>
          <w:sz w:val="18"/>
          <w:szCs w:val="18"/>
        </w:rPr>
        <w:t>Při plnění povinností plynoucích z této smlouvy se zajišťovatel zav</w:t>
      </w:r>
      <w:r w:rsidR="00D1413C">
        <w:rPr>
          <w:rFonts w:ascii="Verdana" w:hAnsi="Verdana" w:cs="Verdana-Identity-H"/>
          <w:color w:val="000000"/>
          <w:sz w:val="18"/>
          <w:szCs w:val="18"/>
        </w:rPr>
        <w:t xml:space="preserve">azuje vždy postupovat obezřetně, hájit dobré jméno objednatele a </w:t>
      </w:r>
      <w:r w:rsidR="000338F7" w:rsidRPr="00626487">
        <w:rPr>
          <w:rFonts w:ascii="Verdana" w:hAnsi="Verdana" w:cs="Verdana-Identity-H"/>
          <w:color w:val="000000"/>
          <w:sz w:val="18"/>
          <w:szCs w:val="18"/>
        </w:rPr>
        <w:t xml:space="preserve">dodržovat obecně závazné </w:t>
      </w:r>
      <w:r w:rsidR="000338F7" w:rsidRPr="00626487">
        <w:rPr>
          <w:rFonts w:ascii="Verdana" w:hAnsi="Verdana" w:cs="Verdana-OneByteIdentityH"/>
          <w:color w:val="000000"/>
          <w:sz w:val="18"/>
          <w:szCs w:val="18"/>
        </w:rPr>
        <w:t xml:space="preserve">právní </w:t>
      </w:r>
      <w:r w:rsidR="000338F7" w:rsidRPr="00626487">
        <w:rPr>
          <w:rFonts w:ascii="Verdana" w:hAnsi="Verdana" w:cs="Verdana-Identity-H"/>
          <w:color w:val="000000"/>
          <w:sz w:val="18"/>
          <w:szCs w:val="18"/>
        </w:rPr>
        <w:t>předpisy</w:t>
      </w:r>
      <w:r w:rsidR="00160BAF">
        <w:rPr>
          <w:rFonts w:ascii="Verdana" w:hAnsi="Verdana" w:cs="Verdana-Identity-H"/>
          <w:color w:val="000000"/>
          <w:sz w:val="18"/>
          <w:szCs w:val="18"/>
        </w:rPr>
        <w:t>.</w:t>
      </w:r>
    </w:p>
    <w:p w14:paraId="18798815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OneByteIdentityH"/>
          <w:color w:val="000000"/>
          <w:sz w:val="18"/>
          <w:szCs w:val="18"/>
        </w:rPr>
      </w:pPr>
    </w:p>
    <w:p w14:paraId="096654AA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Čl. III.</w:t>
      </w:r>
    </w:p>
    <w:p w14:paraId="35CAB8BA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OneByteIdentity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OneByteIdentityH"/>
          <w:b/>
          <w:bCs/>
          <w:color w:val="000000"/>
          <w:sz w:val="18"/>
          <w:szCs w:val="18"/>
        </w:rPr>
        <w:t>Povinnosti objednatele</w:t>
      </w:r>
    </w:p>
    <w:p w14:paraId="3D1D8F89" w14:textId="77777777" w:rsidR="000338F7" w:rsidRPr="0062648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1. </w:t>
      </w:r>
      <w:r w:rsidRPr="00626487">
        <w:rPr>
          <w:rFonts w:ascii="Verdana" w:hAnsi="Verdana" w:cs="Verdana-Identity-H"/>
          <w:color w:val="000000"/>
          <w:sz w:val="18"/>
          <w:szCs w:val="18"/>
        </w:rPr>
        <w:t>Objednatel se zavazuje zaplatit zajišťovateli za řádné splnění všech povinností vyplývajících z 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této </w:t>
      </w:r>
      <w:r w:rsidRPr="00626487">
        <w:rPr>
          <w:rFonts w:ascii="Verdana" w:hAnsi="Verdana" w:cs="Verdana-Identity-H"/>
          <w:color w:val="000000"/>
          <w:sz w:val="18"/>
          <w:szCs w:val="18"/>
        </w:rPr>
        <w:t>smlouvy odměnu ve výši a termínech dle čl. IV. této smlouvy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>.</w:t>
      </w:r>
    </w:p>
    <w:p w14:paraId="32185E0D" w14:textId="3F01A28D" w:rsidR="00160BAF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>2. Objednatel se dále zavazuje</w:t>
      </w:r>
      <w:r w:rsidRPr="00626487">
        <w:rPr>
          <w:rFonts w:ascii="Verdana" w:eastAsia="Wingdings-Identity-H" w:hAnsi="Verdana" w:cs="Wingdings-Identity-H"/>
          <w:color w:val="000000"/>
          <w:sz w:val="18"/>
          <w:szCs w:val="18"/>
        </w:rPr>
        <w:t xml:space="preserve"> </w:t>
      </w:r>
      <w:r w:rsidRPr="00626487">
        <w:rPr>
          <w:rFonts w:ascii="Verdana" w:hAnsi="Verdana" w:cs="Verdana-Identity-H"/>
          <w:color w:val="000000"/>
          <w:sz w:val="18"/>
          <w:szCs w:val="18"/>
        </w:rPr>
        <w:t>poskytnout zajišťovateli nezbytnou součinnost pro realizaci shora uvedené</w:t>
      </w:r>
      <w:r w:rsidR="00F655B6">
        <w:rPr>
          <w:rFonts w:ascii="Verdana" w:hAnsi="Verdana" w:cs="Verdana-Identity-H"/>
          <w:color w:val="000000"/>
          <w:sz w:val="18"/>
          <w:szCs w:val="18"/>
        </w:rPr>
        <w:t>ho školení</w:t>
      </w:r>
      <w:r w:rsidR="00D1413C">
        <w:rPr>
          <w:rFonts w:ascii="Verdana" w:hAnsi="Verdana" w:cs="Verdana-Identity-H"/>
          <w:color w:val="000000"/>
          <w:sz w:val="18"/>
          <w:szCs w:val="18"/>
        </w:rPr>
        <w:t xml:space="preserve">, a to zejména: </w:t>
      </w:r>
      <w:r w:rsidR="00160BAF">
        <w:rPr>
          <w:rFonts w:ascii="Verdana" w:hAnsi="Verdana" w:cs="Verdana-Identity-H"/>
          <w:color w:val="000000"/>
          <w:sz w:val="18"/>
          <w:szCs w:val="18"/>
        </w:rPr>
        <w:t xml:space="preserve"> </w:t>
      </w:r>
    </w:p>
    <w:p w14:paraId="14724596" w14:textId="5C91DD23" w:rsidR="00D1413C" w:rsidRDefault="00D1413C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 xml:space="preserve">- zaslat zajišťovateli adresu místa školení minimálně 14 </w:t>
      </w:r>
      <w:r w:rsidR="009D75E4">
        <w:rPr>
          <w:rFonts w:ascii="Verdana" w:hAnsi="Verdana" w:cs="Verdana-Identity-H"/>
          <w:color w:val="000000"/>
          <w:sz w:val="18"/>
          <w:szCs w:val="18"/>
        </w:rPr>
        <w:t xml:space="preserve">kalendářních </w:t>
      </w:r>
      <w:r>
        <w:rPr>
          <w:rFonts w:ascii="Verdana" w:hAnsi="Verdana" w:cs="Verdana-Identity-H"/>
          <w:color w:val="000000"/>
          <w:sz w:val="18"/>
          <w:szCs w:val="18"/>
        </w:rPr>
        <w:t>dní před konáním akce</w:t>
      </w:r>
      <w:r w:rsidR="005A4937">
        <w:rPr>
          <w:rFonts w:ascii="Verdana" w:hAnsi="Verdana" w:cs="Verdana-Identity-H"/>
          <w:color w:val="000000"/>
          <w:sz w:val="18"/>
          <w:szCs w:val="18"/>
        </w:rPr>
        <w:t>,</w:t>
      </w:r>
    </w:p>
    <w:p w14:paraId="7EE43C44" w14:textId="62DD6C31" w:rsidR="00160BAF" w:rsidRDefault="00D1413C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>- zajistit</w:t>
      </w:r>
      <w:r w:rsidR="00160BAF">
        <w:rPr>
          <w:rFonts w:ascii="Verdana" w:hAnsi="Verdana" w:cs="Verdana-Identity-H"/>
          <w:color w:val="000000"/>
          <w:sz w:val="18"/>
          <w:szCs w:val="18"/>
        </w:rPr>
        <w:t xml:space="preserve"> </w:t>
      </w:r>
      <w:r>
        <w:rPr>
          <w:rFonts w:ascii="Verdana" w:hAnsi="Verdana" w:cs="Verdana-Identity-H"/>
          <w:color w:val="000000"/>
          <w:sz w:val="18"/>
          <w:szCs w:val="18"/>
        </w:rPr>
        <w:t xml:space="preserve">pro účastníky školení </w:t>
      </w:r>
      <w:r w:rsidR="00160BAF">
        <w:rPr>
          <w:rFonts w:ascii="Verdana" w:hAnsi="Verdana" w:cs="Verdana-Identity-H"/>
          <w:color w:val="000000"/>
          <w:sz w:val="18"/>
          <w:szCs w:val="18"/>
        </w:rPr>
        <w:t xml:space="preserve">tisk </w:t>
      </w:r>
      <w:r>
        <w:rPr>
          <w:rFonts w:ascii="Verdana" w:hAnsi="Verdana" w:cs="Verdana-Identity-H"/>
          <w:color w:val="000000"/>
          <w:sz w:val="18"/>
          <w:szCs w:val="18"/>
        </w:rPr>
        <w:t xml:space="preserve">školících </w:t>
      </w:r>
      <w:r w:rsidR="00160BAF">
        <w:rPr>
          <w:rFonts w:ascii="Verdana" w:hAnsi="Verdana" w:cs="Verdana-Identity-H"/>
          <w:color w:val="000000"/>
          <w:sz w:val="18"/>
          <w:szCs w:val="18"/>
        </w:rPr>
        <w:t>materiálů</w:t>
      </w:r>
      <w:r w:rsidR="005A4937">
        <w:rPr>
          <w:rFonts w:ascii="Verdana" w:hAnsi="Verdana" w:cs="Verdana-Identity-H"/>
          <w:color w:val="000000"/>
          <w:sz w:val="18"/>
          <w:szCs w:val="18"/>
        </w:rPr>
        <w:t>,</w:t>
      </w:r>
    </w:p>
    <w:p w14:paraId="4AA831AE" w14:textId="5F488C06" w:rsidR="00160BAF" w:rsidRDefault="00160BAF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>- zajistit školící místnost</w:t>
      </w:r>
      <w:r w:rsidR="005A4937">
        <w:rPr>
          <w:rFonts w:ascii="Verdana" w:hAnsi="Verdana" w:cs="Verdana-Identity-H"/>
          <w:color w:val="000000"/>
          <w:sz w:val="18"/>
          <w:szCs w:val="18"/>
        </w:rPr>
        <w:t>,</w:t>
      </w:r>
    </w:p>
    <w:p w14:paraId="3186AEE3" w14:textId="7D30AA2D" w:rsidR="000338F7" w:rsidRDefault="00D1413C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 xml:space="preserve">- </w:t>
      </w:r>
      <w:r w:rsidR="00160BAF">
        <w:rPr>
          <w:rFonts w:ascii="Verdana" w:hAnsi="Verdana" w:cs="Verdana-Identity-H"/>
          <w:color w:val="000000"/>
          <w:sz w:val="18"/>
          <w:szCs w:val="18"/>
        </w:rPr>
        <w:t xml:space="preserve">zajistit technické vybavení školící místnosti, zejména dataprojektor s VGA a HDMI připojením, </w:t>
      </w:r>
      <w:proofErr w:type="spellStart"/>
      <w:r w:rsidR="00160BAF">
        <w:rPr>
          <w:rFonts w:ascii="Verdana" w:hAnsi="Verdana" w:cs="Verdana-Identity-H"/>
          <w:color w:val="000000"/>
          <w:sz w:val="18"/>
          <w:szCs w:val="18"/>
        </w:rPr>
        <w:t>fli</w:t>
      </w:r>
      <w:r w:rsidR="004A5BD4">
        <w:rPr>
          <w:rFonts w:ascii="Verdana" w:hAnsi="Verdana" w:cs="Verdana-Identity-H"/>
          <w:color w:val="000000"/>
          <w:sz w:val="18"/>
          <w:szCs w:val="18"/>
        </w:rPr>
        <w:t>p</w:t>
      </w:r>
      <w:r w:rsidR="00160BAF">
        <w:rPr>
          <w:rFonts w:ascii="Verdana" w:hAnsi="Verdana" w:cs="Verdana-Identity-H"/>
          <w:color w:val="000000"/>
          <w:sz w:val="18"/>
          <w:szCs w:val="18"/>
        </w:rPr>
        <w:t>chart</w:t>
      </w:r>
      <w:proofErr w:type="spellEnd"/>
      <w:r>
        <w:rPr>
          <w:rFonts w:ascii="Verdana" w:hAnsi="Verdana" w:cs="Verdana-Identity-H"/>
          <w:color w:val="000000"/>
          <w:sz w:val="18"/>
          <w:szCs w:val="18"/>
        </w:rPr>
        <w:t xml:space="preserve">, </w:t>
      </w:r>
      <w:proofErr w:type="spellStart"/>
      <w:r w:rsidR="00160BAF">
        <w:rPr>
          <w:rFonts w:ascii="Verdana" w:hAnsi="Verdana" w:cs="Verdana-Identity-H"/>
          <w:color w:val="000000"/>
          <w:sz w:val="18"/>
          <w:szCs w:val="18"/>
        </w:rPr>
        <w:t>flipchartové</w:t>
      </w:r>
      <w:proofErr w:type="spellEnd"/>
      <w:r w:rsidR="00160BAF">
        <w:rPr>
          <w:rFonts w:ascii="Verdana" w:hAnsi="Verdana" w:cs="Verdana-Identity-H"/>
          <w:color w:val="000000"/>
          <w:sz w:val="18"/>
          <w:szCs w:val="18"/>
        </w:rPr>
        <w:t xml:space="preserve"> papíry</w:t>
      </w:r>
      <w:r>
        <w:rPr>
          <w:rFonts w:ascii="Verdana" w:hAnsi="Verdana" w:cs="Verdana-Identity-H"/>
          <w:color w:val="000000"/>
          <w:sz w:val="18"/>
          <w:szCs w:val="18"/>
        </w:rPr>
        <w:t xml:space="preserve"> a</w:t>
      </w:r>
      <w:r w:rsidR="00160BAF">
        <w:rPr>
          <w:rFonts w:ascii="Verdana" w:hAnsi="Verdana" w:cs="Verdana-Identity-H"/>
          <w:color w:val="000000"/>
          <w:sz w:val="18"/>
          <w:szCs w:val="18"/>
        </w:rPr>
        <w:t xml:space="preserve"> fixy</w:t>
      </w:r>
      <w:r w:rsidR="005A4937">
        <w:rPr>
          <w:rFonts w:ascii="Verdana" w:hAnsi="Verdana" w:cs="Verdana-Identity-H"/>
          <w:color w:val="000000"/>
          <w:sz w:val="18"/>
          <w:szCs w:val="18"/>
        </w:rPr>
        <w:t>,</w:t>
      </w:r>
    </w:p>
    <w:p w14:paraId="187557A5" w14:textId="04C2205C" w:rsidR="000338F7" w:rsidRDefault="00160BAF" w:rsidP="00FD00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>
        <w:rPr>
          <w:rFonts w:ascii="Verdana" w:hAnsi="Verdana" w:cs="Verdana-Identity-H"/>
          <w:color w:val="000000"/>
          <w:sz w:val="18"/>
          <w:szCs w:val="18"/>
        </w:rPr>
        <w:t>- zajistit psací potřeby pro účastník</w:t>
      </w:r>
      <w:r w:rsidR="00FD00FB">
        <w:rPr>
          <w:rFonts w:ascii="Verdana" w:hAnsi="Verdana" w:cs="Verdana-Identity-H"/>
          <w:color w:val="000000"/>
          <w:sz w:val="18"/>
          <w:szCs w:val="18"/>
        </w:rPr>
        <w:t>.</w:t>
      </w:r>
    </w:p>
    <w:p w14:paraId="26602D75" w14:textId="77777777" w:rsidR="00FD00FB" w:rsidRPr="00626487" w:rsidRDefault="00FD00FB" w:rsidP="00FD00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</w:p>
    <w:p w14:paraId="68B01454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Čl. IV.</w:t>
      </w:r>
    </w:p>
    <w:p w14:paraId="4608CDFB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OneByteIdentity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OneByteIdentityH"/>
          <w:b/>
          <w:bCs/>
          <w:color w:val="000000"/>
          <w:sz w:val="18"/>
          <w:szCs w:val="18"/>
        </w:rPr>
        <w:t>Odměna a platební podmínky</w:t>
      </w:r>
    </w:p>
    <w:p w14:paraId="5AD2EC80" w14:textId="36A1B387" w:rsidR="00D62BC4" w:rsidRPr="00626487" w:rsidRDefault="00D62BC4" w:rsidP="00D239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1. 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Za řádné plnění </w:t>
      </w:r>
      <w:r w:rsidR="002D3B1A">
        <w:rPr>
          <w:rFonts w:ascii="Verdana" w:hAnsi="Verdana" w:cs="Verdana-Identity-H"/>
          <w:color w:val="000000"/>
          <w:sz w:val="18"/>
          <w:szCs w:val="18"/>
        </w:rPr>
        <w:t xml:space="preserve">služeb </w:t>
      </w:r>
      <w:r w:rsidR="00703F09">
        <w:rPr>
          <w:rFonts w:ascii="Verdana" w:hAnsi="Verdana" w:cs="Verdana-Identity-H"/>
          <w:color w:val="000000"/>
          <w:sz w:val="18"/>
          <w:szCs w:val="18"/>
        </w:rPr>
        <w:t>dle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 této smlouvy náleží zajišťovateli odměna</w:t>
      </w:r>
      <w:r w:rsidR="00D23999">
        <w:rPr>
          <w:rFonts w:ascii="Verdana" w:hAnsi="Verdana" w:cs="Verdana-Identity-H"/>
          <w:color w:val="000000"/>
          <w:sz w:val="18"/>
          <w:szCs w:val="18"/>
        </w:rPr>
        <w:t xml:space="preserve"> </w:t>
      </w:r>
      <w:r w:rsidR="00D23999" w:rsidRPr="00D23999">
        <w:rPr>
          <w:rFonts w:ascii="Verdana" w:hAnsi="Verdana" w:cs="Verdana-Identity-H"/>
          <w:color w:val="000000"/>
          <w:sz w:val="18"/>
          <w:szCs w:val="18"/>
        </w:rPr>
        <w:t xml:space="preserve">ve výši </w:t>
      </w:r>
      <w:r w:rsidR="00FD00FB">
        <w:rPr>
          <w:rFonts w:ascii="Verdana" w:hAnsi="Verdana" w:cs="Verdana-Identity-H"/>
          <w:color w:val="000000"/>
          <w:sz w:val="18"/>
          <w:szCs w:val="18"/>
        </w:rPr>
        <w:t>60</w:t>
      </w:r>
      <w:r w:rsidR="00D23999" w:rsidRPr="00D23999">
        <w:rPr>
          <w:rFonts w:ascii="Verdana" w:hAnsi="Verdana" w:cs="Verdana-Identity-H"/>
          <w:color w:val="000000"/>
          <w:sz w:val="18"/>
          <w:szCs w:val="18"/>
        </w:rPr>
        <w:t xml:space="preserve">.000,- Kč bez DPH. DPH činí </w:t>
      </w:r>
      <w:r w:rsidR="00FD00FB">
        <w:rPr>
          <w:rFonts w:ascii="Verdana" w:hAnsi="Verdana" w:cs="Verdana-Identity-H"/>
          <w:color w:val="000000"/>
          <w:sz w:val="18"/>
          <w:szCs w:val="18"/>
        </w:rPr>
        <w:t>12.600</w:t>
      </w:r>
      <w:r w:rsidR="00D23999" w:rsidRPr="00D23999">
        <w:rPr>
          <w:rFonts w:ascii="Verdana" w:hAnsi="Verdana" w:cs="Verdana-Identity-H"/>
          <w:color w:val="000000"/>
          <w:sz w:val="18"/>
          <w:szCs w:val="18"/>
        </w:rPr>
        <w:t xml:space="preserve">,- Kč. Cena služeb s DPH činí </w:t>
      </w:r>
      <w:r w:rsidR="00FD00FB">
        <w:rPr>
          <w:rFonts w:ascii="Verdana" w:hAnsi="Verdana" w:cs="Verdana-Identity-H"/>
          <w:color w:val="000000"/>
          <w:sz w:val="18"/>
          <w:szCs w:val="18"/>
        </w:rPr>
        <w:t>72.600</w:t>
      </w:r>
      <w:r w:rsidR="00D23999" w:rsidRPr="00D23999">
        <w:rPr>
          <w:rFonts w:ascii="Verdana" w:hAnsi="Verdana" w:cs="Verdana-Identity-H"/>
          <w:color w:val="000000"/>
          <w:sz w:val="18"/>
          <w:szCs w:val="18"/>
        </w:rPr>
        <w:t>,- Kč. DPH bude účtována v souladu s účinnými právními předpisy.</w:t>
      </w:r>
    </w:p>
    <w:p w14:paraId="68C7CDED" w14:textId="77777777" w:rsidR="000338F7" w:rsidRPr="0062648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2. Cena bude uhrazena na účet zajišťovatele uvedený v záhlaví této smlouvy. </w:t>
      </w:r>
    </w:p>
    <w:p w14:paraId="5433FEB9" w14:textId="77777777" w:rsidR="000338F7" w:rsidRPr="0062648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3. 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Úhrada proběhne na základě řádně vystavené faktury. Zajišťovatel je oprávněn vystavit </w:t>
      </w:r>
      <w:r w:rsidR="00D23999">
        <w:rPr>
          <w:rFonts w:ascii="Verdana" w:hAnsi="Verdana" w:cs="Verdana-Identity-H"/>
          <w:color w:val="000000"/>
          <w:sz w:val="18"/>
          <w:szCs w:val="18"/>
        </w:rPr>
        <w:t xml:space="preserve">fakturu až po skončení </w:t>
      </w:r>
      <w:r w:rsidR="00703F09">
        <w:rPr>
          <w:rFonts w:ascii="Verdana" w:hAnsi="Verdana" w:cs="Verdana-Identity-H"/>
          <w:color w:val="000000"/>
          <w:sz w:val="18"/>
          <w:szCs w:val="18"/>
        </w:rPr>
        <w:t>druhého</w:t>
      </w:r>
      <w:r w:rsidR="00F655B6">
        <w:rPr>
          <w:rFonts w:ascii="Verdana" w:hAnsi="Verdana" w:cs="Verdana-Identity-H"/>
          <w:color w:val="000000"/>
          <w:sz w:val="18"/>
          <w:szCs w:val="18"/>
        </w:rPr>
        <w:t xml:space="preserve"> dne</w:t>
      </w:r>
      <w:r w:rsidR="00703F09">
        <w:rPr>
          <w:rFonts w:ascii="Verdana" w:hAnsi="Verdana" w:cs="Verdana-Identity-H"/>
          <w:color w:val="000000"/>
          <w:sz w:val="18"/>
          <w:szCs w:val="18"/>
        </w:rPr>
        <w:t xml:space="preserve"> školení</w:t>
      </w:r>
      <w:r w:rsidR="00D23999">
        <w:rPr>
          <w:rFonts w:ascii="Verdana" w:hAnsi="Verdana" w:cs="Verdana-Identity-H"/>
          <w:color w:val="000000"/>
          <w:sz w:val="18"/>
          <w:szCs w:val="18"/>
        </w:rPr>
        <w:t>. Faktura bude mít náležitosti účetního dokladu podle zákona č. 563/1991 S</w:t>
      </w:r>
      <w:r w:rsidR="00703F09">
        <w:rPr>
          <w:rFonts w:ascii="Verdana" w:hAnsi="Verdana" w:cs="Verdana-Identity-H"/>
          <w:color w:val="000000"/>
          <w:sz w:val="18"/>
          <w:szCs w:val="18"/>
        </w:rPr>
        <w:t>b</w:t>
      </w:r>
      <w:r w:rsidR="00D23999">
        <w:rPr>
          <w:rFonts w:ascii="Verdana" w:hAnsi="Verdana" w:cs="Verdana-Identity-H"/>
          <w:color w:val="000000"/>
          <w:sz w:val="18"/>
          <w:szCs w:val="18"/>
        </w:rPr>
        <w:t xml:space="preserve">., v platném znění, náležitosti dle </w:t>
      </w:r>
      <w:r w:rsidR="00D23999">
        <w:rPr>
          <w:rFonts w:ascii="Calibri" w:hAnsi="Calibri" w:cs="Calibri"/>
          <w:color w:val="000000"/>
          <w:sz w:val="18"/>
          <w:szCs w:val="18"/>
        </w:rPr>
        <w:t>§</w:t>
      </w:r>
      <w:r w:rsidR="00D23999">
        <w:rPr>
          <w:rFonts w:ascii="Verdana" w:hAnsi="Verdana" w:cs="Verdana-Identity-H"/>
          <w:color w:val="000000"/>
          <w:sz w:val="18"/>
          <w:szCs w:val="18"/>
        </w:rPr>
        <w:t xml:space="preserve"> 435 zákona č. 89/2012 Sb., občanského zákoníku, v platném znění a náležitosti </w:t>
      </w:r>
      <w:r w:rsidR="00D23999">
        <w:rPr>
          <w:rFonts w:ascii="Verdana" w:hAnsi="Verdana" w:cs="Verdana-Identity-H"/>
          <w:color w:val="000000"/>
          <w:sz w:val="18"/>
          <w:szCs w:val="18"/>
        </w:rPr>
        <w:lastRenderedPageBreak/>
        <w:t>daňového dokladu podle zákona č. 235/2004 Sb.</w:t>
      </w:r>
      <w:r w:rsidR="00703F09">
        <w:rPr>
          <w:rFonts w:ascii="Verdana" w:hAnsi="Verdana" w:cs="Verdana-Identity-H"/>
          <w:color w:val="000000"/>
          <w:sz w:val="18"/>
          <w:szCs w:val="18"/>
        </w:rPr>
        <w:t>,</w:t>
      </w:r>
      <w:r w:rsidR="00D23999">
        <w:rPr>
          <w:rFonts w:ascii="Verdana" w:hAnsi="Verdana" w:cs="Verdana-Identity-H"/>
          <w:color w:val="000000"/>
          <w:sz w:val="18"/>
          <w:szCs w:val="18"/>
        </w:rPr>
        <w:t xml:space="preserve"> </w:t>
      </w:r>
      <w:r w:rsidR="00703F09">
        <w:rPr>
          <w:rFonts w:ascii="Verdana" w:hAnsi="Verdana" w:cs="Verdana-Identity-H"/>
          <w:color w:val="000000"/>
          <w:sz w:val="18"/>
          <w:szCs w:val="18"/>
        </w:rPr>
        <w:t>v platném znění</w:t>
      </w:r>
      <w:r w:rsidR="00D23999">
        <w:rPr>
          <w:rFonts w:ascii="Verdana" w:hAnsi="Verdana" w:cs="Verdana-Identity-H"/>
          <w:color w:val="000000"/>
          <w:sz w:val="18"/>
          <w:szCs w:val="18"/>
        </w:rPr>
        <w:t xml:space="preserve">. 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 V případě, že </w:t>
      </w:r>
      <w:r w:rsidR="00110D3C">
        <w:rPr>
          <w:rFonts w:ascii="Verdana" w:hAnsi="Verdana" w:cs="Verdana-Identity-H"/>
          <w:color w:val="000000"/>
          <w:sz w:val="18"/>
          <w:szCs w:val="18"/>
        </w:rPr>
        <w:t>faktura nebude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>mít odpovídající ná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ležitosti, je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objednatel </w:t>
      </w:r>
      <w:r w:rsidR="00110D3C">
        <w:rPr>
          <w:rFonts w:ascii="Verdana" w:hAnsi="Verdana" w:cs="Verdana-Identity-H"/>
          <w:color w:val="000000"/>
          <w:sz w:val="18"/>
          <w:szCs w:val="18"/>
        </w:rPr>
        <w:t>oprávněn zaslat ji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 ve lhůtě splatnosti zpět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>z</w:t>
      </w:r>
      <w:r w:rsidRPr="00626487">
        <w:rPr>
          <w:rFonts w:ascii="Verdana" w:hAnsi="Verdana" w:cs="Verdana-Identity-H"/>
          <w:color w:val="000000"/>
          <w:sz w:val="18"/>
          <w:szCs w:val="18"/>
        </w:rPr>
        <w:t>ajišťovateli k</w:t>
      </w:r>
      <w:r w:rsidR="00703F09">
        <w:rPr>
          <w:rFonts w:ascii="Verdana" w:hAnsi="Verdana" w:cs="Verdana-Identity-H"/>
          <w:color w:val="000000"/>
          <w:sz w:val="18"/>
          <w:szCs w:val="18"/>
        </w:rPr>
        <w:t> </w:t>
      </w:r>
      <w:r w:rsidRPr="00626487">
        <w:rPr>
          <w:rFonts w:ascii="Verdana" w:hAnsi="Verdana" w:cs="Verdana-Identity-H"/>
          <w:color w:val="000000"/>
          <w:sz w:val="18"/>
          <w:szCs w:val="18"/>
        </w:rPr>
        <w:t>doplnění</w:t>
      </w:r>
      <w:r w:rsidR="00703F09">
        <w:rPr>
          <w:rFonts w:ascii="Verdana" w:hAnsi="Verdana" w:cs="Verdana-Identity-H"/>
          <w:color w:val="000000"/>
          <w:sz w:val="18"/>
          <w:szCs w:val="18"/>
        </w:rPr>
        <w:t xml:space="preserve"> nebo opravě</w:t>
      </w:r>
      <w:r w:rsidRPr="00626487">
        <w:rPr>
          <w:rFonts w:ascii="Verdana" w:hAnsi="Verdana" w:cs="Verdana-Identity-H"/>
          <w:color w:val="000000"/>
          <w:sz w:val="18"/>
          <w:szCs w:val="18"/>
        </w:rPr>
        <w:t>, aniž se tak dostane do prodlení. Lhůta splatnosti počíná běžet znovu od opětovného doručení náležitě doplněn</w:t>
      </w:r>
      <w:r w:rsidR="00110D3C">
        <w:rPr>
          <w:rFonts w:ascii="Verdana" w:hAnsi="Verdana" w:cs="Verdana-Identity-H"/>
          <w:color w:val="000000"/>
          <w:sz w:val="18"/>
          <w:szCs w:val="18"/>
        </w:rPr>
        <w:t>ého či opraveného dokladu.</w:t>
      </w:r>
    </w:p>
    <w:p w14:paraId="69BFE22F" w14:textId="77777777" w:rsidR="000338F7" w:rsidRPr="0062648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4. Splatnost faktury je 21 dnů od jejího doručení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objednateli. Za den úhrady 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se považuje den </w:t>
      </w:r>
      <w:r w:rsidR="004308B2">
        <w:rPr>
          <w:rFonts w:ascii="Verdana" w:hAnsi="Verdana" w:cs="Verdana-Identity-H"/>
          <w:color w:val="000000"/>
          <w:sz w:val="18"/>
          <w:szCs w:val="18"/>
        </w:rPr>
        <w:t>připsání  finančních prostředků na bankovní účet zajišťovatele.</w:t>
      </w:r>
    </w:p>
    <w:p w14:paraId="01552342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</w:p>
    <w:p w14:paraId="3A3649F5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Čl. V.</w:t>
      </w:r>
    </w:p>
    <w:p w14:paraId="4FC01193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OneByteIdentity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OneByteIdentityH"/>
          <w:b/>
          <w:bCs/>
          <w:color w:val="000000"/>
          <w:sz w:val="18"/>
          <w:szCs w:val="18"/>
        </w:rPr>
        <w:t>Smluvní sankce</w:t>
      </w:r>
      <w:r w:rsidR="00EE55F6">
        <w:rPr>
          <w:rFonts w:ascii="Verdana" w:hAnsi="Verdana" w:cs="Verdana,Bold-OneByteIdentityH"/>
          <w:b/>
          <w:bCs/>
          <w:color w:val="000000"/>
          <w:sz w:val="18"/>
          <w:szCs w:val="18"/>
        </w:rPr>
        <w:t>, ostatní u</w:t>
      </w:r>
      <w:r w:rsidR="00703F09">
        <w:rPr>
          <w:rFonts w:ascii="Verdana" w:hAnsi="Verdana" w:cs="Verdana,Bold-OneByteIdentityH"/>
          <w:b/>
          <w:bCs/>
          <w:color w:val="000000"/>
          <w:sz w:val="18"/>
          <w:szCs w:val="18"/>
        </w:rPr>
        <w:t>jednání</w:t>
      </w:r>
    </w:p>
    <w:p w14:paraId="166F03FB" w14:textId="77777777" w:rsidR="000338F7" w:rsidRPr="0062648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1. Bude-li objednatel v prodlení s úhradou dohodnuté odměny dle podmínek stanovených v 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čl. IV. této smlouvy, je </w:t>
      </w:r>
      <w:r w:rsidR="00110D3C">
        <w:rPr>
          <w:rFonts w:ascii="Verdana" w:hAnsi="Verdana" w:cs="Verdana-Identity-H"/>
          <w:color w:val="000000"/>
          <w:sz w:val="18"/>
          <w:szCs w:val="18"/>
        </w:rPr>
        <w:t xml:space="preserve">povinen zajišťovateli zaplatit smluvní pokutu ve výši 0,05% z nezaplacené částky za každý započatý den prodlení. </w:t>
      </w:r>
      <w:r w:rsidR="004308B2">
        <w:rPr>
          <w:rFonts w:ascii="Verdana" w:hAnsi="Verdana" w:cs="Verdana-Identity-H"/>
          <w:color w:val="000000"/>
          <w:sz w:val="18"/>
          <w:szCs w:val="18"/>
        </w:rPr>
        <w:t xml:space="preserve"> </w:t>
      </w:r>
    </w:p>
    <w:p w14:paraId="3BF863EA" w14:textId="77777777" w:rsidR="004308B2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>2. V 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případě nesplnění závazků uvedených v čl. II. odst. 1, je objednatel oprávněn </w:t>
      </w:r>
      <w:r w:rsidR="0005796D">
        <w:rPr>
          <w:rFonts w:ascii="Verdana" w:hAnsi="Verdana" w:cs="Verdana-Identity-H"/>
          <w:color w:val="000000"/>
          <w:sz w:val="18"/>
          <w:szCs w:val="18"/>
        </w:rPr>
        <w:t>od smlouvy odstoupit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,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přičemž zajišťovatel nemá v takovém případě nárok na jakoukoliv odměnu. </w:t>
      </w:r>
    </w:p>
    <w:p w14:paraId="431DD688" w14:textId="77777777" w:rsidR="002D3B1A" w:rsidRDefault="002D3B1A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>
        <w:rPr>
          <w:rFonts w:ascii="Verdana" w:hAnsi="Verdana" w:cs="Verdana-OneByteIdentityH"/>
          <w:color w:val="000000"/>
          <w:sz w:val="18"/>
          <w:szCs w:val="18"/>
        </w:rPr>
        <w:t xml:space="preserve">3. V případě zrušení akce z vůle objednatele méně než 7 kalendářních dní před termínem akce, </w:t>
      </w:r>
      <w:r w:rsidR="0005796D">
        <w:rPr>
          <w:rFonts w:ascii="Verdana" w:hAnsi="Verdana" w:cs="Verdana-OneByteIdentityH"/>
          <w:color w:val="000000"/>
          <w:sz w:val="18"/>
          <w:szCs w:val="18"/>
        </w:rPr>
        <w:t>objednatel se zavazuje uhradit zajišťovateli 100</w:t>
      </w:r>
      <w:r w:rsidR="00703F09">
        <w:rPr>
          <w:rFonts w:ascii="Verdana" w:hAnsi="Verdana" w:cs="Verdana-OneByteIdentityH"/>
          <w:color w:val="000000"/>
          <w:sz w:val="18"/>
          <w:szCs w:val="18"/>
        </w:rPr>
        <w:t xml:space="preserve"> </w:t>
      </w:r>
      <w:r w:rsidR="0005796D">
        <w:rPr>
          <w:rFonts w:ascii="Verdana" w:hAnsi="Verdana" w:cs="Verdana-OneByteIdentityH"/>
          <w:color w:val="000000"/>
          <w:sz w:val="18"/>
          <w:szCs w:val="18"/>
        </w:rPr>
        <w:t xml:space="preserve">% odměny. </w:t>
      </w:r>
    </w:p>
    <w:p w14:paraId="6ABC0708" w14:textId="5C620BC9" w:rsidR="00AF372A" w:rsidRPr="00AF372A" w:rsidRDefault="004308B2" w:rsidP="00AF372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>
        <w:rPr>
          <w:rFonts w:ascii="Verdana" w:hAnsi="Verdana" w:cs="Verdana-OneByteIdentityH"/>
          <w:color w:val="000000"/>
          <w:sz w:val="18"/>
          <w:szCs w:val="18"/>
        </w:rPr>
        <w:t>3</w:t>
      </w:r>
      <w:r w:rsidR="000338F7" w:rsidRPr="00626487">
        <w:rPr>
          <w:rFonts w:ascii="Verdana" w:hAnsi="Verdana" w:cs="Verdana-OneByteIdentityH"/>
          <w:color w:val="000000"/>
          <w:sz w:val="18"/>
          <w:szCs w:val="18"/>
        </w:rPr>
        <w:t xml:space="preserve">. </w:t>
      </w:r>
      <w:r w:rsidR="00AF372A" w:rsidRPr="00AF372A">
        <w:rPr>
          <w:rFonts w:ascii="Verdana" w:hAnsi="Verdana" w:cs="Verdana-OneByteIdentityH"/>
          <w:color w:val="000000"/>
          <w:sz w:val="18"/>
          <w:szCs w:val="18"/>
        </w:rPr>
        <w:t>V případě, že akce nebude moci být uskutečněna v dohodnutém termínu z důvodů nezávislých na vůli zajišťovatele nebo na vůli objednatele, např. z důvodu nemoci, karantény, izolace, aktuálních nařízení vlády v souvislosti s epidemií covid apod., obě strany se zavazují domluvit se na náhradním termínu plnění. Nepodaří-li se zrealizovat akci v náhradním termínu do 31.</w:t>
      </w:r>
      <w:r w:rsidR="00703F09">
        <w:rPr>
          <w:rFonts w:ascii="Verdana" w:hAnsi="Verdana" w:cs="Verdana-OneByteIdentityH"/>
          <w:color w:val="000000"/>
          <w:sz w:val="18"/>
          <w:szCs w:val="18"/>
        </w:rPr>
        <w:t xml:space="preserve"> </w:t>
      </w:r>
      <w:r w:rsidR="00AF372A" w:rsidRPr="00AF372A">
        <w:rPr>
          <w:rFonts w:ascii="Verdana" w:hAnsi="Verdana" w:cs="Verdana-OneByteIdentityH"/>
          <w:color w:val="000000"/>
          <w:sz w:val="18"/>
          <w:szCs w:val="18"/>
        </w:rPr>
        <w:t>12.</w:t>
      </w:r>
      <w:r w:rsidR="00703F09">
        <w:rPr>
          <w:rFonts w:ascii="Verdana" w:hAnsi="Verdana" w:cs="Verdana-OneByteIdentityH"/>
          <w:color w:val="000000"/>
          <w:sz w:val="18"/>
          <w:szCs w:val="18"/>
        </w:rPr>
        <w:t xml:space="preserve"> </w:t>
      </w:r>
      <w:r w:rsidR="00516920" w:rsidRPr="00AF372A">
        <w:rPr>
          <w:rFonts w:ascii="Verdana" w:hAnsi="Verdana" w:cs="Verdana-OneByteIdentityH"/>
          <w:color w:val="000000"/>
          <w:sz w:val="18"/>
          <w:szCs w:val="18"/>
        </w:rPr>
        <w:t>202</w:t>
      </w:r>
      <w:r w:rsidR="00516920">
        <w:rPr>
          <w:rFonts w:ascii="Verdana" w:hAnsi="Verdana" w:cs="Verdana-OneByteIdentityH"/>
          <w:color w:val="000000"/>
          <w:sz w:val="18"/>
          <w:szCs w:val="18"/>
        </w:rPr>
        <w:t>4</w:t>
      </w:r>
      <w:r w:rsidR="00516920" w:rsidRPr="00AF372A">
        <w:rPr>
          <w:rFonts w:ascii="Verdana" w:hAnsi="Verdana" w:cs="Verdana-OneByteIdentityH"/>
          <w:color w:val="000000"/>
          <w:sz w:val="18"/>
          <w:szCs w:val="18"/>
        </w:rPr>
        <w:t>, bude</w:t>
      </w:r>
      <w:r w:rsidR="00AF372A" w:rsidRPr="00AF372A">
        <w:rPr>
          <w:rFonts w:ascii="Verdana" w:hAnsi="Verdana" w:cs="Verdana-OneByteIdentityH"/>
          <w:color w:val="000000"/>
          <w:sz w:val="18"/>
          <w:szCs w:val="18"/>
        </w:rPr>
        <w:t xml:space="preserve"> akce zrušena bez nároků na úhradu nákladů obou smluvních stran.</w:t>
      </w:r>
    </w:p>
    <w:p w14:paraId="4A669FC3" w14:textId="77777777" w:rsidR="000338F7" w:rsidRPr="00626487" w:rsidRDefault="000338F7" w:rsidP="009D75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</w:p>
    <w:p w14:paraId="5E0BDE38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Čl. VI.</w:t>
      </w:r>
    </w:p>
    <w:p w14:paraId="0858F725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-Identity-H"/>
          <w:b/>
          <w:bCs/>
          <w:color w:val="000000"/>
          <w:sz w:val="18"/>
          <w:szCs w:val="18"/>
        </w:rPr>
      </w:pPr>
      <w:r w:rsidRPr="00626487">
        <w:rPr>
          <w:rFonts w:ascii="Verdana" w:hAnsi="Verdana" w:cs="Verdana,Bold-Identity-H"/>
          <w:b/>
          <w:bCs/>
          <w:color w:val="000000"/>
          <w:sz w:val="18"/>
          <w:szCs w:val="18"/>
        </w:rPr>
        <w:t>Závěrečná ustanovení</w:t>
      </w:r>
    </w:p>
    <w:p w14:paraId="580DF007" w14:textId="77777777" w:rsidR="000338F7" w:rsidRPr="0062648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>1. Kontaktní osoby:</w:t>
      </w:r>
    </w:p>
    <w:p w14:paraId="29BE0F1E" w14:textId="5D55EBD2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za objednatele: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  <w:r w:rsidR="009D75E4">
        <w:rPr>
          <w:rFonts w:ascii="Verdana" w:hAnsi="Verdana" w:cs="Verdana-OneByteIdentityH"/>
          <w:color w:val="000000"/>
          <w:sz w:val="18"/>
          <w:szCs w:val="18"/>
        </w:rPr>
        <w:t xml:space="preserve">jméno: </w:t>
      </w:r>
      <w:proofErr w:type="spellStart"/>
      <w:r w:rsidR="00516920">
        <w:rPr>
          <w:rFonts w:ascii="Verdana" w:hAnsi="Verdana" w:cs="Verdana-OneByteIdentityH"/>
          <w:color w:val="000000"/>
          <w:sz w:val="18"/>
          <w:szCs w:val="18"/>
        </w:rPr>
        <w:t>xxx</w:t>
      </w:r>
      <w:proofErr w:type="spellEnd"/>
      <w:r w:rsidR="00516920">
        <w:rPr>
          <w:rFonts w:ascii="Verdana" w:hAnsi="Verdana" w:cs="Verdana-OneByteIdentityH"/>
          <w:color w:val="000000"/>
          <w:sz w:val="18"/>
          <w:szCs w:val="18"/>
        </w:rPr>
        <w:t xml:space="preserve">, </w:t>
      </w:r>
      <w:r w:rsidR="00516920" w:rsidRPr="00626487">
        <w:rPr>
          <w:rFonts w:ascii="Verdana" w:hAnsi="Verdana" w:cs="Verdana-OneByteIdentityH"/>
          <w:color w:val="000000"/>
          <w:sz w:val="18"/>
          <w:szCs w:val="18"/>
        </w:rPr>
        <w:t>tel.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>: </w:t>
      </w:r>
      <w:proofErr w:type="spellStart"/>
      <w:r w:rsidR="001E4D58">
        <w:rPr>
          <w:rFonts w:ascii="Verdana" w:hAnsi="Verdana" w:cs="Verdana-OneByteIdentityH"/>
          <w:color w:val="000000"/>
          <w:sz w:val="18"/>
          <w:szCs w:val="18"/>
        </w:rPr>
        <w:t>xxx</w:t>
      </w:r>
      <w:proofErr w:type="spellEnd"/>
      <w:r w:rsidR="00735740">
        <w:rPr>
          <w:rFonts w:ascii="Verdana" w:hAnsi="Verdana" w:cs="Verdana-OneByteIdentityH"/>
          <w:color w:val="000000"/>
          <w:sz w:val="18"/>
          <w:szCs w:val="18"/>
        </w:rPr>
        <w:t>,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 e-mail: </w:t>
      </w:r>
      <w:proofErr w:type="spellStart"/>
      <w:r w:rsidR="001E4D58">
        <w:rPr>
          <w:rFonts w:ascii="Verdana" w:hAnsi="Verdana" w:cs="Verdana-OneByteIdentityH"/>
          <w:color w:val="000000"/>
          <w:sz w:val="18"/>
          <w:szCs w:val="18"/>
        </w:rPr>
        <w:t>xxx</w:t>
      </w:r>
      <w:proofErr w:type="spellEnd"/>
    </w:p>
    <w:p w14:paraId="7B56ABD1" w14:textId="65611B2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za zajišťovatele: </w:t>
      </w:r>
      <w:r w:rsidRPr="00626487">
        <w:rPr>
          <w:rFonts w:ascii="Verdana" w:hAnsi="Verdana" w:cs="Verdana-Identity-H"/>
          <w:color w:val="000000"/>
          <w:sz w:val="18"/>
          <w:szCs w:val="18"/>
        </w:rPr>
        <w:tab/>
      </w:r>
      <w:r w:rsidR="00FA2BAF">
        <w:rPr>
          <w:rFonts w:ascii="Verdana" w:hAnsi="Verdana" w:cs="Verdana-Identity-H"/>
          <w:color w:val="000000"/>
          <w:sz w:val="18"/>
          <w:szCs w:val="18"/>
        </w:rPr>
        <w:t>Mgr. Irena Pilařová,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tel.: </w:t>
      </w:r>
      <w:proofErr w:type="spellStart"/>
      <w:r w:rsidR="001E4D58">
        <w:rPr>
          <w:rFonts w:ascii="Verdana" w:hAnsi="Verdana" w:cs="Verdana-OneByteIdentityH"/>
          <w:color w:val="000000"/>
          <w:sz w:val="18"/>
          <w:szCs w:val="18"/>
        </w:rPr>
        <w:t>xxx</w:t>
      </w:r>
      <w:proofErr w:type="spellEnd"/>
      <w:r w:rsidRPr="00626487">
        <w:rPr>
          <w:rFonts w:ascii="Verdana" w:hAnsi="Verdana" w:cs="Verdana-OneByteIdentityH"/>
          <w:color w:val="000000"/>
          <w:sz w:val="18"/>
          <w:szCs w:val="18"/>
        </w:rPr>
        <w:t>, e-mail:</w:t>
      </w:r>
      <w:r w:rsidR="00FA2BAF">
        <w:rPr>
          <w:rFonts w:ascii="Verdana" w:hAnsi="Verdana" w:cs="Verdana-OneByteIdentityH"/>
          <w:color w:val="000000"/>
          <w:sz w:val="18"/>
          <w:szCs w:val="18"/>
        </w:rPr>
        <w:t xml:space="preserve"> </w:t>
      </w:r>
      <w:proofErr w:type="spellStart"/>
      <w:r w:rsidR="001E4D58">
        <w:rPr>
          <w:rFonts w:ascii="Verdana" w:hAnsi="Verdana" w:cs="Verdana-OneByteIdentityH"/>
          <w:color w:val="000000"/>
          <w:sz w:val="18"/>
          <w:szCs w:val="18"/>
        </w:rPr>
        <w:t>xxx</w:t>
      </w:r>
      <w:proofErr w:type="spellEnd"/>
      <w:r w:rsidRPr="00626487">
        <w:rPr>
          <w:rFonts w:ascii="Verdana" w:hAnsi="Verdana" w:cs="Arial"/>
          <w:sz w:val="18"/>
          <w:szCs w:val="18"/>
        </w:rPr>
        <w:t xml:space="preserve"> </w:t>
      </w:r>
    </w:p>
    <w:p w14:paraId="470A5A6D" w14:textId="77777777" w:rsidR="000338F7" w:rsidRPr="0062648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</w:p>
    <w:p w14:paraId="733BD7D8" w14:textId="77777777" w:rsidR="000338F7" w:rsidRPr="0062648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2. 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Tato smlouva se vyhotovuje ve </w:t>
      </w:r>
      <w:r w:rsidR="009D75E4">
        <w:rPr>
          <w:rFonts w:ascii="Verdana" w:hAnsi="Verdana" w:cs="Verdana-Identity-H"/>
          <w:color w:val="000000"/>
          <w:sz w:val="18"/>
          <w:szCs w:val="18"/>
        </w:rPr>
        <w:t>dvou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 stejnopisech, z nichž </w:t>
      </w:r>
      <w:r w:rsidR="009D75E4">
        <w:rPr>
          <w:rFonts w:ascii="Verdana" w:hAnsi="Verdana" w:cs="Verdana-Identity-H"/>
          <w:color w:val="000000"/>
          <w:sz w:val="18"/>
          <w:szCs w:val="18"/>
        </w:rPr>
        <w:t xml:space="preserve">každá smluvní strana obdrží jedno originální vyhotovení. </w:t>
      </w:r>
    </w:p>
    <w:p w14:paraId="59D467E9" w14:textId="77777777" w:rsidR="000338F7" w:rsidRDefault="000338F7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3. 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Tato smlouva může být změněna pouze písemnou dohodou smluvních stran. </w:t>
      </w:r>
    </w:p>
    <w:p w14:paraId="44A34BF5" w14:textId="77777777" w:rsidR="00994E58" w:rsidRPr="00994E58" w:rsidRDefault="00994E58" w:rsidP="00994E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>
        <w:rPr>
          <w:rFonts w:ascii="Verdana" w:hAnsi="Verdana" w:cs="Verdana-OneByteIdentityH"/>
          <w:color w:val="000000"/>
          <w:sz w:val="18"/>
          <w:szCs w:val="18"/>
        </w:rPr>
        <w:t xml:space="preserve">4. </w:t>
      </w:r>
      <w:r w:rsidRPr="00994E58">
        <w:rPr>
          <w:rFonts w:ascii="Verdana" w:hAnsi="Verdana" w:cs="Verdana-OneByteIdentityH"/>
          <w:color w:val="000000"/>
          <w:sz w:val="18"/>
          <w:szCs w:val="18"/>
        </w:rPr>
        <w:t>Smlouva nabývá platnosti dnem oboustranného podpisu oprávněnými zástupci smluvních stran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</w:t>
      </w:r>
    </w:p>
    <w:p w14:paraId="47A5C893" w14:textId="46A592AB" w:rsidR="00994E58" w:rsidRPr="00626487" w:rsidRDefault="00994E58" w:rsidP="00994E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>
        <w:rPr>
          <w:rFonts w:ascii="Verdana" w:hAnsi="Verdana" w:cs="Verdana-OneByteIdentityH"/>
          <w:color w:val="000000"/>
          <w:sz w:val="18"/>
          <w:szCs w:val="18"/>
        </w:rPr>
        <w:t>5. S</w:t>
      </w:r>
      <w:r w:rsidRPr="00994E58">
        <w:rPr>
          <w:rFonts w:ascii="Verdana" w:hAnsi="Verdana" w:cs="Verdana-OneByteIdentityH"/>
          <w:color w:val="000000"/>
          <w:sz w:val="18"/>
          <w:szCs w:val="18"/>
        </w:rPr>
        <w:t>mlouva bude uveřejněna Technickou univerzitou v Liberci dle zákona č. 340/2015 Sb. (o registru smluv)</w:t>
      </w:r>
      <w:r>
        <w:rPr>
          <w:rFonts w:ascii="Verdana" w:hAnsi="Verdana" w:cs="Verdana-OneByteIdentityH"/>
          <w:color w:val="000000"/>
          <w:sz w:val="18"/>
          <w:szCs w:val="18"/>
        </w:rPr>
        <w:t>, ve znění pozdějších předpisů,</w:t>
      </w:r>
      <w:r w:rsidRPr="00994E58">
        <w:rPr>
          <w:rFonts w:ascii="Verdana" w:hAnsi="Verdana" w:cs="Verdana-OneByteIdentityH"/>
          <w:color w:val="000000"/>
          <w:sz w:val="18"/>
          <w:szCs w:val="18"/>
        </w:rPr>
        <w:t xml:space="preserve"> v Registru smluv, s čímž obě smluvní strany výslovně souhlasí.</w:t>
      </w:r>
    </w:p>
    <w:p w14:paraId="3E0C8FB0" w14:textId="77777777" w:rsidR="000338F7" w:rsidRPr="00626487" w:rsidRDefault="00994E58" w:rsidP="000338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-OneByteIdentityH"/>
          <w:color w:val="000000"/>
          <w:sz w:val="18"/>
          <w:szCs w:val="18"/>
        </w:rPr>
        <w:t>6</w:t>
      </w:r>
      <w:r w:rsidR="000338F7" w:rsidRPr="00626487">
        <w:rPr>
          <w:rFonts w:ascii="Verdana" w:hAnsi="Verdana" w:cs="Verdana-OneByteIdentityH"/>
          <w:color w:val="000000"/>
          <w:sz w:val="18"/>
          <w:szCs w:val="18"/>
        </w:rPr>
        <w:t xml:space="preserve">. Smluvní strany </w:t>
      </w:r>
      <w:r w:rsidR="000338F7" w:rsidRPr="00626487">
        <w:rPr>
          <w:rFonts w:ascii="Verdana" w:hAnsi="Verdana" w:cs="Verdana-Identity-H"/>
          <w:color w:val="000000"/>
          <w:sz w:val="18"/>
          <w:szCs w:val="18"/>
        </w:rPr>
        <w:t xml:space="preserve">prohlašují, že tato smlouva byla uzavřena na základě jejich pravé, vážné </w:t>
      </w:r>
      <w:r w:rsidR="000338F7" w:rsidRPr="00626487">
        <w:rPr>
          <w:rFonts w:ascii="Verdana" w:hAnsi="Verdana" w:cs="Verdana-OneByteIdentityH"/>
          <w:color w:val="000000"/>
          <w:sz w:val="18"/>
          <w:szCs w:val="18"/>
        </w:rPr>
        <w:t xml:space="preserve">a </w:t>
      </w:r>
      <w:r w:rsidR="000338F7" w:rsidRPr="00626487">
        <w:rPr>
          <w:rFonts w:ascii="Verdana" w:hAnsi="Verdana" w:cs="Verdana-Identity-H"/>
          <w:color w:val="000000"/>
          <w:sz w:val="18"/>
          <w:szCs w:val="18"/>
        </w:rPr>
        <w:t xml:space="preserve">svobodné vůle a že je její obsah zcela srozumitelný. Na důkaz toho připojují své </w:t>
      </w:r>
      <w:r w:rsidR="000338F7" w:rsidRPr="00626487">
        <w:rPr>
          <w:rFonts w:ascii="Verdana" w:hAnsi="Verdana" w:cs="Verdana-OneByteIdentityH"/>
          <w:color w:val="000000"/>
          <w:sz w:val="18"/>
          <w:szCs w:val="18"/>
        </w:rPr>
        <w:t>podpisy.</w:t>
      </w:r>
    </w:p>
    <w:p w14:paraId="02F11614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</w:p>
    <w:p w14:paraId="75E8A726" w14:textId="4042AF0E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V </w:t>
      </w:r>
      <w:r w:rsidR="00994E58">
        <w:rPr>
          <w:rFonts w:ascii="Verdana" w:hAnsi="Verdana" w:cs="Verdana-OneByteIdentityH"/>
          <w:color w:val="000000"/>
          <w:sz w:val="18"/>
          <w:szCs w:val="18"/>
        </w:rPr>
        <w:t>Liberci</w:t>
      </w:r>
      <w:r w:rsidR="00994E58" w:rsidRPr="00626487">
        <w:rPr>
          <w:rFonts w:ascii="Verdana" w:hAnsi="Verdana" w:cs="Verdana-OneByteIdentityH"/>
          <w:color w:val="000000"/>
          <w:sz w:val="18"/>
          <w:szCs w:val="18"/>
        </w:rPr>
        <w:t xml:space="preserve">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dne </w:t>
      </w:r>
      <w:r w:rsidR="00C91A47">
        <w:rPr>
          <w:rFonts w:ascii="Verdana" w:hAnsi="Verdana" w:cs="Verdana-OneByteIdentityH"/>
          <w:color w:val="000000"/>
          <w:sz w:val="18"/>
          <w:szCs w:val="18"/>
        </w:rPr>
        <w:t>16.9.24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 </w:t>
      </w:r>
      <w:r w:rsidR="009F551A">
        <w:rPr>
          <w:rFonts w:ascii="Verdana" w:hAnsi="Verdana" w:cs="Verdana-OneByteIdentityH"/>
          <w:color w:val="000000"/>
          <w:sz w:val="18"/>
          <w:szCs w:val="18"/>
        </w:rPr>
        <w:t xml:space="preserve">        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 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  <w:t xml:space="preserve">    </w:t>
      </w:r>
      <w:r w:rsidR="00FA2BAF">
        <w:rPr>
          <w:rFonts w:ascii="Verdana" w:hAnsi="Verdana" w:cs="Verdana-OneByteIdentityH"/>
          <w:color w:val="000000"/>
          <w:sz w:val="18"/>
          <w:szCs w:val="18"/>
        </w:rPr>
        <w:tab/>
      </w:r>
      <w:r w:rsidR="00FA2BAF">
        <w:rPr>
          <w:rFonts w:ascii="Verdana" w:hAnsi="Verdana" w:cs="Verdana-OneByteIdentityH"/>
          <w:color w:val="000000"/>
          <w:sz w:val="18"/>
          <w:szCs w:val="18"/>
        </w:rPr>
        <w:tab/>
      </w:r>
      <w:r w:rsidR="009F551A">
        <w:rPr>
          <w:rFonts w:ascii="Verdana" w:hAnsi="Verdana" w:cs="Verdana-OneByteIdentityH"/>
          <w:color w:val="000000"/>
          <w:sz w:val="18"/>
          <w:szCs w:val="18"/>
        </w:rPr>
        <w:t xml:space="preserve">         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V Praze dne </w:t>
      </w:r>
      <w:r w:rsidR="00C91A47">
        <w:rPr>
          <w:rFonts w:ascii="Verdana" w:hAnsi="Verdana" w:cs="Verdana-OneByteIdentityH"/>
          <w:color w:val="000000"/>
          <w:sz w:val="18"/>
          <w:szCs w:val="18"/>
        </w:rPr>
        <w:t>16.9.24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   </w:t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  <w:r w:rsidRPr="00626487">
        <w:rPr>
          <w:rFonts w:ascii="Verdana" w:hAnsi="Verdana" w:cs="Verdana-OneByteIdentityH"/>
          <w:color w:val="000000"/>
          <w:sz w:val="18"/>
          <w:szCs w:val="18"/>
        </w:rPr>
        <w:tab/>
      </w:r>
    </w:p>
    <w:p w14:paraId="79614B40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OneByteIdentity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                                                        </w:t>
      </w:r>
    </w:p>
    <w:p w14:paraId="2490BD21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OneByteIdentityH"/>
          <w:color w:val="000000"/>
          <w:sz w:val="18"/>
          <w:szCs w:val="18"/>
        </w:rPr>
        <w:t xml:space="preserve">za objednatele                                                     </w:t>
      </w:r>
      <w:r w:rsidR="00FA2BAF">
        <w:rPr>
          <w:rFonts w:ascii="Verdana" w:hAnsi="Verdana" w:cs="Verdana-OneByteIdentityH"/>
          <w:color w:val="000000"/>
          <w:sz w:val="18"/>
          <w:szCs w:val="18"/>
        </w:rPr>
        <w:tab/>
      </w:r>
      <w:r w:rsidR="00FA2BAF">
        <w:rPr>
          <w:rFonts w:ascii="Verdana" w:hAnsi="Verdana" w:cs="Verdana-OneByteIdentityH"/>
          <w:color w:val="000000"/>
          <w:sz w:val="18"/>
          <w:szCs w:val="18"/>
        </w:rPr>
        <w:tab/>
      </w:r>
      <w:r w:rsidRPr="00626487">
        <w:rPr>
          <w:rFonts w:ascii="Verdana" w:hAnsi="Verdana" w:cs="Verdana-Identity-H"/>
          <w:color w:val="000000"/>
          <w:sz w:val="18"/>
          <w:szCs w:val="18"/>
        </w:rPr>
        <w:t>za zajišťovatele</w:t>
      </w:r>
    </w:p>
    <w:p w14:paraId="5FB45D99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</w:p>
    <w:p w14:paraId="2577A2C8" w14:textId="77777777" w:rsidR="000338F7" w:rsidRPr="00626487" w:rsidRDefault="000338F7" w:rsidP="000338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</w:p>
    <w:p w14:paraId="79AC9138" w14:textId="77777777" w:rsidR="00586A38" w:rsidRPr="004A5BD4" w:rsidRDefault="000338F7" w:rsidP="004A5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dentity-H"/>
          <w:color w:val="000000"/>
          <w:sz w:val="18"/>
          <w:szCs w:val="18"/>
        </w:rPr>
      </w:pP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………………………………                     </w:t>
      </w:r>
      <w:r>
        <w:rPr>
          <w:rFonts w:ascii="Verdana" w:hAnsi="Verdana" w:cs="Verdana-Identity-H"/>
          <w:color w:val="000000"/>
          <w:sz w:val="18"/>
          <w:szCs w:val="18"/>
        </w:rPr>
        <w:t xml:space="preserve">      </w:t>
      </w:r>
      <w:r w:rsidRPr="00626487">
        <w:rPr>
          <w:rFonts w:ascii="Verdana" w:hAnsi="Verdana" w:cs="Verdana-Identity-H"/>
          <w:color w:val="000000"/>
          <w:sz w:val="18"/>
          <w:szCs w:val="18"/>
        </w:rPr>
        <w:t xml:space="preserve">                    </w:t>
      </w:r>
      <w:r w:rsidR="00FA2BAF">
        <w:rPr>
          <w:rFonts w:ascii="Verdana" w:hAnsi="Verdana" w:cs="Verdana-Identity-H"/>
          <w:color w:val="000000"/>
          <w:sz w:val="18"/>
          <w:szCs w:val="18"/>
        </w:rPr>
        <w:tab/>
      </w:r>
      <w:r w:rsidR="00FA2BAF">
        <w:rPr>
          <w:rFonts w:ascii="Verdana" w:hAnsi="Verdana" w:cs="Verdana-Identity-H"/>
          <w:color w:val="000000"/>
          <w:sz w:val="18"/>
          <w:szCs w:val="18"/>
        </w:rPr>
        <w:tab/>
      </w:r>
      <w:r w:rsidRPr="00626487">
        <w:rPr>
          <w:rFonts w:ascii="Verdana" w:hAnsi="Verdana" w:cs="Verdana-Identity-H"/>
          <w:color w:val="000000"/>
          <w:sz w:val="18"/>
          <w:szCs w:val="18"/>
        </w:rPr>
        <w:t>………………</w:t>
      </w:r>
      <w:r>
        <w:rPr>
          <w:rFonts w:ascii="Verdana" w:hAnsi="Verdana" w:cs="Verdana-Identity-H"/>
          <w:color w:val="000000"/>
          <w:sz w:val="18"/>
          <w:szCs w:val="18"/>
        </w:rPr>
        <w:t>…</w:t>
      </w:r>
      <w:r w:rsidRPr="00626487">
        <w:rPr>
          <w:rFonts w:ascii="Verdana" w:hAnsi="Verdana" w:cs="Verdana-Identity-H"/>
          <w:color w:val="000000"/>
          <w:sz w:val="18"/>
          <w:szCs w:val="18"/>
        </w:rPr>
        <w:t>……………</w:t>
      </w:r>
      <w:r w:rsidRPr="00626487">
        <w:rPr>
          <w:rFonts w:ascii="Verdana" w:hAnsi="Verdana" w:cs="Verdana-Identity-H"/>
          <w:color w:val="000000"/>
          <w:sz w:val="18"/>
          <w:szCs w:val="18"/>
        </w:rPr>
        <w:tab/>
        <w:t xml:space="preserve">        </w:t>
      </w:r>
    </w:p>
    <w:sectPr w:rsidR="00586A38" w:rsidRPr="004A5BD4" w:rsidSect="00697316">
      <w:footerReference w:type="default" r:id="rId9"/>
      <w:pgSz w:w="11906" w:h="16838"/>
      <w:pgMar w:top="851" w:right="964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F584" w14:textId="77777777" w:rsidR="00065523" w:rsidRDefault="00065523" w:rsidP="00494E8B">
      <w:pPr>
        <w:spacing w:after="0" w:line="240" w:lineRule="auto"/>
      </w:pPr>
      <w:r>
        <w:separator/>
      </w:r>
    </w:p>
  </w:endnote>
  <w:endnote w:type="continuationSeparator" w:id="0">
    <w:p w14:paraId="32664931" w14:textId="77777777" w:rsidR="00065523" w:rsidRDefault="00065523" w:rsidP="0049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-OneByteIdentityH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275337"/>
      <w:docPartObj>
        <w:docPartGallery w:val="Page Numbers (Bottom of Page)"/>
        <w:docPartUnique/>
      </w:docPartObj>
    </w:sdtPr>
    <w:sdtEndPr/>
    <w:sdtContent>
      <w:p w14:paraId="423C53A4" w14:textId="77777777" w:rsidR="00494E8B" w:rsidRDefault="004A5BD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039075" wp14:editId="65C9989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ED822" w14:textId="581A2472" w:rsidR="00494E8B" w:rsidRDefault="007137B6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494E8B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41F2B" w:rsidRPr="00641F2B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03907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01EED822" w14:textId="581A2472" w:rsidR="00494E8B" w:rsidRDefault="007137B6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494E8B">
                          <w:instrText>PAGE    \* MERGEFORMAT</w:instrText>
                        </w:r>
                        <w:r>
                          <w:fldChar w:fldCharType="separate"/>
                        </w:r>
                        <w:r w:rsidR="00641F2B" w:rsidRPr="00641F2B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17848" w14:textId="77777777" w:rsidR="00065523" w:rsidRDefault="00065523" w:rsidP="00494E8B">
      <w:pPr>
        <w:spacing w:after="0" w:line="240" w:lineRule="auto"/>
      </w:pPr>
      <w:r>
        <w:separator/>
      </w:r>
    </w:p>
  </w:footnote>
  <w:footnote w:type="continuationSeparator" w:id="0">
    <w:p w14:paraId="483714E8" w14:textId="77777777" w:rsidR="00065523" w:rsidRDefault="00065523" w:rsidP="00494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38"/>
    <w:rsid w:val="000338F7"/>
    <w:rsid w:val="000425C1"/>
    <w:rsid w:val="0005796D"/>
    <w:rsid w:val="00065523"/>
    <w:rsid w:val="00083FE8"/>
    <w:rsid w:val="000A1F89"/>
    <w:rsid w:val="000A40C7"/>
    <w:rsid w:val="000B091B"/>
    <w:rsid w:val="000B3CF7"/>
    <w:rsid w:val="000D53F6"/>
    <w:rsid w:val="000F688F"/>
    <w:rsid w:val="00110D3C"/>
    <w:rsid w:val="0012647F"/>
    <w:rsid w:val="00153543"/>
    <w:rsid w:val="00160BAF"/>
    <w:rsid w:val="00177E1B"/>
    <w:rsid w:val="001D08ED"/>
    <w:rsid w:val="001D0B13"/>
    <w:rsid w:val="001E4D58"/>
    <w:rsid w:val="001F7937"/>
    <w:rsid w:val="00213FC6"/>
    <w:rsid w:val="00260395"/>
    <w:rsid w:val="002839CE"/>
    <w:rsid w:val="002B06AF"/>
    <w:rsid w:val="002B1420"/>
    <w:rsid w:val="002D3B1A"/>
    <w:rsid w:val="003175CD"/>
    <w:rsid w:val="00396291"/>
    <w:rsid w:val="003A6135"/>
    <w:rsid w:val="003C0F00"/>
    <w:rsid w:val="003E389E"/>
    <w:rsid w:val="00401651"/>
    <w:rsid w:val="00406D23"/>
    <w:rsid w:val="00416A81"/>
    <w:rsid w:val="0043075E"/>
    <w:rsid w:val="004308B2"/>
    <w:rsid w:val="00494E8B"/>
    <w:rsid w:val="004A5BD4"/>
    <w:rsid w:val="004B1AFE"/>
    <w:rsid w:val="004C2759"/>
    <w:rsid w:val="00516920"/>
    <w:rsid w:val="0052658D"/>
    <w:rsid w:val="00537AF2"/>
    <w:rsid w:val="00586A38"/>
    <w:rsid w:val="00590340"/>
    <w:rsid w:val="0059546E"/>
    <w:rsid w:val="005A4937"/>
    <w:rsid w:val="00631FA8"/>
    <w:rsid w:val="00641F2B"/>
    <w:rsid w:val="006956B7"/>
    <w:rsid w:val="00697316"/>
    <w:rsid w:val="006C0BB7"/>
    <w:rsid w:val="006C5ABA"/>
    <w:rsid w:val="006D78D1"/>
    <w:rsid w:val="00703F09"/>
    <w:rsid w:val="007137B6"/>
    <w:rsid w:val="0071473C"/>
    <w:rsid w:val="00735740"/>
    <w:rsid w:val="00770029"/>
    <w:rsid w:val="00793746"/>
    <w:rsid w:val="007D3F88"/>
    <w:rsid w:val="007D6888"/>
    <w:rsid w:val="00886191"/>
    <w:rsid w:val="0089060C"/>
    <w:rsid w:val="008B2B2C"/>
    <w:rsid w:val="00905966"/>
    <w:rsid w:val="00934BDF"/>
    <w:rsid w:val="00937087"/>
    <w:rsid w:val="00994E58"/>
    <w:rsid w:val="009B15BA"/>
    <w:rsid w:val="009B1977"/>
    <w:rsid w:val="009C450D"/>
    <w:rsid w:val="009D75E4"/>
    <w:rsid w:val="009E5190"/>
    <w:rsid w:val="009F121D"/>
    <w:rsid w:val="009F521D"/>
    <w:rsid w:val="009F551A"/>
    <w:rsid w:val="00A43382"/>
    <w:rsid w:val="00A51D6C"/>
    <w:rsid w:val="00A71ACD"/>
    <w:rsid w:val="00AE56D6"/>
    <w:rsid w:val="00AF372A"/>
    <w:rsid w:val="00B00EFE"/>
    <w:rsid w:val="00B07FA0"/>
    <w:rsid w:val="00B43639"/>
    <w:rsid w:val="00B95406"/>
    <w:rsid w:val="00BA0F5F"/>
    <w:rsid w:val="00BB0695"/>
    <w:rsid w:val="00BD63D2"/>
    <w:rsid w:val="00C04220"/>
    <w:rsid w:val="00C70538"/>
    <w:rsid w:val="00C91A47"/>
    <w:rsid w:val="00CB012A"/>
    <w:rsid w:val="00CB60EB"/>
    <w:rsid w:val="00CD334D"/>
    <w:rsid w:val="00CD6AA9"/>
    <w:rsid w:val="00D04C31"/>
    <w:rsid w:val="00D118DA"/>
    <w:rsid w:val="00D12992"/>
    <w:rsid w:val="00D1413C"/>
    <w:rsid w:val="00D23999"/>
    <w:rsid w:val="00D6074D"/>
    <w:rsid w:val="00D62BC4"/>
    <w:rsid w:val="00D73B64"/>
    <w:rsid w:val="00DA3FC4"/>
    <w:rsid w:val="00DC1BC3"/>
    <w:rsid w:val="00DC386D"/>
    <w:rsid w:val="00DD4996"/>
    <w:rsid w:val="00E22103"/>
    <w:rsid w:val="00E308C4"/>
    <w:rsid w:val="00E36EE7"/>
    <w:rsid w:val="00E57868"/>
    <w:rsid w:val="00E96C7B"/>
    <w:rsid w:val="00ED2D7F"/>
    <w:rsid w:val="00EE41AC"/>
    <w:rsid w:val="00EE55F6"/>
    <w:rsid w:val="00F01D52"/>
    <w:rsid w:val="00F1310C"/>
    <w:rsid w:val="00F50C9F"/>
    <w:rsid w:val="00F54F3A"/>
    <w:rsid w:val="00F57444"/>
    <w:rsid w:val="00F655B6"/>
    <w:rsid w:val="00F800E7"/>
    <w:rsid w:val="00FA2BAF"/>
    <w:rsid w:val="00FB1739"/>
    <w:rsid w:val="00F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740F5"/>
  <w15:docId w15:val="{99165C06-D31B-4FAF-A5D4-E70B89B4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A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6A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A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A3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3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D2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9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E8B"/>
  </w:style>
  <w:style w:type="paragraph" w:styleId="Zpat">
    <w:name w:val="footer"/>
    <w:basedOn w:val="Normln"/>
    <w:link w:val="ZpatChar"/>
    <w:uiPriority w:val="99"/>
    <w:unhideWhenUsed/>
    <w:rsid w:val="0049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E8B"/>
  </w:style>
  <w:style w:type="paragraph" w:customStyle="1" w:styleId="Default">
    <w:name w:val="Default"/>
    <w:rsid w:val="00126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F55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8F59E-B086-4631-996B-4126D8447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CEA84-E8CD-4AA3-889E-918B57D26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3678F-F03D-43D6-B473-31CBA55CFC1C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6e0fb9b0-b993-473a-b020-0e26f7bcde7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4770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Piovarči Lehotská Lucia Mgr.</dc:creator>
  <cp:lastModifiedBy>Petra Halířová</cp:lastModifiedBy>
  <cp:revision>2</cp:revision>
  <cp:lastPrinted>2024-09-17T12:38:00Z</cp:lastPrinted>
  <dcterms:created xsi:type="dcterms:W3CDTF">2024-09-17T12:39:00Z</dcterms:created>
  <dcterms:modified xsi:type="dcterms:W3CDTF">2024-09-17T12:39:00Z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