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BA" w:rsidRDefault="001D4C6D">
      <w:pPr>
        <w:pStyle w:val="Odstavecseseznamem"/>
        <w:numPr>
          <w:ilvl w:val="0"/>
          <w:numId w:val="5"/>
        </w:numPr>
        <w:tabs>
          <w:tab w:val="left" w:pos="266"/>
          <w:tab w:val="left" w:pos="1286"/>
        </w:tabs>
        <w:spacing w:before="60"/>
        <w:ind w:hanging="151"/>
        <w:jc w:val="left"/>
        <w:rPr>
          <w:rFonts w:ascii="Arial" w:hAnsi="Arial"/>
          <w:sz w:val="18"/>
        </w:rPr>
      </w:pPr>
      <w:r>
        <w:rPr>
          <w:color w:val="7E7E7E"/>
          <w:w w:val="105"/>
          <w:position w:val="-5"/>
          <w:sz w:val="34"/>
        </w:rPr>
        <w:t>.</w:t>
      </w:r>
      <w:r>
        <w:rPr>
          <w:color w:val="7E7E7E"/>
          <w:w w:val="105"/>
          <w:position w:val="-5"/>
          <w:sz w:val="34"/>
        </w:rPr>
        <w:tab/>
      </w:r>
      <w:r>
        <w:rPr>
          <w:rFonts w:ascii="Arial" w:hAnsi="Arial"/>
          <w:color w:val="3F3F3F"/>
          <w:w w:val="105"/>
          <w:sz w:val="18"/>
        </w:rPr>
        <w:t>Stanovisko</w:t>
      </w:r>
      <w:r>
        <w:rPr>
          <w:rFonts w:ascii="Arial" w:hAnsi="Arial"/>
          <w:color w:val="3F3F3F"/>
          <w:spacing w:val="7"/>
          <w:w w:val="105"/>
          <w:sz w:val="18"/>
        </w:rPr>
        <w:t xml:space="preserve"> </w:t>
      </w:r>
      <w:r>
        <w:rPr>
          <w:rFonts w:ascii="Arial" w:hAnsi="Arial"/>
          <w:color w:val="3F3F3F"/>
          <w:w w:val="105"/>
          <w:sz w:val="18"/>
        </w:rPr>
        <w:t>Pracovní</w:t>
      </w:r>
      <w:r>
        <w:rPr>
          <w:rFonts w:ascii="Arial" w:hAnsi="Arial"/>
          <w:color w:val="3F3F3F"/>
          <w:spacing w:val="-14"/>
          <w:w w:val="105"/>
          <w:sz w:val="18"/>
        </w:rPr>
        <w:t xml:space="preserve"> </w:t>
      </w:r>
      <w:r>
        <w:rPr>
          <w:rFonts w:ascii="Arial" w:hAnsi="Arial"/>
          <w:color w:val="3F3F3F"/>
          <w:w w:val="105"/>
          <w:sz w:val="18"/>
        </w:rPr>
        <w:t>skupiny</w:t>
      </w:r>
      <w:r>
        <w:rPr>
          <w:rFonts w:ascii="Arial" w:hAnsi="Arial"/>
          <w:color w:val="3F3F3F"/>
          <w:spacing w:val="2"/>
          <w:w w:val="105"/>
          <w:sz w:val="18"/>
        </w:rPr>
        <w:t xml:space="preserve"> </w:t>
      </w:r>
      <w:r>
        <w:rPr>
          <w:rFonts w:ascii="Arial" w:hAnsi="Arial"/>
          <w:color w:val="3F3F3F"/>
          <w:w w:val="105"/>
          <w:sz w:val="18"/>
        </w:rPr>
        <w:t>RHMP</w:t>
      </w:r>
      <w:r>
        <w:rPr>
          <w:rFonts w:ascii="Arial" w:hAnsi="Arial"/>
          <w:color w:val="3F3F3F"/>
          <w:spacing w:val="-7"/>
          <w:w w:val="105"/>
          <w:sz w:val="18"/>
        </w:rPr>
        <w:t xml:space="preserve"> </w:t>
      </w:r>
      <w:r>
        <w:rPr>
          <w:rFonts w:ascii="Arial" w:hAnsi="Arial"/>
          <w:color w:val="3F3F3F"/>
          <w:w w:val="105"/>
          <w:sz w:val="18"/>
        </w:rPr>
        <w:t>k</w:t>
      </w:r>
      <w:r>
        <w:rPr>
          <w:rFonts w:ascii="Arial" w:hAnsi="Arial"/>
          <w:color w:val="3F3F3F"/>
          <w:spacing w:val="-8"/>
          <w:w w:val="105"/>
          <w:sz w:val="18"/>
        </w:rPr>
        <w:t xml:space="preserve"> </w:t>
      </w:r>
      <w:r>
        <w:rPr>
          <w:rFonts w:ascii="Arial" w:hAnsi="Arial"/>
          <w:color w:val="3F3F3F"/>
          <w:w w:val="105"/>
          <w:sz w:val="18"/>
        </w:rPr>
        <w:t>návrhu</w:t>
      </w:r>
      <w:r>
        <w:rPr>
          <w:rFonts w:ascii="Arial" w:hAnsi="Arial"/>
          <w:color w:val="3F3F3F"/>
          <w:spacing w:val="-10"/>
          <w:w w:val="105"/>
          <w:sz w:val="18"/>
        </w:rPr>
        <w:t xml:space="preserve"> </w:t>
      </w:r>
      <w:r>
        <w:rPr>
          <w:rFonts w:ascii="Arial" w:hAnsi="Arial"/>
          <w:color w:val="3F3F3F"/>
          <w:w w:val="105"/>
          <w:sz w:val="18"/>
        </w:rPr>
        <w:t>Metropolitního</w:t>
      </w:r>
      <w:r>
        <w:rPr>
          <w:rFonts w:ascii="Arial" w:hAnsi="Arial"/>
          <w:color w:val="3F3F3F"/>
          <w:spacing w:val="-22"/>
          <w:w w:val="105"/>
          <w:sz w:val="18"/>
        </w:rPr>
        <w:t xml:space="preserve"> </w:t>
      </w:r>
      <w:r>
        <w:rPr>
          <w:rFonts w:ascii="Arial" w:hAnsi="Arial"/>
          <w:color w:val="3F3F3F"/>
          <w:w w:val="105"/>
          <w:sz w:val="18"/>
        </w:rPr>
        <w:t>plánu</w:t>
      </w:r>
      <w:r>
        <w:rPr>
          <w:rFonts w:ascii="Arial" w:hAnsi="Arial"/>
          <w:color w:val="3F3F3F"/>
          <w:spacing w:val="-11"/>
          <w:w w:val="105"/>
          <w:sz w:val="18"/>
        </w:rPr>
        <w:t xml:space="preserve"> </w:t>
      </w:r>
      <w:r>
        <w:rPr>
          <w:rFonts w:ascii="Arial" w:hAnsi="Arial"/>
          <w:color w:val="3F3F3F"/>
          <w:w w:val="105"/>
          <w:sz w:val="18"/>
        </w:rPr>
        <w:t>hl.</w:t>
      </w:r>
      <w:r>
        <w:rPr>
          <w:rFonts w:ascii="Arial" w:hAnsi="Arial"/>
          <w:color w:val="3F3F3F"/>
          <w:spacing w:val="-8"/>
          <w:w w:val="105"/>
          <w:sz w:val="18"/>
        </w:rPr>
        <w:t xml:space="preserve"> </w:t>
      </w:r>
      <w:r>
        <w:rPr>
          <w:rFonts w:ascii="Arial" w:hAnsi="Arial"/>
          <w:color w:val="3F3F3F"/>
          <w:w w:val="105"/>
          <w:sz w:val="18"/>
        </w:rPr>
        <w:t>m.</w:t>
      </w:r>
      <w:r>
        <w:rPr>
          <w:rFonts w:ascii="Arial" w:hAnsi="Arial"/>
          <w:color w:val="3F3F3F"/>
          <w:spacing w:val="-7"/>
          <w:w w:val="105"/>
          <w:sz w:val="18"/>
        </w:rPr>
        <w:t xml:space="preserve"> </w:t>
      </w:r>
      <w:r>
        <w:rPr>
          <w:rFonts w:ascii="Arial" w:hAnsi="Arial"/>
          <w:color w:val="3F3F3F"/>
          <w:w w:val="105"/>
          <w:sz w:val="18"/>
        </w:rPr>
        <w:t>Prahy</w:t>
      </w:r>
    </w:p>
    <w:p w:rsidR="007965BA" w:rsidRDefault="007965BA">
      <w:pPr>
        <w:pStyle w:val="Zkladntext"/>
        <w:spacing w:before="8"/>
        <w:rPr>
          <w:rFonts w:ascii="Arial"/>
          <w:sz w:val="30"/>
        </w:rPr>
      </w:pPr>
    </w:p>
    <w:p w:rsidR="007965BA" w:rsidRDefault="001D4C6D">
      <w:pPr>
        <w:spacing w:before="1" w:line="273" w:lineRule="auto"/>
        <w:ind w:left="1276" w:right="109" w:firstLine="5"/>
        <w:jc w:val="both"/>
        <w:rPr>
          <w:sz w:val="23"/>
        </w:rPr>
      </w:pPr>
      <w:r>
        <w:rPr>
          <w:b/>
          <w:color w:val="3F3F3F"/>
        </w:rPr>
        <w:t xml:space="preserve">Odborná pracovní skupina pro posouzení pracovního návrhu nového územního plánu </w:t>
      </w:r>
      <w:r>
        <w:rPr>
          <w:color w:val="3F3F3F"/>
          <w:sz w:val="23"/>
        </w:rPr>
        <w:t>hlavního</w:t>
      </w:r>
      <w:r>
        <w:rPr>
          <w:color w:val="3F3F3F"/>
          <w:spacing w:val="-4"/>
          <w:sz w:val="23"/>
        </w:rPr>
        <w:t xml:space="preserve"> </w:t>
      </w:r>
      <w:proofErr w:type="gramStart"/>
      <w:r>
        <w:rPr>
          <w:color w:val="3F3F3F"/>
          <w:sz w:val="23"/>
        </w:rPr>
        <w:t>města</w:t>
      </w:r>
      <w:proofErr w:type="gramEnd"/>
      <w:r>
        <w:rPr>
          <w:color w:val="3F3F3F"/>
          <w:sz w:val="23"/>
        </w:rPr>
        <w:t xml:space="preserve"> Prahy</w:t>
      </w:r>
      <w:r>
        <w:rPr>
          <w:color w:val="3F3F3F"/>
          <w:spacing w:val="-9"/>
          <w:sz w:val="23"/>
        </w:rPr>
        <w:t xml:space="preserve"> </w:t>
      </w:r>
      <w:r>
        <w:rPr>
          <w:color w:val="3F3F3F"/>
          <w:sz w:val="23"/>
        </w:rPr>
        <w:t>schválená</w:t>
      </w:r>
      <w:r>
        <w:rPr>
          <w:color w:val="3F3F3F"/>
          <w:spacing w:val="4"/>
          <w:sz w:val="23"/>
        </w:rPr>
        <w:t xml:space="preserve"> </w:t>
      </w:r>
      <w:r>
        <w:rPr>
          <w:color w:val="3F3F3F"/>
          <w:sz w:val="23"/>
        </w:rPr>
        <w:t>usnesením</w:t>
      </w:r>
      <w:r>
        <w:rPr>
          <w:color w:val="3F3F3F"/>
          <w:spacing w:val="4"/>
          <w:sz w:val="23"/>
        </w:rPr>
        <w:t xml:space="preserve"> </w:t>
      </w:r>
      <w:r>
        <w:rPr>
          <w:color w:val="3F3F3F"/>
          <w:sz w:val="23"/>
        </w:rPr>
        <w:t>Rady</w:t>
      </w:r>
      <w:r>
        <w:rPr>
          <w:color w:val="3F3F3F"/>
          <w:spacing w:val="-7"/>
          <w:sz w:val="23"/>
        </w:rPr>
        <w:t xml:space="preserve"> </w:t>
      </w:r>
      <w:r>
        <w:rPr>
          <w:color w:val="3F3F3F"/>
          <w:sz w:val="23"/>
        </w:rPr>
        <w:t>hlavního</w:t>
      </w:r>
      <w:r>
        <w:rPr>
          <w:color w:val="3F3F3F"/>
          <w:spacing w:val="-2"/>
          <w:sz w:val="23"/>
        </w:rPr>
        <w:t xml:space="preserve"> </w:t>
      </w:r>
      <w:r>
        <w:rPr>
          <w:color w:val="3F3F3F"/>
          <w:sz w:val="23"/>
        </w:rPr>
        <w:t>města</w:t>
      </w:r>
      <w:r>
        <w:rPr>
          <w:color w:val="3F3F3F"/>
          <w:spacing w:val="-1"/>
          <w:sz w:val="23"/>
        </w:rPr>
        <w:t xml:space="preserve"> </w:t>
      </w:r>
      <w:r>
        <w:rPr>
          <w:color w:val="3F3F3F"/>
          <w:sz w:val="23"/>
        </w:rPr>
        <w:t>Prahy</w:t>
      </w:r>
      <w:r>
        <w:rPr>
          <w:color w:val="3F3F3F"/>
          <w:spacing w:val="-12"/>
          <w:sz w:val="23"/>
        </w:rPr>
        <w:t xml:space="preserve"> </w:t>
      </w:r>
      <w:r>
        <w:rPr>
          <w:color w:val="3F3F3F"/>
          <w:sz w:val="23"/>
        </w:rPr>
        <w:t>č.</w:t>
      </w:r>
      <w:r>
        <w:rPr>
          <w:color w:val="3F3F3F"/>
          <w:spacing w:val="-10"/>
          <w:sz w:val="23"/>
        </w:rPr>
        <w:t xml:space="preserve"> </w:t>
      </w:r>
      <w:r>
        <w:rPr>
          <w:color w:val="3F3F3F"/>
          <w:sz w:val="23"/>
        </w:rPr>
        <w:t>1657</w:t>
      </w:r>
      <w:r>
        <w:rPr>
          <w:color w:val="3F3F3F"/>
          <w:spacing w:val="-11"/>
          <w:sz w:val="23"/>
        </w:rPr>
        <w:t xml:space="preserve"> </w:t>
      </w:r>
      <w:r>
        <w:rPr>
          <w:color w:val="3F3F3F"/>
          <w:sz w:val="23"/>
        </w:rPr>
        <w:t>ze</w:t>
      </w:r>
      <w:r>
        <w:rPr>
          <w:color w:val="3F3F3F"/>
          <w:spacing w:val="-15"/>
          <w:sz w:val="23"/>
        </w:rPr>
        <w:t xml:space="preserve"> </w:t>
      </w:r>
      <w:r>
        <w:rPr>
          <w:color w:val="3F3F3F"/>
          <w:sz w:val="23"/>
        </w:rPr>
        <w:t>dne</w:t>
      </w:r>
      <w:r>
        <w:rPr>
          <w:color w:val="3F3F3F"/>
          <w:spacing w:val="-15"/>
          <w:sz w:val="23"/>
        </w:rPr>
        <w:t xml:space="preserve"> </w:t>
      </w:r>
      <w:r>
        <w:rPr>
          <w:color w:val="3F3F3F"/>
          <w:sz w:val="23"/>
        </w:rPr>
        <w:t>27.</w:t>
      </w:r>
      <w:r>
        <w:rPr>
          <w:color w:val="3F3F3F"/>
          <w:spacing w:val="-13"/>
          <w:sz w:val="23"/>
        </w:rPr>
        <w:t xml:space="preserve"> </w:t>
      </w:r>
      <w:r>
        <w:rPr>
          <w:color w:val="3F3F3F"/>
          <w:sz w:val="23"/>
        </w:rPr>
        <w:t>6. 2016</w:t>
      </w:r>
      <w:r>
        <w:rPr>
          <w:color w:val="3F3F3F"/>
          <w:spacing w:val="-20"/>
          <w:sz w:val="23"/>
        </w:rPr>
        <w:t xml:space="preserve"> </w:t>
      </w:r>
      <w:r>
        <w:rPr>
          <w:color w:val="3F3F3F"/>
          <w:sz w:val="23"/>
        </w:rPr>
        <w:t>ke</w:t>
      </w:r>
      <w:r>
        <w:rPr>
          <w:color w:val="3F3F3F"/>
          <w:spacing w:val="-23"/>
          <w:sz w:val="23"/>
        </w:rPr>
        <w:t xml:space="preserve"> </w:t>
      </w:r>
      <w:r>
        <w:rPr>
          <w:color w:val="3F3F3F"/>
          <w:sz w:val="23"/>
        </w:rPr>
        <w:t>zprávě</w:t>
      </w:r>
      <w:r>
        <w:rPr>
          <w:color w:val="3F3F3F"/>
          <w:spacing w:val="-24"/>
          <w:sz w:val="23"/>
        </w:rPr>
        <w:t xml:space="preserve"> </w:t>
      </w:r>
      <w:r>
        <w:rPr>
          <w:color w:val="3F3F3F"/>
          <w:sz w:val="23"/>
        </w:rPr>
        <w:t>o</w:t>
      </w:r>
      <w:r>
        <w:rPr>
          <w:color w:val="3F3F3F"/>
          <w:spacing w:val="-19"/>
          <w:sz w:val="23"/>
        </w:rPr>
        <w:t xml:space="preserve"> </w:t>
      </w:r>
      <w:r>
        <w:rPr>
          <w:color w:val="3F3F3F"/>
          <w:sz w:val="23"/>
        </w:rPr>
        <w:t>stavu</w:t>
      </w:r>
      <w:r>
        <w:rPr>
          <w:color w:val="3F3F3F"/>
          <w:spacing w:val="-13"/>
          <w:sz w:val="23"/>
        </w:rPr>
        <w:t xml:space="preserve"> </w:t>
      </w:r>
      <w:r>
        <w:rPr>
          <w:color w:val="3F3F3F"/>
          <w:sz w:val="23"/>
        </w:rPr>
        <w:t>přípravy</w:t>
      </w:r>
      <w:r>
        <w:rPr>
          <w:color w:val="3F3F3F"/>
          <w:spacing w:val="-13"/>
          <w:sz w:val="23"/>
        </w:rPr>
        <w:t xml:space="preserve"> </w:t>
      </w:r>
      <w:r>
        <w:rPr>
          <w:color w:val="3F3F3F"/>
          <w:sz w:val="23"/>
        </w:rPr>
        <w:t>Metropolitního</w:t>
      </w:r>
      <w:r>
        <w:rPr>
          <w:color w:val="3F3F3F"/>
          <w:spacing w:val="-31"/>
          <w:sz w:val="23"/>
        </w:rPr>
        <w:t xml:space="preserve"> </w:t>
      </w:r>
      <w:r>
        <w:rPr>
          <w:color w:val="3F3F3F"/>
          <w:sz w:val="23"/>
        </w:rPr>
        <w:t>plánu</w:t>
      </w:r>
    </w:p>
    <w:p w:rsidR="007965BA" w:rsidRDefault="001D4C6D">
      <w:pPr>
        <w:pStyle w:val="Nadpis3"/>
        <w:spacing w:before="193" w:line="273" w:lineRule="auto"/>
        <w:ind w:left="1262" w:right="127" w:firstLine="15"/>
      </w:pPr>
      <w:proofErr w:type="gramStart"/>
      <w:r>
        <w:rPr>
          <w:color w:val="3F3F3F"/>
        </w:rPr>
        <w:t>ve</w:t>
      </w:r>
      <w:proofErr w:type="gramEnd"/>
      <w:r>
        <w:rPr>
          <w:color w:val="3F3F3F"/>
        </w:rPr>
        <w:t xml:space="preserve"> složení předseda Mgr. František Korbel, Ph.D., advokát, právní expert na stavební</w:t>
      </w:r>
      <w:r>
        <w:rPr>
          <w:color w:val="3F3F3F"/>
          <w:spacing w:val="-35"/>
        </w:rPr>
        <w:t xml:space="preserve"> </w:t>
      </w:r>
      <w:r>
        <w:rPr>
          <w:color w:val="3F3F3F"/>
        </w:rPr>
        <w:t xml:space="preserve">právo, místopředsedkyně Ing. </w:t>
      </w:r>
      <w:proofErr w:type="gramStart"/>
      <w:r>
        <w:rPr>
          <w:color w:val="3F3F3F"/>
        </w:rPr>
        <w:t>arch</w:t>
      </w:r>
      <w:proofErr w:type="gramEnd"/>
      <w:r>
        <w:rPr>
          <w:color w:val="3F3F3F"/>
        </w:rPr>
        <w:t xml:space="preserve">. </w:t>
      </w:r>
      <w:proofErr w:type="gramStart"/>
      <w:r>
        <w:rPr>
          <w:color w:val="3F3F3F"/>
        </w:rPr>
        <w:t>Veronika Šindlerová, Ph.D., autorizovaná architektka, členové JUDr.</w:t>
      </w:r>
      <w:proofErr w:type="gramEnd"/>
      <w:r>
        <w:rPr>
          <w:color w:val="3F3F3F"/>
        </w:rPr>
        <w:t xml:space="preserve"> Pavel Uhl, advokát, právní expert </w:t>
      </w:r>
      <w:proofErr w:type="gramStart"/>
      <w:r>
        <w:rPr>
          <w:color w:val="3F3F3F"/>
        </w:rPr>
        <w:t>na</w:t>
      </w:r>
      <w:proofErr w:type="gramEnd"/>
      <w:r>
        <w:rPr>
          <w:color w:val="3F3F3F"/>
        </w:rPr>
        <w:t xml:space="preserve"> stavební právo, Ing. </w:t>
      </w:r>
      <w:proofErr w:type="gramStart"/>
      <w:r>
        <w:rPr>
          <w:color w:val="3F3F3F"/>
        </w:rPr>
        <w:t>arch</w:t>
      </w:r>
      <w:proofErr w:type="gramEnd"/>
      <w:r>
        <w:rPr>
          <w:color w:val="3F3F3F"/>
        </w:rPr>
        <w:t>. Pavel Hnilička, autorizovaný</w:t>
      </w:r>
      <w:r>
        <w:rPr>
          <w:color w:val="3F3F3F"/>
          <w:spacing w:val="5"/>
        </w:rPr>
        <w:t xml:space="preserve"> </w:t>
      </w:r>
      <w:r>
        <w:rPr>
          <w:color w:val="3F3F3F"/>
        </w:rPr>
        <w:t>architekt,</w:t>
      </w:r>
      <w:r>
        <w:rPr>
          <w:color w:val="3F3F3F"/>
          <w:spacing w:val="-10"/>
        </w:rPr>
        <w:t xml:space="preserve"> </w:t>
      </w:r>
      <w:r>
        <w:rPr>
          <w:color w:val="3F3F3F"/>
        </w:rPr>
        <w:t>1.</w:t>
      </w:r>
      <w:r>
        <w:rPr>
          <w:color w:val="3F3F3F"/>
          <w:spacing w:val="-17"/>
        </w:rPr>
        <w:t xml:space="preserve"> </w:t>
      </w:r>
      <w:proofErr w:type="gramStart"/>
      <w:r>
        <w:rPr>
          <w:color w:val="3F3F3F"/>
        </w:rPr>
        <w:t>místopředseda</w:t>
      </w:r>
      <w:proofErr w:type="gramEnd"/>
      <w:r>
        <w:rPr>
          <w:color w:val="3F3F3F"/>
          <w:spacing w:val="12"/>
        </w:rPr>
        <w:t xml:space="preserve"> </w:t>
      </w:r>
      <w:r>
        <w:rPr>
          <w:color w:val="3F3F3F"/>
        </w:rPr>
        <w:t>České</w:t>
      </w:r>
      <w:r>
        <w:rPr>
          <w:color w:val="3F3F3F"/>
          <w:spacing w:val="-11"/>
        </w:rPr>
        <w:t xml:space="preserve"> </w:t>
      </w:r>
      <w:r>
        <w:rPr>
          <w:color w:val="3F3F3F"/>
        </w:rPr>
        <w:t>komory</w:t>
      </w:r>
      <w:r>
        <w:rPr>
          <w:color w:val="3F3F3F"/>
          <w:spacing w:val="-2"/>
        </w:rPr>
        <w:t xml:space="preserve"> </w:t>
      </w:r>
      <w:r>
        <w:rPr>
          <w:color w:val="3F3F3F"/>
        </w:rPr>
        <w:t>architektů,</w:t>
      </w:r>
      <w:r>
        <w:rPr>
          <w:color w:val="3F3F3F"/>
          <w:spacing w:val="-2"/>
        </w:rPr>
        <w:t xml:space="preserve"> </w:t>
      </w:r>
      <w:r>
        <w:rPr>
          <w:color w:val="3F3F3F"/>
        </w:rPr>
        <w:t>Ing.</w:t>
      </w:r>
      <w:r>
        <w:rPr>
          <w:color w:val="3F3F3F"/>
          <w:spacing w:val="-9"/>
        </w:rPr>
        <w:t xml:space="preserve"> </w:t>
      </w:r>
      <w:proofErr w:type="gramStart"/>
      <w:r>
        <w:rPr>
          <w:color w:val="3F3F3F"/>
        </w:rPr>
        <w:t>arch</w:t>
      </w:r>
      <w:proofErr w:type="gramEnd"/>
      <w:r>
        <w:rPr>
          <w:color w:val="3F3F3F"/>
        </w:rPr>
        <w:t>.</w:t>
      </w:r>
      <w:r>
        <w:rPr>
          <w:color w:val="3F3F3F"/>
          <w:spacing w:val="-7"/>
        </w:rPr>
        <w:t xml:space="preserve"> </w:t>
      </w:r>
      <w:r>
        <w:rPr>
          <w:color w:val="3F3F3F"/>
        </w:rPr>
        <w:t>Petr</w:t>
      </w:r>
      <w:r>
        <w:rPr>
          <w:color w:val="3F3F3F"/>
          <w:spacing w:val="-11"/>
        </w:rPr>
        <w:t xml:space="preserve"> </w:t>
      </w:r>
      <w:r>
        <w:rPr>
          <w:color w:val="3F3F3F"/>
        </w:rPr>
        <w:t xml:space="preserve">Starčevič, autorizovaný architekt, Ing. </w:t>
      </w:r>
      <w:proofErr w:type="gramStart"/>
      <w:r>
        <w:rPr>
          <w:color w:val="3F3F3F"/>
        </w:rPr>
        <w:t>Renáta Pintová Králová, členka České společnosti pro stavební právo,</w:t>
      </w:r>
      <w:r>
        <w:rPr>
          <w:color w:val="3F3F3F"/>
          <w:spacing w:val="-23"/>
        </w:rPr>
        <w:t xml:space="preserve"> </w:t>
      </w:r>
      <w:r>
        <w:rPr>
          <w:color w:val="3F3F3F"/>
        </w:rPr>
        <w:t>Ing.</w:t>
      </w:r>
      <w:proofErr w:type="gramEnd"/>
      <w:r>
        <w:rPr>
          <w:color w:val="3F3F3F"/>
          <w:spacing w:val="-19"/>
        </w:rPr>
        <w:t xml:space="preserve"> </w:t>
      </w:r>
      <w:proofErr w:type="gramStart"/>
      <w:r>
        <w:rPr>
          <w:color w:val="3F3F3F"/>
        </w:rPr>
        <w:t>arch</w:t>
      </w:r>
      <w:proofErr w:type="gramEnd"/>
      <w:r>
        <w:rPr>
          <w:color w:val="3F3F3F"/>
        </w:rPr>
        <w:t>.</w:t>
      </w:r>
      <w:r>
        <w:rPr>
          <w:color w:val="3F3F3F"/>
          <w:spacing w:val="-23"/>
        </w:rPr>
        <w:t xml:space="preserve"> </w:t>
      </w:r>
      <w:r>
        <w:rPr>
          <w:color w:val="3F3F3F"/>
        </w:rPr>
        <w:t>Martin</w:t>
      </w:r>
      <w:r>
        <w:rPr>
          <w:color w:val="3F3F3F"/>
          <w:spacing w:val="-18"/>
        </w:rPr>
        <w:t xml:space="preserve"> </w:t>
      </w:r>
      <w:r>
        <w:rPr>
          <w:color w:val="3F3F3F"/>
        </w:rPr>
        <w:t>Krupauer,</w:t>
      </w:r>
      <w:r>
        <w:rPr>
          <w:color w:val="3F3F3F"/>
          <w:spacing w:val="-21"/>
        </w:rPr>
        <w:t xml:space="preserve"> </w:t>
      </w:r>
      <w:r>
        <w:rPr>
          <w:color w:val="3F3F3F"/>
        </w:rPr>
        <w:t>autorizovaný</w:t>
      </w:r>
      <w:r>
        <w:rPr>
          <w:color w:val="3F3F3F"/>
          <w:spacing w:val="-13"/>
        </w:rPr>
        <w:t xml:space="preserve"> </w:t>
      </w:r>
      <w:r>
        <w:rPr>
          <w:color w:val="3F3F3F"/>
        </w:rPr>
        <w:t>architekt</w:t>
      </w:r>
      <w:r>
        <w:rPr>
          <w:color w:val="3F3F3F"/>
          <w:spacing w:val="-18"/>
        </w:rPr>
        <w:t xml:space="preserve"> </w:t>
      </w:r>
      <w:r>
        <w:rPr>
          <w:color w:val="3F3F3F"/>
        </w:rPr>
        <w:t>a</w:t>
      </w:r>
      <w:r>
        <w:rPr>
          <w:color w:val="3F3F3F"/>
          <w:spacing w:val="-21"/>
        </w:rPr>
        <w:t xml:space="preserve"> </w:t>
      </w:r>
      <w:r>
        <w:rPr>
          <w:color w:val="3F3F3F"/>
        </w:rPr>
        <w:t>tajemník</w:t>
      </w:r>
      <w:r>
        <w:rPr>
          <w:color w:val="3F3F3F"/>
          <w:spacing w:val="-17"/>
        </w:rPr>
        <w:t xml:space="preserve"> </w:t>
      </w:r>
      <w:r>
        <w:rPr>
          <w:color w:val="3F3F3F"/>
        </w:rPr>
        <w:t>a</w:t>
      </w:r>
      <w:r>
        <w:rPr>
          <w:color w:val="3F3F3F"/>
          <w:spacing w:val="-25"/>
        </w:rPr>
        <w:t xml:space="preserve"> </w:t>
      </w:r>
      <w:r>
        <w:rPr>
          <w:color w:val="3F3F3F"/>
        </w:rPr>
        <w:t>zapisovatel</w:t>
      </w:r>
      <w:r>
        <w:rPr>
          <w:color w:val="3F3F3F"/>
          <w:spacing w:val="-8"/>
        </w:rPr>
        <w:t xml:space="preserve"> </w:t>
      </w:r>
      <w:r>
        <w:rPr>
          <w:color w:val="3F3F3F"/>
        </w:rPr>
        <w:t>Ing.</w:t>
      </w:r>
      <w:r>
        <w:rPr>
          <w:color w:val="3F3F3F"/>
          <w:spacing w:val="-26"/>
        </w:rPr>
        <w:t xml:space="preserve"> </w:t>
      </w:r>
      <w:r>
        <w:rPr>
          <w:color w:val="3F3F3F"/>
        </w:rPr>
        <w:t>Martin Čemus,</w:t>
      </w:r>
      <w:r>
        <w:rPr>
          <w:color w:val="3F3F3F"/>
          <w:spacing w:val="-24"/>
        </w:rPr>
        <w:t xml:space="preserve"> </w:t>
      </w:r>
      <w:r>
        <w:rPr>
          <w:color w:val="3F3F3F"/>
        </w:rPr>
        <w:t>pověřený</w:t>
      </w:r>
      <w:r>
        <w:rPr>
          <w:color w:val="3F3F3F"/>
          <w:spacing w:val="-22"/>
        </w:rPr>
        <w:t xml:space="preserve"> </w:t>
      </w:r>
      <w:r>
        <w:rPr>
          <w:color w:val="3F3F3F"/>
        </w:rPr>
        <w:t>řízením</w:t>
      </w:r>
      <w:r>
        <w:rPr>
          <w:color w:val="3F3F3F"/>
          <w:spacing w:val="-26"/>
        </w:rPr>
        <w:t xml:space="preserve"> </w:t>
      </w:r>
      <w:r>
        <w:rPr>
          <w:color w:val="3F3F3F"/>
        </w:rPr>
        <w:t>odboru</w:t>
      </w:r>
      <w:r>
        <w:rPr>
          <w:color w:val="3F3F3F"/>
          <w:spacing w:val="-23"/>
        </w:rPr>
        <w:t xml:space="preserve"> </w:t>
      </w:r>
      <w:r>
        <w:rPr>
          <w:color w:val="3F3F3F"/>
        </w:rPr>
        <w:t>územního</w:t>
      </w:r>
      <w:r>
        <w:rPr>
          <w:color w:val="3F3F3F"/>
          <w:spacing w:val="-23"/>
        </w:rPr>
        <w:t xml:space="preserve"> </w:t>
      </w:r>
      <w:r>
        <w:rPr>
          <w:color w:val="3F3F3F"/>
        </w:rPr>
        <w:t>rozvoje</w:t>
      </w:r>
      <w:r>
        <w:rPr>
          <w:color w:val="3F3F3F"/>
          <w:spacing w:val="-30"/>
        </w:rPr>
        <w:t xml:space="preserve"> </w:t>
      </w:r>
      <w:r>
        <w:rPr>
          <w:color w:val="3F3F3F"/>
        </w:rPr>
        <w:t>MHMP</w:t>
      </w:r>
    </w:p>
    <w:p w:rsidR="007965BA" w:rsidRDefault="001D4C6D">
      <w:pPr>
        <w:spacing w:before="193"/>
        <w:ind w:left="1263"/>
        <w:jc w:val="both"/>
        <w:rPr>
          <w:sz w:val="23"/>
        </w:rPr>
      </w:pPr>
      <w:proofErr w:type="gramStart"/>
      <w:r>
        <w:rPr>
          <w:color w:val="3F3F3F"/>
          <w:w w:val="105"/>
          <w:sz w:val="23"/>
        </w:rPr>
        <w:t>po</w:t>
      </w:r>
      <w:proofErr w:type="gramEnd"/>
      <w:r>
        <w:rPr>
          <w:color w:val="3F3F3F"/>
          <w:w w:val="105"/>
          <w:sz w:val="23"/>
        </w:rPr>
        <w:t xml:space="preserve"> jednáních ve dnech 30.6.2016, 22.7.2016, 3.8.2016 a 15.8.2016 přijala následující</w:t>
      </w:r>
    </w:p>
    <w:p w:rsidR="007965BA" w:rsidRDefault="007965BA">
      <w:pPr>
        <w:pStyle w:val="Zkladntext"/>
        <w:spacing w:before="8"/>
        <w:rPr>
          <w:sz w:val="20"/>
        </w:rPr>
      </w:pPr>
    </w:p>
    <w:p w:rsidR="007965BA" w:rsidRDefault="001D4C6D">
      <w:pPr>
        <w:pStyle w:val="Nadpis4"/>
        <w:ind w:left="4717" w:right="3568"/>
        <w:jc w:val="center"/>
      </w:pPr>
      <w:proofErr w:type="gramStart"/>
      <w:r>
        <w:rPr>
          <w:color w:val="3F3F3F"/>
          <w:w w:val="155"/>
        </w:rPr>
        <w:t>stanovisko</w:t>
      </w:r>
      <w:proofErr w:type="gramEnd"/>
    </w:p>
    <w:p w:rsidR="007965BA" w:rsidRDefault="007965BA">
      <w:pPr>
        <w:pStyle w:val="Zkladntext"/>
        <w:spacing w:before="7"/>
        <w:rPr>
          <w:b/>
          <w:sz w:val="19"/>
        </w:rPr>
      </w:pPr>
    </w:p>
    <w:p w:rsidR="007965BA" w:rsidRDefault="001D4C6D">
      <w:pPr>
        <w:spacing w:line="271" w:lineRule="auto"/>
        <w:ind w:left="1255" w:right="133" w:firstLine="8"/>
        <w:jc w:val="both"/>
        <w:rPr>
          <w:sz w:val="23"/>
        </w:rPr>
      </w:pPr>
      <w:proofErr w:type="gramStart"/>
      <w:r>
        <w:rPr>
          <w:color w:val="3F3F3F"/>
          <w:sz w:val="23"/>
        </w:rPr>
        <w:t>k</w:t>
      </w:r>
      <w:proofErr w:type="gramEnd"/>
      <w:r>
        <w:rPr>
          <w:color w:val="3F3F3F"/>
          <w:sz w:val="23"/>
        </w:rPr>
        <w:t xml:space="preserve"> posuzované verzi </w:t>
      </w:r>
      <w:r>
        <w:rPr>
          <w:color w:val="3F3F3F"/>
        </w:rPr>
        <w:t xml:space="preserve">č. </w:t>
      </w:r>
      <w:r>
        <w:rPr>
          <w:color w:val="3F3F3F"/>
          <w:sz w:val="23"/>
        </w:rPr>
        <w:t xml:space="preserve">2.2 návrhu Územního plánu hlavního města Prahy zpracované Institutem plánování a rozvoje hl. m. Prahy </w:t>
      </w:r>
      <w:r>
        <w:rPr>
          <w:b/>
          <w:color w:val="3F3F3F"/>
        </w:rPr>
        <w:t>(,</w:t>
      </w:r>
      <w:proofErr w:type="gramStart"/>
      <w:r>
        <w:rPr>
          <w:b/>
          <w:color w:val="3F3F3F"/>
        </w:rPr>
        <w:t>,Zpracovatel</w:t>
      </w:r>
      <w:proofErr w:type="gramEnd"/>
      <w:r>
        <w:rPr>
          <w:b/>
          <w:color w:val="3F3F3F"/>
        </w:rPr>
        <w:t xml:space="preserve">") </w:t>
      </w:r>
      <w:r>
        <w:rPr>
          <w:color w:val="3F3F3F"/>
          <w:sz w:val="23"/>
        </w:rPr>
        <w:t>a odevzdané ke kontrole hlavnímu</w:t>
      </w:r>
      <w:r>
        <w:rPr>
          <w:color w:val="3F3F3F"/>
          <w:spacing w:val="-13"/>
          <w:sz w:val="23"/>
        </w:rPr>
        <w:t xml:space="preserve"> </w:t>
      </w:r>
      <w:r>
        <w:rPr>
          <w:color w:val="3F3F3F"/>
          <w:sz w:val="23"/>
        </w:rPr>
        <w:t>městu</w:t>
      </w:r>
      <w:r>
        <w:rPr>
          <w:color w:val="3F3F3F"/>
          <w:spacing w:val="-14"/>
          <w:sz w:val="23"/>
        </w:rPr>
        <w:t xml:space="preserve"> </w:t>
      </w:r>
      <w:r>
        <w:rPr>
          <w:color w:val="3F3F3F"/>
          <w:sz w:val="23"/>
        </w:rPr>
        <w:t>Praze,</w:t>
      </w:r>
      <w:r>
        <w:rPr>
          <w:color w:val="3F3F3F"/>
          <w:spacing w:val="-18"/>
          <w:sz w:val="23"/>
        </w:rPr>
        <w:t xml:space="preserve"> </w:t>
      </w:r>
      <w:r>
        <w:rPr>
          <w:color w:val="3F3F3F"/>
          <w:sz w:val="23"/>
        </w:rPr>
        <w:t>odboru</w:t>
      </w:r>
      <w:r>
        <w:rPr>
          <w:color w:val="3F3F3F"/>
          <w:spacing w:val="-14"/>
          <w:sz w:val="23"/>
        </w:rPr>
        <w:t xml:space="preserve"> </w:t>
      </w:r>
      <w:r>
        <w:rPr>
          <w:color w:val="3F3F3F"/>
          <w:sz w:val="23"/>
        </w:rPr>
        <w:t>územního</w:t>
      </w:r>
      <w:r>
        <w:rPr>
          <w:color w:val="3F3F3F"/>
          <w:spacing w:val="-14"/>
          <w:sz w:val="23"/>
        </w:rPr>
        <w:t xml:space="preserve"> </w:t>
      </w:r>
      <w:r>
        <w:rPr>
          <w:color w:val="3F3F3F"/>
          <w:sz w:val="23"/>
        </w:rPr>
        <w:t>rozvoje</w:t>
      </w:r>
      <w:r>
        <w:rPr>
          <w:color w:val="3F3F3F"/>
          <w:spacing w:val="-18"/>
          <w:sz w:val="23"/>
        </w:rPr>
        <w:t xml:space="preserve"> </w:t>
      </w:r>
      <w:r>
        <w:rPr>
          <w:color w:val="3F3F3F"/>
          <w:sz w:val="23"/>
        </w:rPr>
        <w:t>Magistrátu</w:t>
      </w:r>
      <w:r>
        <w:rPr>
          <w:color w:val="3F3F3F"/>
          <w:spacing w:val="-8"/>
          <w:sz w:val="23"/>
        </w:rPr>
        <w:t xml:space="preserve"> </w:t>
      </w:r>
      <w:r>
        <w:rPr>
          <w:color w:val="3F3F3F"/>
          <w:sz w:val="23"/>
        </w:rPr>
        <w:t>hl.</w:t>
      </w:r>
      <w:r>
        <w:rPr>
          <w:color w:val="3F3F3F"/>
          <w:spacing w:val="-25"/>
          <w:sz w:val="23"/>
        </w:rPr>
        <w:t xml:space="preserve"> </w:t>
      </w:r>
      <w:r>
        <w:rPr>
          <w:color w:val="3F3F3F"/>
          <w:sz w:val="23"/>
        </w:rPr>
        <w:t>m.</w:t>
      </w:r>
      <w:r>
        <w:rPr>
          <w:color w:val="3F3F3F"/>
          <w:spacing w:val="-22"/>
          <w:sz w:val="23"/>
        </w:rPr>
        <w:t xml:space="preserve"> </w:t>
      </w:r>
      <w:r>
        <w:rPr>
          <w:color w:val="3F3F3F"/>
          <w:sz w:val="23"/>
        </w:rPr>
        <w:t>Prahy</w:t>
      </w:r>
      <w:r>
        <w:rPr>
          <w:color w:val="3F3F3F"/>
          <w:spacing w:val="-22"/>
          <w:sz w:val="23"/>
        </w:rPr>
        <w:t xml:space="preserve"> </w:t>
      </w:r>
      <w:r>
        <w:rPr>
          <w:b/>
          <w:color w:val="3F3F3F"/>
        </w:rPr>
        <w:t>(,</w:t>
      </w:r>
      <w:proofErr w:type="gramStart"/>
      <w:r>
        <w:rPr>
          <w:b/>
          <w:color w:val="3F3F3F"/>
        </w:rPr>
        <w:t>,Pořizovatel</w:t>
      </w:r>
      <w:proofErr w:type="gramEnd"/>
      <w:r>
        <w:rPr>
          <w:b/>
          <w:color w:val="3F3F3F"/>
        </w:rPr>
        <w:t>")</w:t>
      </w:r>
      <w:r>
        <w:rPr>
          <w:b/>
          <w:color w:val="3F3F3F"/>
          <w:spacing w:val="-27"/>
        </w:rPr>
        <w:t xml:space="preserve"> </w:t>
      </w:r>
      <w:r>
        <w:rPr>
          <w:color w:val="3F3F3F"/>
          <w:sz w:val="23"/>
        </w:rPr>
        <w:t>dne</w:t>
      </w:r>
    </w:p>
    <w:p w:rsidR="007965BA" w:rsidRDefault="001D4C6D">
      <w:pPr>
        <w:spacing w:before="1"/>
        <w:ind w:left="1257"/>
        <w:jc w:val="both"/>
        <w:rPr>
          <w:b/>
        </w:rPr>
      </w:pPr>
      <w:r>
        <w:rPr>
          <w:color w:val="3F3F3F"/>
          <w:sz w:val="23"/>
        </w:rPr>
        <w:t xml:space="preserve">31. </w:t>
      </w:r>
      <w:proofErr w:type="gramStart"/>
      <w:r>
        <w:rPr>
          <w:color w:val="3F3F3F"/>
          <w:sz w:val="23"/>
        </w:rPr>
        <w:t>května</w:t>
      </w:r>
      <w:proofErr w:type="gramEnd"/>
      <w:r>
        <w:rPr>
          <w:color w:val="3F3F3F"/>
          <w:sz w:val="23"/>
        </w:rPr>
        <w:t xml:space="preserve"> 2016 </w:t>
      </w:r>
      <w:r>
        <w:rPr>
          <w:b/>
          <w:color w:val="3F3F3F"/>
        </w:rPr>
        <w:t>(,,Metropolitní plán").</w:t>
      </w:r>
    </w:p>
    <w:p w:rsidR="007965BA" w:rsidRDefault="007965BA">
      <w:pPr>
        <w:pStyle w:val="Zkladntext"/>
        <w:spacing w:before="5"/>
        <w:rPr>
          <w:b/>
          <w:sz w:val="24"/>
        </w:rPr>
      </w:pPr>
    </w:p>
    <w:p w:rsidR="007965BA" w:rsidRDefault="001D4C6D">
      <w:pPr>
        <w:pStyle w:val="Nadpis4"/>
        <w:ind w:left="1249"/>
        <w:jc w:val="both"/>
      </w:pPr>
      <w:r>
        <w:rPr>
          <w:color w:val="3F3F3F"/>
          <w:w w:val="105"/>
        </w:rPr>
        <w:t>NA ÚVOD</w:t>
      </w:r>
    </w:p>
    <w:p w:rsidR="007965BA" w:rsidRDefault="007965BA">
      <w:pPr>
        <w:pStyle w:val="Zkladntext"/>
        <w:spacing w:before="3"/>
        <w:rPr>
          <w:b/>
          <w:sz w:val="19"/>
        </w:rPr>
      </w:pPr>
    </w:p>
    <w:p w:rsidR="007965BA" w:rsidRDefault="001D4C6D">
      <w:pPr>
        <w:spacing w:line="273" w:lineRule="auto"/>
        <w:ind w:left="1782" w:right="121" w:firstLine="11"/>
        <w:jc w:val="both"/>
        <w:rPr>
          <w:sz w:val="23"/>
        </w:rPr>
      </w:pPr>
      <w:r>
        <w:rPr>
          <w:color w:val="3F3F3F"/>
          <w:sz w:val="23"/>
        </w:rPr>
        <w:t>Pracovní</w:t>
      </w:r>
      <w:r>
        <w:rPr>
          <w:color w:val="3F3F3F"/>
          <w:spacing w:val="-18"/>
          <w:sz w:val="23"/>
        </w:rPr>
        <w:t xml:space="preserve"> </w:t>
      </w:r>
      <w:r>
        <w:rPr>
          <w:color w:val="3F3F3F"/>
          <w:sz w:val="23"/>
        </w:rPr>
        <w:t>skupina</w:t>
      </w:r>
      <w:r>
        <w:rPr>
          <w:color w:val="3F3F3F"/>
          <w:spacing w:val="-13"/>
          <w:sz w:val="23"/>
        </w:rPr>
        <w:t xml:space="preserve"> </w:t>
      </w:r>
      <w:r>
        <w:rPr>
          <w:color w:val="3F3F3F"/>
          <w:sz w:val="23"/>
        </w:rPr>
        <w:t>především</w:t>
      </w:r>
      <w:r>
        <w:rPr>
          <w:color w:val="3F3F3F"/>
          <w:spacing w:val="-12"/>
          <w:sz w:val="23"/>
        </w:rPr>
        <w:t xml:space="preserve"> </w:t>
      </w:r>
      <w:r>
        <w:rPr>
          <w:color w:val="3F3F3F"/>
          <w:sz w:val="23"/>
        </w:rPr>
        <w:t>na</w:t>
      </w:r>
      <w:r>
        <w:rPr>
          <w:color w:val="3F3F3F"/>
          <w:spacing w:val="-17"/>
          <w:sz w:val="23"/>
        </w:rPr>
        <w:t xml:space="preserve"> </w:t>
      </w:r>
      <w:r>
        <w:rPr>
          <w:color w:val="3F3F3F"/>
          <w:sz w:val="23"/>
        </w:rPr>
        <w:t>úvod</w:t>
      </w:r>
      <w:r>
        <w:rPr>
          <w:color w:val="3F3F3F"/>
          <w:spacing w:val="-22"/>
          <w:sz w:val="23"/>
        </w:rPr>
        <w:t xml:space="preserve"> </w:t>
      </w:r>
      <w:r>
        <w:rPr>
          <w:color w:val="3F3F3F"/>
          <w:sz w:val="23"/>
        </w:rPr>
        <w:t>konstatuje,</w:t>
      </w:r>
      <w:r>
        <w:rPr>
          <w:color w:val="3F3F3F"/>
          <w:spacing w:val="-16"/>
          <w:sz w:val="23"/>
        </w:rPr>
        <w:t xml:space="preserve"> </w:t>
      </w:r>
      <w:r>
        <w:rPr>
          <w:color w:val="3F3F3F"/>
          <w:sz w:val="23"/>
        </w:rPr>
        <w:t>že</w:t>
      </w:r>
      <w:r>
        <w:rPr>
          <w:color w:val="3F3F3F"/>
          <w:spacing w:val="-25"/>
          <w:sz w:val="23"/>
        </w:rPr>
        <w:t xml:space="preserve"> </w:t>
      </w:r>
      <w:r>
        <w:rPr>
          <w:color w:val="3F3F3F"/>
          <w:sz w:val="23"/>
        </w:rPr>
        <w:t>jí</w:t>
      </w:r>
      <w:r>
        <w:rPr>
          <w:color w:val="3F3F3F"/>
          <w:spacing w:val="-19"/>
          <w:sz w:val="23"/>
        </w:rPr>
        <w:t xml:space="preserve"> </w:t>
      </w:r>
      <w:r>
        <w:rPr>
          <w:color w:val="3F3F3F"/>
          <w:sz w:val="23"/>
        </w:rPr>
        <w:t>posuzovaný</w:t>
      </w:r>
      <w:r>
        <w:rPr>
          <w:color w:val="3F3F3F"/>
          <w:spacing w:val="-11"/>
          <w:sz w:val="23"/>
        </w:rPr>
        <w:t xml:space="preserve"> </w:t>
      </w:r>
      <w:r>
        <w:rPr>
          <w:color w:val="3F3F3F"/>
          <w:sz w:val="23"/>
        </w:rPr>
        <w:t>návrh</w:t>
      </w:r>
      <w:r>
        <w:rPr>
          <w:color w:val="3F3F3F"/>
          <w:spacing w:val="-13"/>
          <w:sz w:val="23"/>
        </w:rPr>
        <w:t xml:space="preserve"> </w:t>
      </w:r>
      <w:r>
        <w:rPr>
          <w:color w:val="3F3F3F"/>
          <w:sz w:val="23"/>
        </w:rPr>
        <w:t xml:space="preserve">Metropolitního plánu, zpracovaný Institutem plánování a rozvoje hlavního města Prahy, je kvalitním základem  pro  naplnění   cílů  a  úkolů  územního   plánování,  jak je definuje  zákon </w:t>
      </w:r>
      <w:r>
        <w:rPr>
          <w:color w:val="3F3F3F"/>
          <w:sz w:val="21"/>
        </w:rPr>
        <w:t xml:space="preserve">č. </w:t>
      </w:r>
      <w:r>
        <w:rPr>
          <w:color w:val="3F3F3F"/>
          <w:sz w:val="23"/>
        </w:rPr>
        <w:t xml:space="preserve">183/2006 Sb., o územním plánování a stavebním řádu (stavební zákon), ve znění pozdějších předpisů </w:t>
      </w:r>
      <w:r>
        <w:rPr>
          <w:b/>
          <w:color w:val="3F3F3F"/>
        </w:rPr>
        <w:t xml:space="preserve">(,,Stavební zákon"), </w:t>
      </w:r>
      <w:r>
        <w:rPr>
          <w:color w:val="3F3F3F"/>
          <w:sz w:val="23"/>
        </w:rPr>
        <w:t>a pro naplnění priorit územního plánování, jak je stanoví vyšší stupně nadřazené územně plánovací dokumentace a strategické dokumenty</w:t>
      </w:r>
      <w:r>
        <w:rPr>
          <w:color w:val="3F3F3F"/>
          <w:spacing w:val="-27"/>
          <w:sz w:val="23"/>
        </w:rPr>
        <w:t xml:space="preserve"> </w:t>
      </w:r>
      <w:r>
        <w:rPr>
          <w:color w:val="3F3F3F"/>
          <w:sz w:val="23"/>
        </w:rPr>
        <w:t>hlavního</w:t>
      </w:r>
      <w:r>
        <w:rPr>
          <w:color w:val="3F3F3F"/>
          <w:spacing w:val="-32"/>
          <w:sz w:val="23"/>
        </w:rPr>
        <w:t xml:space="preserve"> </w:t>
      </w:r>
      <w:r>
        <w:rPr>
          <w:color w:val="3F3F3F"/>
          <w:sz w:val="23"/>
        </w:rPr>
        <w:t>města</w:t>
      </w:r>
      <w:r>
        <w:rPr>
          <w:color w:val="3F3F3F"/>
          <w:spacing w:val="-29"/>
          <w:sz w:val="23"/>
        </w:rPr>
        <w:t xml:space="preserve"> </w:t>
      </w:r>
      <w:r>
        <w:rPr>
          <w:color w:val="3F3F3F"/>
          <w:sz w:val="23"/>
        </w:rPr>
        <w:t>Prahy.</w:t>
      </w:r>
    </w:p>
    <w:p w:rsidR="007965BA" w:rsidRDefault="001D4C6D">
      <w:pPr>
        <w:spacing w:before="112" w:line="271" w:lineRule="auto"/>
        <w:ind w:left="1764" w:right="143" w:firstLine="15"/>
        <w:jc w:val="both"/>
        <w:rPr>
          <w:sz w:val="23"/>
        </w:rPr>
      </w:pPr>
      <w:r>
        <w:rPr>
          <w:color w:val="3F3F3F"/>
          <w:sz w:val="23"/>
        </w:rPr>
        <w:t>Pracovní skupina  oceňuje  inovativní  přístup  k  metodice  tvorby  územního  plánu  a pečlivost, s jakou bylo  přistoupeno  ke sběru  a  vyhodnocení  širokého spektra  dat o</w:t>
      </w:r>
      <w:r>
        <w:rPr>
          <w:color w:val="3F3F3F"/>
          <w:spacing w:val="-22"/>
          <w:sz w:val="23"/>
        </w:rPr>
        <w:t xml:space="preserve"> </w:t>
      </w:r>
      <w:r>
        <w:rPr>
          <w:color w:val="3F3F3F"/>
          <w:sz w:val="23"/>
        </w:rPr>
        <w:t>území,</w:t>
      </w:r>
      <w:r>
        <w:rPr>
          <w:color w:val="3F3F3F"/>
          <w:spacing w:val="-6"/>
          <w:sz w:val="23"/>
        </w:rPr>
        <w:t xml:space="preserve"> </w:t>
      </w:r>
      <w:r>
        <w:rPr>
          <w:color w:val="3F3F3F"/>
          <w:sz w:val="23"/>
        </w:rPr>
        <w:t>jakož</w:t>
      </w:r>
      <w:r>
        <w:rPr>
          <w:color w:val="3F3F3F"/>
          <w:spacing w:val="-7"/>
          <w:sz w:val="23"/>
        </w:rPr>
        <w:t xml:space="preserve"> </w:t>
      </w:r>
      <w:r>
        <w:rPr>
          <w:color w:val="3F3F3F"/>
          <w:sz w:val="23"/>
        </w:rPr>
        <w:t>i</w:t>
      </w:r>
      <w:r>
        <w:rPr>
          <w:color w:val="3F3F3F"/>
          <w:spacing w:val="-14"/>
          <w:sz w:val="23"/>
        </w:rPr>
        <w:t xml:space="preserve"> </w:t>
      </w:r>
      <w:r>
        <w:rPr>
          <w:color w:val="3F3F3F"/>
          <w:sz w:val="23"/>
        </w:rPr>
        <w:t>nepopiratelné</w:t>
      </w:r>
      <w:r>
        <w:rPr>
          <w:color w:val="3F3F3F"/>
          <w:spacing w:val="4"/>
          <w:sz w:val="23"/>
        </w:rPr>
        <w:t xml:space="preserve"> </w:t>
      </w:r>
      <w:r>
        <w:rPr>
          <w:color w:val="3F3F3F"/>
          <w:sz w:val="23"/>
        </w:rPr>
        <w:t>úsilí,</w:t>
      </w:r>
      <w:r>
        <w:rPr>
          <w:color w:val="3F3F3F"/>
          <w:spacing w:val="-4"/>
          <w:sz w:val="23"/>
        </w:rPr>
        <w:t xml:space="preserve"> </w:t>
      </w:r>
      <w:r>
        <w:rPr>
          <w:color w:val="3F3F3F"/>
          <w:sz w:val="23"/>
        </w:rPr>
        <w:t>které</w:t>
      </w:r>
      <w:r>
        <w:rPr>
          <w:color w:val="3F3F3F"/>
          <w:spacing w:val="-8"/>
          <w:sz w:val="23"/>
        </w:rPr>
        <w:t xml:space="preserve"> </w:t>
      </w:r>
      <w:r>
        <w:rPr>
          <w:color w:val="3F3F3F"/>
          <w:sz w:val="23"/>
        </w:rPr>
        <w:t>bylo</w:t>
      </w:r>
      <w:r>
        <w:rPr>
          <w:color w:val="3F3F3F"/>
          <w:spacing w:val="-6"/>
          <w:sz w:val="23"/>
        </w:rPr>
        <w:t xml:space="preserve"> </w:t>
      </w:r>
      <w:r>
        <w:rPr>
          <w:color w:val="3F3F3F"/>
          <w:sz w:val="23"/>
        </w:rPr>
        <w:t>Zpracovatelem</w:t>
      </w:r>
      <w:r>
        <w:rPr>
          <w:color w:val="3F3F3F"/>
          <w:spacing w:val="13"/>
          <w:sz w:val="23"/>
        </w:rPr>
        <w:t xml:space="preserve"> </w:t>
      </w:r>
      <w:r>
        <w:rPr>
          <w:color w:val="3F3F3F"/>
          <w:sz w:val="23"/>
        </w:rPr>
        <w:t>do</w:t>
      </w:r>
      <w:r>
        <w:rPr>
          <w:color w:val="3F3F3F"/>
          <w:spacing w:val="-8"/>
          <w:sz w:val="23"/>
        </w:rPr>
        <w:t xml:space="preserve"> </w:t>
      </w:r>
      <w:r>
        <w:rPr>
          <w:color w:val="3F3F3F"/>
          <w:sz w:val="23"/>
        </w:rPr>
        <w:t>dnešních</w:t>
      </w:r>
      <w:r>
        <w:rPr>
          <w:color w:val="3F3F3F"/>
          <w:spacing w:val="3"/>
          <w:sz w:val="23"/>
        </w:rPr>
        <w:t xml:space="preserve"> </w:t>
      </w:r>
      <w:r>
        <w:rPr>
          <w:color w:val="3F3F3F"/>
          <w:sz w:val="23"/>
        </w:rPr>
        <w:t xml:space="preserve">dnů návrhu Metropolitního plánu věnováno. Inovativní přístup usilující o novou kvalitu územního plánování považujeme za vhodný zejména proto, že se snaží předcházet negativním jevům spojeným s uplatňováním dosud platného územního plánu, stagnací rozvoje výstavby i veřejné infrastruktury </w:t>
      </w:r>
      <w:r>
        <w:rPr>
          <w:color w:val="3F3F3F"/>
        </w:rPr>
        <w:t xml:space="preserve">či </w:t>
      </w:r>
      <w:r>
        <w:rPr>
          <w:color w:val="3F3F3F"/>
          <w:sz w:val="23"/>
        </w:rPr>
        <w:t>faktických stavebních uzávěr ve velkých rozvojových územích města a vychází vstříc legitimním zájmům rozvoje města, systematického plánování jeho budoucích kapacit a vytváření podmínek pro příjemný život v</w:t>
      </w:r>
      <w:r>
        <w:rPr>
          <w:color w:val="3F3F3F"/>
          <w:spacing w:val="-20"/>
          <w:sz w:val="23"/>
        </w:rPr>
        <w:t xml:space="preserve"> </w:t>
      </w:r>
      <w:r>
        <w:rPr>
          <w:color w:val="3F3F3F"/>
          <w:sz w:val="23"/>
        </w:rPr>
        <w:t>něm.</w:t>
      </w:r>
    </w:p>
    <w:p w:rsidR="007965BA" w:rsidRDefault="001D4C6D">
      <w:pPr>
        <w:spacing w:before="109" w:line="268" w:lineRule="auto"/>
        <w:ind w:left="1767" w:right="151" w:firstLine="3"/>
        <w:jc w:val="both"/>
        <w:rPr>
          <w:sz w:val="23"/>
        </w:rPr>
      </w:pPr>
      <w:r>
        <w:rPr>
          <w:color w:val="3F3F3F"/>
          <w:sz w:val="23"/>
        </w:rPr>
        <w:t xml:space="preserve">Pracovní skupina považuje za důležité zdůraznit zásadní význam nového územního plánu pro kontinuální a udržitelný rozvoj a prosperitu hlavního </w:t>
      </w:r>
      <w:proofErr w:type="gramStart"/>
      <w:r>
        <w:rPr>
          <w:color w:val="3F3F3F"/>
          <w:sz w:val="23"/>
        </w:rPr>
        <w:t>města</w:t>
      </w:r>
      <w:proofErr w:type="gramEnd"/>
      <w:r>
        <w:rPr>
          <w:color w:val="3F3F3F"/>
          <w:sz w:val="23"/>
        </w:rPr>
        <w:t xml:space="preserve"> Prahy, a z toho vyplývající nezbytnost najít maximální možnou celospolečenskou shodu na ochraně hodnot, veřejných zájmů, vymahatelnosti a závaznosti nástrojů regulace.</w:t>
      </w:r>
    </w:p>
    <w:p w:rsidR="007965BA" w:rsidRDefault="007965BA">
      <w:pPr>
        <w:spacing w:line="268" w:lineRule="auto"/>
        <w:jc w:val="both"/>
        <w:rPr>
          <w:sz w:val="23"/>
        </w:rPr>
        <w:sectPr w:rsidR="007965BA">
          <w:footerReference w:type="default" r:id="rId8"/>
          <w:type w:val="continuous"/>
          <w:pgSz w:w="11900" w:h="16820"/>
          <w:pgMar w:top="940" w:right="1480" w:bottom="1600" w:left="560" w:header="708" w:footer="1401" w:gutter="0"/>
          <w:pgNumType w:start="1"/>
          <w:cols w:space="708"/>
        </w:sectPr>
      </w:pPr>
    </w:p>
    <w:p w:rsidR="007965BA" w:rsidRDefault="007965BA">
      <w:pPr>
        <w:pStyle w:val="Zkladntext"/>
        <w:rPr>
          <w:sz w:val="20"/>
        </w:rPr>
      </w:pPr>
    </w:p>
    <w:p w:rsidR="007965BA" w:rsidRDefault="001D4C6D">
      <w:pPr>
        <w:pStyle w:val="Nadpis4"/>
        <w:numPr>
          <w:ilvl w:val="1"/>
          <w:numId w:val="5"/>
        </w:numPr>
        <w:tabs>
          <w:tab w:val="left" w:pos="806"/>
          <w:tab w:val="left" w:pos="807"/>
        </w:tabs>
        <w:spacing w:before="213"/>
        <w:ind w:hanging="410"/>
        <w:jc w:val="left"/>
        <w:rPr>
          <w:color w:val="3F4141"/>
        </w:rPr>
      </w:pPr>
      <w:r>
        <w:rPr>
          <w:color w:val="3F4141"/>
        </w:rPr>
        <w:t>OBECNĚ K POSUZOVÁNÍ ZÁKONNOSTI METROPOLITNÍHO</w:t>
      </w:r>
      <w:r>
        <w:rPr>
          <w:color w:val="3F4141"/>
          <w:spacing w:val="-2"/>
        </w:rPr>
        <w:t xml:space="preserve"> </w:t>
      </w:r>
      <w:r>
        <w:rPr>
          <w:color w:val="3F4141"/>
        </w:rPr>
        <w:t>PLÁNU</w:t>
      </w:r>
    </w:p>
    <w:p w:rsidR="007965BA" w:rsidRDefault="001D4C6D">
      <w:pPr>
        <w:pStyle w:val="Zkladntext"/>
        <w:spacing w:before="120" w:line="283" w:lineRule="auto"/>
        <w:ind w:left="799" w:right="124" w:firstLine="6"/>
        <w:jc w:val="both"/>
      </w:pPr>
      <w:proofErr w:type="gramStart"/>
      <w:r>
        <w:rPr>
          <w:color w:val="3F4141"/>
        </w:rPr>
        <w:t>Je nepochybné, že Metropolitní plán musí být v souladu s právními předpisy.</w:t>
      </w:r>
      <w:proofErr w:type="gramEnd"/>
      <w:r>
        <w:rPr>
          <w:color w:val="3F4141"/>
        </w:rPr>
        <w:t xml:space="preserve"> Praktický dopad tohoto obecného postulátu je nicméně nutné vnímat v kontextu skutečného aplikačního rozsahu platných </w:t>
      </w:r>
      <w:proofErr w:type="gramStart"/>
      <w:r>
        <w:rPr>
          <w:color w:val="3F4141"/>
        </w:rPr>
        <w:t>a</w:t>
      </w:r>
      <w:proofErr w:type="gramEnd"/>
      <w:r>
        <w:rPr>
          <w:color w:val="3F4141"/>
        </w:rPr>
        <w:t xml:space="preserve"> účinných právních norem vztahujících se k územnímu plánování, tj. </w:t>
      </w:r>
      <w:proofErr w:type="gramStart"/>
      <w:r>
        <w:rPr>
          <w:color w:val="3F4141"/>
        </w:rPr>
        <w:t>zejména</w:t>
      </w:r>
      <w:proofErr w:type="gramEnd"/>
      <w:r>
        <w:rPr>
          <w:color w:val="3F4141"/>
        </w:rPr>
        <w:t xml:space="preserve"> Stavebního zákona a jeho prováděcích vyhlášek. </w:t>
      </w:r>
      <w:proofErr w:type="gramStart"/>
      <w:r>
        <w:rPr>
          <w:color w:val="3F4141"/>
        </w:rPr>
        <w:t xml:space="preserve">Je nutné rozlišovat, co skutečně stanoví právní normy, a co tudíž tvoří rámec </w:t>
      </w:r>
      <w:r>
        <w:rPr>
          <w:i/>
          <w:color w:val="3F4141"/>
          <w:sz w:val="23"/>
        </w:rPr>
        <w:t xml:space="preserve">zákonnosti </w:t>
      </w:r>
      <w:r>
        <w:rPr>
          <w:color w:val="3F4141"/>
        </w:rPr>
        <w:t xml:space="preserve">Metropolitního plánu, a co má být naopak „toliko" předmětem odborné </w:t>
      </w:r>
      <w:r>
        <w:rPr>
          <w:i/>
          <w:color w:val="3F4141"/>
          <w:sz w:val="23"/>
        </w:rPr>
        <w:t xml:space="preserve">věcné diskuze </w:t>
      </w:r>
      <w:r>
        <w:rPr>
          <w:color w:val="3F4141"/>
        </w:rPr>
        <w:t>nad nejvhodnějším z několika možných zákonných řešení.</w:t>
      </w:r>
      <w:proofErr w:type="gramEnd"/>
      <w:r>
        <w:rPr>
          <w:color w:val="3F4141"/>
        </w:rPr>
        <w:t xml:space="preserve"> </w:t>
      </w:r>
      <w:proofErr w:type="gramStart"/>
      <w:r>
        <w:rPr>
          <w:color w:val="3F4141"/>
        </w:rPr>
        <w:t>V českém prostředí je přitom posuzování zákonnosti územního plánu ovládáno zásadou zdrženlivosti zásahů soudní moci, která byla formulována a je ustáleně aplikována ze strany Nejvyššího správního soudu.</w:t>
      </w:r>
      <w:proofErr w:type="gramEnd"/>
      <w:r>
        <w:rPr>
          <w:color w:val="3F4141"/>
        </w:rPr>
        <w:t xml:space="preserve">  V </w:t>
      </w:r>
      <w:proofErr w:type="gramStart"/>
      <w:r>
        <w:rPr>
          <w:color w:val="3F4141"/>
        </w:rPr>
        <w:t>rozsudku  ze</w:t>
      </w:r>
      <w:proofErr w:type="gramEnd"/>
      <w:r>
        <w:rPr>
          <w:color w:val="3F4141"/>
        </w:rPr>
        <w:t xml:space="preserve"> dne 24. 10. 2007, č. j. </w:t>
      </w:r>
      <w:proofErr w:type="gramStart"/>
      <w:r>
        <w:rPr>
          <w:color w:val="3F4141"/>
        </w:rPr>
        <w:t>2  Ao</w:t>
      </w:r>
      <w:proofErr w:type="gramEnd"/>
      <w:r>
        <w:rPr>
          <w:color w:val="3F4141"/>
        </w:rPr>
        <w:t xml:space="preserve">  2/2007  -  73,  publikovaném  pod  č. 1462/2008 Sb. NSS Nejvyšší správní soud</w:t>
      </w:r>
      <w:r>
        <w:rPr>
          <w:color w:val="3F4141"/>
          <w:spacing w:val="6"/>
        </w:rPr>
        <w:t xml:space="preserve"> </w:t>
      </w:r>
      <w:r>
        <w:rPr>
          <w:color w:val="3F4141"/>
        </w:rPr>
        <w:t>konstatoval:</w:t>
      </w:r>
    </w:p>
    <w:p w:rsidR="007965BA" w:rsidRDefault="007965BA">
      <w:pPr>
        <w:pStyle w:val="Zkladntext"/>
        <w:rPr>
          <w:sz w:val="19"/>
        </w:rPr>
      </w:pPr>
    </w:p>
    <w:p w:rsidR="007965BA" w:rsidRDefault="001D4C6D">
      <w:pPr>
        <w:spacing w:line="273" w:lineRule="auto"/>
        <w:ind w:left="805" w:right="117" w:firstLine="12"/>
        <w:jc w:val="both"/>
        <w:rPr>
          <w:b/>
          <w:i/>
          <w:sz w:val="23"/>
        </w:rPr>
      </w:pPr>
      <w:r>
        <w:rPr>
          <w:i/>
          <w:color w:val="565757"/>
          <w:sz w:val="23"/>
        </w:rPr>
        <w:t>,</w:t>
      </w:r>
      <w:proofErr w:type="gramStart"/>
      <w:r>
        <w:rPr>
          <w:i/>
          <w:color w:val="565757"/>
          <w:sz w:val="23"/>
        </w:rPr>
        <w:t>,[</w:t>
      </w:r>
      <w:proofErr w:type="gramEnd"/>
      <w:r>
        <w:rPr>
          <w:i/>
          <w:color w:val="565757"/>
          <w:sz w:val="23"/>
        </w:rPr>
        <w:t>..</w:t>
      </w:r>
      <w:r>
        <w:rPr>
          <w:i/>
          <w:color w:val="3F4141"/>
          <w:sz w:val="23"/>
        </w:rPr>
        <w:t>.}</w:t>
      </w:r>
      <w:r>
        <w:rPr>
          <w:i/>
          <w:color w:val="3F4141"/>
          <w:spacing w:val="-17"/>
          <w:sz w:val="23"/>
        </w:rPr>
        <w:t xml:space="preserve"> </w:t>
      </w:r>
      <w:r>
        <w:rPr>
          <w:i/>
          <w:color w:val="3F4141"/>
          <w:sz w:val="23"/>
        </w:rPr>
        <w:t>ve</w:t>
      </w:r>
      <w:r>
        <w:rPr>
          <w:i/>
          <w:color w:val="3F4141"/>
          <w:spacing w:val="-18"/>
          <w:sz w:val="23"/>
        </w:rPr>
        <w:t xml:space="preserve"> </w:t>
      </w:r>
      <w:r>
        <w:rPr>
          <w:i/>
          <w:color w:val="3F4141"/>
          <w:sz w:val="23"/>
        </w:rPr>
        <w:t>své</w:t>
      </w:r>
      <w:r>
        <w:rPr>
          <w:i/>
          <w:color w:val="3F4141"/>
          <w:spacing w:val="-14"/>
          <w:sz w:val="23"/>
        </w:rPr>
        <w:t xml:space="preserve"> </w:t>
      </w:r>
      <w:r>
        <w:rPr>
          <w:i/>
          <w:color w:val="3F4141"/>
          <w:sz w:val="23"/>
        </w:rPr>
        <w:t>podstatě</w:t>
      </w:r>
      <w:r>
        <w:rPr>
          <w:i/>
          <w:color w:val="3F4141"/>
          <w:spacing w:val="-9"/>
          <w:sz w:val="23"/>
        </w:rPr>
        <w:t xml:space="preserve"> </w:t>
      </w:r>
      <w:r>
        <w:rPr>
          <w:i/>
          <w:color w:val="3F4141"/>
          <w:sz w:val="23"/>
        </w:rPr>
        <w:t>nebude</w:t>
      </w:r>
      <w:r>
        <w:rPr>
          <w:i/>
          <w:color w:val="3F4141"/>
          <w:spacing w:val="-16"/>
          <w:sz w:val="23"/>
        </w:rPr>
        <w:t xml:space="preserve"> </w:t>
      </w:r>
      <w:r>
        <w:rPr>
          <w:i/>
          <w:color w:val="3F4141"/>
          <w:sz w:val="23"/>
        </w:rPr>
        <w:t>volba</w:t>
      </w:r>
      <w:r>
        <w:rPr>
          <w:i/>
          <w:color w:val="3F4141"/>
          <w:spacing w:val="-12"/>
          <w:sz w:val="23"/>
        </w:rPr>
        <w:t xml:space="preserve"> </w:t>
      </w:r>
      <w:r>
        <w:rPr>
          <w:i/>
          <w:color w:val="3F4141"/>
          <w:sz w:val="23"/>
        </w:rPr>
        <w:t>konkrétní</w:t>
      </w:r>
      <w:r>
        <w:rPr>
          <w:i/>
          <w:color w:val="3F4141"/>
          <w:spacing w:val="-5"/>
          <w:sz w:val="23"/>
        </w:rPr>
        <w:t xml:space="preserve"> </w:t>
      </w:r>
      <w:r>
        <w:rPr>
          <w:i/>
          <w:color w:val="3F4141"/>
          <w:sz w:val="23"/>
        </w:rPr>
        <w:t>podoby</w:t>
      </w:r>
      <w:r>
        <w:rPr>
          <w:i/>
          <w:color w:val="3F4141"/>
          <w:spacing w:val="-15"/>
          <w:sz w:val="23"/>
        </w:rPr>
        <w:t xml:space="preserve"> </w:t>
      </w:r>
      <w:r>
        <w:rPr>
          <w:i/>
          <w:color w:val="3F4141"/>
          <w:sz w:val="23"/>
        </w:rPr>
        <w:t>využiti</w:t>
      </w:r>
      <w:r>
        <w:rPr>
          <w:i/>
          <w:color w:val="3F4141"/>
          <w:spacing w:val="-18"/>
          <w:sz w:val="23"/>
        </w:rPr>
        <w:t xml:space="preserve"> </w:t>
      </w:r>
      <w:r>
        <w:rPr>
          <w:i/>
          <w:color w:val="3F4141"/>
          <w:sz w:val="23"/>
        </w:rPr>
        <w:t>určitého</w:t>
      </w:r>
      <w:r>
        <w:rPr>
          <w:i/>
          <w:color w:val="3F4141"/>
          <w:spacing w:val="-10"/>
          <w:sz w:val="23"/>
        </w:rPr>
        <w:t xml:space="preserve"> </w:t>
      </w:r>
      <w:r>
        <w:rPr>
          <w:i/>
          <w:color w:val="3F4141"/>
          <w:sz w:val="23"/>
        </w:rPr>
        <w:t>území</w:t>
      </w:r>
      <w:r>
        <w:rPr>
          <w:i/>
          <w:color w:val="3F4141"/>
          <w:spacing w:val="-13"/>
          <w:sz w:val="23"/>
        </w:rPr>
        <w:t xml:space="preserve"> </w:t>
      </w:r>
      <w:r>
        <w:rPr>
          <w:i/>
          <w:color w:val="3F4141"/>
          <w:sz w:val="23"/>
        </w:rPr>
        <w:t>výsledkem ničeho jiného, než určité politické procedury v podobě schvalování územního plánu, v níž je vůle politické jednotky, která o něm rozhoduje, tedy ve své podstatě obce rozhodující svými orgány, omezena, a to nikoli nevýznamně, požadavkem nevybočení z</w:t>
      </w:r>
      <w:r>
        <w:rPr>
          <w:i/>
          <w:color w:val="3F4141"/>
          <w:spacing w:val="-45"/>
          <w:sz w:val="23"/>
        </w:rPr>
        <w:t xml:space="preserve"> </w:t>
      </w:r>
      <w:r>
        <w:rPr>
          <w:i/>
          <w:color w:val="3F4141"/>
          <w:sz w:val="23"/>
        </w:rPr>
        <w:t>určitých věcných (urbanistických, ekologických, ekonomických a dalších) mantinelů daných</w:t>
      </w:r>
      <w:r>
        <w:rPr>
          <w:i/>
          <w:color w:val="3F4141"/>
          <w:spacing w:val="-28"/>
          <w:sz w:val="23"/>
        </w:rPr>
        <w:t xml:space="preserve"> </w:t>
      </w:r>
      <w:r>
        <w:rPr>
          <w:i/>
          <w:color w:val="3F4141"/>
          <w:sz w:val="23"/>
        </w:rPr>
        <w:t>zákonnými</w:t>
      </w:r>
      <w:r>
        <w:rPr>
          <w:i/>
          <w:color w:val="3F4141"/>
          <w:spacing w:val="-23"/>
          <w:sz w:val="23"/>
        </w:rPr>
        <w:t xml:space="preserve"> </w:t>
      </w:r>
      <w:r>
        <w:rPr>
          <w:i/>
          <w:color w:val="3F4141"/>
          <w:sz w:val="23"/>
        </w:rPr>
        <w:t>pravidly</w:t>
      </w:r>
      <w:r>
        <w:rPr>
          <w:i/>
          <w:color w:val="3F4141"/>
          <w:spacing w:val="-29"/>
          <w:sz w:val="23"/>
        </w:rPr>
        <w:t xml:space="preserve"> </w:t>
      </w:r>
      <w:r>
        <w:rPr>
          <w:i/>
          <w:color w:val="3F4141"/>
          <w:sz w:val="23"/>
        </w:rPr>
        <w:t>územního</w:t>
      </w:r>
      <w:r>
        <w:rPr>
          <w:i/>
          <w:color w:val="3F4141"/>
          <w:spacing w:val="-26"/>
          <w:sz w:val="23"/>
        </w:rPr>
        <w:t xml:space="preserve"> </w:t>
      </w:r>
      <w:r>
        <w:rPr>
          <w:i/>
          <w:color w:val="3F4141"/>
          <w:sz w:val="23"/>
        </w:rPr>
        <w:t>plánování.</w:t>
      </w:r>
      <w:r>
        <w:rPr>
          <w:i/>
          <w:color w:val="3F4141"/>
          <w:spacing w:val="-28"/>
          <w:sz w:val="23"/>
        </w:rPr>
        <w:t xml:space="preserve"> </w:t>
      </w:r>
      <w:proofErr w:type="gramStart"/>
      <w:r>
        <w:rPr>
          <w:b/>
          <w:i/>
          <w:color w:val="3F4141"/>
          <w:sz w:val="23"/>
        </w:rPr>
        <w:t>Uvnitř</w:t>
      </w:r>
      <w:r>
        <w:rPr>
          <w:b/>
          <w:i/>
          <w:color w:val="3F4141"/>
          <w:spacing w:val="-31"/>
          <w:sz w:val="23"/>
        </w:rPr>
        <w:t xml:space="preserve"> </w:t>
      </w:r>
      <w:r>
        <w:rPr>
          <w:b/>
          <w:i/>
          <w:color w:val="3F4141"/>
          <w:sz w:val="23"/>
        </w:rPr>
        <w:t>těchto</w:t>
      </w:r>
      <w:r>
        <w:rPr>
          <w:b/>
          <w:i/>
          <w:color w:val="3F4141"/>
          <w:spacing w:val="-29"/>
          <w:sz w:val="23"/>
        </w:rPr>
        <w:t xml:space="preserve"> </w:t>
      </w:r>
      <w:r>
        <w:rPr>
          <w:b/>
          <w:i/>
          <w:color w:val="3F4141"/>
          <w:sz w:val="23"/>
        </w:rPr>
        <w:t>mantinelů</w:t>
      </w:r>
      <w:r>
        <w:rPr>
          <w:b/>
          <w:i/>
          <w:color w:val="3F4141"/>
          <w:spacing w:val="-27"/>
          <w:sz w:val="23"/>
        </w:rPr>
        <w:t xml:space="preserve"> </w:t>
      </w:r>
      <w:r>
        <w:rPr>
          <w:b/>
          <w:i/>
          <w:color w:val="3F4141"/>
          <w:sz w:val="23"/>
        </w:rPr>
        <w:t>však</w:t>
      </w:r>
      <w:r>
        <w:rPr>
          <w:b/>
          <w:i/>
          <w:color w:val="3F4141"/>
          <w:spacing w:val="-29"/>
          <w:sz w:val="23"/>
        </w:rPr>
        <w:t xml:space="preserve"> </w:t>
      </w:r>
      <w:r>
        <w:rPr>
          <w:b/>
          <w:i/>
          <w:color w:val="3F4141"/>
          <w:sz w:val="23"/>
        </w:rPr>
        <w:t>zůstává vcelku široký prostor pro autonomní rozhodování příslušné politické jednotky.</w:t>
      </w:r>
      <w:proofErr w:type="gramEnd"/>
      <w:r>
        <w:rPr>
          <w:b/>
          <w:i/>
          <w:color w:val="3F4141"/>
          <w:sz w:val="23"/>
        </w:rPr>
        <w:t xml:space="preserve"> Jinak</w:t>
      </w:r>
      <w:r>
        <w:rPr>
          <w:b/>
          <w:i/>
          <w:color w:val="3F4141"/>
          <w:spacing w:val="-19"/>
          <w:sz w:val="23"/>
        </w:rPr>
        <w:t xml:space="preserve"> </w:t>
      </w:r>
      <w:r>
        <w:rPr>
          <w:b/>
          <w:i/>
          <w:color w:val="3F4141"/>
          <w:sz w:val="23"/>
        </w:rPr>
        <w:t>řečeno</w:t>
      </w:r>
      <w:r>
        <w:rPr>
          <w:b/>
          <w:i/>
          <w:color w:val="3F4141"/>
          <w:spacing w:val="-11"/>
          <w:sz w:val="23"/>
        </w:rPr>
        <w:t xml:space="preserve"> </w:t>
      </w:r>
      <w:r>
        <w:rPr>
          <w:color w:val="565757"/>
          <w:sz w:val="23"/>
        </w:rPr>
        <w:t>-</w:t>
      </w:r>
      <w:r>
        <w:rPr>
          <w:color w:val="565757"/>
          <w:spacing w:val="-7"/>
          <w:sz w:val="23"/>
        </w:rPr>
        <w:t xml:space="preserve"> </w:t>
      </w:r>
      <w:r>
        <w:rPr>
          <w:b/>
          <w:i/>
          <w:color w:val="3F4141"/>
          <w:sz w:val="23"/>
        </w:rPr>
        <w:t>není</w:t>
      </w:r>
      <w:r>
        <w:rPr>
          <w:b/>
          <w:i/>
          <w:color w:val="3F4141"/>
          <w:spacing w:val="-8"/>
          <w:sz w:val="23"/>
        </w:rPr>
        <w:t xml:space="preserve"> </w:t>
      </w:r>
      <w:r>
        <w:rPr>
          <w:b/>
          <w:i/>
          <w:color w:val="3F4141"/>
          <w:sz w:val="23"/>
        </w:rPr>
        <w:t>úkolem</w:t>
      </w:r>
      <w:r>
        <w:rPr>
          <w:b/>
          <w:i/>
          <w:color w:val="3F4141"/>
          <w:spacing w:val="-6"/>
          <w:sz w:val="23"/>
        </w:rPr>
        <w:t xml:space="preserve"> </w:t>
      </w:r>
      <w:r>
        <w:rPr>
          <w:b/>
          <w:i/>
          <w:color w:val="3F4141"/>
          <w:sz w:val="23"/>
        </w:rPr>
        <w:t>soudu</w:t>
      </w:r>
      <w:r>
        <w:rPr>
          <w:b/>
          <w:i/>
          <w:color w:val="3F4141"/>
          <w:spacing w:val="-9"/>
          <w:sz w:val="23"/>
        </w:rPr>
        <w:t xml:space="preserve"> </w:t>
      </w:r>
      <w:r>
        <w:rPr>
          <w:b/>
          <w:i/>
          <w:color w:val="3F4141"/>
          <w:sz w:val="23"/>
        </w:rPr>
        <w:t>stanovovat,</w:t>
      </w:r>
      <w:r>
        <w:rPr>
          <w:b/>
          <w:i/>
          <w:color w:val="3F4141"/>
          <w:spacing w:val="-6"/>
          <w:sz w:val="23"/>
        </w:rPr>
        <w:t xml:space="preserve"> </w:t>
      </w:r>
      <w:r>
        <w:rPr>
          <w:b/>
          <w:i/>
          <w:color w:val="3F4141"/>
          <w:sz w:val="23"/>
        </w:rPr>
        <w:t>jakým</w:t>
      </w:r>
      <w:r>
        <w:rPr>
          <w:b/>
          <w:i/>
          <w:color w:val="3F4141"/>
          <w:spacing w:val="-2"/>
          <w:sz w:val="23"/>
        </w:rPr>
        <w:t xml:space="preserve"> </w:t>
      </w:r>
      <w:r>
        <w:rPr>
          <w:b/>
          <w:i/>
          <w:color w:val="3F4141"/>
          <w:sz w:val="23"/>
        </w:rPr>
        <w:t>způsobem</w:t>
      </w:r>
      <w:r>
        <w:rPr>
          <w:b/>
          <w:i/>
          <w:color w:val="3F4141"/>
          <w:spacing w:val="-3"/>
          <w:sz w:val="23"/>
        </w:rPr>
        <w:t xml:space="preserve"> </w:t>
      </w:r>
      <w:r>
        <w:rPr>
          <w:b/>
          <w:i/>
          <w:color w:val="3F4141"/>
          <w:sz w:val="23"/>
        </w:rPr>
        <w:t>má</w:t>
      </w:r>
      <w:r>
        <w:rPr>
          <w:b/>
          <w:i/>
          <w:color w:val="3F4141"/>
          <w:spacing w:val="-9"/>
          <w:sz w:val="23"/>
        </w:rPr>
        <w:t xml:space="preserve"> </w:t>
      </w:r>
      <w:r>
        <w:rPr>
          <w:b/>
          <w:i/>
          <w:color w:val="3F4141"/>
          <w:sz w:val="23"/>
        </w:rPr>
        <w:t>být</w:t>
      </w:r>
      <w:r>
        <w:rPr>
          <w:b/>
          <w:i/>
          <w:color w:val="3F4141"/>
          <w:spacing w:val="-14"/>
          <w:sz w:val="23"/>
        </w:rPr>
        <w:t xml:space="preserve"> </w:t>
      </w:r>
      <w:r>
        <w:rPr>
          <w:b/>
          <w:i/>
          <w:color w:val="3F4141"/>
          <w:sz w:val="23"/>
        </w:rPr>
        <w:t>určité</w:t>
      </w:r>
      <w:r>
        <w:rPr>
          <w:b/>
          <w:i/>
          <w:color w:val="3F4141"/>
          <w:spacing w:val="2"/>
          <w:sz w:val="23"/>
        </w:rPr>
        <w:t xml:space="preserve"> </w:t>
      </w:r>
      <w:r>
        <w:rPr>
          <w:b/>
          <w:i/>
          <w:color w:val="3F4141"/>
          <w:sz w:val="23"/>
        </w:rPr>
        <w:t>území využito;</w:t>
      </w:r>
      <w:r>
        <w:rPr>
          <w:b/>
          <w:i/>
          <w:color w:val="3F4141"/>
          <w:spacing w:val="-18"/>
          <w:sz w:val="23"/>
        </w:rPr>
        <w:t xml:space="preserve"> </w:t>
      </w:r>
      <w:r>
        <w:rPr>
          <w:b/>
          <w:i/>
          <w:color w:val="3F4141"/>
          <w:sz w:val="23"/>
        </w:rPr>
        <w:t>jeho</w:t>
      </w:r>
      <w:r>
        <w:rPr>
          <w:b/>
          <w:i/>
          <w:color w:val="3F4141"/>
          <w:spacing w:val="-19"/>
          <w:sz w:val="23"/>
        </w:rPr>
        <w:t xml:space="preserve"> </w:t>
      </w:r>
      <w:r>
        <w:rPr>
          <w:b/>
          <w:i/>
          <w:color w:val="3F4141"/>
          <w:sz w:val="23"/>
        </w:rPr>
        <w:t>úkolem</w:t>
      </w:r>
      <w:r>
        <w:rPr>
          <w:b/>
          <w:i/>
          <w:color w:val="3F4141"/>
          <w:spacing w:val="-15"/>
          <w:sz w:val="23"/>
        </w:rPr>
        <w:t xml:space="preserve"> </w:t>
      </w:r>
      <w:r>
        <w:rPr>
          <w:b/>
          <w:i/>
          <w:color w:val="3F4141"/>
          <w:sz w:val="23"/>
        </w:rPr>
        <w:t>je</w:t>
      </w:r>
      <w:r>
        <w:rPr>
          <w:b/>
          <w:i/>
          <w:color w:val="3F4141"/>
          <w:spacing w:val="-17"/>
          <w:sz w:val="23"/>
        </w:rPr>
        <w:t xml:space="preserve"> </w:t>
      </w:r>
      <w:r>
        <w:rPr>
          <w:b/>
          <w:i/>
          <w:color w:val="3F4141"/>
          <w:sz w:val="23"/>
        </w:rPr>
        <w:t>sledovat,</w:t>
      </w:r>
      <w:r>
        <w:rPr>
          <w:b/>
          <w:i/>
          <w:color w:val="3F4141"/>
          <w:spacing w:val="-14"/>
          <w:sz w:val="23"/>
        </w:rPr>
        <w:t xml:space="preserve"> </w:t>
      </w:r>
      <w:r>
        <w:rPr>
          <w:b/>
          <w:i/>
          <w:color w:val="3F4141"/>
          <w:sz w:val="23"/>
        </w:rPr>
        <w:t>zda</w:t>
      </w:r>
      <w:r>
        <w:rPr>
          <w:b/>
          <w:i/>
          <w:color w:val="3F4141"/>
          <w:spacing w:val="-18"/>
          <w:sz w:val="23"/>
        </w:rPr>
        <w:t xml:space="preserve"> </w:t>
      </w:r>
      <w:r>
        <w:rPr>
          <w:b/>
          <w:i/>
          <w:color w:val="3F4141"/>
          <w:sz w:val="23"/>
        </w:rPr>
        <w:t>se</w:t>
      </w:r>
      <w:r>
        <w:rPr>
          <w:b/>
          <w:i/>
          <w:color w:val="3F4141"/>
          <w:spacing w:val="-17"/>
          <w:sz w:val="23"/>
        </w:rPr>
        <w:t xml:space="preserve"> </w:t>
      </w:r>
      <w:r>
        <w:rPr>
          <w:b/>
          <w:i/>
          <w:color w:val="3F4141"/>
          <w:sz w:val="23"/>
        </w:rPr>
        <w:t>příslušná</w:t>
      </w:r>
      <w:r>
        <w:rPr>
          <w:b/>
          <w:i/>
          <w:color w:val="3F4141"/>
          <w:spacing w:val="-7"/>
          <w:sz w:val="23"/>
        </w:rPr>
        <w:t xml:space="preserve"> </w:t>
      </w:r>
      <w:r>
        <w:rPr>
          <w:b/>
          <w:i/>
          <w:color w:val="3F4141"/>
          <w:sz w:val="23"/>
        </w:rPr>
        <w:t>politická</w:t>
      </w:r>
      <w:r>
        <w:rPr>
          <w:b/>
          <w:i/>
          <w:color w:val="3F4141"/>
          <w:spacing w:val="-10"/>
          <w:sz w:val="23"/>
        </w:rPr>
        <w:t xml:space="preserve"> </w:t>
      </w:r>
      <w:r>
        <w:rPr>
          <w:b/>
          <w:i/>
          <w:color w:val="3F4141"/>
          <w:sz w:val="23"/>
        </w:rPr>
        <w:t>jednotka</w:t>
      </w:r>
      <w:r>
        <w:rPr>
          <w:b/>
          <w:i/>
          <w:color w:val="3F4141"/>
          <w:spacing w:val="-18"/>
          <w:sz w:val="23"/>
        </w:rPr>
        <w:t xml:space="preserve"> </w:t>
      </w:r>
      <w:r>
        <w:rPr>
          <w:b/>
          <w:i/>
          <w:color w:val="3F4141"/>
          <w:sz w:val="23"/>
        </w:rPr>
        <w:t>(obec)</w:t>
      </w:r>
      <w:r>
        <w:rPr>
          <w:b/>
          <w:i/>
          <w:color w:val="3F4141"/>
          <w:spacing w:val="-16"/>
          <w:sz w:val="23"/>
        </w:rPr>
        <w:t xml:space="preserve"> </w:t>
      </w:r>
      <w:r>
        <w:rPr>
          <w:b/>
          <w:i/>
          <w:color w:val="3F4141"/>
          <w:sz w:val="23"/>
        </w:rPr>
        <w:t>při</w:t>
      </w:r>
      <w:r>
        <w:rPr>
          <w:b/>
          <w:i/>
          <w:color w:val="3F4141"/>
          <w:spacing w:val="-19"/>
          <w:sz w:val="23"/>
        </w:rPr>
        <w:t xml:space="preserve"> </w:t>
      </w:r>
      <w:r>
        <w:rPr>
          <w:b/>
          <w:i/>
          <w:color w:val="3F4141"/>
          <w:sz w:val="23"/>
        </w:rPr>
        <w:t xml:space="preserve">tvorbě </w:t>
      </w:r>
      <w:proofErr w:type="gramStart"/>
      <w:r>
        <w:rPr>
          <w:b/>
          <w:i/>
          <w:color w:val="3F4141"/>
          <w:sz w:val="23"/>
        </w:rPr>
        <w:t>územního  plánu</w:t>
      </w:r>
      <w:proofErr w:type="gramEnd"/>
      <w:r>
        <w:rPr>
          <w:b/>
          <w:i/>
          <w:color w:val="3F4141"/>
          <w:sz w:val="23"/>
        </w:rPr>
        <w:t xml:space="preserve">  pohybovala  ve shora popsaných  mantinelech.  Bylo-li tomu</w:t>
      </w:r>
      <w:r>
        <w:rPr>
          <w:b/>
          <w:i/>
          <w:color w:val="3F4141"/>
          <w:spacing w:val="-13"/>
          <w:sz w:val="23"/>
        </w:rPr>
        <w:t xml:space="preserve"> </w:t>
      </w:r>
      <w:r>
        <w:rPr>
          <w:b/>
          <w:i/>
          <w:color w:val="3F4141"/>
          <w:sz w:val="23"/>
        </w:rPr>
        <w:t>tak,</w:t>
      </w:r>
    </w:p>
    <w:p w:rsidR="007965BA" w:rsidRDefault="001D4C6D">
      <w:pPr>
        <w:pStyle w:val="Nadpis2"/>
        <w:spacing w:line="276" w:lineRule="exact"/>
        <w:ind w:left="805" w:hanging="1"/>
      </w:pPr>
      <w:proofErr w:type="gramStart"/>
      <w:r>
        <w:rPr>
          <w:color w:val="3F4141"/>
        </w:rPr>
        <w:t>je</w:t>
      </w:r>
      <w:proofErr w:type="gramEnd"/>
      <w:r>
        <w:rPr>
          <w:color w:val="3F4141"/>
        </w:rPr>
        <w:t xml:space="preserve"> každá  varianta  využití  území,  která  se takto </w:t>
      </w:r>
      <w:r>
        <w:rPr>
          <w:b w:val="0"/>
          <w:i w:val="0"/>
          <w:color w:val="3F4141"/>
          <w:sz w:val="29"/>
        </w:rPr>
        <w:t>„</w:t>
      </w:r>
      <w:r>
        <w:rPr>
          <w:color w:val="3F4141"/>
        </w:rPr>
        <w:t>vejde" do mantinelů   územního</w:t>
      </w:r>
    </w:p>
    <w:p w:rsidR="007965BA" w:rsidRDefault="001D4C6D">
      <w:pPr>
        <w:spacing w:before="26" w:line="261" w:lineRule="auto"/>
        <w:ind w:left="800" w:right="130" w:firstLine="5"/>
        <w:jc w:val="both"/>
        <w:rPr>
          <w:rFonts w:ascii="Arial" w:hAnsi="Arial"/>
          <w:sz w:val="14"/>
        </w:rPr>
      </w:pPr>
      <w:proofErr w:type="gramStart"/>
      <w:r>
        <w:rPr>
          <w:b/>
          <w:i/>
          <w:color w:val="3F4141"/>
          <w:sz w:val="23"/>
        </w:rPr>
        <w:t>plánování</w:t>
      </w:r>
      <w:proofErr w:type="gramEnd"/>
      <w:r>
        <w:rPr>
          <w:b/>
          <w:i/>
          <w:color w:val="3F4141"/>
          <w:sz w:val="23"/>
        </w:rPr>
        <w:t>,</w:t>
      </w:r>
      <w:r>
        <w:rPr>
          <w:b/>
          <w:i/>
          <w:color w:val="3F4141"/>
          <w:spacing w:val="-25"/>
          <w:sz w:val="23"/>
        </w:rPr>
        <w:t xml:space="preserve"> </w:t>
      </w:r>
      <w:r>
        <w:rPr>
          <w:b/>
          <w:i/>
          <w:color w:val="3F4141"/>
          <w:sz w:val="23"/>
        </w:rPr>
        <w:t>akceptovatelná</w:t>
      </w:r>
      <w:r>
        <w:rPr>
          <w:b/>
          <w:i/>
          <w:color w:val="3F4141"/>
          <w:spacing w:val="-36"/>
          <w:sz w:val="23"/>
        </w:rPr>
        <w:t xml:space="preserve"> </w:t>
      </w:r>
      <w:r>
        <w:rPr>
          <w:b/>
          <w:i/>
          <w:color w:val="3F4141"/>
          <w:sz w:val="23"/>
        </w:rPr>
        <w:t>a</w:t>
      </w:r>
      <w:r>
        <w:rPr>
          <w:b/>
          <w:i/>
          <w:color w:val="3F4141"/>
          <w:spacing w:val="-36"/>
          <w:sz w:val="23"/>
        </w:rPr>
        <w:t xml:space="preserve"> </w:t>
      </w:r>
      <w:r>
        <w:rPr>
          <w:b/>
          <w:i/>
          <w:color w:val="3F4141"/>
          <w:sz w:val="23"/>
        </w:rPr>
        <w:t>soud</w:t>
      </w:r>
      <w:r>
        <w:rPr>
          <w:b/>
          <w:i/>
          <w:color w:val="3F4141"/>
          <w:spacing w:val="-30"/>
          <w:sz w:val="23"/>
        </w:rPr>
        <w:t xml:space="preserve"> </w:t>
      </w:r>
      <w:r>
        <w:rPr>
          <w:b/>
          <w:i/>
          <w:color w:val="3F4141"/>
          <w:sz w:val="23"/>
        </w:rPr>
        <w:t>není</w:t>
      </w:r>
      <w:r>
        <w:rPr>
          <w:b/>
          <w:i/>
          <w:color w:val="3F4141"/>
          <w:spacing w:val="-26"/>
          <w:sz w:val="23"/>
        </w:rPr>
        <w:t xml:space="preserve"> </w:t>
      </w:r>
      <w:r>
        <w:rPr>
          <w:b/>
          <w:i/>
          <w:color w:val="3F4141"/>
          <w:sz w:val="23"/>
        </w:rPr>
        <w:t>oprávněn</w:t>
      </w:r>
      <w:r>
        <w:rPr>
          <w:b/>
          <w:i/>
          <w:color w:val="3F4141"/>
          <w:spacing w:val="-24"/>
          <w:sz w:val="23"/>
        </w:rPr>
        <w:t xml:space="preserve"> </w:t>
      </w:r>
      <w:r>
        <w:rPr>
          <w:b/>
          <w:i/>
          <w:color w:val="3F4141"/>
          <w:sz w:val="23"/>
        </w:rPr>
        <w:t>politické</w:t>
      </w:r>
      <w:r>
        <w:rPr>
          <w:b/>
          <w:i/>
          <w:color w:val="3F4141"/>
          <w:spacing w:val="-25"/>
          <w:sz w:val="23"/>
        </w:rPr>
        <w:t xml:space="preserve"> </w:t>
      </w:r>
      <w:r>
        <w:rPr>
          <w:b/>
          <w:i/>
          <w:color w:val="3F4141"/>
          <w:sz w:val="23"/>
        </w:rPr>
        <w:t>jednotce</w:t>
      </w:r>
      <w:r>
        <w:rPr>
          <w:b/>
          <w:i/>
          <w:color w:val="3F4141"/>
          <w:spacing w:val="-29"/>
          <w:sz w:val="23"/>
        </w:rPr>
        <w:t xml:space="preserve"> </w:t>
      </w:r>
      <w:r>
        <w:rPr>
          <w:b/>
          <w:i/>
          <w:color w:val="3F4141"/>
          <w:sz w:val="23"/>
        </w:rPr>
        <w:t>vnucovat</w:t>
      </w:r>
      <w:r>
        <w:rPr>
          <w:b/>
          <w:i/>
          <w:color w:val="3F4141"/>
          <w:spacing w:val="-30"/>
          <w:sz w:val="23"/>
        </w:rPr>
        <w:t xml:space="preserve"> </w:t>
      </w:r>
      <w:r>
        <w:rPr>
          <w:b/>
          <w:i/>
          <w:color w:val="3F4141"/>
          <w:sz w:val="23"/>
        </w:rPr>
        <w:t xml:space="preserve">variantu </w:t>
      </w:r>
      <w:r>
        <w:rPr>
          <w:b/>
          <w:i/>
          <w:color w:val="3F4141"/>
          <w:w w:val="95"/>
          <w:sz w:val="23"/>
        </w:rPr>
        <w:t>jinou.</w:t>
      </w:r>
      <w:r>
        <w:rPr>
          <w:b/>
          <w:i/>
          <w:color w:val="3F4141"/>
          <w:spacing w:val="-13"/>
          <w:w w:val="95"/>
          <w:sz w:val="23"/>
        </w:rPr>
        <w:t xml:space="preserve"> </w:t>
      </w:r>
      <w:r>
        <w:rPr>
          <w:color w:val="565757"/>
          <w:spacing w:val="8"/>
          <w:w w:val="95"/>
          <w:sz w:val="23"/>
        </w:rPr>
        <w:t>"</w:t>
      </w:r>
      <w:r>
        <w:rPr>
          <w:rFonts w:ascii="Arial" w:hAnsi="Arial"/>
          <w:color w:val="565757"/>
          <w:spacing w:val="8"/>
          <w:w w:val="95"/>
          <w:position w:val="9"/>
          <w:sz w:val="14"/>
        </w:rPr>
        <w:t>1</w:t>
      </w:r>
    </w:p>
    <w:p w:rsidR="007965BA" w:rsidRDefault="001D4C6D">
      <w:pPr>
        <w:pStyle w:val="Zkladntext"/>
        <w:spacing w:before="199" w:line="283" w:lineRule="auto"/>
        <w:ind w:left="807" w:right="115" w:firstLine="4"/>
        <w:jc w:val="both"/>
      </w:pPr>
      <w:r>
        <w:rPr>
          <w:color w:val="3F4141"/>
        </w:rPr>
        <w:t xml:space="preserve">Pokud bude návrh Metropolitního plánu posuzován z </w:t>
      </w:r>
      <w:r>
        <w:rPr>
          <w:i/>
          <w:color w:val="3F4141"/>
          <w:sz w:val="23"/>
        </w:rPr>
        <w:t xml:space="preserve">právního hlediska, </w:t>
      </w:r>
      <w:r>
        <w:rPr>
          <w:color w:val="3F4141"/>
        </w:rPr>
        <w:t xml:space="preserve">je nutné rozlišovat, zda určitý požadavek skutečně vyplývá z právních předpisů, nebo je jen otázkou volného uvážení o vhodnosti a věcného řešení, které může být v mezích zákonných mantinelů jakékoli a každé bude samo o sobě legální. To </w:t>
      </w:r>
      <w:proofErr w:type="gramStart"/>
      <w:r>
        <w:rPr>
          <w:color w:val="3F4141"/>
        </w:rPr>
        <w:t>však  současně</w:t>
      </w:r>
      <w:proofErr w:type="gramEnd"/>
      <w:r>
        <w:rPr>
          <w:color w:val="3F4141"/>
        </w:rPr>
        <w:t xml:space="preserve"> nijak  nevylučuje,  aby byla   některá  navrhovaná   řešení  posouzena   jako  nevhodná   z důvodů urbanistických, procedurálních (např. v zájmu hladkého průběhu projednání návrhu Metropolitního plánu), politických, ekonomických, ekologických, sociálních, dopravních či jiných. </w:t>
      </w:r>
      <w:proofErr w:type="gramStart"/>
      <w:r>
        <w:rPr>
          <w:color w:val="3F4141"/>
        </w:rPr>
        <w:t>Právní hledisko proto nebylo jediným kritériem při posuzování návrhu Metropolitního plánu ze strany Pracovní skupiny.</w:t>
      </w:r>
      <w:proofErr w:type="gramEnd"/>
      <w:r>
        <w:rPr>
          <w:color w:val="3F4141"/>
        </w:rPr>
        <w:t xml:space="preserve"> Kritériem bylo též naplňování věcných záměrů rozvoje hlavního </w:t>
      </w:r>
      <w:proofErr w:type="gramStart"/>
      <w:r>
        <w:rPr>
          <w:color w:val="3F4141"/>
        </w:rPr>
        <w:t>města</w:t>
      </w:r>
      <w:proofErr w:type="gramEnd"/>
      <w:r>
        <w:rPr>
          <w:color w:val="3F4141"/>
        </w:rPr>
        <w:t xml:space="preserve"> Prahy a ochrany jeho</w:t>
      </w:r>
      <w:r>
        <w:rPr>
          <w:color w:val="3F4141"/>
          <w:spacing w:val="7"/>
        </w:rPr>
        <w:t xml:space="preserve"> </w:t>
      </w:r>
      <w:r>
        <w:rPr>
          <w:color w:val="3F4141"/>
        </w:rPr>
        <w:t>hodnot.</w:t>
      </w:r>
    </w:p>
    <w:p w:rsidR="007965BA" w:rsidRDefault="007965BA">
      <w:pPr>
        <w:pStyle w:val="Zkladntext"/>
        <w:spacing w:before="3"/>
        <w:rPr>
          <w:sz w:val="20"/>
        </w:rPr>
      </w:pPr>
    </w:p>
    <w:p w:rsidR="007965BA" w:rsidRDefault="001D4C6D">
      <w:pPr>
        <w:pStyle w:val="Nadpis4"/>
        <w:numPr>
          <w:ilvl w:val="1"/>
          <w:numId w:val="5"/>
        </w:numPr>
        <w:tabs>
          <w:tab w:val="left" w:pos="806"/>
          <w:tab w:val="left" w:pos="807"/>
        </w:tabs>
        <w:spacing w:before="1"/>
        <w:ind w:left="806" w:hanging="516"/>
        <w:jc w:val="left"/>
        <w:rPr>
          <w:color w:val="3F4141"/>
        </w:rPr>
      </w:pPr>
      <w:r>
        <w:rPr>
          <w:color w:val="3F4141"/>
        </w:rPr>
        <w:t>OBSAH METROPOLITNÍHO</w:t>
      </w:r>
      <w:r>
        <w:rPr>
          <w:color w:val="3F4141"/>
          <w:spacing w:val="2"/>
        </w:rPr>
        <w:t xml:space="preserve"> </w:t>
      </w:r>
      <w:r>
        <w:rPr>
          <w:color w:val="3F4141"/>
        </w:rPr>
        <w:t>PLÁNU</w:t>
      </w:r>
    </w:p>
    <w:p w:rsidR="007965BA" w:rsidRDefault="001D4C6D">
      <w:pPr>
        <w:pStyle w:val="Zkladntext"/>
        <w:spacing w:before="154" w:line="288" w:lineRule="auto"/>
        <w:ind w:left="802" w:right="118" w:firstLine="4"/>
        <w:jc w:val="both"/>
      </w:pPr>
      <w:r>
        <w:rPr>
          <w:color w:val="3F4141"/>
        </w:rPr>
        <w:t xml:space="preserve">Obsahové náležitosti územního plánu upravuje zákonodárce primárně definováním </w:t>
      </w:r>
      <w:proofErr w:type="gramStart"/>
      <w:r>
        <w:rPr>
          <w:color w:val="3F4141"/>
        </w:rPr>
        <w:t>cílů  a</w:t>
      </w:r>
      <w:proofErr w:type="gramEnd"/>
      <w:r>
        <w:rPr>
          <w:color w:val="3F4141"/>
        </w:rPr>
        <w:t xml:space="preserve"> úkolů územního plánování v § 18 a § 19 Stavebního zákona, respektive v rámci popisu obsahu a účelu územního plánu v § 43 Stavebního</w:t>
      </w:r>
      <w:r>
        <w:rPr>
          <w:color w:val="3F4141"/>
          <w:spacing w:val="23"/>
        </w:rPr>
        <w:t xml:space="preserve"> </w:t>
      </w:r>
      <w:r>
        <w:rPr>
          <w:color w:val="3F4141"/>
        </w:rPr>
        <w:t>zákona.</w:t>
      </w:r>
    </w:p>
    <w:p w:rsidR="007965BA" w:rsidRDefault="00DF255B">
      <w:pPr>
        <w:pStyle w:val="Zkladntext"/>
        <w:spacing w:before="8"/>
        <w:rPr>
          <w:sz w:val="13"/>
        </w:rPr>
      </w:pPr>
      <w:r>
        <w:pict>
          <v:line id="_x0000_s2070" style="position:absolute;z-index:251654656;mso-wrap-distance-left:0;mso-wrap-distance-right:0;mso-position-horizontal-relative:page" from="98.3pt,10.3pt" to="231pt,10.3pt" strokecolor="#545454" strokeweight=".33031mm">
            <w10:wrap type="topAndBottom" anchorx="page"/>
          </v:line>
        </w:pict>
      </w:r>
    </w:p>
    <w:p w:rsidR="007965BA" w:rsidRDefault="001D4C6D">
      <w:pPr>
        <w:spacing w:before="68" w:line="247" w:lineRule="auto"/>
        <w:ind w:left="287" w:right="247" w:hanging="10"/>
        <w:rPr>
          <w:sz w:val="17"/>
        </w:rPr>
      </w:pPr>
      <w:r>
        <w:rPr>
          <w:rFonts w:ascii="Arial" w:hAnsi="Arial"/>
          <w:color w:val="565757"/>
          <w:w w:val="70"/>
          <w:sz w:val="11"/>
        </w:rPr>
        <w:t xml:space="preserve">1 </w:t>
      </w:r>
      <w:r>
        <w:rPr>
          <w:color w:val="3F4141"/>
          <w:w w:val="70"/>
          <w:sz w:val="16"/>
        </w:rPr>
        <w:t xml:space="preserve">O </w:t>
      </w:r>
      <w:r>
        <w:rPr>
          <w:color w:val="3F4141"/>
          <w:sz w:val="16"/>
        </w:rPr>
        <w:t xml:space="preserve">ustálené judikatuře lze mluvit proto, že toto </w:t>
      </w:r>
      <w:r>
        <w:rPr>
          <w:color w:val="565757"/>
          <w:sz w:val="16"/>
        </w:rPr>
        <w:t xml:space="preserve">své </w:t>
      </w:r>
      <w:r>
        <w:rPr>
          <w:color w:val="3F4141"/>
          <w:sz w:val="16"/>
        </w:rPr>
        <w:t xml:space="preserve">rozhodnuti Nejvyšší správní soud </w:t>
      </w:r>
      <w:r>
        <w:rPr>
          <w:color w:val="565757"/>
          <w:sz w:val="16"/>
        </w:rPr>
        <w:t xml:space="preserve">cituje </w:t>
      </w:r>
      <w:r>
        <w:rPr>
          <w:color w:val="3F4141"/>
          <w:sz w:val="16"/>
        </w:rPr>
        <w:t xml:space="preserve">například </w:t>
      </w:r>
      <w:r>
        <w:rPr>
          <w:color w:val="565757"/>
          <w:sz w:val="16"/>
        </w:rPr>
        <w:t xml:space="preserve">ve </w:t>
      </w:r>
      <w:r>
        <w:rPr>
          <w:color w:val="3F4141"/>
          <w:sz w:val="16"/>
        </w:rPr>
        <w:t xml:space="preserve">svém o čtyři roky </w:t>
      </w:r>
      <w:r>
        <w:rPr>
          <w:color w:val="565757"/>
          <w:sz w:val="16"/>
        </w:rPr>
        <w:t xml:space="preserve">starším </w:t>
      </w:r>
      <w:proofErr w:type="gramStart"/>
      <w:r>
        <w:rPr>
          <w:color w:val="3F4141"/>
          <w:sz w:val="16"/>
        </w:rPr>
        <w:t>rozsudku  ze</w:t>
      </w:r>
      <w:proofErr w:type="gramEnd"/>
      <w:r>
        <w:rPr>
          <w:color w:val="3F4141"/>
          <w:sz w:val="16"/>
        </w:rPr>
        <w:t xml:space="preserve"> dne 27</w:t>
      </w:r>
      <w:r>
        <w:rPr>
          <w:color w:val="777777"/>
          <w:sz w:val="16"/>
        </w:rPr>
        <w:t xml:space="preserve">. </w:t>
      </w:r>
      <w:r>
        <w:rPr>
          <w:color w:val="3F4141"/>
          <w:w w:val="70"/>
          <w:sz w:val="16"/>
        </w:rPr>
        <w:t xml:space="preserve">I </w:t>
      </w:r>
      <w:r>
        <w:rPr>
          <w:color w:val="3F4141"/>
          <w:w w:val="70"/>
          <w:sz w:val="17"/>
        </w:rPr>
        <w:t>O</w:t>
      </w:r>
      <w:r>
        <w:rPr>
          <w:color w:val="777777"/>
          <w:w w:val="70"/>
          <w:sz w:val="17"/>
        </w:rPr>
        <w:t xml:space="preserve">. </w:t>
      </w:r>
      <w:r>
        <w:rPr>
          <w:color w:val="3F4141"/>
          <w:sz w:val="16"/>
        </w:rPr>
        <w:t xml:space="preserve">2011, č. </w:t>
      </w:r>
      <w:r>
        <w:rPr>
          <w:color w:val="565757"/>
          <w:sz w:val="16"/>
        </w:rPr>
        <w:t xml:space="preserve">j. </w:t>
      </w:r>
      <w:r>
        <w:rPr>
          <w:color w:val="3F4141"/>
          <w:sz w:val="16"/>
        </w:rPr>
        <w:t xml:space="preserve">2 Ao 6/2011 </w:t>
      </w:r>
      <w:proofErr w:type="gramStart"/>
      <w:r>
        <w:rPr>
          <w:color w:val="777777"/>
          <w:sz w:val="16"/>
        </w:rPr>
        <w:t xml:space="preserve">-  </w:t>
      </w:r>
      <w:r>
        <w:rPr>
          <w:color w:val="3F4141"/>
          <w:sz w:val="16"/>
        </w:rPr>
        <w:t>21</w:t>
      </w:r>
      <w:r>
        <w:rPr>
          <w:color w:val="3F4141"/>
          <w:sz w:val="17"/>
        </w:rPr>
        <w:t>O</w:t>
      </w:r>
      <w:proofErr w:type="gramEnd"/>
      <w:r>
        <w:rPr>
          <w:color w:val="3F4141"/>
          <w:sz w:val="17"/>
        </w:rPr>
        <w:t>.</w:t>
      </w:r>
    </w:p>
    <w:p w:rsidR="007965BA" w:rsidRDefault="007965BA">
      <w:pPr>
        <w:spacing w:line="247" w:lineRule="auto"/>
        <w:rPr>
          <w:sz w:val="17"/>
        </w:rPr>
        <w:sectPr w:rsidR="007965BA">
          <w:headerReference w:type="default" r:id="rId9"/>
          <w:pgSz w:w="11900" w:h="16820"/>
          <w:pgMar w:top="1260" w:right="1460" w:bottom="1660" w:left="1680" w:header="1069" w:footer="1401" w:gutter="0"/>
          <w:cols w:space="708"/>
        </w:sectPr>
      </w:pPr>
    </w:p>
    <w:p w:rsidR="007965BA" w:rsidRDefault="007965BA">
      <w:pPr>
        <w:pStyle w:val="Zkladntext"/>
        <w:rPr>
          <w:sz w:val="20"/>
        </w:rPr>
      </w:pPr>
    </w:p>
    <w:p w:rsidR="007965BA" w:rsidRDefault="001D4C6D">
      <w:pPr>
        <w:pStyle w:val="Zkladntext"/>
        <w:spacing w:before="212" w:line="285" w:lineRule="auto"/>
        <w:ind w:left="729" w:right="114" w:firstLine="16"/>
        <w:jc w:val="both"/>
        <w:rPr>
          <w:b/>
        </w:rPr>
      </w:pPr>
      <w:proofErr w:type="gramStart"/>
      <w:r>
        <w:rPr>
          <w:color w:val="3B3B3B"/>
        </w:rPr>
        <w:t>Náležitosti obsahu územního plánu pak dle § 43 odst.</w:t>
      </w:r>
      <w:proofErr w:type="gramEnd"/>
      <w:r>
        <w:rPr>
          <w:color w:val="3B3B3B"/>
        </w:rPr>
        <w:t xml:space="preserve"> 5 Stavebního zákona stanoví vyhláška č. 500/2006 Sb., o územně analytických podkladech, územně plánovací dokumentaci a způsobu evidence územně plánovací činnosti, ve znění pozdějších předpisů</w:t>
      </w:r>
      <w:r>
        <w:rPr>
          <w:color w:val="3B3B3B"/>
          <w:spacing w:val="12"/>
        </w:rPr>
        <w:t xml:space="preserve"> </w:t>
      </w:r>
      <w:r>
        <w:rPr>
          <w:b/>
          <w:color w:val="3B3B3B"/>
        </w:rPr>
        <w:t>(,</w:t>
      </w:r>
      <w:proofErr w:type="gramStart"/>
      <w:r>
        <w:rPr>
          <w:b/>
          <w:color w:val="3B3B3B"/>
        </w:rPr>
        <w:t>,Vyhláška</w:t>
      </w:r>
      <w:proofErr w:type="gramEnd"/>
      <w:r>
        <w:rPr>
          <w:b/>
          <w:color w:val="3B3B3B"/>
        </w:rPr>
        <w:t>").</w:t>
      </w:r>
    </w:p>
    <w:p w:rsidR="007965BA" w:rsidRDefault="001D4C6D">
      <w:pPr>
        <w:spacing w:before="122" w:line="285" w:lineRule="auto"/>
        <w:ind w:left="718" w:right="114" w:firstLine="7"/>
        <w:jc w:val="both"/>
      </w:pPr>
      <w:r>
        <w:rPr>
          <w:color w:val="3B3B3B"/>
        </w:rPr>
        <w:t xml:space="preserve">Pracovní skupina dospěla při posuzování obsahu návrhu Metropolitního plánu k závěru, že </w:t>
      </w:r>
      <w:r>
        <w:rPr>
          <w:i/>
          <w:color w:val="3B3B3B"/>
        </w:rPr>
        <w:t xml:space="preserve">obsah a strukturní členění textové části Metropolitního plánu ve svém souhrnu  naplňují požadavky Stavebního  zákona a Vyhlášky, ale přesto by bylo vhodné je upravit  a přeskupit, jak bude uvedeno dále. </w:t>
      </w:r>
      <w:r>
        <w:rPr>
          <w:color w:val="3B3B3B"/>
        </w:rPr>
        <w:t xml:space="preserve">Tato otázka je obecně vhodným příkladem potřeby rozlišování zákonných pravidel a „toliko" procedurálních doporučení stanovených pro tvorbu a přijímání </w:t>
      </w:r>
      <w:proofErr w:type="gramStart"/>
      <w:r>
        <w:rPr>
          <w:color w:val="3B3B3B"/>
        </w:rPr>
        <w:t xml:space="preserve">územního </w:t>
      </w:r>
      <w:r>
        <w:rPr>
          <w:color w:val="3B3B3B"/>
          <w:spacing w:val="23"/>
        </w:rPr>
        <w:t xml:space="preserve"> </w:t>
      </w:r>
      <w:r>
        <w:rPr>
          <w:color w:val="3B3B3B"/>
        </w:rPr>
        <w:t>plánu</w:t>
      </w:r>
      <w:proofErr w:type="gramEnd"/>
      <w:r>
        <w:rPr>
          <w:color w:val="3B3B3B"/>
        </w:rPr>
        <w:t>.</w:t>
      </w:r>
    </w:p>
    <w:p w:rsidR="007965BA" w:rsidRDefault="001D4C6D">
      <w:pPr>
        <w:pStyle w:val="Zkladntext"/>
        <w:spacing w:before="113" w:line="288" w:lineRule="auto"/>
        <w:ind w:left="718" w:right="120" w:hanging="6"/>
        <w:jc w:val="both"/>
      </w:pPr>
      <w:proofErr w:type="gramStart"/>
      <w:r>
        <w:rPr>
          <w:color w:val="3B3B3B"/>
          <w:w w:val="105"/>
        </w:rPr>
        <w:t xml:space="preserve">Textová část Metropolitního plánu by měla věcně obsahovat ty části, které jsou stanovené v části </w:t>
      </w:r>
      <w:r>
        <w:rPr>
          <w:color w:val="3B3B3B"/>
          <w:w w:val="105"/>
          <w:sz w:val="21"/>
        </w:rPr>
        <w:t xml:space="preserve">I. </w:t>
      </w:r>
      <w:r>
        <w:rPr>
          <w:color w:val="3B3B3B"/>
          <w:w w:val="105"/>
        </w:rPr>
        <w:t>odstavci 1 přílohy č. 7 Vyhlášky.</w:t>
      </w:r>
      <w:proofErr w:type="gramEnd"/>
    </w:p>
    <w:p w:rsidR="007965BA" w:rsidRDefault="001D4C6D">
      <w:pPr>
        <w:pStyle w:val="Zkladntext"/>
        <w:spacing w:before="116" w:line="283" w:lineRule="auto"/>
        <w:ind w:left="712" w:right="120" w:firstLine="3"/>
        <w:jc w:val="both"/>
      </w:pPr>
      <w:proofErr w:type="gramStart"/>
      <w:r>
        <w:rPr>
          <w:color w:val="3B3B3B"/>
        </w:rPr>
        <w:t>Příloha č.</w:t>
      </w:r>
      <w:proofErr w:type="gramEnd"/>
      <w:r>
        <w:rPr>
          <w:color w:val="3B3B3B"/>
        </w:rPr>
        <w:t xml:space="preserve"> I odůvodnění Metropolitm'ho plánu - ,</w:t>
      </w:r>
      <w:proofErr w:type="gramStart"/>
      <w:r>
        <w:rPr>
          <w:color w:val="3B3B3B"/>
        </w:rPr>
        <w:t>,Schéma</w:t>
      </w:r>
      <w:proofErr w:type="gramEnd"/>
      <w:r>
        <w:rPr>
          <w:color w:val="3B3B3B"/>
        </w:rPr>
        <w:t xml:space="preserve"> struktury textové části </w:t>
      </w:r>
      <w:r>
        <w:rPr>
          <w:rFonts w:ascii="Arial" w:hAnsi="Arial"/>
          <w:b/>
          <w:color w:val="3B3B3B"/>
          <w:sz w:val="21"/>
        </w:rPr>
        <w:t xml:space="preserve">MPP" </w:t>
      </w:r>
      <w:r>
        <w:rPr>
          <w:color w:val="3B3B3B"/>
        </w:rPr>
        <w:t>dokládá naplnění obsahových náležitostí stanovených Stavebním zákonem  a Vyhláškou  v návrhu  Metropolitního</w:t>
      </w:r>
      <w:r>
        <w:rPr>
          <w:color w:val="3B3B3B"/>
          <w:spacing w:val="10"/>
        </w:rPr>
        <w:t xml:space="preserve"> </w:t>
      </w:r>
      <w:r>
        <w:rPr>
          <w:color w:val="3B3B3B"/>
        </w:rPr>
        <w:t>plánu.</w:t>
      </w:r>
    </w:p>
    <w:p w:rsidR="007965BA" w:rsidRDefault="001D4C6D">
      <w:pPr>
        <w:pStyle w:val="Zkladntext"/>
        <w:spacing w:before="116" w:line="285" w:lineRule="auto"/>
        <w:ind w:left="704" w:right="128" w:firstLine="10"/>
        <w:jc w:val="both"/>
      </w:pPr>
      <w:r>
        <w:rPr>
          <w:color w:val="3B3B3B"/>
        </w:rPr>
        <w:t xml:space="preserve">I přes výše uvedené se Pracovní skupina domnívá, že některé obsahové náležitosti textu nejsou   v současné   podobě   Metropolitního   plánu    věcně   dostatečně    akcentované a jednoznačně </w:t>
      </w:r>
      <w:r>
        <w:rPr>
          <w:i/>
          <w:color w:val="3B3B3B"/>
        </w:rPr>
        <w:t xml:space="preserve">odlišitelné </w:t>
      </w:r>
      <w:proofErr w:type="gramStart"/>
      <w:r>
        <w:rPr>
          <w:color w:val="3B3B3B"/>
        </w:rPr>
        <w:t>od</w:t>
      </w:r>
      <w:proofErr w:type="gramEnd"/>
      <w:r>
        <w:rPr>
          <w:color w:val="3B3B3B"/>
        </w:rPr>
        <w:t xml:space="preserve"> jiných částí textu. Bylo by proto prospěšné samostatněji koncipovat kapitolu "Základní koncepce rozvoje území Prahy, ochrany a rozvoje jeho hodnot", aby čitelněji V</w:t>
      </w:r>
      <w:proofErr w:type="gramStart"/>
      <w:r>
        <w:rPr>
          <w:color w:val="3B3B3B"/>
        </w:rPr>
        <w:t>)dadřovala</w:t>
      </w:r>
      <w:proofErr w:type="gramEnd"/>
      <w:r>
        <w:rPr>
          <w:color w:val="3B3B3B"/>
        </w:rPr>
        <w:t xml:space="preserve"> základní koncepci rozvoje území hlavního  města Prahy a základní koncepci ochrany hodnot území hlavního města  </w:t>
      </w:r>
      <w:r>
        <w:rPr>
          <w:color w:val="3B3B3B"/>
          <w:spacing w:val="10"/>
        </w:rPr>
        <w:t xml:space="preserve"> </w:t>
      </w:r>
      <w:r>
        <w:rPr>
          <w:color w:val="3B3B3B"/>
        </w:rPr>
        <w:t>Prahy</w:t>
      </w:r>
      <w:r>
        <w:rPr>
          <w:color w:val="676767"/>
        </w:rPr>
        <w:t>.</w:t>
      </w:r>
    </w:p>
    <w:p w:rsidR="007965BA" w:rsidRDefault="001D4C6D">
      <w:pPr>
        <w:pStyle w:val="Zkladntext"/>
        <w:spacing w:before="113" w:line="285" w:lineRule="auto"/>
        <w:ind w:left="693" w:right="133" w:firstLine="9"/>
        <w:jc w:val="both"/>
      </w:pPr>
      <w:proofErr w:type="gramStart"/>
      <w:r>
        <w:rPr>
          <w:color w:val="3B3B3B"/>
        </w:rPr>
        <w:t xml:space="preserve">Základní koncepce rozvoje území obce dle </w:t>
      </w:r>
      <w:r>
        <w:rPr>
          <w:color w:val="3B3B3B"/>
          <w:sz w:val="21"/>
        </w:rPr>
        <w:t xml:space="preserve">§ </w:t>
      </w:r>
      <w:r>
        <w:rPr>
          <w:color w:val="3B3B3B"/>
        </w:rPr>
        <w:t>43 odst.</w:t>
      </w:r>
      <w:proofErr w:type="gramEnd"/>
      <w:r>
        <w:rPr>
          <w:color w:val="3B3B3B"/>
        </w:rPr>
        <w:t xml:space="preserve"> 1 Stavebního zákona stanovuje základní pravidla a principy pro cílové uspořádání sídelní struktury města, vzájemné vztahy </w:t>
      </w:r>
      <w:proofErr w:type="gramStart"/>
      <w:r>
        <w:rPr>
          <w:color w:val="3B3B3B"/>
        </w:rPr>
        <w:t>jednotlivých  sídel</w:t>
      </w:r>
      <w:proofErr w:type="gramEnd"/>
      <w:r>
        <w:rPr>
          <w:color w:val="3B3B3B"/>
        </w:rPr>
        <w:t xml:space="preserve">  na území města, a to včetně jejich vztahu k sousedním obcím  v širším zázemí města, strukturu center a jejich vzájemné prostorové a provozní vztahy. Stanoví rovněž základní pravidla pro cílové </w:t>
      </w:r>
      <w:proofErr w:type="gramStart"/>
      <w:r>
        <w:rPr>
          <w:color w:val="3B3B3B"/>
        </w:rPr>
        <w:t>charaktery  jednotlivých</w:t>
      </w:r>
      <w:proofErr w:type="gramEnd"/>
      <w:r>
        <w:rPr>
          <w:color w:val="3B3B3B"/>
        </w:rPr>
        <w:t xml:space="preserve">  částí  města. Základní koncepce rozvoje území obce je vyjádřením vize a hlavních cílů rozvoje </w:t>
      </w:r>
      <w:proofErr w:type="gramStart"/>
      <w:r>
        <w:rPr>
          <w:color w:val="3B3B3B"/>
        </w:rPr>
        <w:t>města  a</w:t>
      </w:r>
      <w:proofErr w:type="gramEnd"/>
      <w:r>
        <w:rPr>
          <w:color w:val="3B3B3B"/>
        </w:rPr>
        <w:t xml:space="preserve"> je východiskem řešení celého územního plánu. To má zásadní praktické   důsledky:</w:t>
      </w:r>
    </w:p>
    <w:p w:rsidR="007965BA" w:rsidRDefault="001D4C6D">
      <w:pPr>
        <w:pStyle w:val="Odstavecseseznamem"/>
        <w:numPr>
          <w:ilvl w:val="0"/>
          <w:numId w:val="4"/>
        </w:numPr>
        <w:tabs>
          <w:tab w:val="left" w:pos="1098"/>
        </w:tabs>
        <w:spacing w:before="113" w:line="283" w:lineRule="auto"/>
        <w:ind w:right="135" w:hanging="402"/>
        <w:jc w:val="both"/>
        <w:rPr>
          <w:color w:val="3B3B3B"/>
        </w:rPr>
      </w:pPr>
      <w:r>
        <w:rPr>
          <w:color w:val="3B3B3B"/>
        </w:rPr>
        <w:t xml:space="preserve">Obě základní koncepce, které jsou obsaženy v územním plánu, po věcné stránce podmiňují stanovení navazujících dílčích koncepcí plánu (urbanistická koncepce, </w:t>
      </w:r>
      <w:proofErr w:type="gramStart"/>
      <w:r>
        <w:rPr>
          <w:color w:val="3B3B3B"/>
        </w:rPr>
        <w:t>koncepce  uspořádání</w:t>
      </w:r>
      <w:proofErr w:type="gramEnd"/>
      <w:r>
        <w:rPr>
          <w:color w:val="3B3B3B"/>
        </w:rPr>
        <w:t xml:space="preserve">  krajiny, koncepce veřejné</w:t>
      </w:r>
      <w:r>
        <w:rPr>
          <w:color w:val="3B3B3B"/>
          <w:spacing w:val="4"/>
        </w:rPr>
        <w:t xml:space="preserve"> </w:t>
      </w:r>
      <w:r>
        <w:rPr>
          <w:color w:val="3B3B3B"/>
        </w:rPr>
        <w:t>infrastruktury)</w:t>
      </w:r>
      <w:r>
        <w:rPr>
          <w:color w:val="676767"/>
        </w:rPr>
        <w:t>.</w:t>
      </w:r>
    </w:p>
    <w:p w:rsidR="007965BA" w:rsidRDefault="001D4C6D">
      <w:pPr>
        <w:pStyle w:val="Odstavecseseznamem"/>
        <w:numPr>
          <w:ilvl w:val="0"/>
          <w:numId w:val="4"/>
        </w:numPr>
        <w:tabs>
          <w:tab w:val="left" w:pos="1097"/>
        </w:tabs>
        <w:spacing w:before="116" w:line="280" w:lineRule="auto"/>
        <w:ind w:left="1093" w:right="140"/>
        <w:jc w:val="both"/>
        <w:rPr>
          <w:color w:val="3B3B3B"/>
        </w:rPr>
      </w:pPr>
      <w:r>
        <w:rPr>
          <w:color w:val="3B3B3B"/>
        </w:rPr>
        <w:t xml:space="preserve">Při  rozhodování  v  území  slouží  obě  koncepce  jako  vodítko  pro  stavební  úřad  v případě jakýchkoli nejasností ve výkladu dílčích koncepcí plánu (urbanistická koncepce,  koncepce  veřejné  infrastruktury,  koncepce  uspořádání   krajiny),  jakož i při   nejasnosti   výkladu   podrobných    regulativů.   Stavební    úřad   pak   může   v pochybnostech   své    rozhodnutí    opřít    o    záměry    a    hodnoty    vyjádřené   v základních </w:t>
      </w:r>
      <w:proofErr w:type="gramStart"/>
      <w:r>
        <w:rPr>
          <w:color w:val="3B3B3B"/>
        </w:rPr>
        <w:t>koncepcích  a</w:t>
      </w:r>
      <w:proofErr w:type="gramEnd"/>
      <w:r>
        <w:rPr>
          <w:color w:val="3B3B3B"/>
        </w:rPr>
        <w:t xml:space="preserve"> posoudit, zda je s nimi záměr v souladu či</w:t>
      </w:r>
      <w:r>
        <w:rPr>
          <w:color w:val="3B3B3B"/>
          <w:spacing w:val="53"/>
        </w:rPr>
        <w:t xml:space="preserve"> </w:t>
      </w:r>
      <w:r>
        <w:rPr>
          <w:color w:val="3B3B3B"/>
        </w:rPr>
        <w:t>nikoli.</w:t>
      </w:r>
    </w:p>
    <w:p w:rsidR="007965BA" w:rsidRDefault="007965BA">
      <w:pPr>
        <w:spacing w:line="280" w:lineRule="auto"/>
        <w:jc w:val="both"/>
        <w:sectPr w:rsidR="007965BA">
          <w:pgSz w:w="11900" w:h="16820"/>
          <w:pgMar w:top="1340" w:right="1440" w:bottom="1600" w:left="1680" w:header="1069" w:footer="1401" w:gutter="0"/>
          <w:cols w:space="708"/>
        </w:sectPr>
      </w:pPr>
    </w:p>
    <w:p w:rsidR="007965BA" w:rsidRDefault="007965BA">
      <w:pPr>
        <w:pStyle w:val="Zkladntext"/>
        <w:rPr>
          <w:sz w:val="20"/>
        </w:rPr>
      </w:pPr>
    </w:p>
    <w:p w:rsidR="007965BA" w:rsidRDefault="001D4C6D">
      <w:pPr>
        <w:pStyle w:val="Odstavecseseznamem"/>
        <w:numPr>
          <w:ilvl w:val="0"/>
          <w:numId w:val="4"/>
        </w:numPr>
        <w:tabs>
          <w:tab w:val="left" w:pos="1195"/>
        </w:tabs>
        <w:spacing w:before="214" w:line="276" w:lineRule="auto"/>
        <w:ind w:left="1191" w:right="126" w:hanging="397"/>
        <w:jc w:val="both"/>
        <w:rPr>
          <w:color w:val="3F4141"/>
        </w:rPr>
      </w:pPr>
      <w:r>
        <w:rPr>
          <w:color w:val="3F4141"/>
        </w:rPr>
        <w:t xml:space="preserve">Podle záměru zákonodárce by základní koncepce rozvoje území obce a z ní vyplývající dílčí koncepce zásadně neměly být měněny změnou územního </w:t>
      </w:r>
      <w:r>
        <w:rPr>
          <w:color w:val="3F4141"/>
          <w:spacing w:val="-4"/>
        </w:rPr>
        <w:t>plánu.</w:t>
      </w:r>
      <w:r>
        <w:rPr>
          <w:color w:val="3F4141"/>
          <w:spacing w:val="-4"/>
          <w:position w:val="9"/>
          <w:sz w:val="16"/>
        </w:rPr>
        <w:t xml:space="preserve">2 </w:t>
      </w:r>
      <w:r>
        <w:rPr>
          <w:color w:val="3F4141"/>
        </w:rPr>
        <w:t>Tím je garantována kontinuita základních principů rozvoje území obce a zároveň předvídatelnost, co lze a co nelze změnit změnou územního</w:t>
      </w:r>
      <w:r>
        <w:rPr>
          <w:color w:val="3F4141"/>
          <w:spacing w:val="17"/>
        </w:rPr>
        <w:t xml:space="preserve"> </w:t>
      </w:r>
      <w:r>
        <w:rPr>
          <w:color w:val="3F4141"/>
        </w:rPr>
        <w:t>plánu.</w:t>
      </w:r>
    </w:p>
    <w:p w:rsidR="007965BA" w:rsidRDefault="001D4C6D">
      <w:pPr>
        <w:spacing w:before="122" w:line="285" w:lineRule="auto"/>
        <w:ind w:left="786" w:right="141" w:firstLine="3"/>
        <w:jc w:val="both"/>
        <w:rPr>
          <w:b/>
        </w:rPr>
      </w:pPr>
      <w:r>
        <w:rPr>
          <w:color w:val="3F4141"/>
        </w:rPr>
        <w:t xml:space="preserve">S ohledem na výše uvedené se Pracovní skupina domnívá, že  by  bylo  prospesne,  pokud by Zpracovatel koncentroval dnes v různých částech návrhu umístěná ustanovení vyjadřující základní koncepci rozvoje území a ochrany jeho hodnot a upravil obsahovou skladbu Metropolitního plánu tak, aby jeho </w:t>
      </w:r>
      <w:r>
        <w:rPr>
          <w:b/>
          <w:color w:val="3F4141"/>
        </w:rPr>
        <w:t xml:space="preserve">výroková část obsahovala samostatnou kapitolu  obsahující  základní  koncepci  rozvoje   území   hlavního  města   Prahy </w:t>
      </w:r>
      <w:r>
        <w:rPr>
          <w:color w:val="3F4141"/>
        </w:rPr>
        <w:t xml:space="preserve">(ve stávajícím návrhu hlava I část druhá) a </w:t>
      </w:r>
      <w:r>
        <w:rPr>
          <w:b/>
          <w:color w:val="3F4141"/>
        </w:rPr>
        <w:t>základní koncepci ochrany a rozvoje hodnot úzenú hlavního města</w:t>
      </w:r>
      <w:r>
        <w:rPr>
          <w:b/>
          <w:color w:val="3F4141"/>
          <w:spacing w:val="22"/>
        </w:rPr>
        <w:t xml:space="preserve"> </w:t>
      </w:r>
      <w:r>
        <w:rPr>
          <w:b/>
          <w:color w:val="3F4141"/>
        </w:rPr>
        <w:t>Prahy.</w:t>
      </w:r>
    </w:p>
    <w:p w:rsidR="007965BA" w:rsidRDefault="001D4C6D">
      <w:pPr>
        <w:pStyle w:val="Zkladntext"/>
        <w:spacing w:before="108" w:line="256" w:lineRule="auto"/>
        <w:ind w:left="795" w:right="149" w:hanging="5"/>
        <w:jc w:val="both"/>
        <w:rPr>
          <w:sz w:val="16"/>
        </w:rPr>
      </w:pPr>
      <w:proofErr w:type="gramStart"/>
      <w:r>
        <w:rPr>
          <w:color w:val="3F4141"/>
        </w:rPr>
        <w:t>Obdobný požadavek vznesly mimo jiné i městské části hl.</w:t>
      </w:r>
      <w:proofErr w:type="gramEnd"/>
      <w:r>
        <w:rPr>
          <w:color w:val="3F4141"/>
        </w:rPr>
        <w:t xml:space="preserve"> m. Prahy v materiálu Požadavky </w:t>
      </w:r>
      <w:proofErr w:type="gramStart"/>
      <w:r>
        <w:rPr>
          <w:color w:val="3F4141"/>
        </w:rPr>
        <w:t>na</w:t>
      </w:r>
      <w:proofErr w:type="gramEnd"/>
      <w:r>
        <w:rPr>
          <w:color w:val="3F4141"/>
        </w:rPr>
        <w:t xml:space="preserve"> kvalitu Územnťho plánu hlavnťho města Prahy</w:t>
      </w:r>
      <w:r>
        <w:rPr>
          <w:color w:val="3F4141"/>
          <w:sz w:val="16"/>
        </w:rPr>
        <w:t>•</w:t>
      </w:r>
      <w:r>
        <w:rPr>
          <w:color w:val="3F4141"/>
          <w:position w:val="9"/>
          <w:sz w:val="16"/>
        </w:rPr>
        <w:t>3</w:t>
      </w:r>
    </w:p>
    <w:p w:rsidR="007965BA" w:rsidRDefault="007965BA">
      <w:pPr>
        <w:pStyle w:val="Zkladntext"/>
        <w:spacing w:before="10"/>
        <w:rPr>
          <w:sz w:val="10"/>
        </w:rPr>
      </w:pPr>
    </w:p>
    <w:p w:rsidR="007965BA" w:rsidRDefault="001D4C6D">
      <w:pPr>
        <w:pStyle w:val="Zkladntext"/>
        <w:spacing w:before="91" w:line="285" w:lineRule="auto"/>
        <w:ind w:left="791" w:right="140" w:hanging="1"/>
        <w:jc w:val="both"/>
      </w:pPr>
      <w:r>
        <w:rPr>
          <w:color w:val="3F4141"/>
        </w:rPr>
        <w:t xml:space="preserve">Základní koncepce rozvoje území by měla vytvářet dostatečné kapacity pro budoucí rozvoj Prahy nezbytný pro prosperitu, rozvoj a kvalitu života obyvatel města, a to </w:t>
      </w:r>
      <w:proofErr w:type="gramStart"/>
      <w:r>
        <w:rPr>
          <w:color w:val="3F4141"/>
        </w:rPr>
        <w:t>nejen  v</w:t>
      </w:r>
      <w:proofErr w:type="gramEnd"/>
      <w:r>
        <w:rPr>
          <w:color w:val="3F4141"/>
        </w:rPr>
        <w:t xml:space="preserve"> územích rozvojových a transformačních, ale i v územích</w:t>
      </w:r>
      <w:r>
        <w:rPr>
          <w:color w:val="3F4141"/>
          <w:spacing w:val="43"/>
        </w:rPr>
        <w:t xml:space="preserve"> </w:t>
      </w:r>
      <w:r>
        <w:rPr>
          <w:color w:val="3F4141"/>
        </w:rPr>
        <w:t>stabilizovaných.</w:t>
      </w:r>
    </w:p>
    <w:p w:rsidR="007965BA" w:rsidRDefault="001D4C6D">
      <w:pPr>
        <w:pStyle w:val="Zkladntext"/>
        <w:spacing w:before="189"/>
        <w:ind w:left="790"/>
        <w:jc w:val="both"/>
      </w:pPr>
      <w:r>
        <w:rPr>
          <w:color w:val="3F4141"/>
        </w:rPr>
        <w:t xml:space="preserve">Celé správní území hlavního </w:t>
      </w:r>
      <w:proofErr w:type="gramStart"/>
      <w:r>
        <w:rPr>
          <w:color w:val="3F4141"/>
        </w:rPr>
        <w:t>města</w:t>
      </w:r>
      <w:proofErr w:type="gramEnd"/>
      <w:r>
        <w:rPr>
          <w:color w:val="3F4141"/>
        </w:rPr>
        <w:t xml:space="preserve"> Prahy má být shodně měřítkem rovněž pro</w:t>
      </w:r>
      <w:r>
        <w:rPr>
          <w:color w:val="3F4141"/>
          <w:spacing w:val="51"/>
        </w:rPr>
        <w:t xml:space="preserve"> </w:t>
      </w:r>
      <w:r>
        <w:rPr>
          <w:color w:val="3F4141"/>
        </w:rPr>
        <w:t>stanovení</w:t>
      </w:r>
    </w:p>
    <w:p w:rsidR="007965BA" w:rsidRDefault="001D4C6D">
      <w:pPr>
        <w:pStyle w:val="Zkladntext"/>
        <w:spacing w:before="45" w:line="288" w:lineRule="auto"/>
        <w:ind w:left="792" w:right="132" w:hanging="2"/>
        <w:jc w:val="both"/>
      </w:pPr>
      <w:r>
        <w:rPr>
          <w:color w:val="3F4141"/>
        </w:rPr>
        <w:t xml:space="preserve">„Základní koncepce ochrany hodnot území hlavního </w:t>
      </w:r>
      <w:proofErr w:type="gramStart"/>
      <w:r>
        <w:rPr>
          <w:color w:val="3F4141"/>
        </w:rPr>
        <w:t>města  Prahy</w:t>
      </w:r>
      <w:proofErr w:type="gramEnd"/>
      <w:r>
        <w:rPr>
          <w:color w:val="3F4141"/>
        </w:rPr>
        <w:t xml:space="preserve">".  Východiskem  přitom majť být hodnoty identifikované v územně analytických podkladech </w:t>
      </w:r>
      <w:r>
        <w:rPr>
          <w:b/>
          <w:color w:val="3F4141"/>
          <w:sz w:val="21"/>
        </w:rPr>
        <w:t xml:space="preserve">(,,ÚAP") </w:t>
      </w:r>
      <w:r>
        <w:rPr>
          <w:color w:val="3F4141"/>
        </w:rPr>
        <w:t>hlavního  města  Prahy  a  upřesnění  územních  podmínek  koncepce  ochrany  a</w:t>
      </w:r>
      <w:r>
        <w:rPr>
          <w:color w:val="3F4141"/>
          <w:spacing w:val="29"/>
        </w:rPr>
        <w:t xml:space="preserve"> </w:t>
      </w:r>
      <w:r>
        <w:rPr>
          <w:color w:val="3F4141"/>
        </w:rPr>
        <w:t>rozvoje</w:t>
      </w:r>
    </w:p>
    <w:p w:rsidR="007965BA" w:rsidRDefault="001D4C6D">
      <w:pPr>
        <w:pStyle w:val="Zkladntext"/>
        <w:spacing w:line="252" w:lineRule="auto"/>
        <w:ind w:left="792" w:right="143" w:firstLine="2"/>
        <w:jc w:val="both"/>
        <w:rPr>
          <w:sz w:val="16"/>
        </w:rPr>
      </w:pPr>
      <w:proofErr w:type="gramStart"/>
      <w:r>
        <w:rPr>
          <w:color w:val="3F4141"/>
        </w:rPr>
        <w:t>přírodních</w:t>
      </w:r>
      <w:proofErr w:type="gramEnd"/>
      <w:r>
        <w:rPr>
          <w:color w:val="3F4141"/>
        </w:rPr>
        <w:t>, kulturních a civilizačních hodnot území kraje dle platných Zásad územního rozvoje hlavnťho města Prahy.</w:t>
      </w:r>
      <w:r>
        <w:rPr>
          <w:color w:val="3F4141"/>
          <w:position w:val="9"/>
          <w:sz w:val="16"/>
        </w:rPr>
        <w:t>4</w:t>
      </w:r>
    </w:p>
    <w:p w:rsidR="007965BA" w:rsidRDefault="007965BA">
      <w:pPr>
        <w:pStyle w:val="Zkladntext"/>
        <w:spacing w:before="8"/>
        <w:rPr>
          <w:sz w:val="23"/>
        </w:rPr>
      </w:pPr>
    </w:p>
    <w:p w:rsidR="007965BA" w:rsidRDefault="001D4C6D">
      <w:pPr>
        <w:pStyle w:val="Nadpis4"/>
        <w:numPr>
          <w:ilvl w:val="1"/>
          <w:numId w:val="5"/>
        </w:numPr>
        <w:tabs>
          <w:tab w:val="left" w:pos="798"/>
          <w:tab w:val="left" w:pos="799"/>
        </w:tabs>
        <w:ind w:left="798" w:hanging="534"/>
        <w:jc w:val="left"/>
        <w:rPr>
          <w:color w:val="3F4141"/>
        </w:rPr>
      </w:pPr>
      <w:r>
        <w:rPr>
          <w:color w:val="3F4141"/>
        </w:rPr>
        <w:t>FORMA A STRUKTURA METROPOLITNÍHO</w:t>
      </w:r>
      <w:r>
        <w:rPr>
          <w:color w:val="3F4141"/>
          <w:spacing w:val="22"/>
        </w:rPr>
        <w:t xml:space="preserve"> </w:t>
      </w:r>
      <w:r>
        <w:rPr>
          <w:color w:val="3F4141"/>
        </w:rPr>
        <w:t>PLÁNU</w:t>
      </w:r>
    </w:p>
    <w:p w:rsidR="007965BA" w:rsidRDefault="001D4C6D">
      <w:pPr>
        <w:pStyle w:val="Nadpis5"/>
        <w:spacing w:before="160"/>
        <w:ind w:left="796"/>
      </w:pPr>
      <w:r>
        <w:rPr>
          <w:color w:val="3F4141"/>
        </w:rPr>
        <w:t>Rozlišení výrokové části a odůvodnění</w:t>
      </w:r>
    </w:p>
    <w:p w:rsidR="007965BA" w:rsidRDefault="001D4C6D">
      <w:pPr>
        <w:pStyle w:val="Zkladntext"/>
        <w:spacing w:before="160" w:line="285" w:lineRule="auto"/>
        <w:ind w:left="794" w:right="113" w:firstLine="1"/>
        <w:jc w:val="both"/>
      </w:pPr>
      <w:proofErr w:type="gramStart"/>
      <w:r>
        <w:rPr>
          <w:color w:val="3F4141"/>
        </w:rPr>
        <w:t>Opatření obecné povahy, kterým se vydává územní plán, obsahuje tzv.</w:t>
      </w:r>
      <w:proofErr w:type="gramEnd"/>
      <w:r>
        <w:rPr>
          <w:color w:val="3F4141"/>
        </w:rPr>
        <w:t xml:space="preserve"> </w:t>
      </w:r>
      <w:proofErr w:type="gramStart"/>
      <w:r>
        <w:rPr>
          <w:i/>
          <w:color w:val="3F4141"/>
        </w:rPr>
        <w:t>výrokovou</w:t>
      </w:r>
      <w:proofErr w:type="gramEnd"/>
      <w:r>
        <w:rPr>
          <w:i/>
          <w:color w:val="3F4141"/>
        </w:rPr>
        <w:t xml:space="preserve"> část, </w:t>
      </w:r>
      <w:r>
        <w:rPr>
          <w:color w:val="3F4141"/>
        </w:rPr>
        <w:t xml:space="preserve">která je závazným podkladem pro rozhodování v území, a </w:t>
      </w:r>
      <w:r>
        <w:rPr>
          <w:i/>
          <w:color w:val="3F4141"/>
        </w:rPr>
        <w:t xml:space="preserve">odůvodnění, </w:t>
      </w:r>
      <w:r>
        <w:rPr>
          <w:color w:val="3F4141"/>
        </w:rPr>
        <w:t xml:space="preserve">které objasňuje zvolené řešení a východiska a podklady které k němu vedly. Rozlišení obsahu výrokové části </w:t>
      </w:r>
      <w:proofErr w:type="gramStart"/>
      <w:r>
        <w:rPr>
          <w:color w:val="3F4141"/>
        </w:rPr>
        <w:t>a</w:t>
      </w:r>
      <w:proofErr w:type="gramEnd"/>
      <w:r>
        <w:rPr>
          <w:color w:val="3F4141"/>
        </w:rPr>
        <w:t xml:space="preserve"> odůvodnění je stanoveno právními předpisy, konkrétně v části I a II přílohy č. 7 Vyhlášky.</w:t>
      </w:r>
    </w:p>
    <w:p w:rsidR="007965BA" w:rsidRDefault="001D4C6D">
      <w:pPr>
        <w:pStyle w:val="Zkladntext"/>
        <w:spacing w:before="109" w:line="285" w:lineRule="auto"/>
        <w:ind w:left="789" w:right="133" w:firstLine="6"/>
        <w:jc w:val="both"/>
      </w:pPr>
      <w:r>
        <w:rPr>
          <w:color w:val="3F4141"/>
        </w:rPr>
        <w:t xml:space="preserve">Obě </w:t>
      </w:r>
      <w:proofErr w:type="gramStart"/>
      <w:r>
        <w:rPr>
          <w:color w:val="3F4141"/>
        </w:rPr>
        <w:t>části  opatření</w:t>
      </w:r>
      <w:proofErr w:type="gramEnd"/>
      <w:r>
        <w:rPr>
          <w:color w:val="3F4141"/>
        </w:rPr>
        <w:t xml:space="preserve"> obecné povahy plní z právního  hlediska  poněkud  odlišnou  funkci   a musí být proto zřetelně </w:t>
      </w:r>
      <w:r>
        <w:rPr>
          <w:i/>
          <w:color w:val="3F4141"/>
        </w:rPr>
        <w:t>odděleny</w:t>
      </w:r>
      <w:r>
        <w:rPr>
          <w:i/>
          <w:color w:val="606060"/>
        </w:rPr>
        <w:t xml:space="preserve">. </w:t>
      </w:r>
      <w:proofErr w:type="gramStart"/>
      <w:r>
        <w:rPr>
          <w:color w:val="3F4141"/>
        </w:rPr>
        <w:t>Některé pasáže textu závazné části návrhu Metropolitního plánu, i přes zjevnou a vítanou snahu Zpracovatele oddělit důsledně text závazný a text odůvodnění, i nadále obsahují důvody řešení anebo jsou formulovány stylisticky narativně, a neplní tak uspokojivě účel výroku, neboť nejsou jednoznačně formulovaným kritériem pro rozhodování o změnách v</w:t>
      </w:r>
      <w:r>
        <w:rPr>
          <w:color w:val="3F4141"/>
          <w:spacing w:val="37"/>
        </w:rPr>
        <w:t xml:space="preserve"> </w:t>
      </w:r>
      <w:r>
        <w:rPr>
          <w:color w:val="3F4141"/>
        </w:rPr>
        <w:t>území.</w:t>
      </w:r>
      <w:proofErr w:type="gramEnd"/>
    </w:p>
    <w:p w:rsidR="007965BA" w:rsidRDefault="00DF255B">
      <w:pPr>
        <w:pStyle w:val="Zkladntext"/>
        <w:rPr>
          <w:sz w:val="21"/>
        </w:rPr>
      </w:pPr>
      <w:r>
        <w:pict>
          <v:line id="_x0000_s2069" style="position:absolute;z-index:251655680;mso-wrap-distance-left:0;mso-wrap-distance-right:0;mso-position-horizontal-relative:page" from="97.15pt,14.55pt" to="230.7pt,14.55pt" strokecolor="#575757" strokeweight=".33119mm">
            <w10:wrap type="topAndBottom" anchorx="page"/>
          </v:line>
        </w:pict>
      </w:r>
    </w:p>
    <w:p w:rsidR="007965BA" w:rsidRDefault="001D4C6D">
      <w:pPr>
        <w:spacing w:before="68" w:line="256" w:lineRule="auto"/>
        <w:ind w:left="266" w:right="397" w:hanging="39"/>
        <w:rPr>
          <w:sz w:val="16"/>
        </w:rPr>
      </w:pPr>
      <w:proofErr w:type="gramStart"/>
      <w:r>
        <w:rPr>
          <w:color w:val="3F4141"/>
          <w:w w:val="95"/>
          <w:sz w:val="12"/>
        </w:rPr>
        <w:t xml:space="preserve">2 </w:t>
      </w:r>
      <w:r>
        <w:rPr>
          <w:color w:val="3F4141"/>
          <w:sz w:val="16"/>
        </w:rPr>
        <w:t>Podle§ 15 písm.</w:t>
      </w:r>
      <w:proofErr w:type="gramEnd"/>
      <w:r>
        <w:rPr>
          <w:color w:val="3F4141"/>
          <w:sz w:val="16"/>
        </w:rPr>
        <w:t xml:space="preserve"> h) Vyhlášky obsahuje zpráva o uplatňování územního plánu návrh na </w:t>
      </w:r>
      <w:proofErr w:type="gramStart"/>
      <w:r>
        <w:rPr>
          <w:color w:val="3F4141"/>
          <w:sz w:val="16"/>
        </w:rPr>
        <w:t>pořízení  nového</w:t>
      </w:r>
      <w:proofErr w:type="gramEnd"/>
      <w:r>
        <w:rPr>
          <w:color w:val="3F4141"/>
          <w:sz w:val="16"/>
        </w:rPr>
        <w:t xml:space="preserve"> územního plánu,  pokud ze skutečností uvedených pod písmeny a) až d) tohoto ustanoveni vyplyne potřeba změny, která podstatně ovlivňuje koncepci  územního</w:t>
      </w:r>
      <w:r>
        <w:rPr>
          <w:color w:val="3F4141"/>
          <w:spacing w:val="32"/>
          <w:sz w:val="16"/>
        </w:rPr>
        <w:t xml:space="preserve"> </w:t>
      </w:r>
      <w:r>
        <w:rPr>
          <w:color w:val="3F4141"/>
          <w:sz w:val="16"/>
        </w:rPr>
        <w:t>plánu.</w:t>
      </w:r>
    </w:p>
    <w:p w:rsidR="007965BA" w:rsidRDefault="001D4C6D">
      <w:pPr>
        <w:spacing w:line="259" w:lineRule="auto"/>
        <w:ind w:left="271" w:right="397" w:hanging="43"/>
        <w:rPr>
          <w:sz w:val="16"/>
        </w:rPr>
      </w:pPr>
      <w:r>
        <w:rPr>
          <w:color w:val="3F4141"/>
          <w:w w:val="95"/>
          <w:sz w:val="12"/>
        </w:rPr>
        <w:t xml:space="preserve">3 </w:t>
      </w:r>
      <w:r>
        <w:rPr>
          <w:color w:val="3F4141"/>
          <w:spacing w:val="2"/>
          <w:sz w:val="16"/>
        </w:rPr>
        <w:t>Klápště</w:t>
      </w:r>
      <w:r>
        <w:rPr>
          <w:color w:val="606060"/>
          <w:spacing w:val="2"/>
          <w:sz w:val="16"/>
        </w:rPr>
        <w:t xml:space="preserve">, </w:t>
      </w:r>
      <w:r>
        <w:rPr>
          <w:color w:val="3F4141"/>
          <w:sz w:val="16"/>
        </w:rPr>
        <w:t>Petr et al.</w:t>
      </w:r>
      <w:r>
        <w:rPr>
          <w:color w:val="6E7070"/>
          <w:sz w:val="16"/>
        </w:rPr>
        <w:t xml:space="preserve">, </w:t>
      </w:r>
      <w:proofErr w:type="gramStart"/>
      <w:r>
        <w:rPr>
          <w:color w:val="3F4141"/>
          <w:sz w:val="16"/>
        </w:rPr>
        <w:t xml:space="preserve">2016 </w:t>
      </w:r>
      <w:r>
        <w:rPr>
          <w:color w:val="606060"/>
          <w:sz w:val="16"/>
        </w:rPr>
        <w:t>:</w:t>
      </w:r>
      <w:proofErr w:type="gramEnd"/>
      <w:r>
        <w:rPr>
          <w:color w:val="606060"/>
          <w:sz w:val="16"/>
        </w:rPr>
        <w:t xml:space="preserve"> </w:t>
      </w:r>
      <w:r>
        <w:rPr>
          <w:color w:val="3F4141"/>
          <w:sz w:val="16"/>
        </w:rPr>
        <w:t>Požadavky na kvalitu Územního plánu hl. m. Prahy</w:t>
      </w:r>
      <w:r>
        <w:rPr>
          <w:color w:val="6E7070"/>
          <w:sz w:val="16"/>
        </w:rPr>
        <w:t xml:space="preserve">. </w:t>
      </w:r>
      <w:proofErr w:type="gramStart"/>
      <w:r>
        <w:rPr>
          <w:color w:val="3F4141"/>
          <w:sz w:val="16"/>
        </w:rPr>
        <w:t>Pracovní  materiál</w:t>
      </w:r>
      <w:proofErr w:type="gramEnd"/>
      <w:r>
        <w:rPr>
          <w:color w:val="3F4141"/>
          <w:sz w:val="16"/>
        </w:rPr>
        <w:t xml:space="preserve">  pro Svaz městských  částí  ke konzultacím  s projektantem  a projednáni  Územního plánu  hl</w:t>
      </w:r>
      <w:r>
        <w:rPr>
          <w:color w:val="6E7070"/>
          <w:sz w:val="16"/>
        </w:rPr>
        <w:t xml:space="preserve">. </w:t>
      </w:r>
      <w:r>
        <w:rPr>
          <w:color w:val="3F4141"/>
          <w:spacing w:val="-3"/>
          <w:sz w:val="16"/>
        </w:rPr>
        <w:t>m</w:t>
      </w:r>
      <w:r>
        <w:rPr>
          <w:color w:val="6E7070"/>
          <w:spacing w:val="-3"/>
          <w:sz w:val="16"/>
        </w:rPr>
        <w:t>.</w:t>
      </w:r>
      <w:r>
        <w:rPr>
          <w:color w:val="6E7070"/>
          <w:spacing w:val="24"/>
          <w:sz w:val="16"/>
        </w:rPr>
        <w:t xml:space="preserve"> </w:t>
      </w:r>
      <w:r>
        <w:rPr>
          <w:color w:val="3F4141"/>
          <w:sz w:val="16"/>
        </w:rPr>
        <w:t>Prahy</w:t>
      </w:r>
      <w:r>
        <w:rPr>
          <w:color w:val="6E7070"/>
          <w:sz w:val="16"/>
        </w:rPr>
        <w:t>.</w:t>
      </w:r>
    </w:p>
    <w:p w:rsidR="007965BA" w:rsidRDefault="001D4C6D">
      <w:pPr>
        <w:spacing w:before="2" w:line="183" w:lineRule="exact"/>
        <w:ind w:left="228"/>
        <w:rPr>
          <w:sz w:val="16"/>
        </w:rPr>
      </w:pPr>
      <w:r>
        <w:rPr>
          <w:color w:val="3F4141"/>
          <w:w w:val="95"/>
          <w:sz w:val="12"/>
        </w:rPr>
        <w:t xml:space="preserve">4   </w:t>
      </w:r>
      <w:hyperlink r:id="rId10">
        <w:r>
          <w:rPr>
            <w:color w:val="3F4141"/>
            <w:sz w:val="16"/>
          </w:rPr>
          <w:t>http</w:t>
        </w:r>
        <w:r>
          <w:rPr>
            <w:color w:val="6E7070"/>
            <w:sz w:val="16"/>
          </w:rPr>
          <w:t>:</w:t>
        </w:r>
        <w:r>
          <w:rPr>
            <w:color w:val="3F4141"/>
            <w:sz w:val="16"/>
          </w:rPr>
          <w:t>//uap.iprpraha.cz/upload</w:t>
        </w:r>
        <w:r>
          <w:rPr>
            <w:color w:val="606060"/>
            <w:sz w:val="16"/>
          </w:rPr>
          <w:t>s/</w:t>
        </w:r>
        <w:r>
          <w:rPr>
            <w:color w:val="3F4141"/>
            <w:sz w:val="16"/>
          </w:rPr>
          <w:t>assets/soubory</w:t>
        </w:r>
        <w:r>
          <w:rPr>
            <w:color w:val="606060"/>
            <w:sz w:val="16"/>
          </w:rPr>
          <w:t>/</w:t>
        </w:r>
        <w:r>
          <w:rPr>
            <w:color w:val="3F4141"/>
            <w:sz w:val="16"/>
          </w:rPr>
          <w:t>textova</w:t>
        </w:r>
        <w:r>
          <w:rPr>
            <w:color w:val="606060"/>
            <w:sz w:val="16"/>
          </w:rPr>
          <w:t>-</w:t>
        </w:r>
        <w:r>
          <w:rPr>
            <w:color w:val="3F4141"/>
            <w:sz w:val="16"/>
          </w:rPr>
          <w:t>cast/1100</w:t>
        </w:r>
      </w:hyperlink>
      <w:r>
        <w:rPr>
          <w:color w:val="3F4141"/>
          <w:sz w:val="16"/>
        </w:rPr>
        <w:t xml:space="preserve"> _hodnoty_a_problemy </w:t>
      </w:r>
      <w:r>
        <w:rPr>
          <w:color w:val="6E7070"/>
          <w:sz w:val="16"/>
        </w:rPr>
        <w:t>.</w:t>
      </w:r>
      <w:r>
        <w:rPr>
          <w:color w:val="3F4141"/>
          <w:sz w:val="16"/>
        </w:rPr>
        <w:t>pdf, str</w:t>
      </w:r>
      <w:r>
        <w:rPr>
          <w:color w:val="606060"/>
          <w:sz w:val="16"/>
        </w:rPr>
        <w:t xml:space="preserve">. </w:t>
      </w:r>
      <w:r>
        <w:rPr>
          <w:color w:val="3F4141"/>
          <w:sz w:val="16"/>
        </w:rPr>
        <w:t>27 dále (</w:t>
      </w:r>
      <w:r>
        <w:rPr>
          <w:color w:val="3F4141"/>
          <w:sz w:val="17"/>
        </w:rPr>
        <w:t xml:space="preserve">cit. </w:t>
      </w:r>
      <w:proofErr w:type="gramStart"/>
      <w:r>
        <w:rPr>
          <w:color w:val="3F4141"/>
          <w:sz w:val="16"/>
        </w:rPr>
        <w:t xml:space="preserve">18 </w:t>
      </w:r>
      <w:r>
        <w:rPr>
          <w:color w:val="8C8C8C"/>
          <w:sz w:val="16"/>
        </w:rPr>
        <w:t>.</w:t>
      </w:r>
      <w:proofErr w:type="gramEnd"/>
      <w:r>
        <w:rPr>
          <w:color w:val="8C8C8C"/>
          <w:sz w:val="16"/>
        </w:rPr>
        <w:t xml:space="preserve">  </w:t>
      </w:r>
      <w:r>
        <w:rPr>
          <w:color w:val="3F4141"/>
          <w:sz w:val="16"/>
        </w:rPr>
        <w:t>8</w:t>
      </w:r>
      <w:r>
        <w:rPr>
          <w:color w:val="6E7070"/>
          <w:sz w:val="16"/>
        </w:rPr>
        <w:t xml:space="preserve">. </w:t>
      </w:r>
      <w:proofErr w:type="gramStart"/>
      <w:r>
        <w:rPr>
          <w:color w:val="3F4141"/>
          <w:sz w:val="16"/>
        </w:rPr>
        <w:t>2016 )</w:t>
      </w:r>
      <w:proofErr w:type="gramEnd"/>
      <w:r>
        <w:rPr>
          <w:color w:val="6E7070"/>
          <w:sz w:val="16"/>
        </w:rPr>
        <w:t>.</w:t>
      </w:r>
    </w:p>
    <w:p w:rsidR="007965BA" w:rsidRDefault="007965BA">
      <w:pPr>
        <w:spacing w:line="183" w:lineRule="exact"/>
        <w:rPr>
          <w:sz w:val="16"/>
        </w:rPr>
        <w:sectPr w:rsidR="007965BA">
          <w:pgSz w:w="11900" w:h="16820"/>
          <w:pgMar w:top="1300" w:right="1420" w:bottom="1600" w:left="1680" w:header="1069" w:footer="1401" w:gutter="0"/>
          <w:cols w:space="708"/>
        </w:sectPr>
      </w:pPr>
    </w:p>
    <w:p w:rsidR="007965BA" w:rsidRDefault="007965BA">
      <w:pPr>
        <w:pStyle w:val="Zkladntext"/>
        <w:rPr>
          <w:sz w:val="20"/>
        </w:rPr>
      </w:pPr>
    </w:p>
    <w:p w:rsidR="007965BA" w:rsidRDefault="001D4C6D">
      <w:pPr>
        <w:pStyle w:val="Zkladntext"/>
        <w:spacing w:before="214" w:line="266" w:lineRule="auto"/>
        <w:ind w:left="705" w:right="129" w:firstLine="5"/>
        <w:jc w:val="both"/>
      </w:pPr>
      <w:r>
        <w:rPr>
          <w:color w:val="3D3D3D"/>
        </w:rPr>
        <w:t xml:space="preserve">Pracovní skupina proto doporučuje znovu citlivě prověřit textaci závazné části Metropolitního plánu a všechny popisné pasáže a části textu objasňující a vysvětlující </w:t>
      </w:r>
      <w:proofErr w:type="gramStart"/>
      <w:r>
        <w:rPr>
          <w:color w:val="3D3D3D"/>
        </w:rPr>
        <w:t>navrhované  řešení</w:t>
      </w:r>
      <w:r>
        <w:rPr>
          <w:color w:val="3D3D3D"/>
          <w:position w:val="9"/>
          <w:sz w:val="17"/>
        </w:rPr>
        <w:t>5</w:t>
      </w:r>
      <w:proofErr w:type="gramEnd"/>
      <w:r>
        <w:rPr>
          <w:color w:val="3D3D3D"/>
          <w:position w:val="9"/>
          <w:sz w:val="17"/>
        </w:rPr>
        <w:t xml:space="preserve">  </w:t>
      </w:r>
      <w:r>
        <w:rPr>
          <w:color w:val="3D3D3D"/>
        </w:rPr>
        <w:t xml:space="preserve">přesunout  do textu </w:t>
      </w:r>
      <w:r>
        <w:rPr>
          <w:b/>
          <w:color w:val="3D3D3D"/>
        </w:rPr>
        <w:t xml:space="preserve">odůvodnění,  </w:t>
      </w:r>
      <w:r>
        <w:rPr>
          <w:color w:val="3D3D3D"/>
        </w:rPr>
        <w:t>konkrétně do kapitoly  „komplexní</w:t>
      </w:r>
    </w:p>
    <w:p w:rsidR="007965BA" w:rsidRDefault="001D4C6D">
      <w:pPr>
        <w:pStyle w:val="Zkladntext"/>
        <w:spacing w:before="13" w:line="288" w:lineRule="auto"/>
        <w:ind w:left="699" w:right="129" w:firstLine="6"/>
        <w:jc w:val="both"/>
      </w:pPr>
      <w:proofErr w:type="gramStart"/>
      <w:r>
        <w:rPr>
          <w:color w:val="3D3D3D"/>
        </w:rPr>
        <w:t>zdůvodnění</w:t>
      </w:r>
      <w:proofErr w:type="gramEnd"/>
      <w:r>
        <w:rPr>
          <w:color w:val="3D3D3D"/>
        </w:rPr>
        <w:t xml:space="preserve"> přijatého řešení", respektive příslušné pasáže textu </w:t>
      </w:r>
      <w:r>
        <w:rPr>
          <w:b/>
          <w:color w:val="3D3D3D"/>
        </w:rPr>
        <w:t xml:space="preserve">závazné části </w:t>
      </w:r>
      <w:r>
        <w:rPr>
          <w:color w:val="3D3D3D"/>
        </w:rPr>
        <w:t>stylisticky přeformulovat   do   právně   jednoznačných   normativních   pravidel   pro   rozhodování v území.</w:t>
      </w:r>
    </w:p>
    <w:p w:rsidR="007965BA" w:rsidRDefault="001D4C6D">
      <w:pPr>
        <w:pStyle w:val="Nadpis5"/>
        <w:ind w:left="707"/>
      </w:pPr>
      <w:r>
        <w:rPr>
          <w:color w:val="3D3D3D"/>
        </w:rPr>
        <w:t>Pořadí kapitol</w:t>
      </w:r>
    </w:p>
    <w:p w:rsidR="007965BA" w:rsidRDefault="001D4C6D">
      <w:pPr>
        <w:pStyle w:val="Zkladntext"/>
        <w:spacing w:before="155" w:line="278" w:lineRule="auto"/>
        <w:ind w:left="693" w:right="121" w:firstLine="8"/>
        <w:jc w:val="both"/>
      </w:pPr>
      <w:r>
        <w:rPr>
          <w:color w:val="3D3D3D"/>
          <w:w w:val="105"/>
        </w:rPr>
        <w:t>K</w:t>
      </w:r>
      <w:r>
        <w:rPr>
          <w:color w:val="3D3D3D"/>
          <w:spacing w:val="-22"/>
          <w:w w:val="105"/>
        </w:rPr>
        <w:t xml:space="preserve"> </w:t>
      </w:r>
      <w:r>
        <w:rPr>
          <w:color w:val="3D3D3D"/>
          <w:w w:val="105"/>
        </w:rPr>
        <w:t>této</w:t>
      </w:r>
      <w:r>
        <w:rPr>
          <w:color w:val="3D3D3D"/>
          <w:spacing w:val="-20"/>
          <w:w w:val="105"/>
        </w:rPr>
        <w:t xml:space="preserve"> </w:t>
      </w:r>
      <w:r>
        <w:rPr>
          <w:color w:val="3D3D3D"/>
          <w:w w:val="105"/>
        </w:rPr>
        <w:t>mnohokrát</w:t>
      </w:r>
      <w:r>
        <w:rPr>
          <w:color w:val="3D3D3D"/>
          <w:spacing w:val="-12"/>
          <w:w w:val="105"/>
        </w:rPr>
        <w:t xml:space="preserve"> </w:t>
      </w:r>
      <w:r>
        <w:rPr>
          <w:color w:val="3D3D3D"/>
          <w:w w:val="105"/>
        </w:rPr>
        <w:t>diskutované</w:t>
      </w:r>
      <w:r>
        <w:rPr>
          <w:color w:val="3D3D3D"/>
          <w:spacing w:val="-17"/>
          <w:w w:val="105"/>
        </w:rPr>
        <w:t xml:space="preserve"> </w:t>
      </w:r>
      <w:r>
        <w:rPr>
          <w:color w:val="3D3D3D"/>
          <w:w w:val="105"/>
        </w:rPr>
        <w:t>otázce</w:t>
      </w:r>
      <w:r>
        <w:rPr>
          <w:color w:val="3D3D3D"/>
          <w:spacing w:val="-20"/>
          <w:w w:val="105"/>
        </w:rPr>
        <w:t xml:space="preserve"> </w:t>
      </w:r>
      <w:r>
        <w:rPr>
          <w:color w:val="3D3D3D"/>
          <w:w w:val="105"/>
        </w:rPr>
        <w:t>Pracovní</w:t>
      </w:r>
      <w:r>
        <w:rPr>
          <w:color w:val="3D3D3D"/>
          <w:spacing w:val="-23"/>
          <w:w w:val="105"/>
        </w:rPr>
        <w:t xml:space="preserve"> </w:t>
      </w:r>
      <w:r>
        <w:rPr>
          <w:color w:val="3D3D3D"/>
          <w:w w:val="105"/>
        </w:rPr>
        <w:t>skupina</w:t>
      </w:r>
      <w:r>
        <w:rPr>
          <w:color w:val="3D3D3D"/>
          <w:spacing w:val="-18"/>
          <w:w w:val="105"/>
        </w:rPr>
        <w:t xml:space="preserve"> </w:t>
      </w:r>
      <w:r>
        <w:rPr>
          <w:color w:val="3D3D3D"/>
          <w:w w:val="105"/>
        </w:rPr>
        <w:t>i</w:t>
      </w:r>
      <w:r>
        <w:rPr>
          <w:color w:val="3D3D3D"/>
          <w:spacing w:val="-17"/>
          <w:w w:val="105"/>
        </w:rPr>
        <w:t xml:space="preserve"> </w:t>
      </w:r>
      <w:r>
        <w:rPr>
          <w:color w:val="3D3D3D"/>
          <w:w w:val="105"/>
        </w:rPr>
        <w:t>přes</w:t>
      </w:r>
      <w:r>
        <w:rPr>
          <w:color w:val="3D3D3D"/>
          <w:spacing w:val="-25"/>
          <w:w w:val="105"/>
        </w:rPr>
        <w:t xml:space="preserve"> </w:t>
      </w:r>
      <w:r>
        <w:rPr>
          <w:color w:val="3D3D3D"/>
          <w:w w:val="105"/>
        </w:rPr>
        <w:t>počáteční</w:t>
      </w:r>
      <w:r>
        <w:rPr>
          <w:color w:val="3D3D3D"/>
          <w:spacing w:val="-11"/>
          <w:w w:val="105"/>
        </w:rPr>
        <w:t xml:space="preserve"> </w:t>
      </w:r>
      <w:r>
        <w:rPr>
          <w:color w:val="3D3D3D"/>
          <w:w w:val="105"/>
        </w:rPr>
        <w:t>dílčí</w:t>
      </w:r>
      <w:r>
        <w:rPr>
          <w:color w:val="3D3D3D"/>
          <w:spacing w:val="-19"/>
          <w:w w:val="105"/>
        </w:rPr>
        <w:t xml:space="preserve"> </w:t>
      </w:r>
      <w:r>
        <w:rPr>
          <w:color w:val="3D3D3D"/>
          <w:w w:val="105"/>
        </w:rPr>
        <w:t>názorovou různorodost</w:t>
      </w:r>
      <w:r>
        <w:rPr>
          <w:color w:val="3D3D3D"/>
          <w:spacing w:val="-16"/>
          <w:w w:val="105"/>
        </w:rPr>
        <w:t xml:space="preserve"> </w:t>
      </w:r>
      <w:r>
        <w:rPr>
          <w:color w:val="3D3D3D"/>
          <w:w w:val="105"/>
        </w:rPr>
        <w:t>uvádí,</w:t>
      </w:r>
      <w:r>
        <w:rPr>
          <w:color w:val="3D3D3D"/>
          <w:spacing w:val="-24"/>
          <w:w w:val="105"/>
        </w:rPr>
        <w:t xml:space="preserve"> </w:t>
      </w:r>
      <w:r>
        <w:rPr>
          <w:color w:val="3D3D3D"/>
          <w:w w:val="105"/>
        </w:rPr>
        <w:t>že</w:t>
      </w:r>
      <w:r>
        <w:rPr>
          <w:color w:val="3D3D3D"/>
          <w:spacing w:val="-27"/>
          <w:w w:val="105"/>
        </w:rPr>
        <w:t xml:space="preserve"> </w:t>
      </w:r>
      <w:r>
        <w:rPr>
          <w:color w:val="3D3D3D"/>
          <w:w w:val="105"/>
        </w:rPr>
        <w:t>pro</w:t>
      </w:r>
      <w:r>
        <w:rPr>
          <w:color w:val="3D3D3D"/>
          <w:spacing w:val="-26"/>
          <w:w w:val="105"/>
        </w:rPr>
        <w:t xml:space="preserve"> </w:t>
      </w:r>
      <w:r>
        <w:rPr>
          <w:color w:val="3D3D3D"/>
          <w:w w:val="105"/>
        </w:rPr>
        <w:t>Metropolitní</w:t>
      </w:r>
      <w:r>
        <w:rPr>
          <w:color w:val="3D3D3D"/>
          <w:spacing w:val="-3"/>
          <w:w w:val="105"/>
        </w:rPr>
        <w:t xml:space="preserve"> </w:t>
      </w:r>
      <w:r>
        <w:rPr>
          <w:color w:val="3D3D3D"/>
          <w:w w:val="105"/>
        </w:rPr>
        <w:t>plán</w:t>
      </w:r>
      <w:r>
        <w:rPr>
          <w:color w:val="3D3D3D"/>
          <w:spacing w:val="-19"/>
          <w:w w:val="105"/>
        </w:rPr>
        <w:t xml:space="preserve"> </w:t>
      </w:r>
      <w:r>
        <w:rPr>
          <w:color w:val="3D3D3D"/>
          <w:w w:val="105"/>
          <w:sz w:val="25"/>
        </w:rPr>
        <w:t>i</w:t>
      </w:r>
      <w:r>
        <w:rPr>
          <w:color w:val="3D3D3D"/>
          <w:spacing w:val="-34"/>
          <w:w w:val="105"/>
          <w:sz w:val="25"/>
        </w:rPr>
        <w:t xml:space="preserve"> </w:t>
      </w:r>
      <w:r>
        <w:rPr>
          <w:color w:val="3D3D3D"/>
          <w:w w:val="105"/>
        </w:rPr>
        <w:t>pro</w:t>
      </w:r>
      <w:r>
        <w:rPr>
          <w:color w:val="3D3D3D"/>
          <w:spacing w:val="-30"/>
          <w:w w:val="105"/>
        </w:rPr>
        <w:t xml:space="preserve"> </w:t>
      </w:r>
      <w:r>
        <w:rPr>
          <w:color w:val="3D3D3D"/>
          <w:w w:val="105"/>
        </w:rPr>
        <w:t>kterýkoli</w:t>
      </w:r>
      <w:r>
        <w:rPr>
          <w:color w:val="3D3D3D"/>
          <w:spacing w:val="-9"/>
          <w:w w:val="105"/>
        </w:rPr>
        <w:t xml:space="preserve"> </w:t>
      </w:r>
      <w:r>
        <w:rPr>
          <w:color w:val="3D3D3D"/>
          <w:w w:val="105"/>
        </w:rPr>
        <w:t>jiný</w:t>
      </w:r>
      <w:r>
        <w:rPr>
          <w:color w:val="3D3D3D"/>
          <w:spacing w:val="-25"/>
          <w:w w:val="105"/>
        </w:rPr>
        <w:t xml:space="preserve"> </w:t>
      </w:r>
      <w:r>
        <w:rPr>
          <w:color w:val="3D3D3D"/>
          <w:w w:val="105"/>
        </w:rPr>
        <w:t>územní</w:t>
      </w:r>
      <w:r>
        <w:rPr>
          <w:color w:val="3D3D3D"/>
          <w:spacing w:val="-15"/>
          <w:w w:val="105"/>
        </w:rPr>
        <w:t xml:space="preserve"> </w:t>
      </w:r>
      <w:r>
        <w:rPr>
          <w:color w:val="3D3D3D"/>
          <w:w w:val="105"/>
        </w:rPr>
        <w:t>plán</w:t>
      </w:r>
      <w:r>
        <w:rPr>
          <w:color w:val="3D3D3D"/>
          <w:spacing w:val="-20"/>
          <w:w w:val="105"/>
        </w:rPr>
        <w:t xml:space="preserve"> </w:t>
      </w:r>
      <w:r>
        <w:rPr>
          <w:color w:val="3D3D3D"/>
          <w:w w:val="105"/>
        </w:rPr>
        <w:t>není</w:t>
      </w:r>
      <w:r>
        <w:rPr>
          <w:color w:val="3D3D3D"/>
          <w:spacing w:val="-22"/>
          <w:w w:val="105"/>
        </w:rPr>
        <w:t xml:space="preserve"> </w:t>
      </w:r>
      <w:r>
        <w:rPr>
          <w:color w:val="3D3D3D"/>
          <w:w w:val="105"/>
        </w:rPr>
        <w:t xml:space="preserve">právně závazné </w:t>
      </w:r>
      <w:r>
        <w:rPr>
          <w:i/>
          <w:color w:val="3D3D3D"/>
          <w:w w:val="105"/>
          <w:sz w:val="23"/>
        </w:rPr>
        <w:t xml:space="preserve">pořadí jednotlivých kapitol </w:t>
      </w:r>
      <w:r>
        <w:rPr>
          <w:color w:val="3D3D3D"/>
          <w:w w:val="105"/>
        </w:rPr>
        <w:t xml:space="preserve">tak, jak jsou </w:t>
      </w:r>
      <w:proofErr w:type="gramStart"/>
      <w:r>
        <w:rPr>
          <w:color w:val="3D3D3D"/>
          <w:w w:val="105"/>
        </w:rPr>
        <w:t>uváděné  v</w:t>
      </w:r>
      <w:proofErr w:type="gramEnd"/>
      <w:r>
        <w:rPr>
          <w:color w:val="3D3D3D"/>
          <w:w w:val="105"/>
        </w:rPr>
        <w:t xml:space="preserve"> příloze č. 7 </w:t>
      </w:r>
      <w:r>
        <w:rPr>
          <w:color w:val="3D3D3D"/>
          <w:spacing w:val="-5"/>
          <w:w w:val="105"/>
        </w:rPr>
        <w:t>Vyhlášky</w:t>
      </w:r>
      <w:r>
        <w:rPr>
          <w:color w:val="626262"/>
          <w:spacing w:val="-5"/>
          <w:w w:val="105"/>
        </w:rPr>
        <w:t xml:space="preserve">. </w:t>
      </w:r>
      <w:r>
        <w:rPr>
          <w:color w:val="3D3D3D"/>
          <w:w w:val="105"/>
        </w:rPr>
        <w:t>To totiž jednak Stavební zákon ani Vyhláška nikde nestanoví, ale nelze to dovodit ani z</w:t>
      </w:r>
      <w:r>
        <w:rPr>
          <w:color w:val="3D3D3D"/>
          <w:spacing w:val="-22"/>
          <w:w w:val="105"/>
        </w:rPr>
        <w:t xml:space="preserve"> </w:t>
      </w:r>
      <w:r>
        <w:rPr>
          <w:color w:val="3D3D3D"/>
          <w:w w:val="105"/>
        </w:rPr>
        <w:t>jejich</w:t>
      </w:r>
      <w:r>
        <w:rPr>
          <w:color w:val="3D3D3D"/>
          <w:spacing w:val="-16"/>
          <w:w w:val="105"/>
        </w:rPr>
        <w:t xml:space="preserve"> </w:t>
      </w:r>
      <w:r>
        <w:rPr>
          <w:color w:val="3D3D3D"/>
          <w:w w:val="105"/>
        </w:rPr>
        <w:t>smyslu</w:t>
      </w:r>
      <w:r>
        <w:rPr>
          <w:color w:val="3D3D3D"/>
          <w:spacing w:val="-15"/>
          <w:w w:val="105"/>
        </w:rPr>
        <w:t xml:space="preserve"> </w:t>
      </w:r>
      <w:r>
        <w:rPr>
          <w:color w:val="3D3D3D"/>
          <w:w w:val="105"/>
        </w:rPr>
        <w:t>a</w:t>
      </w:r>
      <w:r>
        <w:rPr>
          <w:color w:val="3D3D3D"/>
          <w:spacing w:val="20"/>
          <w:w w:val="105"/>
        </w:rPr>
        <w:t xml:space="preserve"> </w:t>
      </w:r>
      <w:r>
        <w:rPr>
          <w:color w:val="3D3D3D"/>
          <w:w w:val="105"/>
        </w:rPr>
        <w:t>účelu,</w:t>
      </w:r>
      <w:r>
        <w:rPr>
          <w:color w:val="3D3D3D"/>
          <w:spacing w:val="-19"/>
          <w:w w:val="105"/>
        </w:rPr>
        <w:t xml:space="preserve"> </w:t>
      </w:r>
      <w:r>
        <w:rPr>
          <w:color w:val="3D3D3D"/>
          <w:w w:val="105"/>
        </w:rPr>
        <w:t>jelikož</w:t>
      </w:r>
      <w:r>
        <w:rPr>
          <w:color w:val="3D3D3D"/>
          <w:spacing w:val="-16"/>
          <w:w w:val="105"/>
        </w:rPr>
        <w:t xml:space="preserve"> </w:t>
      </w:r>
      <w:r>
        <w:rPr>
          <w:color w:val="3D3D3D"/>
          <w:w w:val="105"/>
        </w:rPr>
        <w:t>nelze</w:t>
      </w:r>
      <w:r>
        <w:rPr>
          <w:color w:val="3D3D3D"/>
          <w:spacing w:val="-25"/>
          <w:w w:val="105"/>
        </w:rPr>
        <w:t xml:space="preserve"> </w:t>
      </w:r>
      <w:r>
        <w:rPr>
          <w:color w:val="3D3D3D"/>
          <w:w w:val="105"/>
        </w:rPr>
        <w:t>najít</w:t>
      </w:r>
      <w:r>
        <w:rPr>
          <w:color w:val="3D3D3D"/>
          <w:spacing w:val="-21"/>
          <w:w w:val="105"/>
        </w:rPr>
        <w:t xml:space="preserve"> </w:t>
      </w:r>
      <w:r>
        <w:rPr>
          <w:color w:val="3D3D3D"/>
          <w:w w:val="105"/>
        </w:rPr>
        <w:t>hodnotové</w:t>
      </w:r>
      <w:r>
        <w:rPr>
          <w:color w:val="3D3D3D"/>
          <w:spacing w:val="-17"/>
          <w:w w:val="105"/>
        </w:rPr>
        <w:t xml:space="preserve"> </w:t>
      </w:r>
      <w:r>
        <w:rPr>
          <w:color w:val="3D3D3D"/>
          <w:w w:val="105"/>
        </w:rPr>
        <w:t>zdůvodnění,</w:t>
      </w:r>
      <w:r>
        <w:rPr>
          <w:color w:val="3D3D3D"/>
          <w:spacing w:val="-21"/>
          <w:w w:val="105"/>
        </w:rPr>
        <w:t xml:space="preserve"> </w:t>
      </w:r>
      <w:r>
        <w:rPr>
          <w:color w:val="3D3D3D"/>
          <w:w w:val="105"/>
        </w:rPr>
        <w:t>proč</w:t>
      </w:r>
      <w:r>
        <w:rPr>
          <w:color w:val="3D3D3D"/>
          <w:spacing w:val="-24"/>
          <w:w w:val="105"/>
        </w:rPr>
        <w:t xml:space="preserve"> </w:t>
      </w:r>
      <w:r>
        <w:rPr>
          <w:color w:val="3D3D3D"/>
          <w:w w:val="105"/>
        </w:rPr>
        <w:t>je</w:t>
      </w:r>
      <w:r>
        <w:rPr>
          <w:color w:val="3D3D3D"/>
          <w:spacing w:val="-24"/>
          <w:w w:val="105"/>
        </w:rPr>
        <w:t xml:space="preserve"> </w:t>
      </w:r>
      <w:r>
        <w:rPr>
          <w:color w:val="3D3D3D"/>
          <w:w w:val="105"/>
        </w:rPr>
        <w:t>pořadí</w:t>
      </w:r>
      <w:r>
        <w:rPr>
          <w:color w:val="3D3D3D"/>
          <w:spacing w:val="-16"/>
          <w:w w:val="105"/>
        </w:rPr>
        <w:t xml:space="preserve"> </w:t>
      </w:r>
      <w:r>
        <w:rPr>
          <w:color w:val="3D3D3D"/>
          <w:w w:val="105"/>
        </w:rPr>
        <w:t xml:space="preserve">kapitol v příloze </w:t>
      </w:r>
      <w:r>
        <w:rPr>
          <w:color w:val="3D3D3D"/>
          <w:w w:val="105"/>
          <w:sz w:val="23"/>
        </w:rPr>
        <w:t xml:space="preserve">č. </w:t>
      </w:r>
      <w:r>
        <w:rPr>
          <w:color w:val="3D3D3D"/>
          <w:w w:val="105"/>
        </w:rPr>
        <w:t xml:space="preserve">7 Vyhlášky provedené určitým způsobem. Obecným limitem pro pořadí kapitol Metropolitnťho plánu tak je spíše než legislativní  rámec jeho srozumitelnost  a přezkoumatelnost postupu jeho </w:t>
      </w:r>
      <w:r>
        <w:rPr>
          <w:color w:val="3D3D3D"/>
          <w:spacing w:val="-5"/>
          <w:w w:val="105"/>
        </w:rPr>
        <w:t>tvorby.</w:t>
      </w:r>
      <w:r>
        <w:rPr>
          <w:color w:val="3D3D3D"/>
          <w:spacing w:val="-5"/>
          <w:w w:val="105"/>
          <w:sz w:val="15"/>
        </w:rPr>
        <w:t xml:space="preserve">6 </w:t>
      </w:r>
      <w:r>
        <w:rPr>
          <w:color w:val="3D3D3D"/>
          <w:w w:val="105"/>
        </w:rPr>
        <w:t>Výlučně z hlediska zákonnosti se proto domníváme, že lze postupovat tak, jak postupoval Zpracovatel Metropolitního plánu, když</w:t>
      </w:r>
      <w:r>
        <w:rPr>
          <w:color w:val="3D3D3D"/>
          <w:spacing w:val="-12"/>
          <w:w w:val="105"/>
        </w:rPr>
        <w:t xml:space="preserve"> </w:t>
      </w:r>
      <w:r>
        <w:rPr>
          <w:color w:val="3D3D3D"/>
          <w:w w:val="105"/>
        </w:rPr>
        <w:t>zvolil</w:t>
      </w:r>
      <w:r>
        <w:rPr>
          <w:color w:val="3D3D3D"/>
          <w:spacing w:val="-2"/>
          <w:w w:val="105"/>
        </w:rPr>
        <w:t xml:space="preserve"> </w:t>
      </w:r>
      <w:r>
        <w:rPr>
          <w:color w:val="3D3D3D"/>
          <w:w w:val="105"/>
        </w:rPr>
        <w:t>jinou</w:t>
      </w:r>
      <w:r>
        <w:rPr>
          <w:color w:val="3D3D3D"/>
          <w:spacing w:val="-9"/>
          <w:w w:val="105"/>
        </w:rPr>
        <w:t xml:space="preserve"> </w:t>
      </w:r>
      <w:r>
        <w:rPr>
          <w:color w:val="3D3D3D"/>
          <w:w w:val="105"/>
        </w:rPr>
        <w:t>strukturu</w:t>
      </w:r>
      <w:r>
        <w:rPr>
          <w:color w:val="3D3D3D"/>
          <w:spacing w:val="-1"/>
          <w:w w:val="105"/>
        </w:rPr>
        <w:t xml:space="preserve"> </w:t>
      </w:r>
      <w:r>
        <w:rPr>
          <w:color w:val="3D3D3D"/>
          <w:w w:val="105"/>
        </w:rPr>
        <w:t>členění</w:t>
      </w:r>
      <w:r>
        <w:rPr>
          <w:color w:val="3D3D3D"/>
          <w:spacing w:val="-5"/>
          <w:w w:val="105"/>
        </w:rPr>
        <w:t xml:space="preserve"> </w:t>
      </w:r>
      <w:r>
        <w:rPr>
          <w:color w:val="3D3D3D"/>
          <w:w w:val="105"/>
        </w:rPr>
        <w:t>obsahu</w:t>
      </w:r>
      <w:r>
        <w:rPr>
          <w:color w:val="3D3D3D"/>
          <w:spacing w:val="-7"/>
          <w:w w:val="105"/>
        </w:rPr>
        <w:t xml:space="preserve"> </w:t>
      </w:r>
      <w:r>
        <w:rPr>
          <w:color w:val="3D3D3D"/>
          <w:w w:val="105"/>
        </w:rPr>
        <w:t>Metropolitního</w:t>
      </w:r>
      <w:r>
        <w:rPr>
          <w:color w:val="3D3D3D"/>
          <w:spacing w:val="-11"/>
          <w:w w:val="105"/>
        </w:rPr>
        <w:t xml:space="preserve"> </w:t>
      </w:r>
      <w:r>
        <w:rPr>
          <w:color w:val="3D3D3D"/>
          <w:w w:val="105"/>
        </w:rPr>
        <w:t>plánu</w:t>
      </w:r>
      <w:r>
        <w:rPr>
          <w:color w:val="3D3D3D"/>
          <w:spacing w:val="-14"/>
          <w:w w:val="105"/>
        </w:rPr>
        <w:t xml:space="preserve"> </w:t>
      </w:r>
      <w:r>
        <w:rPr>
          <w:color w:val="3D3D3D"/>
          <w:w w:val="105"/>
        </w:rPr>
        <w:t>a</w:t>
      </w:r>
      <w:r>
        <w:rPr>
          <w:color w:val="3D3D3D"/>
          <w:spacing w:val="-28"/>
          <w:w w:val="105"/>
        </w:rPr>
        <w:t xml:space="preserve"> </w:t>
      </w:r>
      <w:r>
        <w:rPr>
          <w:color w:val="3D3D3D"/>
          <w:w w:val="105"/>
        </w:rPr>
        <w:t>provedené</w:t>
      </w:r>
      <w:r>
        <w:rPr>
          <w:color w:val="3D3D3D"/>
          <w:spacing w:val="-10"/>
          <w:w w:val="105"/>
        </w:rPr>
        <w:t xml:space="preserve"> </w:t>
      </w:r>
      <w:r>
        <w:rPr>
          <w:color w:val="3D3D3D"/>
          <w:w w:val="105"/>
        </w:rPr>
        <w:t xml:space="preserve">odchylky následně  transparentně  označil  v Příloze  č.  </w:t>
      </w:r>
      <w:proofErr w:type="gramStart"/>
      <w:r>
        <w:rPr>
          <w:color w:val="3D3D3D"/>
          <w:w w:val="105"/>
        </w:rPr>
        <w:t>1  odůvodnění</w:t>
      </w:r>
      <w:proofErr w:type="gramEnd"/>
      <w:r>
        <w:rPr>
          <w:color w:val="3D3D3D"/>
          <w:w w:val="105"/>
        </w:rPr>
        <w:t xml:space="preserve">  Metropolitního  plánu</w:t>
      </w:r>
      <w:r>
        <w:rPr>
          <w:color w:val="3D3D3D"/>
          <w:spacing w:val="-22"/>
          <w:w w:val="105"/>
        </w:rPr>
        <w:t xml:space="preserve"> </w:t>
      </w:r>
      <w:r>
        <w:rPr>
          <w:color w:val="3D3D3D"/>
          <w:w w:val="105"/>
        </w:rPr>
        <w:t>-</w:t>
      </w:r>
    </w:p>
    <w:p w:rsidR="007965BA" w:rsidRDefault="001D4C6D">
      <w:pPr>
        <w:pStyle w:val="Zkladntext"/>
        <w:spacing w:before="7"/>
        <w:ind w:left="684"/>
        <w:jc w:val="both"/>
      </w:pPr>
      <w:r>
        <w:rPr>
          <w:color w:val="3D3D3D"/>
        </w:rPr>
        <w:t>,</w:t>
      </w:r>
      <w:proofErr w:type="gramStart"/>
      <w:r>
        <w:rPr>
          <w:color w:val="3D3D3D"/>
        </w:rPr>
        <w:t>,Schéma</w:t>
      </w:r>
      <w:proofErr w:type="gramEnd"/>
      <w:r>
        <w:rPr>
          <w:color w:val="3D3D3D"/>
        </w:rPr>
        <w:t xml:space="preserve"> struktury textové části  MPP".</w:t>
      </w:r>
    </w:p>
    <w:p w:rsidR="007965BA" w:rsidRDefault="001D4C6D">
      <w:pPr>
        <w:pStyle w:val="Zkladntext"/>
        <w:spacing w:before="164" w:line="285" w:lineRule="auto"/>
        <w:ind w:left="690" w:right="123" w:firstLine="9"/>
        <w:jc w:val="both"/>
      </w:pPr>
      <w:r>
        <w:rPr>
          <w:color w:val="3D3D3D"/>
        </w:rPr>
        <w:t xml:space="preserve">Nicméně, s přihlédnutím k tomu, že odchylně zvolené strukturování obsahu není natolik významné z hlediska  věcných  řešení  použitých  v  Metropolitním  plánu, a s ohledem  na to, že struktura obsahového členění územnťho plánu  podle přílohy č. 7 Vyhlášky je  již obecně zaužívaná, a tudíž do jisté míry je těmito subjekty i očekávaná, Pracovní skupina dává bez jednoznačné vnitřní shody ke zvážení možnost </w:t>
      </w:r>
      <w:r>
        <w:rPr>
          <w:b/>
          <w:color w:val="3D3D3D"/>
        </w:rPr>
        <w:t xml:space="preserve">upravit strukturu Metropolitního plánu </w:t>
      </w:r>
      <w:r>
        <w:rPr>
          <w:color w:val="3D3D3D"/>
        </w:rPr>
        <w:t>do souladu s pořadím jednotlivých  kapitol  uvedeným  v příloze č. 7</w:t>
      </w:r>
      <w:r>
        <w:rPr>
          <w:color w:val="3D3D3D"/>
          <w:spacing w:val="15"/>
        </w:rPr>
        <w:t xml:space="preserve"> </w:t>
      </w:r>
      <w:r>
        <w:rPr>
          <w:color w:val="3D3D3D"/>
        </w:rPr>
        <w:t>Vyhlášky.</w:t>
      </w:r>
    </w:p>
    <w:p w:rsidR="007965BA" w:rsidRDefault="001D4C6D">
      <w:pPr>
        <w:pStyle w:val="Zkladntext"/>
        <w:spacing w:before="113" w:line="280" w:lineRule="auto"/>
        <w:ind w:left="687" w:right="122" w:firstLine="5"/>
        <w:jc w:val="both"/>
      </w:pPr>
      <w:r>
        <w:rPr>
          <w:color w:val="3D3D3D"/>
        </w:rPr>
        <w:t xml:space="preserve">Z praktického hlediska tím může Pořizovatel mimo jiné při projednání Metropolitního plánu předejít poněkud zbytečným diskuzím </w:t>
      </w:r>
      <w:proofErr w:type="gramStart"/>
      <w:r>
        <w:rPr>
          <w:color w:val="3D3D3D"/>
        </w:rPr>
        <w:t>nad  ryze</w:t>
      </w:r>
      <w:proofErr w:type="gramEnd"/>
      <w:r>
        <w:rPr>
          <w:color w:val="3D3D3D"/>
        </w:rPr>
        <w:t xml:space="preserve"> formálními  otázkami  a umožnit tak koncentraci  veřejného diskurzu  na věcné otázky řešení Metropolitního plánu</w:t>
      </w:r>
      <w:r>
        <w:rPr>
          <w:color w:val="626262"/>
        </w:rPr>
        <w:t>.</w:t>
      </w:r>
    </w:p>
    <w:p w:rsidR="007965BA" w:rsidRDefault="001D4C6D">
      <w:pPr>
        <w:pStyle w:val="Nadpis5"/>
        <w:spacing w:before="128"/>
      </w:pPr>
      <w:r>
        <w:rPr>
          <w:color w:val="3D3D3D"/>
        </w:rPr>
        <w:t xml:space="preserve">Jazyková a legislativně </w:t>
      </w:r>
      <w:proofErr w:type="gramStart"/>
      <w:r>
        <w:rPr>
          <w:color w:val="3D3D3D"/>
        </w:rPr>
        <w:t>technická  úroveň</w:t>
      </w:r>
      <w:proofErr w:type="gramEnd"/>
    </w:p>
    <w:p w:rsidR="007965BA" w:rsidRDefault="001D4C6D">
      <w:pPr>
        <w:pStyle w:val="Zkladntext"/>
        <w:spacing w:before="155" w:line="283" w:lineRule="auto"/>
        <w:ind w:left="685" w:right="127"/>
        <w:jc w:val="both"/>
      </w:pPr>
      <w:r>
        <w:rPr>
          <w:color w:val="3D3D3D"/>
        </w:rPr>
        <w:t xml:space="preserve">Úkolem Pracovní skupiny nebylo vytvoření nového návrhu textové části Metropolitního plánu, ale pouze jeho odborné kritické posouzení, identifikace možných rizik </w:t>
      </w:r>
      <w:proofErr w:type="gramStart"/>
      <w:r>
        <w:rPr>
          <w:color w:val="3D3D3D"/>
        </w:rPr>
        <w:t>a  vad</w:t>
      </w:r>
      <w:proofErr w:type="gramEnd"/>
      <w:r>
        <w:rPr>
          <w:color w:val="3D3D3D"/>
        </w:rPr>
        <w:t xml:space="preserve"> návrhu a naznačení směrů jejich eliminace. Proto níže stručně uvádíme pouze   příkladem</w:t>
      </w:r>
    </w:p>
    <w:p w:rsidR="007965BA" w:rsidRDefault="00DF255B">
      <w:pPr>
        <w:pStyle w:val="Zkladntext"/>
        <w:spacing w:before="1"/>
        <w:rPr>
          <w:sz w:val="10"/>
        </w:rPr>
      </w:pPr>
      <w:r>
        <w:pict>
          <v:line id="_x0000_s2068" style="position:absolute;z-index:251656704;mso-wrap-distance-left:0;mso-wrap-distance-right:0;mso-position-horizontal-relative:page" from="91.55pt,8.25pt" to="227.55pt,8.25pt" strokeweight=".33133mm">
            <w10:wrap type="topAndBottom" anchorx="page"/>
          </v:line>
        </w:pict>
      </w:r>
    </w:p>
    <w:p w:rsidR="007965BA" w:rsidRDefault="001D4C6D">
      <w:pPr>
        <w:spacing w:before="54" w:line="276" w:lineRule="auto"/>
        <w:ind w:left="150" w:right="116" w:hanging="38"/>
        <w:rPr>
          <w:sz w:val="17"/>
        </w:rPr>
      </w:pPr>
      <w:r>
        <w:rPr>
          <w:i/>
          <w:color w:val="3D3D3D"/>
          <w:sz w:val="12"/>
        </w:rPr>
        <w:t xml:space="preserve">5 </w:t>
      </w:r>
      <w:r>
        <w:rPr>
          <w:color w:val="3D3D3D"/>
          <w:sz w:val="17"/>
        </w:rPr>
        <w:t>Jako konkrétní přH&lt;lad textu výroku návrhu Metropolitního plánu, který je prostým popisem, konstatováním stavu, bez ambice stanovení pravidel pro rozhodování, uvádíme článek 3 odst 2</w:t>
      </w:r>
      <w:proofErr w:type="gramStart"/>
      <w:r>
        <w:rPr>
          <w:color w:val="3D3D3D"/>
          <w:sz w:val="17"/>
        </w:rPr>
        <w:t xml:space="preserve">: </w:t>
      </w:r>
      <w:r>
        <w:rPr>
          <w:i/>
          <w:color w:val="3D3D3D"/>
          <w:sz w:val="17"/>
        </w:rPr>
        <w:t>,,</w:t>
      </w:r>
      <w:proofErr w:type="gramEnd"/>
      <w:r>
        <w:rPr>
          <w:i/>
          <w:color w:val="3D3D3D"/>
          <w:sz w:val="17"/>
        </w:rPr>
        <w:t>Územní plán hl</w:t>
      </w:r>
      <w:r>
        <w:rPr>
          <w:i/>
          <w:color w:val="747474"/>
          <w:sz w:val="17"/>
        </w:rPr>
        <w:t xml:space="preserve">. </w:t>
      </w:r>
      <w:r>
        <w:rPr>
          <w:i/>
          <w:color w:val="3D3D3D"/>
          <w:sz w:val="17"/>
        </w:rPr>
        <w:t>m. Prahy (Metropolitní plán) je pořízen pro stanovení koncepce celého správního území hlavního města, a to v měřítku I</w:t>
      </w:r>
      <w:proofErr w:type="gramStart"/>
      <w:r>
        <w:rPr>
          <w:i/>
          <w:color w:val="3D3D3D"/>
          <w:sz w:val="17"/>
        </w:rPr>
        <w:t>:10</w:t>
      </w:r>
      <w:r>
        <w:rPr>
          <w:i/>
          <w:color w:val="626262"/>
          <w:sz w:val="17"/>
        </w:rPr>
        <w:t>.</w:t>
      </w:r>
      <w:r>
        <w:rPr>
          <w:i/>
          <w:color w:val="3D3D3D"/>
          <w:sz w:val="17"/>
        </w:rPr>
        <w:t>000</w:t>
      </w:r>
      <w:proofErr w:type="gramEnd"/>
      <w:r>
        <w:rPr>
          <w:i/>
          <w:color w:val="626262"/>
          <w:sz w:val="17"/>
        </w:rPr>
        <w:t xml:space="preserve">, </w:t>
      </w:r>
      <w:r>
        <w:rPr>
          <w:i/>
          <w:color w:val="3D3D3D"/>
          <w:sz w:val="17"/>
        </w:rPr>
        <w:t>odpovídajícímu rozsahu řešeného ú</w:t>
      </w:r>
      <w:r>
        <w:rPr>
          <w:i/>
          <w:color w:val="626262"/>
          <w:sz w:val="17"/>
        </w:rPr>
        <w:t>z</w:t>
      </w:r>
      <w:r>
        <w:rPr>
          <w:i/>
          <w:color w:val="3D3D3D"/>
          <w:sz w:val="17"/>
        </w:rPr>
        <w:t>emí</w:t>
      </w:r>
      <w:r>
        <w:rPr>
          <w:i/>
          <w:color w:val="747474"/>
          <w:sz w:val="17"/>
        </w:rPr>
        <w:t xml:space="preserve">. </w:t>
      </w:r>
      <w:r>
        <w:rPr>
          <w:i/>
          <w:color w:val="3D3D3D"/>
          <w:sz w:val="17"/>
        </w:rPr>
        <w:t>Metropolitní plán představuje základní úroveň územního plánováni v Praze</w:t>
      </w:r>
      <w:r>
        <w:rPr>
          <w:i/>
          <w:color w:val="747474"/>
          <w:sz w:val="17"/>
        </w:rPr>
        <w:t xml:space="preserve">, </w:t>
      </w:r>
      <w:proofErr w:type="gramStart"/>
      <w:r>
        <w:rPr>
          <w:i/>
          <w:color w:val="3D3D3D"/>
          <w:sz w:val="17"/>
        </w:rPr>
        <w:t>na</w:t>
      </w:r>
      <w:proofErr w:type="gramEnd"/>
      <w:r>
        <w:rPr>
          <w:i/>
          <w:color w:val="3D3D3D"/>
          <w:sz w:val="17"/>
        </w:rPr>
        <w:t xml:space="preserve"> niž navazuje úroveň podrobně j</w:t>
      </w:r>
      <w:r>
        <w:rPr>
          <w:i/>
          <w:color w:val="626262"/>
          <w:sz w:val="17"/>
        </w:rPr>
        <w:t>š</w:t>
      </w:r>
      <w:r>
        <w:rPr>
          <w:i/>
          <w:color w:val="3D3D3D"/>
          <w:sz w:val="17"/>
        </w:rPr>
        <w:t>ích Územních plánů vymezených části hl</w:t>
      </w:r>
      <w:r>
        <w:rPr>
          <w:i/>
          <w:color w:val="747474"/>
          <w:sz w:val="17"/>
        </w:rPr>
        <w:t xml:space="preserve">. </w:t>
      </w:r>
      <w:proofErr w:type="gramStart"/>
      <w:r>
        <w:rPr>
          <w:i/>
          <w:color w:val="3D3D3D"/>
          <w:sz w:val="17"/>
        </w:rPr>
        <w:t>m</w:t>
      </w:r>
      <w:r>
        <w:rPr>
          <w:i/>
          <w:color w:val="747474"/>
          <w:sz w:val="17"/>
        </w:rPr>
        <w:t xml:space="preserve">. </w:t>
      </w:r>
      <w:r>
        <w:rPr>
          <w:i/>
          <w:color w:val="3D3D3D"/>
          <w:sz w:val="17"/>
        </w:rPr>
        <w:t>Prahy (dále jen ÚPéP)</w:t>
      </w:r>
      <w:r>
        <w:rPr>
          <w:color w:val="747474"/>
          <w:sz w:val="17"/>
        </w:rPr>
        <w:t>.....</w:t>
      </w:r>
      <w:r>
        <w:rPr>
          <w:color w:val="3D3D3D"/>
          <w:sz w:val="17"/>
        </w:rPr>
        <w:t>" a článek 4 odst</w:t>
      </w:r>
      <w:r>
        <w:rPr>
          <w:color w:val="626262"/>
          <w:sz w:val="17"/>
        </w:rPr>
        <w:t>.</w:t>
      </w:r>
      <w:proofErr w:type="gramEnd"/>
      <w:r>
        <w:rPr>
          <w:color w:val="626262"/>
          <w:sz w:val="17"/>
        </w:rPr>
        <w:t xml:space="preserve"> </w:t>
      </w:r>
      <w:r>
        <w:rPr>
          <w:color w:val="3D3D3D"/>
          <w:sz w:val="17"/>
        </w:rPr>
        <w:t>I</w:t>
      </w:r>
      <w:proofErr w:type="gramStart"/>
      <w:r>
        <w:rPr>
          <w:color w:val="3D3D3D"/>
          <w:sz w:val="17"/>
        </w:rPr>
        <w:t>: ..</w:t>
      </w:r>
      <w:proofErr w:type="gramEnd"/>
      <w:r>
        <w:rPr>
          <w:i/>
          <w:color w:val="3D3D3D"/>
          <w:sz w:val="17"/>
        </w:rPr>
        <w:t xml:space="preserve">Metropolitní plán je zpracován elektronicky a veškerá data, informace i regulace v něm obsaženi jsou (souběžné s tištěnou autorizovanou verzí) obsaženy v datovém modelu tak, aby byly kdykoli v souhrnu a synergicky použitelné pro rozhodování o využití </w:t>
      </w:r>
      <w:proofErr w:type="gramStart"/>
      <w:r>
        <w:rPr>
          <w:i/>
          <w:color w:val="3D3D3D"/>
          <w:sz w:val="17"/>
        </w:rPr>
        <w:t>a</w:t>
      </w:r>
      <w:proofErr w:type="gramEnd"/>
      <w:r>
        <w:rPr>
          <w:i/>
          <w:color w:val="3D3D3D"/>
          <w:sz w:val="17"/>
        </w:rPr>
        <w:t xml:space="preserve"> uspořádání území</w:t>
      </w:r>
      <w:r>
        <w:rPr>
          <w:i/>
          <w:color w:val="626262"/>
          <w:sz w:val="17"/>
        </w:rPr>
        <w:t xml:space="preserve">, </w:t>
      </w:r>
      <w:r>
        <w:rPr>
          <w:i/>
          <w:color w:val="3D3D3D"/>
          <w:sz w:val="17"/>
        </w:rPr>
        <w:t>popřípadě o změnách v území</w:t>
      </w:r>
      <w:r>
        <w:rPr>
          <w:i/>
          <w:color w:val="747474"/>
          <w:sz w:val="17"/>
        </w:rPr>
        <w:t xml:space="preserve">. </w:t>
      </w:r>
      <w:r>
        <w:rPr>
          <w:color w:val="626262"/>
          <w:sz w:val="17"/>
        </w:rPr>
        <w:t>"</w:t>
      </w:r>
    </w:p>
    <w:p w:rsidR="007965BA" w:rsidRDefault="001D4C6D">
      <w:pPr>
        <w:spacing w:line="235" w:lineRule="auto"/>
        <w:ind w:left="154" w:right="116" w:hanging="39"/>
        <w:rPr>
          <w:sz w:val="17"/>
        </w:rPr>
      </w:pPr>
      <w:r>
        <w:rPr>
          <w:color w:val="626262"/>
          <w:w w:val="95"/>
          <w:sz w:val="12"/>
        </w:rPr>
        <w:t xml:space="preserve">6 </w:t>
      </w:r>
      <w:r>
        <w:rPr>
          <w:color w:val="3D3D3D"/>
          <w:sz w:val="17"/>
        </w:rPr>
        <w:t>Judikatura navíc potvrdila</w:t>
      </w:r>
      <w:r>
        <w:rPr>
          <w:color w:val="626262"/>
          <w:sz w:val="17"/>
        </w:rPr>
        <w:t xml:space="preserve">, </w:t>
      </w:r>
      <w:r>
        <w:rPr>
          <w:color w:val="3D3D3D"/>
          <w:sz w:val="17"/>
        </w:rPr>
        <w:t>že je možné</w:t>
      </w:r>
      <w:r>
        <w:rPr>
          <w:color w:val="626262"/>
          <w:sz w:val="17"/>
        </w:rPr>
        <w:t xml:space="preserve">, </w:t>
      </w:r>
      <w:r>
        <w:rPr>
          <w:color w:val="3D3D3D"/>
          <w:sz w:val="17"/>
        </w:rPr>
        <w:t xml:space="preserve">aby územní plán ve výrokové části i odůvodnění odkazoval </w:t>
      </w:r>
      <w:proofErr w:type="gramStart"/>
      <w:r>
        <w:rPr>
          <w:color w:val="3D3D3D"/>
          <w:sz w:val="17"/>
        </w:rPr>
        <w:t>na</w:t>
      </w:r>
      <w:proofErr w:type="gramEnd"/>
      <w:r>
        <w:rPr>
          <w:color w:val="3D3D3D"/>
          <w:sz w:val="17"/>
        </w:rPr>
        <w:t xml:space="preserve"> externí dokumenty, což činí tvnení o závaznosti pořadí jednotlivých kapitol fakticky neudržitelným</w:t>
      </w:r>
      <w:r>
        <w:rPr>
          <w:color w:val="626262"/>
          <w:sz w:val="17"/>
        </w:rPr>
        <w:t xml:space="preserve">. </w:t>
      </w:r>
      <w:proofErr w:type="gramStart"/>
      <w:r>
        <w:rPr>
          <w:color w:val="3D3D3D"/>
          <w:sz w:val="17"/>
        </w:rPr>
        <w:t>Srov</w:t>
      </w:r>
      <w:r>
        <w:rPr>
          <w:color w:val="747474"/>
          <w:sz w:val="17"/>
        </w:rPr>
        <w:t>.</w:t>
      </w:r>
      <w:proofErr w:type="gramEnd"/>
      <w:r>
        <w:rPr>
          <w:color w:val="747474"/>
          <w:sz w:val="17"/>
        </w:rPr>
        <w:t xml:space="preserve"> </w:t>
      </w:r>
      <w:proofErr w:type="gramStart"/>
      <w:r>
        <w:rPr>
          <w:color w:val="3D3D3D"/>
          <w:sz w:val="17"/>
        </w:rPr>
        <w:t>rozsudek</w:t>
      </w:r>
      <w:proofErr w:type="gramEnd"/>
      <w:r>
        <w:rPr>
          <w:color w:val="3D3D3D"/>
          <w:sz w:val="17"/>
        </w:rPr>
        <w:t xml:space="preserve"> Nejvyššího správního soudu ze dne 19 </w:t>
      </w:r>
      <w:r>
        <w:rPr>
          <w:color w:val="858585"/>
          <w:sz w:val="17"/>
        </w:rPr>
        <w:t xml:space="preserve">. </w:t>
      </w:r>
      <w:r>
        <w:rPr>
          <w:i/>
          <w:color w:val="3D3D3D"/>
          <w:sz w:val="18"/>
        </w:rPr>
        <w:t>5</w:t>
      </w:r>
      <w:r>
        <w:rPr>
          <w:i/>
          <w:color w:val="747474"/>
          <w:sz w:val="18"/>
        </w:rPr>
        <w:t xml:space="preserve">. </w:t>
      </w:r>
      <w:proofErr w:type="gramStart"/>
      <w:r>
        <w:rPr>
          <w:color w:val="3D3D3D"/>
          <w:sz w:val="17"/>
        </w:rPr>
        <w:t xml:space="preserve">2011 </w:t>
      </w:r>
      <w:r>
        <w:rPr>
          <w:color w:val="626262"/>
          <w:sz w:val="17"/>
        </w:rPr>
        <w:t>,</w:t>
      </w:r>
      <w:proofErr w:type="gramEnd"/>
      <w:r>
        <w:rPr>
          <w:color w:val="626262"/>
          <w:sz w:val="17"/>
        </w:rPr>
        <w:t xml:space="preserve"> </w:t>
      </w:r>
      <w:r>
        <w:rPr>
          <w:color w:val="3D3D3D"/>
          <w:sz w:val="17"/>
        </w:rPr>
        <w:t>č</w:t>
      </w:r>
      <w:r>
        <w:rPr>
          <w:color w:val="747474"/>
          <w:sz w:val="17"/>
        </w:rPr>
        <w:t xml:space="preserve">. </w:t>
      </w:r>
      <w:r>
        <w:rPr>
          <w:color w:val="3D3D3D"/>
          <w:sz w:val="17"/>
        </w:rPr>
        <w:t>j</w:t>
      </w:r>
      <w:r>
        <w:rPr>
          <w:color w:val="747474"/>
          <w:sz w:val="17"/>
        </w:rPr>
        <w:t xml:space="preserve">. </w:t>
      </w:r>
      <w:proofErr w:type="gramStart"/>
      <w:r>
        <w:rPr>
          <w:color w:val="3D3D3D"/>
          <w:sz w:val="17"/>
        </w:rPr>
        <w:t>I Ao2/201 l - 17</w:t>
      </w:r>
      <w:r>
        <w:rPr>
          <w:color w:val="626262"/>
          <w:sz w:val="17"/>
        </w:rPr>
        <w:t>.</w:t>
      </w:r>
      <w:proofErr w:type="gramEnd"/>
    </w:p>
    <w:p w:rsidR="007965BA" w:rsidRDefault="001D4C6D">
      <w:pPr>
        <w:spacing w:before="96"/>
        <w:ind w:right="115"/>
        <w:jc w:val="right"/>
        <w:rPr>
          <w:sz w:val="28"/>
        </w:rPr>
      </w:pPr>
      <w:proofErr w:type="gramStart"/>
      <w:r>
        <w:rPr>
          <w:color w:val="3D3D3D"/>
          <w:w w:val="107"/>
          <w:sz w:val="28"/>
        </w:rPr>
        <w:t>s</w:t>
      </w:r>
      <w:proofErr w:type="gramEnd"/>
    </w:p>
    <w:p w:rsidR="007965BA" w:rsidRDefault="007965BA">
      <w:pPr>
        <w:jc w:val="right"/>
        <w:rPr>
          <w:sz w:val="28"/>
        </w:rPr>
        <w:sectPr w:rsidR="007965BA">
          <w:headerReference w:type="default" r:id="rId11"/>
          <w:footerReference w:type="default" r:id="rId12"/>
          <w:pgSz w:w="11900" w:h="16820"/>
          <w:pgMar w:top="1320" w:right="1460" w:bottom="280" w:left="1680" w:header="1137" w:footer="0" w:gutter="0"/>
          <w:cols w:space="708"/>
        </w:sectPr>
      </w:pPr>
    </w:p>
    <w:p w:rsidR="007965BA" w:rsidRDefault="007965BA">
      <w:pPr>
        <w:pStyle w:val="Zkladntext"/>
        <w:rPr>
          <w:sz w:val="20"/>
        </w:rPr>
      </w:pPr>
    </w:p>
    <w:p w:rsidR="007965BA" w:rsidRDefault="001D4C6D">
      <w:pPr>
        <w:pStyle w:val="Zkladntext"/>
        <w:spacing w:before="213" w:line="288" w:lineRule="auto"/>
        <w:ind w:left="775" w:firstLine="5"/>
      </w:pPr>
      <w:proofErr w:type="gramStart"/>
      <w:r>
        <w:rPr>
          <w:color w:val="3F3F3F"/>
        </w:rPr>
        <w:t>některé</w:t>
      </w:r>
      <w:proofErr w:type="gramEnd"/>
      <w:r>
        <w:rPr>
          <w:color w:val="3F3F3F"/>
        </w:rPr>
        <w:t xml:space="preserve"> další výhrady a doporučení k formulačnímu a systematickému zlepšení řazení jednotlivých pasáží textu:</w:t>
      </w:r>
    </w:p>
    <w:p w:rsidR="007965BA" w:rsidRDefault="001D4C6D">
      <w:pPr>
        <w:pStyle w:val="Zkladntext"/>
        <w:tabs>
          <w:tab w:val="left" w:pos="1452"/>
        </w:tabs>
        <w:spacing w:before="110" w:line="280" w:lineRule="auto"/>
        <w:ind w:left="1449" w:right="118" w:hanging="684"/>
        <w:jc w:val="both"/>
      </w:pPr>
      <w:r>
        <w:rPr>
          <w:rFonts w:ascii="Arial" w:hAnsi="Arial"/>
          <w:color w:val="3F3F3F"/>
          <w:sz w:val="15"/>
        </w:rPr>
        <w:t>1.</w:t>
      </w:r>
      <w:r>
        <w:rPr>
          <w:rFonts w:ascii="Arial" w:hAnsi="Arial"/>
          <w:color w:val="3F3F3F"/>
          <w:sz w:val="15"/>
        </w:rPr>
        <w:tab/>
      </w:r>
      <w:r>
        <w:rPr>
          <w:rFonts w:ascii="Arial" w:hAnsi="Arial"/>
          <w:color w:val="3F3F3F"/>
          <w:sz w:val="15"/>
        </w:rPr>
        <w:tab/>
      </w:r>
      <w:r>
        <w:rPr>
          <w:color w:val="3F3F3F"/>
        </w:rPr>
        <w:t xml:space="preserve">Přestože </w:t>
      </w:r>
      <w:proofErr w:type="gramStart"/>
      <w:r>
        <w:rPr>
          <w:color w:val="3F3F3F"/>
        </w:rPr>
        <w:t>Metropolitní  plán</w:t>
      </w:r>
      <w:proofErr w:type="gramEnd"/>
      <w:r>
        <w:rPr>
          <w:color w:val="3F3F3F"/>
        </w:rPr>
        <w:t xml:space="preserve">  obsahuje  v článku  2 definice</w:t>
      </w:r>
      <w:r>
        <w:rPr>
          <w:color w:val="3F3F3F"/>
          <w:spacing w:val="17"/>
        </w:rPr>
        <w:t xml:space="preserve"> </w:t>
      </w:r>
      <w:r>
        <w:rPr>
          <w:color w:val="3F3F3F"/>
        </w:rPr>
        <w:t>některých</w:t>
      </w:r>
      <w:r>
        <w:rPr>
          <w:color w:val="3F3F3F"/>
          <w:spacing w:val="44"/>
        </w:rPr>
        <w:t xml:space="preserve"> </w:t>
      </w:r>
      <w:r>
        <w:rPr>
          <w:color w:val="3F3F3F"/>
        </w:rPr>
        <w:t>základních</w:t>
      </w:r>
      <w:r>
        <w:rPr>
          <w:color w:val="3F3F3F"/>
          <w:w w:val="98"/>
        </w:rPr>
        <w:t xml:space="preserve"> </w:t>
      </w:r>
      <w:r>
        <w:rPr>
          <w:color w:val="3F3F3F"/>
        </w:rPr>
        <w:t>pojmů, jsou definice řady dalších důležitých institutů obsažené na jiných místech.</w:t>
      </w:r>
      <w:r>
        <w:rPr>
          <w:color w:val="3F3F3F"/>
          <w:position w:val="8"/>
          <w:sz w:val="16"/>
        </w:rPr>
        <w:t xml:space="preserve">7 </w:t>
      </w:r>
      <w:r>
        <w:rPr>
          <w:color w:val="3F3F3F"/>
        </w:rPr>
        <w:t xml:space="preserve">Doporučujeme </w:t>
      </w:r>
      <w:r>
        <w:rPr>
          <w:b/>
          <w:color w:val="3F3F3F"/>
        </w:rPr>
        <w:t xml:space="preserve">definice </w:t>
      </w:r>
      <w:r>
        <w:rPr>
          <w:color w:val="3F3F3F"/>
        </w:rPr>
        <w:t>všech pojmů vztahujících se k celé textové části (tj. systémově ke všem lokalitám) přesunout do článku 2 s tím, že pojmy vztahující se k určité dílčí části území či k určitému regulativu je možné definovat teprve v rámci příslušných kapitol.</w:t>
      </w:r>
    </w:p>
    <w:p w:rsidR="007965BA" w:rsidRDefault="001D4C6D">
      <w:pPr>
        <w:pStyle w:val="Zkladntext"/>
        <w:spacing w:before="79" w:line="285" w:lineRule="auto"/>
        <w:ind w:left="1452" w:right="116" w:hanging="671"/>
        <w:jc w:val="both"/>
      </w:pPr>
      <w:r>
        <w:rPr>
          <w:color w:val="3F3F3F"/>
        </w:rPr>
        <w:t xml:space="preserve">u. Doporučujeme vyhýbat se nadbytečnému </w:t>
      </w:r>
      <w:proofErr w:type="gramStart"/>
      <w:r>
        <w:rPr>
          <w:color w:val="3F3F3F"/>
        </w:rPr>
        <w:t xml:space="preserve">používání  </w:t>
      </w:r>
      <w:r>
        <w:rPr>
          <w:b/>
          <w:color w:val="3F3F3F"/>
        </w:rPr>
        <w:t>synonymických</w:t>
      </w:r>
      <w:proofErr w:type="gramEnd"/>
      <w:r>
        <w:rPr>
          <w:b/>
          <w:color w:val="3F3F3F"/>
        </w:rPr>
        <w:t xml:space="preserve">  výrazů</w:t>
      </w:r>
      <w:r>
        <w:rPr>
          <w:b/>
          <w:color w:val="3F3F3F"/>
          <w:position w:val="9"/>
          <w:sz w:val="16"/>
        </w:rPr>
        <w:t>8</w:t>
      </w:r>
      <w:r>
        <w:rPr>
          <w:b/>
          <w:color w:val="3F3F3F"/>
          <w:sz w:val="16"/>
        </w:rPr>
        <w:t xml:space="preserve">, </w:t>
      </w:r>
      <w:r>
        <w:rPr>
          <w:color w:val="3F3F3F"/>
        </w:rPr>
        <w:t xml:space="preserve">protože pojmový aparát Metropolitního plánu spíše znepřehledňuje. </w:t>
      </w:r>
      <w:proofErr w:type="gramStart"/>
      <w:r>
        <w:rPr>
          <w:color w:val="3F3F3F"/>
        </w:rPr>
        <w:t>Metropolitní plán by také neměl zavádět obecné definice pojmů, aniž by tyto definice vztahoval k souboru svých vlastních specifických pravidel.</w:t>
      </w:r>
      <w:proofErr w:type="gramEnd"/>
      <w:r>
        <w:rPr>
          <w:color w:val="3F3F3F"/>
        </w:rPr>
        <w:t xml:space="preserve"> </w:t>
      </w:r>
      <w:proofErr w:type="gramStart"/>
      <w:r>
        <w:rPr>
          <w:color w:val="3F3F3F"/>
        </w:rPr>
        <w:t>Typickým příkladem takovéto „encyklopedické" definice je definíce pojmu „struktura" v článku 2 písm</w:t>
      </w:r>
      <w:r>
        <w:rPr>
          <w:color w:val="626464"/>
        </w:rPr>
        <w:t>.</w:t>
      </w:r>
      <w:proofErr w:type="gramEnd"/>
      <w:r>
        <w:rPr>
          <w:color w:val="626464"/>
        </w:rPr>
        <w:t xml:space="preserve"> </w:t>
      </w:r>
      <w:proofErr w:type="gramStart"/>
      <w:r>
        <w:rPr>
          <w:color w:val="3F3F3F"/>
        </w:rPr>
        <w:t>d</w:t>
      </w:r>
      <w:proofErr w:type="gramEnd"/>
      <w:r>
        <w:rPr>
          <w:color w:val="3F3F3F"/>
        </w:rPr>
        <w:t>), která zřejmě nepřináší žádné specifické pravidlo vymezující tento pojem jinak, než jak je tomu v obecně</w:t>
      </w:r>
      <w:r>
        <w:rPr>
          <w:color w:val="3F3F3F"/>
          <w:spacing w:val="-15"/>
        </w:rPr>
        <w:t xml:space="preserve"> </w:t>
      </w:r>
      <w:r>
        <w:rPr>
          <w:color w:val="3F3F3F"/>
        </w:rPr>
        <w:t>mluvě.</w:t>
      </w:r>
    </w:p>
    <w:p w:rsidR="007965BA" w:rsidRDefault="001D4C6D">
      <w:pPr>
        <w:pStyle w:val="Zkladntext"/>
        <w:spacing w:before="112" w:line="283" w:lineRule="auto"/>
        <w:ind w:left="1448" w:right="107" w:hanging="680"/>
        <w:jc w:val="both"/>
      </w:pPr>
      <w:r>
        <w:rPr>
          <w:color w:val="3F3F3F"/>
          <w:sz w:val="16"/>
        </w:rPr>
        <w:t xml:space="preserve">111. </w:t>
      </w:r>
      <w:r>
        <w:rPr>
          <w:color w:val="3F3F3F"/>
        </w:rPr>
        <w:t xml:space="preserve">Doporučujeme ve výrokové části obecně více dbát </w:t>
      </w:r>
      <w:proofErr w:type="gramStart"/>
      <w:r>
        <w:rPr>
          <w:color w:val="3F3F3F"/>
        </w:rPr>
        <w:t>na</w:t>
      </w:r>
      <w:proofErr w:type="gramEnd"/>
      <w:r>
        <w:rPr>
          <w:color w:val="3F3F3F"/>
        </w:rPr>
        <w:t xml:space="preserve"> přesnost a jednoznačnost formulování pravidel, tedy na </w:t>
      </w:r>
      <w:r>
        <w:rPr>
          <w:color w:val="525454"/>
        </w:rPr>
        <w:t xml:space="preserve">„preskriptivní" </w:t>
      </w:r>
      <w:r>
        <w:rPr>
          <w:color w:val="3F3F3F"/>
        </w:rPr>
        <w:t xml:space="preserve">(norrnativru') </w:t>
      </w:r>
      <w:r>
        <w:rPr>
          <w:b/>
          <w:color w:val="3F3F3F"/>
        </w:rPr>
        <w:t xml:space="preserve">způsob formulace </w:t>
      </w:r>
      <w:r>
        <w:rPr>
          <w:color w:val="3F3F3F"/>
        </w:rPr>
        <w:t>textu před „deskriptivním". Územní plán není z pohledu právního vědeckým pojednáním</w:t>
      </w:r>
      <w:r>
        <w:rPr>
          <w:color w:val="626464"/>
        </w:rPr>
        <w:t xml:space="preserve">, </w:t>
      </w:r>
      <w:r>
        <w:rPr>
          <w:color w:val="3F3F3F"/>
        </w:rPr>
        <w:t xml:space="preserve">ale právním textem - opatřením obecné povahy, které má stanovit konkrétní normy </w:t>
      </w:r>
      <w:proofErr w:type="gramStart"/>
      <w:r>
        <w:rPr>
          <w:color w:val="3F3F3F"/>
        </w:rPr>
        <w:t>aplikovatelné  pro</w:t>
      </w:r>
      <w:proofErr w:type="gramEnd"/>
      <w:r>
        <w:rPr>
          <w:color w:val="3F3F3F"/>
        </w:rPr>
        <w:t xml:space="preserve"> následné rozhodování  o změnách ve využití či prostorovém uspořádání území a umísťování staveb v území v rámci formálně správních procesů veřejné správy. Formulace používané v územním plánu by proto měly být podobné formulacím, které se používají v obecně závazných právních předpisech a jejichž vzorem jsou </w:t>
      </w:r>
      <w:r>
        <w:rPr>
          <w:i/>
          <w:color w:val="3F3F3F"/>
        </w:rPr>
        <w:t xml:space="preserve">legislativní pravidla  vlády </w:t>
      </w:r>
      <w:r>
        <w:rPr>
          <w:i/>
          <w:color w:val="626464"/>
        </w:rPr>
        <w:t>.</w:t>
      </w:r>
      <w:r>
        <w:rPr>
          <w:rFonts w:ascii="Arial" w:hAnsi="Arial"/>
          <w:i/>
          <w:color w:val="626464"/>
          <w:position w:val="9"/>
          <w:sz w:val="15"/>
        </w:rPr>
        <w:t xml:space="preserve">9 </w:t>
      </w:r>
      <w:r>
        <w:rPr>
          <w:color w:val="3F3F3F"/>
        </w:rPr>
        <w:t>Příkladem ryze deskriptivní pasáže, která by ve stávající podobě neměla být dle našeho názoru obsažena ve výrokové části je článek 63 odst. 3 ve znění:</w:t>
      </w:r>
    </w:p>
    <w:p w:rsidR="007965BA" w:rsidRDefault="001D4C6D">
      <w:pPr>
        <w:spacing w:before="119" w:line="283" w:lineRule="auto"/>
        <w:ind w:left="1454" w:right="111" w:firstLine="3"/>
        <w:jc w:val="both"/>
      </w:pPr>
      <w:r>
        <w:rPr>
          <w:i/>
          <w:color w:val="3F3F3F"/>
        </w:rPr>
        <w:t>„Koncepce rozvinutějších, dostupnějších a udržitelnějších systémů a subsystémů infrastruktury je předpokladem vyšší kvality života ve městě zvýšení jeho konkurenceschopnosti</w:t>
      </w:r>
      <w:proofErr w:type="gramStart"/>
      <w:r>
        <w:rPr>
          <w:i/>
          <w:color w:val="3F3F3F"/>
        </w:rPr>
        <w:t xml:space="preserve">. </w:t>
      </w:r>
      <w:r>
        <w:rPr>
          <w:color w:val="3F3F3F"/>
        </w:rPr>
        <w:t>"</w:t>
      </w:r>
      <w:proofErr w:type="gramEnd"/>
    </w:p>
    <w:p w:rsidR="007965BA" w:rsidRDefault="001D4C6D">
      <w:pPr>
        <w:pStyle w:val="Zkladntext"/>
        <w:spacing w:before="115" w:line="283" w:lineRule="auto"/>
        <w:ind w:left="1450" w:right="105" w:hanging="685"/>
        <w:jc w:val="both"/>
      </w:pPr>
      <w:r>
        <w:rPr>
          <w:color w:val="3F3F3F"/>
        </w:rPr>
        <w:t xml:space="preserve">1v. Některá pravidla by měla zlepšit </w:t>
      </w:r>
      <w:proofErr w:type="gramStart"/>
      <w:r>
        <w:rPr>
          <w:b/>
          <w:color w:val="3F3F3F"/>
        </w:rPr>
        <w:t xml:space="preserve">přesnost  </w:t>
      </w:r>
      <w:r>
        <w:rPr>
          <w:b/>
          <w:color w:val="3F3F3F"/>
          <w:spacing w:val="-4"/>
        </w:rPr>
        <w:t>formulace</w:t>
      </w:r>
      <w:proofErr w:type="gramEnd"/>
      <w:r>
        <w:rPr>
          <w:b/>
          <w:color w:val="626464"/>
          <w:spacing w:val="-4"/>
        </w:rPr>
        <w:t xml:space="preserve">.  </w:t>
      </w:r>
      <w:proofErr w:type="gramStart"/>
      <w:r>
        <w:rPr>
          <w:color w:val="3F3F3F"/>
        </w:rPr>
        <w:t>Tak  například</w:t>
      </w:r>
      <w:proofErr w:type="gramEnd"/>
      <w:r>
        <w:rPr>
          <w:color w:val="3F3F3F"/>
        </w:rPr>
        <w:t xml:space="preserve">  je  jistě správné, že Metropolitní plán zavádí v článku 6 interpretační zásady. </w:t>
      </w:r>
      <w:proofErr w:type="gramStart"/>
      <w:r>
        <w:rPr>
          <w:color w:val="3F3F3F"/>
        </w:rPr>
        <w:t xml:space="preserve">Je zde nicméně stanoveno, že je nepřípustná </w:t>
      </w:r>
      <w:r>
        <w:rPr>
          <w:i/>
          <w:color w:val="3F3F3F"/>
        </w:rPr>
        <w:t xml:space="preserve">„účelová interpretace" </w:t>
      </w:r>
      <w:r>
        <w:rPr>
          <w:color w:val="3F3F3F"/>
        </w:rPr>
        <w:t>jeho ustanovení.</w:t>
      </w:r>
      <w:proofErr w:type="gramEnd"/>
      <w:r>
        <w:rPr>
          <w:color w:val="3F3F3F"/>
        </w:rPr>
        <w:t xml:space="preserve"> Takové vyjádření je ale výrazně nepřesné, protože interpretace jakéhokoli právního předpisu, tak </w:t>
      </w:r>
      <w:r>
        <w:rPr>
          <w:color w:val="3F3F3F"/>
          <w:sz w:val="23"/>
        </w:rPr>
        <w:t xml:space="preserve">i </w:t>
      </w:r>
      <w:proofErr w:type="gramStart"/>
      <w:r>
        <w:rPr>
          <w:color w:val="3F3F3F"/>
        </w:rPr>
        <w:t>opatření  obecné</w:t>
      </w:r>
      <w:proofErr w:type="gramEnd"/>
      <w:r>
        <w:rPr>
          <w:color w:val="3F3F3F"/>
        </w:rPr>
        <w:t xml:space="preserve"> povahy  podle smyslu  a  účelu  normy je naopak vysoce žádoucí, jde o tzv. </w:t>
      </w:r>
      <w:proofErr w:type="gramStart"/>
      <w:r>
        <w:rPr>
          <w:i/>
          <w:color w:val="3F3F3F"/>
        </w:rPr>
        <w:t>teleologický  výklad</w:t>
      </w:r>
      <w:proofErr w:type="gramEnd"/>
      <w:r>
        <w:rPr>
          <w:i/>
          <w:color w:val="3F3F3F"/>
        </w:rPr>
        <w:t xml:space="preserve">,  </w:t>
      </w:r>
      <w:r>
        <w:rPr>
          <w:color w:val="3F3F3F"/>
        </w:rPr>
        <w:t xml:space="preserve">který  má  dokonce  dle okolností přednost i před pouhým výkladem jazykovým,  který představuje jen první přiblížení se k obsahu textu. Tvůrci chtěli zřejmě stanovit, že se nikdo </w:t>
      </w:r>
      <w:proofErr w:type="gramStart"/>
      <w:r>
        <w:rPr>
          <w:color w:val="3F3F3F"/>
        </w:rPr>
        <w:t>nesmí  dovolávat</w:t>
      </w:r>
      <w:proofErr w:type="gramEnd"/>
      <w:r>
        <w:rPr>
          <w:color w:val="3F3F3F"/>
        </w:rPr>
        <w:t xml:space="preserve">  slov  Metropolitního  plánu  v rozporu  s jejich   smyslem,  tedy stanovit   přednost   teleologického   výkladu    před    pouhým  </w:t>
      </w:r>
      <w:r>
        <w:rPr>
          <w:color w:val="3F3F3F"/>
          <w:spacing w:val="44"/>
        </w:rPr>
        <w:t xml:space="preserve"> </w:t>
      </w:r>
      <w:r>
        <w:rPr>
          <w:color w:val="3F3F3F"/>
        </w:rPr>
        <w:t>jazykovým</w:t>
      </w:r>
    </w:p>
    <w:p w:rsidR="007965BA" w:rsidRDefault="00DF255B">
      <w:pPr>
        <w:pStyle w:val="Zkladntext"/>
        <w:spacing w:before="6"/>
        <w:rPr>
          <w:sz w:val="20"/>
        </w:rPr>
      </w:pPr>
      <w:r>
        <w:pict>
          <v:line id="_x0000_s2067" style="position:absolute;z-index:251657728;mso-wrap-distance-left:0;mso-wrap-distance-right:0;mso-position-horizontal-relative:page" from="97.15pt,14.25pt" to="229.85pt,14.25pt" strokecolor="#545454" strokeweight=".33031mm">
            <w10:wrap type="topAndBottom" anchorx="page"/>
          </v:line>
        </w:pict>
      </w:r>
    </w:p>
    <w:p w:rsidR="007965BA" w:rsidRDefault="001D4C6D">
      <w:pPr>
        <w:spacing w:before="70"/>
        <w:ind w:left="234"/>
        <w:rPr>
          <w:sz w:val="16"/>
        </w:rPr>
      </w:pPr>
      <w:proofErr w:type="gramStart"/>
      <w:r>
        <w:rPr>
          <w:rFonts w:ascii="Arial" w:hAnsi="Arial"/>
          <w:color w:val="626464"/>
          <w:sz w:val="11"/>
        </w:rPr>
        <w:t xml:space="preserve">7  </w:t>
      </w:r>
      <w:r>
        <w:rPr>
          <w:color w:val="3F3F3F"/>
          <w:sz w:val="16"/>
        </w:rPr>
        <w:t>Tak</w:t>
      </w:r>
      <w:proofErr w:type="gramEnd"/>
      <w:r>
        <w:rPr>
          <w:color w:val="3F3F3F"/>
          <w:sz w:val="16"/>
        </w:rPr>
        <w:t xml:space="preserve"> např</w:t>
      </w:r>
      <w:r>
        <w:rPr>
          <w:color w:val="626464"/>
          <w:sz w:val="16"/>
        </w:rPr>
        <w:t xml:space="preserve">. </w:t>
      </w:r>
      <w:proofErr w:type="gramStart"/>
      <w:r>
        <w:rPr>
          <w:color w:val="3F3F3F"/>
          <w:sz w:val="16"/>
        </w:rPr>
        <w:t>definice</w:t>
      </w:r>
      <w:proofErr w:type="gramEnd"/>
      <w:r>
        <w:rPr>
          <w:color w:val="3F3F3F"/>
          <w:sz w:val="16"/>
        </w:rPr>
        <w:t xml:space="preserve"> indexu  využití území je uvedena v článku  18 odst.  I.</w:t>
      </w:r>
    </w:p>
    <w:p w:rsidR="007965BA" w:rsidRDefault="001D4C6D">
      <w:pPr>
        <w:spacing w:before="10"/>
        <w:ind w:left="227"/>
        <w:rPr>
          <w:sz w:val="16"/>
        </w:rPr>
      </w:pPr>
      <w:r>
        <w:rPr>
          <w:color w:val="525454"/>
          <w:sz w:val="12"/>
        </w:rPr>
        <w:t xml:space="preserve">8   </w:t>
      </w:r>
      <w:proofErr w:type="gramStart"/>
      <w:r>
        <w:rPr>
          <w:color w:val="3F3F3F"/>
          <w:sz w:val="16"/>
        </w:rPr>
        <w:t xml:space="preserve">Např </w:t>
      </w:r>
      <w:r>
        <w:rPr>
          <w:color w:val="626464"/>
          <w:sz w:val="16"/>
        </w:rPr>
        <w:t>.</w:t>
      </w:r>
      <w:proofErr w:type="gramEnd"/>
      <w:r>
        <w:rPr>
          <w:color w:val="626464"/>
          <w:sz w:val="16"/>
        </w:rPr>
        <w:t xml:space="preserve"> </w:t>
      </w:r>
      <w:proofErr w:type="gramStart"/>
      <w:r>
        <w:rPr>
          <w:color w:val="3F3F3F"/>
          <w:sz w:val="16"/>
        </w:rPr>
        <w:t>metropolitní  region</w:t>
      </w:r>
      <w:proofErr w:type="gramEnd"/>
      <w:r>
        <w:rPr>
          <w:color w:val="3F3F3F"/>
          <w:sz w:val="16"/>
        </w:rPr>
        <w:t xml:space="preserve"> a regionální  zázemí v článku 2 nebo metropolitní a krajinné rozhraní v článku 56 odst.  4</w:t>
      </w:r>
      <w:r>
        <w:rPr>
          <w:color w:val="7E7E7E"/>
          <w:sz w:val="16"/>
        </w:rPr>
        <w:t>.</w:t>
      </w:r>
    </w:p>
    <w:p w:rsidR="007965BA" w:rsidRDefault="001D4C6D">
      <w:pPr>
        <w:spacing w:before="10"/>
        <w:ind w:left="238"/>
        <w:rPr>
          <w:sz w:val="16"/>
        </w:rPr>
      </w:pPr>
      <w:r>
        <w:rPr>
          <w:rFonts w:ascii="Arial"/>
          <w:color w:val="525454"/>
          <w:sz w:val="10"/>
        </w:rPr>
        <w:t xml:space="preserve">9    </w:t>
      </w:r>
      <w:r>
        <w:rPr>
          <w:color w:val="3F3F3F"/>
          <w:sz w:val="16"/>
        </w:rPr>
        <w:t>Http:!</w:t>
      </w:r>
      <w:r>
        <w:rPr>
          <w:color w:val="626464"/>
          <w:sz w:val="16"/>
        </w:rPr>
        <w:t>/</w:t>
      </w:r>
      <w:hyperlink r:id="rId13">
        <w:r>
          <w:rPr>
            <w:color w:val="3F3F3F"/>
            <w:sz w:val="16"/>
          </w:rPr>
          <w:t>www</w:t>
        </w:r>
        <w:r>
          <w:rPr>
            <w:color w:val="7E7E7E"/>
            <w:sz w:val="16"/>
          </w:rPr>
          <w:t>.</w:t>
        </w:r>
        <w:r>
          <w:rPr>
            <w:color w:val="3F3F3F"/>
            <w:sz w:val="16"/>
          </w:rPr>
          <w:t>vlada</w:t>
        </w:r>
        <w:r>
          <w:rPr>
            <w:color w:val="7E7E7E"/>
            <w:sz w:val="16"/>
          </w:rPr>
          <w:t>.</w:t>
        </w:r>
        <w:r>
          <w:rPr>
            <w:color w:val="3F3F3F"/>
            <w:sz w:val="16"/>
          </w:rPr>
          <w:t>cz/czlppov/lrv/dokumenty/legislativni-pravidla-vlady-9</w:t>
        </w:r>
      </w:hyperlink>
      <w:r>
        <w:rPr>
          <w:color w:val="3F3F3F"/>
          <w:sz w:val="16"/>
        </w:rPr>
        <w:t xml:space="preserve">  1209</w:t>
      </w:r>
      <w:r>
        <w:rPr>
          <w:color w:val="626464"/>
          <w:sz w:val="16"/>
        </w:rPr>
        <w:t>/.</w:t>
      </w:r>
    </w:p>
    <w:p w:rsidR="007965BA" w:rsidRDefault="007965BA">
      <w:pPr>
        <w:rPr>
          <w:sz w:val="16"/>
        </w:rPr>
        <w:sectPr w:rsidR="007965BA">
          <w:footerReference w:type="default" r:id="rId14"/>
          <w:pgSz w:w="11900" w:h="16820"/>
          <w:pgMar w:top="1300" w:right="1480" w:bottom="1560" w:left="1680" w:header="1137" w:footer="1373" w:gutter="0"/>
          <w:pgNumType w:start="6"/>
          <w:cols w:space="708"/>
        </w:sectPr>
      </w:pPr>
    </w:p>
    <w:p w:rsidR="007965BA" w:rsidRDefault="007965BA">
      <w:pPr>
        <w:pStyle w:val="Zkladntext"/>
        <w:rPr>
          <w:sz w:val="20"/>
        </w:rPr>
      </w:pPr>
    </w:p>
    <w:p w:rsidR="007965BA" w:rsidRDefault="001D4C6D">
      <w:pPr>
        <w:pStyle w:val="Zkladntext"/>
        <w:spacing w:before="206" w:line="285" w:lineRule="auto"/>
        <w:ind w:left="1423" w:right="104" w:firstLine="9"/>
        <w:jc w:val="both"/>
      </w:pPr>
      <w:proofErr w:type="gramStart"/>
      <w:r>
        <w:rPr>
          <w:color w:val="3F3F3F"/>
        </w:rPr>
        <w:t>vyjádřením.</w:t>
      </w:r>
      <w:r>
        <w:rPr>
          <w:rFonts w:ascii="Arial" w:hAnsi="Arial"/>
          <w:color w:val="3F3F3F"/>
          <w:position w:val="9"/>
          <w:sz w:val="13"/>
        </w:rPr>
        <w:t>10</w:t>
      </w:r>
      <w:proofErr w:type="gramEnd"/>
      <w:r>
        <w:rPr>
          <w:rFonts w:ascii="Arial" w:hAnsi="Arial"/>
          <w:color w:val="3F3F3F"/>
          <w:position w:val="9"/>
          <w:sz w:val="13"/>
        </w:rPr>
        <w:t xml:space="preserve"> </w:t>
      </w:r>
      <w:r>
        <w:rPr>
          <w:color w:val="3F3F3F"/>
        </w:rPr>
        <w:t>Pracovní skupina proto doporučuje zpřesnit vybrané formulace textu a zajistit tak jejich jednoznačný právní výklad, a tedy předvídatelnost jejich interpretace a navazující aplikace.</w:t>
      </w:r>
    </w:p>
    <w:p w:rsidR="007965BA" w:rsidRDefault="001D4C6D">
      <w:pPr>
        <w:pStyle w:val="Odstavecseseznamem"/>
        <w:numPr>
          <w:ilvl w:val="0"/>
          <w:numId w:val="3"/>
        </w:numPr>
        <w:tabs>
          <w:tab w:val="left" w:pos="1419"/>
        </w:tabs>
        <w:spacing w:before="117" w:line="285" w:lineRule="auto"/>
        <w:ind w:right="114" w:hanging="663"/>
        <w:jc w:val="both"/>
      </w:pPr>
      <w:r>
        <w:rPr>
          <w:b/>
          <w:color w:val="3F3F3F"/>
        </w:rPr>
        <w:t xml:space="preserve">Systematické řazení </w:t>
      </w:r>
      <w:r>
        <w:rPr>
          <w:color w:val="3F3F3F"/>
        </w:rPr>
        <w:t xml:space="preserve">ustanovení ne vždy správně odráží význam pravidel v nich obsažených. </w:t>
      </w:r>
      <w:r>
        <w:rPr>
          <w:color w:val="3F3F3F"/>
          <w:sz w:val="16"/>
        </w:rPr>
        <w:t xml:space="preserve">11 </w:t>
      </w:r>
      <w:r>
        <w:rPr>
          <w:color w:val="3F3F3F"/>
        </w:rPr>
        <w:t xml:space="preserve">S ohledem </w:t>
      </w:r>
      <w:proofErr w:type="gramStart"/>
      <w:r>
        <w:rPr>
          <w:color w:val="3F3F3F"/>
        </w:rPr>
        <w:t>na</w:t>
      </w:r>
      <w:proofErr w:type="gramEnd"/>
      <w:r>
        <w:rPr>
          <w:color w:val="3F3F3F"/>
        </w:rPr>
        <w:t xml:space="preserve"> celkový rozsah Metropolitního plánu to může vést   v procesu jeho aplikace při rozhodování v území k jejich přehlížení či nesprávné hierarchizaci. Pracovní skupina proto doporučuje revidovat celkovou strukturu textu závazné části Metropolitního plánu a sloučit a koncentrovat vzájemně související části tak, aby pravidia a podmínky pro rozhodování v území byly přehledně dohledatelné, pokud možno na </w:t>
      </w:r>
      <w:proofErr w:type="gramStart"/>
      <w:r>
        <w:rPr>
          <w:color w:val="3F3F3F"/>
        </w:rPr>
        <w:t xml:space="preserve">jednom </w:t>
      </w:r>
      <w:r>
        <w:rPr>
          <w:color w:val="3F3F3F"/>
          <w:spacing w:val="2"/>
        </w:rPr>
        <w:t xml:space="preserve"> </w:t>
      </w:r>
      <w:r>
        <w:rPr>
          <w:color w:val="3F3F3F"/>
        </w:rPr>
        <w:t>místě</w:t>
      </w:r>
      <w:proofErr w:type="gramEnd"/>
      <w:r>
        <w:rPr>
          <w:color w:val="3F3F3F"/>
        </w:rPr>
        <w:t>.</w:t>
      </w:r>
    </w:p>
    <w:p w:rsidR="007965BA" w:rsidRDefault="001D4C6D">
      <w:pPr>
        <w:pStyle w:val="Odstavecseseznamem"/>
        <w:numPr>
          <w:ilvl w:val="0"/>
          <w:numId w:val="3"/>
        </w:numPr>
        <w:tabs>
          <w:tab w:val="left" w:pos="1409"/>
        </w:tabs>
        <w:spacing w:before="112" w:line="278" w:lineRule="auto"/>
        <w:ind w:left="1398" w:right="121" w:hanging="670"/>
        <w:jc w:val="both"/>
      </w:pPr>
      <w:r>
        <w:rPr>
          <w:color w:val="3F3F3F"/>
        </w:rPr>
        <w:t xml:space="preserve">Metropolitní plán by </w:t>
      </w:r>
      <w:proofErr w:type="gramStart"/>
      <w:r>
        <w:rPr>
          <w:color w:val="3F3F3F"/>
        </w:rPr>
        <w:t>měl</w:t>
      </w:r>
      <w:proofErr w:type="gramEnd"/>
      <w:r>
        <w:rPr>
          <w:color w:val="3F3F3F"/>
        </w:rPr>
        <w:t xml:space="preserve"> v zájmu lepší čitelnosti a srozumitelnosti úsporněji používat sousloví „Metropolitní plán" a šetřit neurčitými </w:t>
      </w:r>
      <w:r>
        <w:rPr>
          <w:b/>
          <w:color w:val="3F3F3F"/>
        </w:rPr>
        <w:t xml:space="preserve">vnitřními </w:t>
      </w:r>
      <w:r>
        <w:rPr>
          <w:b/>
          <w:color w:val="3F3F3F"/>
          <w:sz w:val="23"/>
        </w:rPr>
        <w:t xml:space="preserve">odkazy </w:t>
      </w:r>
      <w:r>
        <w:rPr>
          <w:color w:val="3F3F3F"/>
        </w:rPr>
        <w:t xml:space="preserve">na Metropolitní plán. To totiž samo o sobě přispívá k riziku nesprávného vnímání výrokové části jako popisného, a nikoli normativního textu. </w:t>
      </w:r>
      <w:r>
        <w:rPr>
          <w:b/>
          <w:color w:val="3F3F3F"/>
          <w:sz w:val="23"/>
        </w:rPr>
        <w:t xml:space="preserve">Vzniká </w:t>
      </w:r>
      <w:r>
        <w:rPr>
          <w:color w:val="3F3F3F"/>
        </w:rPr>
        <w:t xml:space="preserve">dojem, jakoby Metropolitní plán spíše hodnotil sebe sama, než stanovoval konkrétní pravidla či obecné zásady a principy územního plánování v </w:t>
      </w:r>
      <w:proofErr w:type="gramStart"/>
      <w:r>
        <w:rPr>
          <w:color w:val="3F3F3F"/>
        </w:rPr>
        <w:t xml:space="preserve">hlavním </w:t>
      </w:r>
      <w:r>
        <w:rPr>
          <w:color w:val="3F3F3F"/>
          <w:spacing w:val="10"/>
        </w:rPr>
        <w:t xml:space="preserve"> </w:t>
      </w:r>
      <w:r>
        <w:rPr>
          <w:color w:val="3F3F3F"/>
        </w:rPr>
        <w:t>městě</w:t>
      </w:r>
      <w:proofErr w:type="gramEnd"/>
      <w:r>
        <w:rPr>
          <w:color w:val="3F3F3F"/>
        </w:rPr>
        <w:t>.</w:t>
      </w:r>
    </w:p>
    <w:p w:rsidR="007965BA" w:rsidRDefault="001D4C6D">
      <w:pPr>
        <w:spacing w:before="110" w:line="273" w:lineRule="auto"/>
        <w:ind w:left="1391" w:right="123" w:firstLine="8"/>
        <w:jc w:val="both"/>
        <w:rPr>
          <w:i/>
          <w:sz w:val="23"/>
        </w:rPr>
      </w:pPr>
      <w:proofErr w:type="gramStart"/>
      <w:r>
        <w:rPr>
          <w:i/>
          <w:color w:val="3F3F3F"/>
          <w:sz w:val="23"/>
        </w:rPr>
        <w:t>Tento jev lze identifikovat např.</w:t>
      </w:r>
      <w:proofErr w:type="gramEnd"/>
      <w:r>
        <w:rPr>
          <w:i/>
          <w:color w:val="3F3F3F"/>
          <w:sz w:val="23"/>
        </w:rPr>
        <w:t xml:space="preserve"> </w:t>
      </w:r>
      <w:proofErr w:type="gramStart"/>
      <w:r>
        <w:rPr>
          <w:i/>
          <w:color w:val="3F3F3F"/>
          <w:sz w:val="23"/>
        </w:rPr>
        <w:t>v</w:t>
      </w:r>
      <w:proofErr w:type="gramEnd"/>
      <w:r>
        <w:rPr>
          <w:i/>
          <w:color w:val="3F3F3F"/>
          <w:sz w:val="23"/>
        </w:rPr>
        <w:t xml:space="preserve"> článku 47 odst. </w:t>
      </w:r>
      <w:proofErr w:type="gramStart"/>
      <w:r>
        <w:rPr>
          <w:i/>
          <w:color w:val="3F3F3F"/>
          <w:sz w:val="23"/>
        </w:rPr>
        <w:t>3, článku 49 odst.</w:t>
      </w:r>
      <w:proofErr w:type="gramEnd"/>
      <w:r>
        <w:rPr>
          <w:i/>
          <w:color w:val="3F3F3F"/>
          <w:sz w:val="23"/>
        </w:rPr>
        <w:t xml:space="preserve"> </w:t>
      </w:r>
      <w:proofErr w:type="gramStart"/>
      <w:r>
        <w:rPr>
          <w:i/>
          <w:color w:val="3F3F3F"/>
          <w:sz w:val="23"/>
        </w:rPr>
        <w:t>3, článku 50, článku 53 odst.</w:t>
      </w:r>
      <w:proofErr w:type="gramEnd"/>
      <w:r>
        <w:rPr>
          <w:i/>
          <w:color w:val="3F3F3F"/>
          <w:sz w:val="23"/>
        </w:rPr>
        <w:t xml:space="preserve"> </w:t>
      </w:r>
      <w:proofErr w:type="gramStart"/>
      <w:r>
        <w:rPr>
          <w:i/>
          <w:color w:val="3F3F3F"/>
          <w:sz w:val="23"/>
        </w:rPr>
        <w:t>4 atd.</w:t>
      </w:r>
      <w:proofErr w:type="gramEnd"/>
      <w:r>
        <w:rPr>
          <w:i/>
          <w:color w:val="3F3F3F"/>
          <w:sz w:val="23"/>
        </w:rPr>
        <w:t xml:space="preserve"> Dále je obsažen </w:t>
      </w:r>
      <w:r>
        <w:rPr>
          <w:i/>
          <w:color w:val="3F3F3F"/>
        </w:rPr>
        <w:t xml:space="preserve">i </w:t>
      </w:r>
      <w:r>
        <w:rPr>
          <w:i/>
          <w:color w:val="3F3F3F"/>
          <w:sz w:val="23"/>
        </w:rPr>
        <w:t xml:space="preserve">v krycích listech, kde se v popisu cílových stavů odkazuje bez jakékoli specifikace </w:t>
      </w:r>
      <w:proofErr w:type="gramStart"/>
      <w:r>
        <w:rPr>
          <w:i/>
          <w:color w:val="3F3F3F"/>
          <w:sz w:val="23"/>
        </w:rPr>
        <w:t>na</w:t>
      </w:r>
      <w:proofErr w:type="gramEnd"/>
      <w:r>
        <w:rPr>
          <w:i/>
          <w:color w:val="3F3F3F"/>
          <w:sz w:val="23"/>
        </w:rPr>
        <w:t xml:space="preserve"> stanovené podmínky (Metropolitním plánem). </w:t>
      </w:r>
      <w:proofErr w:type="gramStart"/>
      <w:r>
        <w:rPr>
          <w:i/>
          <w:color w:val="3F3F3F"/>
          <w:sz w:val="23"/>
        </w:rPr>
        <w:t>I krycí listy jsou však metropolitním plánem, proto je v nich nadbytečné užívat tyto odkazy.</w:t>
      </w:r>
      <w:proofErr w:type="gramEnd"/>
    </w:p>
    <w:p w:rsidR="007965BA" w:rsidRDefault="001D4C6D">
      <w:pPr>
        <w:pStyle w:val="Odstavecseseznamem"/>
        <w:numPr>
          <w:ilvl w:val="0"/>
          <w:numId w:val="3"/>
        </w:numPr>
        <w:tabs>
          <w:tab w:val="left" w:pos="1396"/>
        </w:tabs>
        <w:spacing w:before="120" w:line="268" w:lineRule="auto"/>
        <w:ind w:left="1385" w:right="125" w:hanging="671"/>
        <w:jc w:val="both"/>
      </w:pPr>
      <w:r>
        <w:rPr>
          <w:color w:val="3F3F3F"/>
        </w:rPr>
        <w:t xml:space="preserve">Alespoň ve výrokové části by se Metropolitní plán neměl uchylovat k právně atypickým a někdy spíše beletristickým formulacím vět a sousloví jako </w:t>
      </w:r>
      <w:r>
        <w:rPr>
          <w:color w:val="3F3F3F"/>
          <w:w w:val="99"/>
        </w:rPr>
        <w:t>například</w:t>
      </w:r>
      <w:r>
        <w:rPr>
          <w:color w:val="3F3F3F"/>
        </w:rPr>
        <w:t xml:space="preserve"> </w:t>
      </w:r>
      <w:r>
        <w:rPr>
          <w:color w:val="3F3F3F"/>
          <w:spacing w:val="24"/>
        </w:rPr>
        <w:t xml:space="preserve"> </w:t>
      </w:r>
      <w:r>
        <w:rPr>
          <w:i/>
          <w:color w:val="545454"/>
          <w:w w:val="91"/>
          <w:sz w:val="23"/>
        </w:rPr>
        <w:t>„a</w:t>
      </w:r>
      <w:r>
        <w:rPr>
          <w:i/>
          <w:color w:val="545454"/>
          <w:sz w:val="23"/>
        </w:rPr>
        <w:t xml:space="preserve">  </w:t>
      </w:r>
      <w:r>
        <w:rPr>
          <w:i/>
          <w:color w:val="3F3F3F"/>
          <w:w w:val="93"/>
          <w:sz w:val="23"/>
        </w:rPr>
        <w:t>zároveň</w:t>
      </w:r>
      <w:r>
        <w:rPr>
          <w:i/>
          <w:color w:val="3F3F3F"/>
          <w:sz w:val="23"/>
        </w:rPr>
        <w:t xml:space="preserve"> </w:t>
      </w:r>
      <w:r>
        <w:rPr>
          <w:i/>
          <w:color w:val="3F3F3F"/>
          <w:spacing w:val="7"/>
          <w:sz w:val="23"/>
        </w:rPr>
        <w:t xml:space="preserve"> </w:t>
      </w:r>
      <w:r>
        <w:rPr>
          <w:i/>
          <w:color w:val="3F3F3F"/>
          <w:w w:val="94"/>
          <w:sz w:val="23"/>
        </w:rPr>
        <w:t>je</w:t>
      </w:r>
      <w:r>
        <w:rPr>
          <w:i/>
          <w:color w:val="3F3F3F"/>
          <w:sz w:val="23"/>
        </w:rPr>
        <w:t xml:space="preserve"> </w:t>
      </w:r>
      <w:r>
        <w:rPr>
          <w:i/>
          <w:color w:val="3F3F3F"/>
          <w:spacing w:val="-8"/>
          <w:sz w:val="23"/>
        </w:rPr>
        <w:t xml:space="preserve"> </w:t>
      </w:r>
      <w:r>
        <w:rPr>
          <w:i/>
          <w:color w:val="3F3F3F"/>
          <w:w w:val="96"/>
          <w:sz w:val="23"/>
        </w:rPr>
        <w:t>krajinou</w:t>
      </w:r>
      <w:r>
        <w:rPr>
          <w:i/>
          <w:color w:val="3F3F3F"/>
          <w:sz w:val="23"/>
        </w:rPr>
        <w:t xml:space="preserve"> </w:t>
      </w:r>
      <w:r>
        <w:rPr>
          <w:i/>
          <w:color w:val="3F3F3F"/>
          <w:spacing w:val="3"/>
          <w:sz w:val="23"/>
        </w:rPr>
        <w:t xml:space="preserve"> </w:t>
      </w:r>
      <w:r>
        <w:rPr>
          <w:i/>
          <w:color w:val="3F3F3F"/>
          <w:w w:val="95"/>
          <w:sz w:val="23"/>
          <w:u w:val="thick" w:color="000000"/>
        </w:rPr>
        <w:t>otevřeno</w:t>
      </w:r>
      <w:r>
        <w:rPr>
          <w:i/>
          <w:color w:val="3F3F3F"/>
          <w:w w:val="96"/>
          <w:sz w:val="23"/>
          <w:u w:val="thick" w:color="000000"/>
        </w:rPr>
        <w:t>u</w:t>
      </w:r>
      <w:r>
        <w:rPr>
          <w:i/>
          <w:color w:val="3F3F3F"/>
          <w:sz w:val="23"/>
          <w:u w:val="thick" w:color="000000"/>
        </w:rPr>
        <w:t xml:space="preserve"> </w:t>
      </w:r>
      <w:r>
        <w:rPr>
          <w:i/>
          <w:color w:val="3F3F3F"/>
          <w:spacing w:val="2"/>
          <w:sz w:val="23"/>
          <w:u w:val="thick" w:color="000000"/>
        </w:rPr>
        <w:t xml:space="preserve"> </w:t>
      </w:r>
      <w:r>
        <w:rPr>
          <w:i/>
          <w:color w:val="3F3F3F"/>
          <w:sz w:val="23"/>
          <w:u w:val="thick" w:color="000000"/>
        </w:rPr>
        <w:t xml:space="preserve">I </w:t>
      </w:r>
      <w:r>
        <w:rPr>
          <w:i/>
          <w:color w:val="3F3F3F"/>
          <w:spacing w:val="-22"/>
          <w:sz w:val="23"/>
          <w:u w:val="thick" w:color="000000"/>
        </w:rPr>
        <w:t xml:space="preserve"> </w:t>
      </w:r>
      <w:r>
        <w:rPr>
          <w:i/>
          <w:color w:val="3F3F3F"/>
          <w:w w:val="108"/>
          <w:sz w:val="23"/>
          <w:u w:val="thick" w:color="000000"/>
        </w:rPr>
        <w:t>volnou</w:t>
      </w:r>
      <w:r>
        <w:rPr>
          <w:i/>
          <w:color w:val="3F3F3F"/>
          <w:spacing w:val="-67"/>
          <w:w w:val="108"/>
          <w:sz w:val="23"/>
        </w:rPr>
        <w:t>"</w:t>
      </w:r>
      <w:r>
        <w:rPr>
          <w:rFonts w:ascii="Arial" w:hAnsi="Arial"/>
          <w:i/>
          <w:color w:val="3F3F3F"/>
          <w:spacing w:val="10"/>
          <w:w w:val="72"/>
          <w:position w:val="9"/>
          <w:sz w:val="15"/>
        </w:rPr>
        <w:t>1</w:t>
      </w:r>
      <w:r>
        <w:rPr>
          <w:rFonts w:ascii="Arial" w:hAnsi="Arial"/>
          <w:i/>
          <w:color w:val="3F3F3F"/>
          <w:w w:val="90"/>
          <w:position w:val="9"/>
          <w:sz w:val="15"/>
        </w:rPr>
        <w:t>2</w:t>
      </w:r>
      <w:r>
        <w:rPr>
          <w:rFonts w:ascii="Arial" w:hAnsi="Arial"/>
          <w:i/>
          <w:color w:val="3F3F3F"/>
          <w:position w:val="9"/>
          <w:sz w:val="15"/>
        </w:rPr>
        <w:t xml:space="preserve"> </w:t>
      </w:r>
      <w:r>
        <w:rPr>
          <w:rFonts w:ascii="Arial" w:hAnsi="Arial"/>
          <w:i/>
          <w:color w:val="3F3F3F"/>
          <w:spacing w:val="10"/>
          <w:position w:val="9"/>
          <w:sz w:val="15"/>
        </w:rPr>
        <w:t xml:space="preserve"> </w:t>
      </w:r>
      <w:r>
        <w:rPr>
          <w:color w:val="3F3F3F"/>
        </w:rPr>
        <w:t xml:space="preserve">nebo </w:t>
      </w:r>
      <w:r>
        <w:rPr>
          <w:color w:val="3F3F3F"/>
          <w:spacing w:val="-6"/>
        </w:rPr>
        <w:t xml:space="preserve"> </w:t>
      </w:r>
      <w:r>
        <w:rPr>
          <w:color w:val="545454"/>
          <w:sz w:val="20"/>
        </w:rPr>
        <w:t>„</w:t>
      </w:r>
      <w:r>
        <w:rPr>
          <w:color w:val="545454"/>
          <w:spacing w:val="-12"/>
          <w:sz w:val="20"/>
        </w:rPr>
        <w:t xml:space="preserve"> </w:t>
      </w:r>
      <w:r>
        <w:rPr>
          <w:i/>
          <w:color w:val="3F3F3F"/>
          <w:w w:val="96"/>
          <w:sz w:val="23"/>
        </w:rPr>
        <w:t>vnímat</w:t>
      </w:r>
      <w:r>
        <w:rPr>
          <w:i/>
          <w:color w:val="3F3F3F"/>
          <w:sz w:val="23"/>
        </w:rPr>
        <w:t xml:space="preserve"> </w:t>
      </w:r>
      <w:r>
        <w:rPr>
          <w:i/>
          <w:color w:val="3F3F3F"/>
          <w:spacing w:val="-3"/>
          <w:sz w:val="23"/>
        </w:rPr>
        <w:t xml:space="preserve"> </w:t>
      </w:r>
      <w:r>
        <w:rPr>
          <w:i/>
          <w:color w:val="3F3F3F"/>
          <w:w w:val="97"/>
          <w:sz w:val="23"/>
        </w:rPr>
        <w:t>a</w:t>
      </w:r>
      <w:r>
        <w:rPr>
          <w:i/>
          <w:color w:val="3F3F3F"/>
          <w:sz w:val="23"/>
        </w:rPr>
        <w:t xml:space="preserve"> </w:t>
      </w:r>
      <w:r>
        <w:rPr>
          <w:i/>
          <w:color w:val="3F3F3F"/>
          <w:spacing w:val="3"/>
          <w:sz w:val="23"/>
        </w:rPr>
        <w:t xml:space="preserve"> </w:t>
      </w:r>
      <w:r>
        <w:rPr>
          <w:i/>
          <w:color w:val="3F3F3F"/>
          <w:w w:val="97"/>
          <w:sz w:val="23"/>
        </w:rPr>
        <w:t xml:space="preserve">do </w:t>
      </w:r>
      <w:r>
        <w:rPr>
          <w:i/>
          <w:color w:val="3F3F3F"/>
          <w:sz w:val="23"/>
        </w:rPr>
        <w:t xml:space="preserve">krajiny </w:t>
      </w:r>
      <w:r>
        <w:rPr>
          <w:i/>
          <w:color w:val="3F3F3F"/>
          <w:sz w:val="23"/>
          <w:u w:val="thick" w:color="000000"/>
        </w:rPr>
        <w:t xml:space="preserve">(téměř) </w:t>
      </w:r>
      <w:r>
        <w:rPr>
          <w:i/>
          <w:color w:val="3F3F3F"/>
          <w:sz w:val="23"/>
        </w:rPr>
        <w:t>neomezeně vstupovat"</w:t>
      </w:r>
      <w:r>
        <w:rPr>
          <w:i/>
          <w:color w:val="3F3F3F"/>
          <w:position w:val="9"/>
          <w:sz w:val="16"/>
        </w:rPr>
        <w:t>13</w:t>
      </w:r>
      <w:r>
        <w:rPr>
          <w:i/>
          <w:color w:val="3F3F3F"/>
          <w:sz w:val="16"/>
        </w:rPr>
        <w:t xml:space="preserve">• </w:t>
      </w:r>
      <w:r>
        <w:rPr>
          <w:color w:val="3F3F3F"/>
        </w:rPr>
        <w:t>Takto zvolené formulace totiž ve svém souhrnu  mohou  přispět  k nesprávnému  pochopení  obsahu textu a následně</w:t>
      </w:r>
      <w:r>
        <w:rPr>
          <w:color w:val="3F3F3F"/>
          <w:spacing w:val="-9"/>
        </w:rPr>
        <w:t xml:space="preserve"> </w:t>
      </w:r>
      <w:r>
        <w:rPr>
          <w:color w:val="3F3F3F"/>
        </w:rPr>
        <w:t>také</w:t>
      </w:r>
    </w:p>
    <w:p w:rsidR="007965BA" w:rsidRDefault="001D4C6D">
      <w:pPr>
        <w:pStyle w:val="Zkladntext"/>
        <w:spacing w:before="20" w:line="278" w:lineRule="auto"/>
        <w:ind w:left="1385" w:right="147" w:firstLine="1"/>
        <w:jc w:val="both"/>
      </w:pPr>
      <w:proofErr w:type="gramStart"/>
      <w:r>
        <w:rPr>
          <w:color w:val="3F3F3F"/>
        </w:rPr>
        <w:t>k</w:t>
      </w:r>
      <w:proofErr w:type="gramEnd"/>
      <w:r>
        <w:rPr>
          <w:color w:val="3F3F3F"/>
        </w:rPr>
        <w:t xml:space="preserve"> nesprávné aplikaci jinak správně zvolených regulativů a pravidel Metropolitního</w:t>
      </w:r>
      <w:r>
        <w:rPr>
          <w:color w:val="3F3F3F"/>
          <w:spacing w:val="26"/>
        </w:rPr>
        <w:t xml:space="preserve"> </w:t>
      </w:r>
      <w:r>
        <w:rPr>
          <w:color w:val="3F3F3F"/>
        </w:rPr>
        <w:t>plánu.</w:t>
      </w:r>
    </w:p>
    <w:p w:rsidR="007965BA" w:rsidRDefault="001D4C6D">
      <w:pPr>
        <w:pStyle w:val="Odstavecseseznamem"/>
        <w:numPr>
          <w:ilvl w:val="0"/>
          <w:numId w:val="3"/>
        </w:numPr>
        <w:tabs>
          <w:tab w:val="left" w:pos="1389"/>
        </w:tabs>
        <w:spacing w:before="120" w:line="283" w:lineRule="auto"/>
        <w:ind w:left="1384" w:right="147" w:hanging="685"/>
        <w:jc w:val="both"/>
      </w:pPr>
      <w:r>
        <w:rPr>
          <w:color w:val="3F3F3F"/>
        </w:rPr>
        <w:t>Je však např. také sporné, zda může Metropolitní plán omezit aplikaci pojmů užitých v jiných  právních  předpisech  na  jejich  platnost  v době  zpracování,  což je krajně neurčité časové vymezení, jelikož neexistuje jeden okamžik zpracování.</w:t>
      </w:r>
    </w:p>
    <w:p w:rsidR="007965BA" w:rsidRDefault="001D4C6D">
      <w:pPr>
        <w:pStyle w:val="Zkladntext"/>
        <w:spacing w:before="115" w:line="276" w:lineRule="auto"/>
        <w:ind w:left="1363" w:right="135" w:hanging="692"/>
        <w:jc w:val="both"/>
        <w:rPr>
          <w:rFonts w:ascii="Arial" w:hAnsi="Arial"/>
        </w:rPr>
      </w:pPr>
      <w:proofErr w:type="gramStart"/>
      <w:r>
        <w:rPr>
          <w:color w:val="3F3F3F"/>
        </w:rPr>
        <w:t>1x. Neúplná je také formální citace nařízení č. 10/2016 Sb. hl.</w:t>
      </w:r>
      <w:proofErr w:type="gramEnd"/>
      <w:r>
        <w:rPr>
          <w:color w:val="3F3F3F"/>
        </w:rPr>
        <w:t xml:space="preserve"> m. Prahy, kterým se stanovují obecné požadavky na využívání území a technické </w:t>
      </w:r>
      <w:proofErr w:type="gramStart"/>
      <w:r>
        <w:rPr>
          <w:color w:val="3F3F3F"/>
        </w:rPr>
        <w:t>požadavky  na</w:t>
      </w:r>
      <w:proofErr w:type="gramEnd"/>
      <w:r>
        <w:rPr>
          <w:color w:val="3F3F3F"/>
        </w:rPr>
        <w:t xml:space="preserve">  stavby v hlavním městě Praze (pražské stavební předpisy) </w:t>
      </w:r>
      <w:r>
        <w:rPr>
          <w:b/>
          <w:color w:val="3F3F3F"/>
          <w:sz w:val="23"/>
        </w:rPr>
        <w:t xml:space="preserve">(,,PSP") </w:t>
      </w:r>
      <w:r>
        <w:rPr>
          <w:color w:val="3F3F3F"/>
        </w:rPr>
        <w:t xml:space="preserve">v poznámce </w:t>
      </w:r>
      <w:r>
        <w:rPr>
          <w:rFonts w:ascii="Courier New" w:hAnsi="Courier New"/>
          <w:color w:val="3F3F3F"/>
          <w:w w:val="75"/>
          <w:sz w:val="24"/>
        </w:rPr>
        <w:t>č.</w:t>
      </w:r>
      <w:r>
        <w:rPr>
          <w:rFonts w:ascii="Courier New" w:hAnsi="Courier New"/>
          <w:color w:val="3F3F3F"/>
          <w:spacing w:val="-79"/>
          <w:w w:val="75"/>
          <w:sz w:val="24"/>
        </w:rPr>
        <w:t xml:space="preserve"> </w:t>
      </w:r>
      <w:r>
        <w:rPr>
          <w:rFonts w:ascii="Arial" w:hAnsi="Arial"/>
          <w:color w:val="3F3F3F"/>
          <w:w w:val="75"/>
        </w:rPr>
        <w:t>1.</w:t>
      </w:r>
    </w:p>
    <w:p w:rsidR="007965BA" w:rsidRDefault="007965BA">
      <w:pPr>
        <w:pStyle w:val="Zkladntext"/>
        <w:rPr>
          <w:rFonts w:ascii="Arial"/>
          <w:sz w:val="20"/>
        </w:rPr>
      </w:pPr>
    </w:p>
    <w:p w:rsidR="007965BA" w:rsidRDefault="007965BA">
      <w:pPr>
        <w:pStyle w:val="Zkladntext"/>
        <w:rPr>
          <w:rFonts w:ascii="Arial"/>
          <w:sz w:val="20"/>
        </w:rPr>
      </w:pPr>
    </w:p>
    <w:p w:rsidR="007965BA" w:rsidRDefault="00DF255B">
      <w:pPr>
        <w:pStyle w:val="Zkladntext"/>
        <w:spacing w:before="6"/>
        <w:rPr>
          <w:rFonts w:ascii="Arial"/>
          <w:sz w:val="11"/>
        </w:rPr>
      </w:pPr>
      <w:r>
        <w:pict>
          <v:line id="_x0000_s2066" style="position:absolute;z-index:251658752;mso-wrap-distance-left:0;mso-wrap-distance-right:0;mso-position-horizontal-relative:page" from="92.45pt,9.1pt" to="227.2pt,9.1pt" strokeweight=".32953mm">
            <w10:wrap type="topAndBottom" anchorx="page"/>
          </v:line>
        </w:pict>
      </w:r>
    </w:p>
    <w:p w:rsidR="007965BA" w:rsidRDefault="001D4C6D">
      <w:pPr>
        <w:spacing w:before="56"/>
        <w:ind w:left="181"/>
        <w:rPr>
          <w:sz w:val="17"/>
        </w:rPr>
      </w:pPr>
      <w:proofErr w:type="gramStart"/>
      <w:r>
        <w:rPr>
          <w:color w:val="545454"/>
          <w:sz w:val="17"/>
        </w:rPr>
        <w:t>to</w:t>
      </w:r>
      <w:proofErr w:type="gramEnd"/>
      <w:r>
        <w:rPr>
          <w:color w:val="545454"/>
          <w:sz w:val="17"/>
        </w:rPr>
        <w:t xml:space="preserve"> </w:t>
      </w:r>
      <w:r>
        <w:rPr>
          <w:color w:val="3F3F3F"/>
          <w:sz w:val="17"/>
        </w:rPr>
        <w:t xml:space="preserve">Srov. </w:t>
      </w:r>
      <w:proofErr w:type="gramStart"/>
      <w:r>
        <w:rPr>
          <w:color w:val="3F3F3F"/>
          <w:sz w:val="17"/>
        </w:rPr>
        <w:t>také</w:t>
      </w:r>
      <w:proofErr w:type="gramEnd"/>
      <w:r>
        <w:rPr>
          <w:color w:val="3F3F3F"/>
          <w:sz w:val="17"/>
        </w:rPr>
        <w:t xml:space="preserve"> V}jádření tohoto pravidla </w:t>
      </w:r>
      <w:r>
        <w:rPr>
          <w:color w:val="545454"/>
          <w:sz w:val="17"/>
        </w:rPr>
        <w:t xml:space="preserve">v </w:t>
      </w:r>
      <w:r>
        <w:rPr>
          <w:color w:val="3F3F3F"/>
          <w:sz w:val="17"/>
        </w:rPr>
        <w:t xml:space="preserve">§ 2 odst. </w:t>
      </w:r>
      <w:proofErr w:type="gramStart"/>
      <w:r>
        <w:rPr>
          <w:color w:val="3F3F3F"/>
          <w:sz w:val="17"/>
        </w:rPr>
        <w:t>2 zákona č. 89/2012 Sb., občanský zákoník</w:t>
      </w:r>
      <w:r>
        <w:rPr>
          <w:color w:val="707070"/>
          <w:sz w:val="17"/>
        </w:rPr>
        <w:t>.</w:t>
      </w:r>
      <w:proofErr w:type="gramEnd"/>
    </w:p>
    <w:p w:rsidR="007965BA" w:rsidRDefault="001D4C6D">
      <w:pPr>
        <w:spacing w:before="3"/>
        <w:ind w:left="163" w:right="247" w:firstLine="6"/>
        <w:rPr>
          <w:sz w:val="17"/>
        </w:rPr>
      </w:pPr>
      <w:proofErr w:type="gramStart"/>
      <w:r>
        <w:rPr>
          <w:color w:val="545454"/>
          <w:sz w:val="12"/>
        </w:rPr>
        <w:t>11</w:t>
      </w:r>
      <w:r>
        <w:rPr>
          <w:color w:val="545454"/>
          <w:spacing w:val="-5"/>
          <w:sz w:val="12"/>
        </w:rPr>
        <w:t xml:space="preserve"> </w:t>
      </w:r>
      <w:r>
        <w:rPr>
          <w:color w:val="3F3F3F"/>
          <w:spacing w:val="-4"/>
          <w:sz w:val="17"/>
        </w:rPr>
        <w:t>Srov</w:t>
      </w:r>
      <w:r>
        <w:rPr>
          <w:color w:val="707070"/>
          <w:spacing w:val="-4"/>
          <w:sz w:val="17"/>
        </w:rPr>
        <w:t>.</w:t>
      </w:r>
      <w:proofErr w:type="gramEnd"/>
      <w:r>
        <w:rPr>
          <w:color w:val="707070"/>
          <w:spacing w:val="-8"/>
          <w:sz w:val="17"/>
        </w:rPr>
        <w:t xml:space="preserve"> </w:t>
      </w:r>
      <w:proofErr w:type="gramStart"/>
      <w:r>
        <w:rPr>
          <w:color w:val="3F3F3F"/>
          <w:sz w:val="17"/>
        </w:rPr>
        <w:t>například</w:t>
      </w:r>
      <w:proofErr w:type="gramEnd"/>
      <w:r>
        <w:rPr>
          <w:color w:val="3F3F3F"/>
          <w:sz w:val="17"/>
        </w:rPr>
        <w:t xml:space="preserve"> zařazení</w:t>
      </w:r>
      <w:r>
        <w:rPr>
          <w:color w:val="3F3F3F"/>
          <w:spacing w:val="-6"/>
          <w:sz w:val="17"/>
        </w:rPr>
        <w:t xml:space="preserve"> </w:t>
      </w:r>
      <w:r>
        <w:rPr>
          <w:color w:val="3F3F3F"/>
          <w:sz w:val="17"/>
        </w:rPr>
        <w:t>důležitého</w:t>
      </w:r>
      <w:r>
        <w:rPr>
          <w:color w:val="3F3F3F"/>
          <w:spacing w:val="-7"/>
          <w:sz w:val="17"/>
        </w:rPr>
        <w:t xml:space="preserve"> </w:t>
      </w:r>
      <w:r>
        <w:rPr>
          <w:color w:val="3F3F3F"/>
          <w:sz w:val="17"/>
        </w:rPr>
        <w:t>pravidla</w:t>
      </w:r>
      <w:r>
        <w:rPr>
          <w:color w:val="3F3F3F"/>
          <w:spacing w:val="-2"/>
          <w:sz w:val="17"/>
        </w:rPr>
        <w:t xml:space="preserve"> </w:t>
      </w:r>
      <w:r>
        <w:rPr>
          <w:color w:val="3F3F3F"/>
          <w:sz w:val="17"/>
        </w:rPr>
        <w:t>týkajícího</w:t>
      </w:r>
      <w:r>
        <w:rPr>
          <w:color w:val="3F3F3F"/>
          <w:spacing w:val="-17"/>
          <w:sz w:val="17"/>
        </w:rPr>
        <w:t xml:space="preserve"> </w:t>
      </w:r>
      <w:r>
        <w:rPr>
          <w:color w:val="3F3F3F"/>
          <w:sz w:val="17"/>
        </w:rPr>
        <w:t>se</w:t>
      </w:r>
      <w:r>
        <w:rPr>
          <w:color w:val="3F3F3F"/>
          <w:spacing w:val="-6"/>
          <w:sz w:val="17"/>
        </w:rPr>
        <w:t xml:space="preserve"> </w:t>
      </w:r>
      <w:r>
        <w:rPr>
          <w:color w:val="3F3F3F"/>
          <w:sz w:val="17"/>
        </w:rPr>
        <w:t>možného</w:t>
      </w:r>
      <w:r>
        <w:rPr>
          <w:color w:val="3F3F3F"/>
          <w:spacing w:val="-5"/>
          <w:sz w:val="17"/>
        </w:rPr>
        <w:t xml:space="preserve"> </w:t>
      </w:r>
      <w:r>
        <w:rPr>
          <w:color w:val="3F3F3F"/>
          <w:sz w:val="17"/>
        </w:rPr>
        <w:t>překročení</w:t>
      </w:r>
      <w:r>
        <w:rPr>
          <w:color w:val="3F3F3F"/>
          <w:spacing w:val="-3"/>
          <w:sz w:val="17"/>
        </w:rPr>
        <w:t xml:space="preserve"> </w:t>
      </w:r>
      <w:r>
        <w:rPr>
          <w:color w:val="3F3F3F"/>
          <w:sz w:val="17"/>
        </w:rPr>
        <w:t>hranice</w:t>
      </w:r>
      <w:r>
        <w:rPr>
          <w:color w:val="3F3F3F"/>
          <w:spacing w:val="-17"/>
          <w:sz w:val="17"/>
        </w:rPr>
        <w:t xml:space="preserve"> </w:t>
      </w:r>
      <w:r>
        <w:rPr>
          <w:color w:val="3F3F3F"/>
          <w:sz w:val="17"/>
        </w:rPr>
        <w:t>zastavitelného</w:t>
      </w:r>
      <w:r>
        <w:rPr>
          <w:color w:val="3F3F3F"/>
          <w:spacing w:val="-20"/>
          <w:sz w:val="17"/>
        </w:rPr>
        <w:t xml:space="preserve"> </w:t>
      </w:r>
      <w:r>
        <w:rPr>
          <w:color w:val="3F3F3F"/>
          <w:sz w:val="17"/>
        </w:rPr>
        <w:t>území</w:t>
      </w:r>
      <w:r>
        <w:rPr>
          <w:color w:val="3F3F3F"/>
          <w:spacing w:val="-3"/>
          <w:sz w:val="17"/>
        </w:rPr>
        <w:t xml:space="preserve"> </w:t>
      </w:r>
      <w:r>
        <w:rPr>
          <w:color w:val="3F3F3F"/>
          <w:sz w:val="17"/>
        </w:rPr>
        <w:t>v</w:t>
      </w:r>
      <w:r>
        <w:rPr>
          <w:color w:val="3F3F3F"/>
          <w:spacing w:val="-20"/>
          <w:sz w:val="17"/>
        </w:rPr>
        <w:t xml:space="preserve"> </w:t>
      </w:r>
      <w:r>
        <w:rPr>
          <w:color w:val="3F3F3F"/>
          <w:sz w:val="17"/>
        </w:rPr>
        <w:t>článku</w:t>
      </w:r>
      <w:r>
        <w:rPr>
          <w:color w:val="3F3F3F"/>
          <w:spacing w:val="-3"/>
          <w:sz w:val="17"/>
        </w:rPr>
        <w:t xml:space="preserve"> </w:t>
      </w:r>
      <w:r>
        <w:rPr>
          <w:color w:val="3F3F3F"/>
          <w:sz w:val="17"/>
        </w:rPr>
        <w:t xml:space="preserve">20 </w:t>
      </w:r>
      <w:r>
        <w:rPr>
          <w:color w:val="545454"/>
          <w:sz w:val="17"/>
        </w:rPr>
        <w:t>odst.</w:t>
      </w:r>
      <w:r>
        <w:rPr>
          <w:color w:val="545454"/>
          <w:spacing w:val="-16"/>
          <w:sz w:val="17"/>
        </w:rPr>
        <w:t xml:space="preserve"> </w:t>
      </w:r>
      <w:r>
        <w:rPr>
          <w:color w:val="3F3F3F"/>
          <w:sz w:val="17"/>
        </w:rPr>
        <w:t>3,</w:t>
      </w:r>
      <w:r>
        <w:rPr>
          <w:color w:val="3F3F3F"/>
          <w:spacing w:val="-15"/>
          <w:sz w:val="17"/>
        </w:rPr>
        <w:t xml:space="preserve"> </w:t>
      </w:r>
      <w:r>
        <w:rPr>
          <w:color w:val="3F3F3F"/>
          <w:sz w:val="17"/>
        </w:rPr>
        <w:t>které</w:t>
      </w:r>
      <w:r>
        <w:rPr>
          <w:color w:val="3F3F3F"/>
          <w:spacing w:val="-13"/>
          <w:sz w:val="17"/>
        </w:rPr>
        <w:t xml:space="preserve"> </w:t>
      </w:r>
      <w:r>
        <w:rPr>
          <w:color w:val="3F3F3F"/>
          <w:sz w:val="17"/>
        </w:rPr>
        <w:t>by</w:t>
      </w:r>
      <w:r>
        <w:rPr>
          <w:color w:val="3F3F3F"/>
          <w:spacing w:val="-12"/>
          <w:sz w:val="17"/>
        </w:rPr>
        <w:t xml:space="preserve"> </w:t>
      </w:r>
      <w:r>
        <w:rPr>
          <w:color w:val="3F3F3F"/>
          <w:sz w:val="17"/>
        </w:rPr>
        <w:t>mělo</w:t>
      </w:r>
      <w:r>
        <w:rPr>
          <w:color w:val="3F3F3F"/>
          <w:spacing w:val="-14"/>
          <w:sz w:val="17"/>
        </w:rPr>
        <w:t xml:space="preserve"> </w:t>
      </w:r>
      <w:r>
        <w:rPr>
          <w:color w:val="3F3F3F"/>
          <w:sz w:val="17"/>
        </w:rPr>
        <w:t>mít</w:t>
      </w:r>
      <w:r>
        <w:rPr>
          <w:color w:val="3F3F3F"/>
          <w:spacing w:val="-10"/>
          <w:sz w:val="17"/>
        </w:rPr>
        <w:t xml:space="preserve"> </w:t>
      </w:r>
      <w:r>
        <w:rPr>
          <w:color w:val="3F3F3F"/>
          <w:sz w:val="17"/>
        </w:rPr>
        <w:t>buď</w:t>
      </w:r>
      <w:r>
        <w:rPr>
          <w:color w:val="3F3F3F"/>
          <w:spacing w:val="-12"/>
          <w:sz w:val="17"/>
        </w:rPr>
        <w:t xml:space="preserve"> </w:t>
      </w:r>
      <w:r>
        <w:rPr>
          <w:color w:val="3F3F3F"/>
          <w:sz w:val="17"/>
        </w:rPr>
        <w:t>samostatné</w:t>
      </w:r>
      <w:r>
        <w:rPr>
          <w:color w:val="3F3F3F"/>
          <w:spacing w:val="-5"/>
          <w:sz w:val="17"/>
        </w:rPr>
        <w:t xml:space="preserve"> </w:t>
      </w:r>
      <w:r>
        <w:rPr>
          <w:color w:val="3F3F3F"/>
          <w:sz w:val="17"/>
        </w:rPr>
        <w:t>ustanoven</w:t>
      </w:r>
      <w:proofErr w:type="gramStart"/>
      <w:r>
        <w:rPr>
          <w:color w:val="3F3F3F"/>
          <w:sz w:val="17"/>
        </w:rPr>
        <w:t>!,</w:t>
      </w:r>
      <w:proofErr w:type="gramEnd"/>
      <w:r>
        <w:rPr>
          <w:color w:val="3F3F3F"/>
          <w:sz w:val="17"/>
        </w:rPr>
        <w:t xml:space="preserve"> nebo</w:t>
      </w:r>
      <w:r>
        <w:rPr>
          <w:color w:val="3F3F3F"/>
          <w:spacing w:val="-13"/>
          <w:sz w:val="17"/>
        </w:rPr>
        <w:t xml:space="preserve"> </w:t>
      </w:r>
      <w:r>
        <w:rPr>
          <w:color w:val="3F3F3F"/>
          <w:sz w:val="17"/>
        </w:rPr>
        <w:t>by</w:t>
      </w:r>
      <w:r>
        <w:rPr>
          <w:color w:val="3F3F3F"/>
          <w:spacing w:val="-9"/>
          <w:sz w:val="17"/>
        </w:rPr>
        <w:t xml:space="preserve"> </w:t>
      </w:r>
      <w:r>
        <w:rPr>
          <w:color w:val="3F3F3F"/>
          <w:sz w:val="17"/>
        </w:rPr>
        <w:t>mělo</w:t>
      </w:r>
      <w:r>
        <w:rPr>
          <w:color w:val="3F3F3F"/>
          <w:spacing w:val="-7"/>
          <w:sz w:val="17"/>
        </w:rPr>
        <w:t xml:space="preserve"> </w:t>
      </w:r>
      <w:r>
        <w:rPr>
          <w:color w:val="3F3F3F"/>
          <w:sz w:val="17"/>
        </w:rPr>
        <w:t>být</w:t>
      </w:r>
      <w:r>
        <w:rPr>
          <w:color w:val="3F3F3F"/>
          <w:spacing w:val="-10"/>
          <w:sz w:val="17"/>
        </w:rPr>
        <w:t xml:space="preserve"> </w:t>
      </w:r>
      <w:r>
        <w:rPr>
          <w:color w:val="3F3F3F"/>
          <w:sz w:val="17"/>
        </w:rPr>
        <w:t>předřazeno</w:t>
      </w:r>
      <w:r>
        <w:rPr>
          <w:color w:val="3F3F3F"/>
          <w:spacing w:val="-3"/>
          <w:sz w:val="17"/>
        </w:rPr>
        <w:t xml:space="preserve"> </w:t>
      </w:r>
      <w:r>
        <w:rPr>
          <w:color w:val="3F3F3F"/>
          <w:sz w:val="17"/>
        </w:rPr>
        <w:t>před</w:t>
      </w:r>
      <w:r>
        <w:rPr>
          <w:color w:val="3F3F3F"/>
          <w:spacing w:val="-11"/>
          <w:sz w:val="17"/>
        </w:rPr>
        <w:t xml:space="preserve"> </w:t>
      </w:r>
      <w:r>
        <w:rPr>
          <w:color w:val="3F3F3F"/>
          <w:sz w:val="17"/>
        </w:rPr>
        <w:t>méně</w:t>
      </w:r>
      <w:r>
        <w:rPr>
          <w:color w:val="3F3F3F"/>
          <w:spacing w:val="-16"/>
          <w:sz w:val="17"/>
        </w:rPr>
        <w:t xml:space="preserve"> </w:t>
      </w:r>
      <w:r>
        <w:rPr>
          <w:color w:val="3F3F3F"/>
          <w:sz w:val="17"/>
        </w:rPr>
        <w:t>konkrétní</w:t>
      </w:r>
      <w:r>
        <w:rPr>
          <w:color w:val="3F3F3F"/>
          <w:spacing w:val="-1"/>
          <w:sz w:val="17"/>
        </w:rPr>
        <w:t xml:space="preserve"> </w:t>
      </w:r>
      <w:r>
        <w:rPr>
          <w:color w:val="3F3F3F"/>
          <w:sz w:val="17"/>
        </w:rPr>
        <w:t>pravidla</w:t>
      </w:r>
      <w:r>
        <w:rPr>
          <w:color w:val="707070"/>
          <w:sz w:val="17"/>
        </w:rPr>
        <w:t>.</w:t>
      </w:r>
    </w:p>
    <w:p w:rsidR="007965BA" w:rsidRDefault="001D4C6D">
      <w:pPr>
        <w:spacing w:line="193" w:lineRule="exact"/>
        <w:ind w:left="169"/>
        <w:rPr>
          <w:sz w:val="17"/>
        </w:rPr>
      </w:pPr>
      <w:proofErr w:type="gramStart"/>
      <w:r>
        <w:rPr>
          <w:color w:val="545454"/>
          <w:sz w:val="12"/>
        </w:rPr>
        <w:t xml:space="preserve">12 </w:t>
      </w:r>
      <w:r>
        <w:rPr>
          <w:color w:val="3F3F3F"/>
          <w:sz w:val="17"/>
        </w:rPr>
        <w:t>Článek 53 odst.</w:t>
      </w:r>
      <w:proofErr w:type="gramEnd"/>
      <w:r>
        <w:rPr>
          <w:color w:val="3F3F3F"/>
          <w:sz w:val="17"/>
        </w:rPr>
        <w:t xml:space="preserve"> 3. Podtrženi provedené autorem</w:t>
      </w:r>
      <w:r>
        <w:rPr>
          <w:color w:val="707070"/>
          <w:sz w:val="17"/>
        </w:rPr>
        <w:t>.</w:t>
      </w:r>
    </w:p>
    <w:p w:rsidR="007965BA" w:rsidRDefault="001D4C6D">
      <w:pPr>
        <w:spacing w:line="195" w:lineRule="exact"/>
        <w:ind w:left="169"/>
        <w:rPr>
          <w:sz w:val="17"/>
        </w:rPr>
      </w:pPr>
      <w:proofErr w:type="gramStart"/>
      <w:r>
        <w:rPr>
          <w:color w:val="545454"/>
          <w:sz w:val="12"/>
        </w:rPr>
        <w:t xml:space="preserve">13 </w:t>
      </w:r>
      <w:r>
        <w:rPr>
          <w:color w:val="545454"/>
          <w:sz w:val="17"/>
        </w:rPr>
        <w:t>Tamtéž</w:t>
      </w:r>
      <w:r>
        <w:rPr>
          <w:color w:val="707070"/>
          <w:sz w:val="17"/>
        </w:rPr>
        <w:t>.</w:t>
      </w:r>
      <w:proofErr w:type="gramEnd"/>
      <w:r>
        <w:rPr>
          <w:color w:val="707070"/>
          <w:sz w:val="17"/>
        </w:rPr>
        <w:t xml:space="preserve"> </w:t>
      </w:r>
      <w:proofErr w:type="gramStart"/>
      <w:r>
        <w:rPr>
          <w:color w:val="3F3F3F"/>
          <w:sz w:val="17"/>
        </w:rPr>
        <w:t>Podtržení provedené autorem.</w:t>
      </w:r>
      <w:proofErr w:type="gramEnd"/>
    </w:p>
    <w:p w:rsidR="007965BA" w:rsidRDefault="007965BA">
      <w:pPr>
        <w:spacing w:line="195" w:lineRule="exact"/>
        <w:rPr>
          <w:sz w:val="17"/>
        </w:rPr>
        <w:sectPr w:rsidR="007965BA">
          <w:pgSz w:w="11900" w:h="16820"/>
          <w:pgMar w:top="1340" w:right="1460" w:bottom="1640" w:left="1680" w:header="1137" w:footer="1373" w:gutter="0"/>
          <w:cols w:space="708"/>
        </w:sectPr>
      </w:pPr>
    </w:p>
    <w:p w:rsidR="007965BA" w:rsidRDefault="007965BA">
      <w:pPr>
        <w:pStyle w:val="Zkladntext"/>
        <w:spacing w:before="10"/>
        <w:rPr>
          <w:sz w:val="29"/>
        </w:rPr>
      </w:pPr>
    </w:p>
    <w:p w:rsidR="007965BA" w:rsidRDefault="001D4C6D">
      <w:pPr>
        <w:spacing w:before="91" w:line="273" w:lineRule="auto"/>
        <w:ind w:left="775" w:right="140" w:firstLine="12"/>
        <w:jc w:val="both"/>
        <w:rPr>
          <w:sz w:val="23"/>
        </w:rPr>
      </w:pPr>
      <w:r>
        <w:rPr>
          <w:color w:val="414242"/>
          <w:sz w:val="23"/>
        </w:rPr>
        <w:t xml:space="preserve">Pracovní skupina doporučuje tyto drobné dílčí nedostatky odstranit provedením podrobné </w:t>
      </w:r>
      <w:r>
        <w:rPr>
          <w:b/>
          <w:color w:val="414242"/>
        </w:rPr>
        <w:t xml:space="preserve">legislativně právní korektury </w:t>
      </w:r>
      <w:r>
        <w:rPr>
          <w:color w:val="414242"/>
          <w:sz w:val="23"/>
        </w:rPr>
        <w:t xml:space="preserve">návrhu v rámci dalších prací </w:t>
      </w:r>
      <w:proofErr w:type="gramStart"/>
      <w:r>
        <w:rPr>
          <w:color w:val="414242"/>
          <w:sz w:val="23"/>
        </w:rPr>
        <w:t>na</w:t>
      </w:r>
      <w:proofErr w:type="gramEnd"/>
      <w:r>
        <w:rPr>
          <w:color w:val="414242"/>
          <w:sz w:val="23"/>
        </w:rPr>
        <w:t xml:space="preserve"> pořizování Metropolitního plánu, tj. </w:t>
      </w:r>
      <w:proofErr w:type="gramStart"/>
      <w:r>
        <w:rPr>
          <w:color w:val="414242"/>
          <w:sz w:val="23"/>
        </w:rPr>
        <w:t>buď</w:t>
      </w:r>
      <w:proofErr w:type="gramEnd"/>
      <w:r>
        <w:rPr>
          <w:color w:val="414242"/>
          <w:sz w:val="23"/>
        </w:rPr>
        <w:t xml:space="preserve"> ještě nyní v průběhu tvorby návrhu, nebo v rámci </w:t>
      </w:r>
      <w:r>
        <w:rPr>
          <w:color w:val="414242"/>
          <w:w w:val="95"/>
          <w:sz w:val="23"/>
        </w:rPr>
        <w:t>společného jednání.</w:t>
      </w:r>
    </w:p>
    <w:p w:rsidR="007965BA" w:rsidRDefault="007965BA">
      <w:pPr>
        <w:pStyle w:val="Zkladntext"/>
        <w:spacing w:before="10"/>
        <w:rPr>
          <w:sz w:val="20"/>
        </w:rPr>
      </w:pPr>
    </w:p>
    <w:p w:rsidR="007965BA" w:rsidRDefault="001D4C6D">
      <w:pPr>
        <w:pStyle w:val="Nadpis4"/>
        <w:numPr>
          <w:ilvl w:val="1"/>
          <w:numId w:val="5"/>
        </w:numPr>
        <w:tabs>
          <w:tab w:val="left" w:pos="782"/>
          <w:tab w:val="left" w:pos="783"/>
        </w:tabs>
        <w:ind w:left="782" w:hanging="525"/>
        <w:jc w:val="left"/>
        <w:rPr>
          <w:color w:val="414242"/>
        </w:rPr>
      </w:pPr>
      <w:r>
        <w:rPr>
          <w:color w:val="414242"/>
        </w:rPr>
        <w:t>KRYCÍ LISTY</w:t>
      </w:r>
      <w:r>
        <w:rPr>
          <w:color w:val="414242"/>
          <w:spacing w:val="15"/>
        </w:rPr>
        <w:t xml:space="preserve"> </w:t>
      </w:r>
      <w:r>
        <w:rPr>
          <w:color w:val="414242"/>
        </w:rPr>
        <w:t>LOKALIT</w:t>
      </w:r>
    </w:p>
    <w:p w:rsidR="007965BA" w:rsidRDefault="001D4C6D">
      <w:pPr>
        <w:spacing w:before="150" w:line="268" w:lineRule="auto"/>
        <w:ind w:left="775" w:right="125" w:hanging="2"/>
        <w:jc w:val="both"/>
        <w:rPr>
          <w:sz w:val="23"/>
        </w:rPr>
      </w:pPr>
      <w:r>
        <w:rPr>
          <w:color w:val="414242"/>
          <w:sz w:val="23"/>
        </w:rPr>
        <w:t>Domníváme</w:t>
      </w:r>
      <w:r>
        <w:rPr>
          <w:color w:val="414242"/>
          <w:spacing w:val="-19"/>
          <w:sz w:val="23"/>
        </w:rPr>
        <w:t xml:space="preserve"> </w:t>
      </w:r>
      <w:r>
        <w:rPr>
          <w:color w:val="414242"/>
          <w:sz w:val="23"/>
        </w:rPr>
        <w:t>se,</w:t>
      </w:r>
      <w:r>
        <w:rPr>
          <w:color w:val="414242"/>
          <w:spacing w:val="-25"/>
          <w:sz w:val="23"/>
        </w:rPr>
        <w:t xml:space="preserve"> </w:t>
      </w:r>
      <w:r>
        <w:rPr>
          <w:color w:val="414242"/>
          <w:sz w:val="23"/>
        </w:rPr>
        <w:t>že</w:t>
      </w:r>
      <w:r>
        <w:rPr>
          <w:color w:val="414242"/>
          <w:spacing w:val="-26"/>
          <w:sz w:val="23"/>
        </w:rPr>
        <w:t xml:space="preserve"> </w:t>
      </w:r>
      <w:r>
        <w:rPr>
          <w:color w:val="414242"/>
          <w:sz w:val="23"/>
        </w:rPr>
        <w:t>s</w:t>
      </w:r>
      <w:r>
        <w:rPr>
          <w:color w:val="414242"/>
          <w:spacing w:val="-28"/>
          <w:sz w:val="23"/>
        </w:rPr>
        <w:t xml:space="preserve"> </w:t>
      </w:r>
      <w:r>
        <w:rPr>
          <w:color w:val="414242"/>
          <w:sz w:val="23"/>
        </w:rPr>
        <w:t>ohledem</w:t>
      </w:r>
      <w:r>
        <w:rPr>
          <w:color w:val="414242"/>
          <w:spacing w:val="-16"/>
          <w:sz w:val="23"/>
        </w:rPr>
        <w:t xml:space="preserve"> </w:t>
      </w:r>
      <w:proofErr w:type="gramStart"/>
      <w:r>
        <w:rPr>
          <w:color w:val="414242"/>
          <w:sz w:val="23"/>
        </w:rPr>
        <w:t>na</w:t>
      </w:r>
      <w:proofErr w:type="gramEnd"/>
      <w:r>
        <w:rPr>
          <w:color w:val="414242"/>
          <w:spacing w:val="-27"/>
          <w:sz w:val="23"/>
        </w:rPr>
        <w:t xml:space="preserve"> </w:t>
      </w:r>
      <w:r>
        <w:rPr>
          <w:color w:val="414242"/>
          <w:sz w:val="23"/>
        </w:rPr>
        <w:t>dosavadní</w:t>
      </w:r>
      <w:r>
        <w:rPr>
          <w:color w:val="414242"/>
          <w:spacing w:val="-14"/>
          <w:sz w:val="23"/>
        </w:rPr>
        <w:t xml:space="preserve"> </w:t>
      </w:r>
      <w:r>
        <w:rPr>
          <w:color w:val="414242"/>
          <w:sz w:val="23"/>
        </w:rPr>
        <w:t>judikaturu</w:t>
      </w:r>
      <w:r>
        <w:rPr>
          <w:color w:val="414242"/>
          <w:spacing w:val="-16"/>
          <w:sz w:val="23"/>
        </w:rPr>
        <w:t xml:space="preserve"> </w:t>
      </w:r>
      <w:r>
        <w:rPr>
          <w:color w:val="414242"/>
          <w:sz w:val="23"/>
        </w:rPr>
        <w:t>je</w:t>
      </w:r>
      <w:r>
        <w:rPr>
          <w:color w:val="414242"/>
          <w:spacing w:val="-28"/>
          <w:sz w:val="23"/>
        </w:rPr>
        <w:t xml:space="preserve"> </w:t>
      </w:r>
      <w:r>
        <w:rPr>
          <w:color w:val="414242"/>
          <w:sz w:val="23"/>
        </w:rPr>
        <w:t>možné,</w:t>
      </w:r>
      <w:r>
        <w:rPr>
          <w:color w:val="414242"/>
          <w:spacing w:val="-18"/>
          <w:sz w:val="23"/>
        </w:rPr>
        <w:t xml:space="preserve"> </w:t>
      </w:r>
      <w:r>
        <w:rPr>
          <w:color w:val="414242"/>
          <w:sz w:val="23"/>
        </w:rPr>
        <w:t>aby</w:t>
      </w:r>
      <w:r>
        <w:rPr>
          <w:color w:val="414242"/>
          <w:spacing w:val="-23"/>
          <w:sz w:val="23"/>
        </w:rPr>
        <w:t xml:space="preserve"> </w:t>
      </w:r>
      <w:r>
        <w:rPr>
          <w:color w:val="414242"/>
          <w:sz w:val="23"/>
        </w:rPr>
        <w:t>byla</w:t>
      </w:r>
      <w:r>
        <w:rPr>
          <w:color w:val="414242"/>
          <w:spacing w:val="-20"/>
          <w:sz w:val="23"/>
        </w:rPr>
        <w:t xml:space="preserve"> </w:t>
      </w:r>
      <w:r>
        <w:rPr>
          <w:color w:val="414242"/>
          <w:sz w:val="23"/>
        </w:rPr>
        <w:t>výroková</w:t>
      </w:r>
      <w:r>
        <w:rPr>
          <w:color w:val="414242"/>
          <w:spacing w:val="-11"/>
          <w:sz w:val="23"/>
        </w:rPr>
        <w:t xml:space="preserve"> </w:t>
      </w:r>
      <w:r>
        <w:rPr>
          <w:color w:val="414242"/>
          <w:sz w:val="23"/>
        </w:rPr>
        <w:t>část i odůvodnění Metropolitního plánu obsažena v dokumentech stojících vně samotné textové části</w:t>
      </w:r>
      <w:r>
        <w:rPr>
          <w:rFonts w:ascii="Arial" w:hAnsi="Arial"/>
          <w:color w:val="414242"/>
          <w:position w:val="9"/>
          <w:sz w:val="14"/>
        </w:rPr>
        <w:t xml:space="preserve">14 </w:t>
      </w:r>
      <w:r>
        <w:rPr>
          <w:rFonts w:ascii="Arial" w:hAnsi="Arial"/>
          <w:color w:val="414242"/>
          <w:sz w:val="14"/>
        </w:rPr>
        <w:t xml:space="preserve">- </w:t>
      </w:r>
      <w:r>
        <w:rPr>
          <w:color w:val="414242"/>
          <w:sz w:val="23"/>
        </w:rPr>
        <w:t xml:space="preserve">v Metropolitním plánu označených jako </w:t>
      </w:r>
      <w:r>
        <w:rPr>
          <w:b/>
          <w:color w:val="414242"/>
        </w:rPr>
        <w:t xml:space="preserve">„Krycí listy lokalit", </w:t>
      </w:r>
      <w:r>
        <w:rPr>
          <w:color w:val="414242"/>
          <w:sz w:val="23"/>
        </w:rPr>
        <w:t>které považujeme</w:t>
      </w:r>
      <w:r>
        <w:rPr>
          <w:color w:val="414242"/>
          <w:spacing w:val="-3"/>
          <w:sz w:val="23"/>
        </w:rPr>
        <w:t xml:space="preserve"> </w:t>
      </w:r>
      <w:r>
        <w:rPr>
          <w:color w:val="414242"/>
          <w:sz w:val="23"/>
        </w:rPr>
        <w:t>věcně</w:t>
      </w:r>
      <w:r>
        <w:rPr>
          <w:color w:val="414242"/>
          <w:spacing w:val="-14"/>
          <w:sz w:val="23"/>
        </w:rPr>
        <w:t xml:space="preserve"> </w:t>
      </w:r>
      <w:r>
        <w:rPr>
          <w:color w:val="414242"/>
          <w:sz w:val="23"/>
        </w:rPr>
        <w:t>za</w:t>
      </w:r>
      <w:r>
        <w:rPr>
          <w:color w:val="414242"/>
          <w:spacing w:val="-11"/>
          <w:sz w:val="23"/>
        </w:rPr>
        <w:t xml:space="preserve"> </w:t>
      </w:r>
      <w:r>
        <w:rPr>
          <w:color w:val="414242"/>
          <w:sz w:val="23"/>
        </w:rPr>
        <w:t>přehledné</w:t>
      </w:r>
      <w:r>
        <w:rPr>
          <w:color w:val="414242"/>
          <w:spacing w:val="-5"/>
          <w:sz w:val="23"/>
        </w:rPr>
        <w:t xml:space="preserve"> </w:t>
      </w:r>
      <w:r>
        <w:rPr>
          <w:color w:val="414242"/>
          <w:sz w:val="23"/>
        </w:rPr>
        <w:t>a</w:t>
      </w:r>
      <w:r>
        <w:rPr>
          <w:color w:val="414242"/>
          <w:spacing w:val="-26"/>
          <w:sz w:val="23"/>
        </w:rPr>
        <w:t xml:space="preserve"> </w:t>
      </w:r>
      <w:r>
        <w:rPr>
          <w:color w:val="414242"/>
          <w:sz w:val="23"/>
        </w:rPr>
        <w:t>instruktivní.</w:t>
      </w:r>
      <w:r>
        <w:rPr>
          <w:color w:val="414242"/>
          <w:spacing w:val="-7"/>
          <w:sz w:val="23"/>
        </w:rPr>
        <w:t xml:space="preserve"> </w:t>
      </w:r>
      <w:proofErr w:type="gramStart"/>
      <w:r>
        <w:rPr>
          <w:i/>
          <w:color w:val="414242"/>
        </w:rPr>
        <w:t>In</w:t>
      </w:r>
      <w:r>
        <w:rPr>
          <w:i/>
          <w:color w:val="414242"/>
          <w:spacing w:val="-10"/>
        </w:rPr>
        <w:t xml:space="preserve"> </w:t>
      </w:r>
      <w:r>
        <w:rPr>
          <w:i/>
          <w:color w:val="414242"/>
        </w:rPr>
        <w:t>concreto</w:t>
      </w:r>
      <w:r>
        <w:rPr>
          <w:i/>
          <w:color w:val="414242"/>
          <w:spacing w:val="-2"/>
        </w:rPr>
        <w:t xml:space="preserve"> </w:t>
      </w:r>
      <w:r>
        <w:rPr>
          <w:color w:val="414242"/>
          <w:sz w:val="23"/>
        </w:rPr>
        <w:t>však</w:t>
      </w:r>
      <w:r>
        <w:rPr>
          <w:color w:val="414242"/>
          <w:spacing w:val="-4"/>
          <w:sz w:val="23"/>
        </w:rPr>
        <w:t xml:space="preserve"> </w:t>
      </w:r>
      <w:r>
        <w:rPr>
          <w:color w:val="414242"/>
          <w:sz w:val="23"/>
        </w:rPr>
        <w:t>budou</w:t>
      </w:r>
      <w:r>
        <w:rPr>
          <w:color w:val="414242"/>
          <w:spacing w:val="-2"/>
          <w:sz w:val="23"/>
        </w:rPr>
        <w:t xml:space="preserve"> </w:t>
      </w:r>
      <w:r>
        <w:rPr>
          <w:color w:val="414242"/>
          <w:sz w:val="23"/>
        </w:rPr>
        <w:t>vyžadovat</w:t>
      </w:r>
      <w:r>
        <w:rPr>
          <w:color w:val="414242"/>
          <w:spacing w:val="-3"/>
          <w:sz w:val="23"/>
        </w:rPr>
        <w:t xml:space="preserve"> </w:t>
      </w:r>
      <w:r>
        <w:rPr>
          <w:color w:val="414242"/>
          <w:sz w:val="23"/>
        </w:rPr>
        <w:t>ještě některé</w:t>
      </w:r>
      <w:r>
        <w:rPr>
          <w:color w:val="414242"/>
          <w:spacing w:val="-33"/>
          <w:sz w:val="23"/>
        </w:rPr>
        <w:t xml:space="preserve"> </w:t>
      </w:r>
      <w:r>
        <w:rPr>
          <w:color w:val="414242"/>
          <w:sz w:val="23"/>
        </w:rPr>
        <w:t>dílčí</w:t>
      </w:r>
      <w:r>
        <w:rPr>
          <w:color w:val="414242"/>
          <w:spacing w:val="-33"/>
          <w:sz w:val="23"/>
        </w:rPr>
        <w:t xml:space="preserve"> </w:t>
      </w:r>
      <w:r>
        <w:rPr>
          <w:color w:val="414242"/>
          <w:sz w:val="23"/>
        </w:rPr>
        <w:t>úpravy.</w:t>
      </w:r>
      <w:proofErr w:type="gramEnd"/>
    </w:p>
    <w:p w:rsidR="007965BA" w:rsidRDefault="001D4C6D">
      <w:pPr>
        <w:spacing w:before="122" w:line="273" w:lineRule="auto"/>
        <w:ind w:left="773" w:right="132"/>
        <w:jc w:val="both"/>
        <w:rPr>
          <w:sz w:val="23"/>
        </w:rPr>
      </w:pPr>
      <w:proofErr w:type="gramStart"/>
      <w:r>
        <w:rPr>
          <w:color w:val="414242"/>
          <w:sz w:val="23"/>
        </w:rPr>
        <w:t>Obsahově</w:t>
      </w:r>
      <w:r>
        <w:rPr>
          <w:color w:val="414242"/>
          <w:spacing w:val="-14"/>
          <w:sz w:val="23"/>
        </w:rPr>
        <w:t xml:space="preserve"> </w:t>
      </w:r>
      <w:r>
        <w:rPr>
          <w:color w:val="414242"/>
          <w:sz w:val="23"/>
        </w:rPr>
        <w:t>doporučuje</w:t>
      </w:r>
      <w:r>
        <w:rPr>
          <w:color w:val="414242"/>
          <w:spacing w:val="-11"/>
          <w:sz w:val="23"/>
        </w:rPr>
        <w:t xml:space="preserve"> </w:t>
      </w:r>
      <w:r>
        <w:rPr>
          <w:color w:val="414242"/>
          <w:sz w:val="23"/>
        </w:rPr>
        <w:t>pracovní</w:t>
      </w:r>
      <w:r>
        <w:rPr>
          <w:color w:val="414242"/>
          <w:spacing w:val="-13"/>
          <w:sz w:val="23"/>
        </w:rPr>
        <w:t xml:space="preserve"> </w:t>
      </w:r>
      <w:r>
        <w:rPr>
          <w:color w:val="414242"/>
          <w:sz w:val="23"/>
        </w:rPr>
        <w:t>skupina</w:t>
      </w:r>
      <w:r>
        <w:rPr>
          <w:color w:val="414242"/>
          <w:spacing w:val="-15"/>
          <w:sz w:val="23"/>
        </w:rPr>
        <w:t xml:space="preserve"> </w:t>
      </w:r>
      <w:r>
        <w:rPr>
          <w:color w:val="414242"/>
          <w:sz w:val="23"/>
        </w:rPr>
        <w:t>krycí</w:t>
      </w:r>
      <w:r>
        <w:rPr>
          <w:color w:val="414242"/>
          <w:spacing w:val="-17"/>
          <w:sz w:val="23"/>
        </w:rPr>
        <w:t xml:space="preserve"> </w:t>
      </w:r>
      <w:r>
        <w:rPr>
          <w:color w:val="414242"/>
          <w:sz w:val="23"/>
        </w:rPr>
        <w:t>listy</w:t>
      </w:r>
      <w:r>
        <w:rPr>
          <w:color w:val="414242"/>
          <w:spacing w:val="-20"/>
          <w:sz w:val="23"/>
        </w:rPr>
        <w:t xml:space="preserve"> </w:t>
      </w:r>
      <w:r>
        <w:rPr>
          <w:color w:val="414242"/>
          <w:sz w:val="23"/>
        </w:rPr>
        <w:t>doplnit</w:t>
      </w:r>
      <w:r>
        <w:rPr>
          <w:color w:val="414242"/>
          <w:spacing w:val="-14"/>
          <w:sz w:val="23"/>
        </w:rPr>
        <w:t xml:space="preserve"> </w:t>
      </w:r>
      <w:r>
        <w:rPr>
          <w:color w:val="414242"/>
          <w:sz w:val="23"/>
        </w:rPr>
        <w:t>zejména</w:t>
      </w:r>
      <w:r>
        <w:rPr>
          <w:color w:val="414242"/>
          <w:spacing w:val="-21"/>
          <w:sz w:val="23"/>
        </w:rPr>
        <w:t xml:space="preserve"> </w:t>
      </w:r>
      <w:r>
        <w:rPr>
          <w:color w:val="414242"/>
          <w:sz w:val="23"/>
        </w:rPr>
        <w:t>o</w:t>
      </w:r>
      <w:r>
        <w:rPr>
          <w:color w:val="414242"/>
          <w:spacing w:val="-22"/>
          <w:sz w:val="23"/>
        </w:rPr>
        <w:t xml:space="preserve"> </w:t>
      </w:r>
      <w:r>
        <w:rPr>
          <w:color w:val="414242"/>
          <w:sz w:val="23"/>
        </w:rPr>
        <w:t>takové</w:t>
      </w:r>
      <w:r>
        <w:rPr>
          <w:color w:val="414242"/>
          <w:spacing w:val="-19"/>
          <w:sz w:val="23"/>
        </w:rPr>
        <w:t xml:space="preserve"> </w:t>
      </w:r>
      <w:r>
        <w:rPr>
          <w:color w:val="414242"/>
          <w:sz w:val="23"/>
        </w:rPr>
        <w:t>podmínky a pravidla, která zajistí zachování a další rozvoj jedinečných znaků každé jednotlivé lokality.</w:t>
      </w:r>
      <w:proofErr w:type="gramEnd"/>
      <w:r>
        <w:rPr>
          <w:color w:val="414242"/>
          <w:sz w:val="23"/>
        </w:rPr>
        <w:t xml:space="preserve"> </w:t>
      </w:r>
      <w:proofErr w:type="gramStart"/>
      <w:r>
        <w:rPr>
          <w:color w:val="414242"/>
          <w:sz w:val="23"/>
        </w:rPr>
        <w:t>Dále je vhodné, aby byly krycí listy důsledněji využívány pro stanovení podmínek ochrany a rozvoje hodnot v jednotlivých lokalitách.</w:t>
      </w:r>
      <w:proofErr w:type="gramEnd"/>
      <w:r>
        <w:rPr>
          <w:color w:val="414242"/>
          <w:sz w:val="23"/>
        </w:rPr>
        <w:t xml:space="preserve"> Jsme si však vědomi, že takto  obecně  nelze stovky  listů  hodnotit  a že  jde především  o věcnou  otázku  a</w:t>
      </w:r>
      <w:r>
        <w:rPr>
          <w:color w:val="414242"/>
          <w:spacing w:val="-34"/>
          <w:sz w:val="23"/>
        </w:rPr>
        <w:t xml:space="preserve"> </w:t>
      </w:r>
      <w:r>
        <w:rPr>
          <w:color w:val="414242"/>
          <w:sz w:val="23"/>
        </w:rPr>
        <w:t>příslušný</w:t>
      </w:r>
      <w:r>
        <w:rPr>
          <w:color w:val="414242"/>
          <w:spacing w:val="-32"/>
          <w:sz w:val="23"/>
        </w:rPr>
        <w:t xml:space="preserve"> </w:t>
      </w:r>
      <w:r>
        <w:rPr>
          <w:color w:val="414242"/>
          <w:sz w:val="23"/>
        </w:rPr>
        <w:t>detail,</w:t>
      </w:r>
      <w:r>
        <w:rPr>
          <w:color w:val="414242"/>
          <w:spacing w:val="-32"/>
          <w:sz w:val="23"/>
        </w:rPr>
        <w:t xml:space="preserve"> </w:t>
      </w:r>
      <w:r>
        <w:rPr>
          <w:color w:val="414242"/>
          <w:sz w:val="23"/>
        </w:rPr>
        <w:t>jehož</w:t>
      </w:r>
      <w:r>
        <w:rPr>
          <w:color w:val="414242"/>
          <w:spacing w:val="-33"/>
          <w:sz w:val="23"/>
        </w:rPr>
        <w:t xml:space="preserve"> </w:t>
      </w:r>
      <w:r>
        <w:rPr>
          <w:color w:val="414242"/>
          <w:sz w:val="23"/>
        </w:rPr>
        <w:t>co</w:t>
      </w:r>
      <w:r>
        <w:rPr>
          <w:color w:val="414242"/>
          <w:spacing w:val="-34"/>
          <w:sz w:val="23"/>
        </w:rPr>
        <w:t xml:space="preserve"> </w:t>
      </w:r>
      <w:r>
        <w:rPr>
          <w:color w:val="414242"/>
          <w:sz w:val="23"/>
        </w:rPr>
        <w:t>nejpodrobnější</w:t>
      </w:r>
      <w:r>
        <w:rPr>
          <w:color w:val="414242"/>
          <w:spacing w:val="-38"/>
          <w:sz w:val="23"/>
        </w:rPr>
        <w:t xml:space="preserve"> </w:t>
      </w:r>
      <w:r>
        <w:rPr>
          <w:color w:val="414242"/>
          <w:sz w:val="23"/>
        </w:rPr>
        <w:t>zpracování</w:t>
      </w:r>
      <w:r>
        <w:rPr>
          <w:color w:val="414242"/>
          <w:spacing w:val="-27"/>
          <w:sz w:val="23"/>
        </w:rPr>
        <w:t xml:space="preserve"> </w:t>
      </w:r>
      <w:r>
        <w:rPr>
          <w:color w:val="414242"/>
          <w:sz w:val="23"/>
        </w:rPr>
        <w:t>je</w:t>
      </w:r>
      <w:r>
        <w:rPr>
          <w:color w:val="414242"/>
          <w:spacing w:val="-35"/>
          <w:sz w:val="23"/>
        </w:rPr>
        <w:t xml:space="preserve"> </w:t>
      </w:r>
      <w:r>
        <w:rPr>
          <w:color w:val="414242"/>
          <w:sz w:val="23"/>
        </w:rPr>
        <w:t>věcí</w:t>
      </w:r>
      <w:r>
        <w:rPr>
          <w:color w:val="414242"/>
          <w:spacing w:val="-29"/>
          <w:sz w:val="23"/>
        </w:rPr>
        <w:t xml:space="preserve"> </w:t>
      </w:r>
      <w:r>
        <w:rPr>
          <w:color w:val="414242"/>
          <w:sz w:val="23"/>
        </w:rPr>
        <w:t>Zpracovatele.</w:t>
      </w:r>
    </w:p>
    <w:p w:rsidR="007965BA" w:rsidRDefault="001D4C6D">
      <w:pPr>
        <w:spacing w:before="112" w:line="273" w:lineRule="auto"/>
        <w:ind w:left="770" w:right="123" w:firstLine="2"/>
        <w:jc w:val="both"/>
        <w:rPr>
          <w:sz w:val="23"/>
        </w:rPr>
      </w:pPr>
      <w:r>
        <w:rPr>
          <w:color w:val="414242"/>
          <w:sz w:val="23"/>
        </w:rPr>
        <w:t xml:space="preserve">S ohledem na zásadní strukturální význam institutu  krycích  listů  </w:t>
      </w:r>
      <w:r>
        <w:rPr>
          <w:b/>
          <w:color w:val="414242"/>
        </w:rPr>
        <w:t xml:space="preserve">doporučujeme, aby byl upraven a zpřesněn článek 70 Metropolitního plánu, </w:t>
      </w:r>
      <w:r>
        <w:rPr>
          <w:color w:val="414242"/>
          <w:sz w:val="23"/>
        </w:rPr>
        <w:t xml:space="preserve">který jednoznačně vymezí normativní význam krycích listů, popíše jejich strukturu (včetně popisu </w:t>
      </w:r>
      <w:r>
        <w:rPr>
          <w:color w:val="565656"/>
          <w:sz w:val="23"/>
        </w:rPr>
        <w:t>výrokové</w:t>
      </w:r>
      <w:r>
        <w:rPr>
          <w:color w:val="565656"/>
          <w:spacing w:val="-9"/>
          <w:sz w:val="23"/>
        </w:rPr>
        <w:t xml:space="preserve"> </w:t>
      </w:r>
      <w:r>
        <w:rPr>
          <w:color w:val="414242"/>
          <w:sz w:val="23"/>
        </w:rPr>
        <w:t>části</w:t>
      </w:r>
      <w:r>
        <w:rPr>
          <w:color w:val="414242"/>
          <w:spacing w:val="-6"/>
          <w:sz w:val="23"/>
        </w:rPr>
        <w:t xml:space="preserve"> </w:t>
      </w:r>
      <w:r>
        <w:rPr>
          <w:color w:val="414242"/>
          <w:sz w:val="23"/>
        </w:rPr>
        <w:t>a</w:t>
      </w:r>
      <w:r>
        <w:rPr>
          <w:color w:val="414242"/>
          <w:spacing w:val="-14"/>
          <w:sz w:val="23"/>
        </w:rPr>
        <w:t xml:space="preserve"> </w:t>
      </w:r>
      <w:r>
        <w:rPr>
          <w:color w:val="414242"/>
          <w:sz w:val="23"/>
        </w:rPr>
        <w:t>odůvodnění</w:t>
      </w:r>
      <w:r>
        <w:rPr>
          <w:color w:val="414242"/>
          <w:spacing w:val="-1"/>
          <w:sz w:val="23"/>
        </w:rPr>
        <w:t xml:space="preserve"> </w:t>
      </w:r>
      <w:r>
        <w:rPr>
          <w:color w:val="414242"/>
          <w:sz w:val="23"/>
        </w:rPr>
        <w:t>krycích</w:t>
      </w:r>
      <w:r>
        <w:rPr>
          <w:color w:val="414242"/>
          <w:spacing w:val="-8"/>
          <w:sz w:val="23"/>
        </w:rPr>
        <w:t xml:space="preserve"> </w:t>
      </w:r>
      <w:r>
        <w:rPr>
          <w:color w:val="414242"/>
          <w:sz w:val="23"/>
        </w:rPr>
        <w:t>listů)</w:t>
      </w:r>
      <w:r>
        <w:rPr>
          <w:color w:val="414242"/>
          <w:spacing w:val="-13"/>
          <w:sz w:val="23"/>
        </w:rPr>
        <w:t xml:space="preserve"> </w:t>
      </w:r>
      <w:r>
        <w:rPr>
          <w:color w:val="414242"/>
          <w:sz w:val="23"/>
        </w:rPr>
        <w:t>a</w:t>
      </w:r>
      <w:r>
        <w:rPr>
          <w:color w:val="414242"/>
          <w:spacing w:val="-15"/>
          <w:sz w:val="23"/>
        </w:rPr>
        <w:t xml:space="preserve"> </w:t>
      </w:r>
      <w:r>
        <w:rPr>
          <w:color w:val="414242"/>
          <w:sz w:val="23"/>
        </w:rPr>
        <w:t>stanoví</w:t>
      </w:r>
      <w:r>
        <w:rPr>
          <w:color w:val="414242"/>
          <w:spacing w:val="-5"/>
          <w:sz w:val="23"/>
        </w:rPr>
        <w:t xml:space="preserve"> </w:t>
      </w:r>
      <w:r>
        <w:rPr>
          <w:color w:val="414242"/>
          <w:sz w:val="23"/>
        </w:rPr>
        <w:t>pravidla</w:t>
      </w:r>
      <w:r>
        <w:rPr>
          <w:color w:val="414242"/>
          <w:spacing w:val="-5"/>
          <w:sz w:val="23"/>
        </w:rPr>
        <w:t xml:space="preserve"> </w:t>
      </w:r>
      <w:r>
        <w:rPr>
          <w:color w:val="414242"/>
          <w:sz w:val="23"/>
        </w:rPr>
        <w:t>pro</w:t>
      </w:r>
      <w:r>
        <w:rPr>
          <w:color w:val="414242"/>
          <w:spacing w:val="-16"/>
          <w:sz w:val="23"/>
        </w:rPr>
        <w:t xml:space="preserve"> </w:t>
      </w:r>
      <w:r>
        <w:rPr>
          <w:color w:val="414242"/>
          <w:sz w:val="23"/>
        </w:rPr>
        <w:t>jejich</w:t>
      </w:r>
      <w:r>
        <w:rPr>
          <w:color w:val="414242"/>
          <w:spacing w:val="-9"/>
          <w:sz w:val="23"/>
        </w:rPr>
        <w:t xml:space="preserve"> </w:t>
      </w:r>
      <w:r>
        <w:rPr>
          <w:color w:val="414242"/>
          <w:sz w:val="23"/>
        </w:rPr>
        <w:t>výklad</w:t>
      </w:r>
      <w:r>
        <w:rPr>
          <w:color w:val="414242"/>
          <w:spacing w:val="1"/>
          <w:sz w:val="23"/>
        </w:rPr>
        <w:t xml:space="preserve"> </w:t>
      </w:r>
      <w:r>
        <w:rPr>
          <w:color w:val="414242"/>
          <w:sz w:val="23"/>
        </w:rPr>
        <w:t>a</w:t>
      </w:r>
      <w:r>
        <w:rPr>
          <w:color w:val="414242"/>
          <w:spacing w:val="-14"/>
          <w:sz w:val="23"/>
        </w:rPr>
        <w:t xml:space="preserve"> </w:t>
      </w:r>
      <w:r>
        <w:rPr>
          <w:color w:val="414242"/>
          <w:sz w:val="23"/>
        </w:rPr>
        <w:t xml:space="preserve">vztah k ustanovením textové části Metropolitního plánu. </w:t>
      </w:r>
      <w:proofErr w:type="gramStart"/>
      <w:r>
        <w:rPr>
          <w:color w:val="414242"/>
          <w:sz w:val="23"/>
        </w:rPr>
        <w:t>Příloha Metropolitního plánu by následně měla, pokud možno, obsahovat již jen samotný soubor jednotlivých krycích listů.</w:t>
      </w:r>
      <w:proofErr w:type="gramEnd"/>
    </w:p>
    <w:p w:rsidR="007965BA" w:rsidRDefault="001D4C6D">
      <w:pPr>
        <w:spacing w:before="107" w:line="273" w:lineRule="auto"/>
        <w:ind w:left="768" w:right="123" w:firstLine="5"/>
        <w:jc w:val="both"/>
        <w:rPr>
          <w:sz w:val="23"/>
        </w:rPr>
      </w:pPr>
      <w:r>
        <w:rPr>
          <w:color w:val="414242"/>
          <w:sz w:val="23"/>
        </w:rPr>
        <w:t xml:space="preserve">Rovněž pro krycí listy platí doporučení provést </w:t>
      </w:r>
      <w:r>
        <w:rPr>
          <w:b/>
          <w:color w:val="414242"/>
        </w:rPr>
        <w:t xml:space="preserve">formulační úpravy </w:t>
      </w:r>
      <w:r>
        <w:rPr>
          <w:color w:val="414242"/>
          <w:sz w:val="23"/>
        </w:rPr>
        <w:t>směřující kjednoznačnému zdůraznění normativního významu textu a využívání, resp. rozlišování preskriptivních (</w:t>
      </w:r>
      <w:proofErr w:type="gramStart"/>
      <w:r>
        <w:rPr>
          <w:color w:val="414242"/>
          <w:sz w:val="23"/>
        </w:rPr>
        <w:t>co  se</w:t>
      </w:r>
      <w:proofErr w:type="gramEnd"/>
      <w:r>
        <w:rPr>
          <w:color w:val="414242"/>
          <w:sz w:val="23"/>
        </w:rPr>
        <w:t xml:space="preserve">  Metropolitním  plánem  stanoví,  tj.  </w:t>
      </w:r>
      <w:proofErr w:type="gramStart"/>
      <w:r>
        <w:rPr>
          <w:color w:val="414242"/>
          <w:sz w:val="23"/>
        </w:rPr>
        <w:t>co  má</w:t>
      </w:r>
      <w:proofErr w:type="gramEnd"/>
      <w:r>
        <w:rPr>
          <w:color w:val="414242"/>
          <w:sz w:val="23"/>
        </w:rPr>
        <w:t xml:space="preserve">  býti) a deskriptivních (pouhý nenormativní popis stávajícího stavu či odůvodnění) ustanovení.   Podle   stávající    koncepce   by   měly    být   krycí   listy   </w:t>
      </w:r>
      <w:proofErr w:type="gramStart"/>
      <w:r>
        <w:rPr>
          <w:color w:val="414242"/>
          <w:sz w:val="23"/>
        </w:rPr>
        <w:t>primárním  a</w:t>
      </w:r>
      <w:proofErr w:type="gramEnd"/>
      <w:r>
        <w:rPr>
          <w:color w:val="414242"/>
          <w:sz w:val="23"/>
        </w:rPr>
        <w:t xml:space="preserve"> nejkonkrétnějším podkladem stanovujícím podmínky pro provedení změn v území, zejména pak pro umístění a uspořádání staveb ve smyslu </w:t>
      </w:r>
      <w:r>
        <w:rPr>
          <w:color w:val="414242"/>
          <w:sz w:val="21"/>
        </w:rPr>
        <w:t xml:space="preserve">§ </w:t>
      </w:r>
      <w:r>
        <w:rPr>
          <w:color w:val="414242"/>
          <w:sz w:val="23"/>
        </w:rPr>
        <w:t xml:space="preserve">19 odst. </w:t>
      </w:r>
      <w:proofErr w:type="gramStart"/>
      <w:r>
        <w:rPr>
          <w:color w:val="414242"/>
          <w:sz w:val="23"/>
        </w:rPr>
        <w:t>1 písm</w:t>
      </w:r>
      <w:r>
        <w:rPr>
          <w:color w:val="727070"/>
          <w:sz w:val="23"/>
        </w:rPr>
        <w:t>.</w:t>
      </w:r>
      <w:proofErr w:type="gramEnd"/>
      <w:r>
        <w:rPr>
          <w:color w:val="727070"/>
          <w:sz w:val="23"/>
        </w:rPr>
        <w:t xml:space="preserve"> </w:t>
      </w:r>
      <w:r>
        <w:rPr>
          <w:color w:val="414242"/>
          <w:sz w:val="23"/>
        </w:rPr>
        <w:t xml:space="preserve">e) </w:t>
      </w:r>
      <w:r>
        <w:rPr>
          <w:color w:val="414242"/>
          <w:w w:val="95"/>
          <w:sz w:val="23"/>
        </w:rPr>
        <w:t>Stavebního</w:t>
      </w:r>
      <w:r>
        <w:rPr>
          <w:color w:val="414242"/>
          <w:spacing w:val="30"/>
          <w:w w:val="95"/>
          <w:sz w:val="23"/>
        </w:rPr>
        <w:t xml:space="preserve"> </w:t>
      </w:r>
      <w:r>
        <w:rPr>
          <w:color w:val="414242"/>
          <w:w w:val="95"/>
          <w:sz w:val="23"/>
        </w:rPr>
        <w:t>zákona.</w:t>
      </w:r>
    </w:p>
    <w:p w:rsidR="007965BA" w:rsidRDefault="001D4C6D">
      <w:pPr>
        <w:spacing w:before="107" w:line="271" w:lineRule="auto"/>
        <w:ind w:left="766" w:right="112" w:firstLine="2"/>
        <w:jc w:val="both"/>
        <w:rPr>
          <w:sz w:val="23"/>
        </w:rPr>
      </w:pPr>
      <w:r>
        <w:rPr>
          <w:color w:val="414242"/>
          <w:sz w:val="23"/>
        </w:rPr>
        <w:t>Doporučujeme</w:t>
      </w:r>
      <w:r>
        <w:rPr>
          <w:color w:val="414242"/>
          <w:spacing w:val="-12"/>
          <w:sz w:val="23"/>
        </w:rPr>
        <w:t xml:space="preserve"> </w:t>
      </w:r>
      <w:r>
        <w:rPr>
          <w:color w:val="414242"/>
          <w:sz w:val="23"/>
        </w:rPr>
        <w:t>přesunout</w:t>
      </w:r>
      <w:r>
        <w:rPr>
          <w:color w:val="414242"/>
          <w:spacing w:val="-9"/>
          <w:sz w:val="23"/>
        </w:rPr>
        <w:t xml:space="preserve"> </w:t>
      </w:r>
      <w:r>
        <w:rPr>
          <w:color w:val="414242"/>
          <w:sz w:val="23"/>
        </w:rPr>
        <w:t>z</w:t>
      </w:r>
      <w:r>
        <w:rPr>
          <w:color w:val="414242"/>
          <w:spacing w:val="-21"/>
          <w:sz w:val="23"/>
        </w:rPr>
        <w:t xml:space="preserve"> </w:t>
      </w:r>
      <w:r>
        <w:rPr>
          <w:color w:val="414242"/>
          <w:sz w:val="23"/>
        </w:rPr>
        <w:t>krycích</w:t>
      </w:r>
      <w:r>
        <w:rPr>
          <w:color w:val="414242"/>
          <w:spacing w:val="-11"/>
          <w:sz w:val="23"/>
        </w:rPr>
        <w:t xml:space="preserve"> </w:t>
      </w:r>
      <w:r>
        <w:rPr>
          <w:color w:val="414242"/>
          <w:sz w:val="23"/>
        </w:rPr>
        <w:t>listů</w:t>
      </w:r>
      <w:r>
        <w:rPr>
          <w:color w:val="414242"/>
          <w:spacing w:val="-16"/>
          <w:sz w:val="23"/>
        </w:rPr>
        <w:t xml:space="preserve"> </w:t>
      </w:r>
      <w:r>
        <w:rPr>
          <w:color w:val="414242"/>
          <w:sz w:val="23"/>
        </w:rPr>
        <w:t>lokalit</w:t>
      </w:r>
      <w:r>
        <w:rPr>
          <w:color w:val="414242"/>
          <w:spacing w:val="-17"/>
          <w:sz w:val="23"/>
        </w:rPr>
        <w:t xml:space="preserve"> </w:t>
      </w:r>
      <w:r>
        <w:rPr>
          <w:color w:val="414242"/>
          <w:sz w:val="23"/>
        </w:rPr>
        <w:t>i</w:t>
      </w:r>
      <w:r>
        <w:rPr>
          <w:color w:val="414242"/>
          <w:spacing w:val="-20"/>
          <w:sz w:val="23"/>
        </w:rPr>
        <w:t xml:space="preserve"> </w:t>
      </w:r>
      <w:r>
        <w:rPr>
          <w:color w:val="414242"/>
          <w:sz w:val="23"/>
        </w:rPr>
        <w:t>z</w:t>
      </w:r>
      <w:r>
        <w:rPr>
          <w:color w:val="414242"/>
          <w:spacing w:val="-24"/>
          <w:sz w:val="23"/>
        </w:rPr>
        <w:t xml:space="preserve"> </w:t>
      </w:r>
      <w:r>
        <w:rPr>
          <w:color w:val="414242"/>
          <w:sz w:val="23"/>
        </w:rPr>
        <w:t>hlavního</w:t>
      </w:r>
      <w:r>
        <w:rPr>
          <w:color w:val="414242"/>
          <w:spacing w:val="-14"/>
          <w:sz w:val="23"/>
        </w:rPr>
        <w:t xml:space="preserve"> </w:t>
      </w:r>
      <w:r>
        <w:rPr>
          <w:color w:val="414242"/>
          <w:sz w:val="23"/>
        </w:rPr>
        <w:t>výkresu</w:t>
      </w:r>
      <w:r>
        <w:rPr>
          <w:color w:val="414242"/>
          <w:spacing w:val="-25"/>
          <w:sz w:val="23"/>
        </w:rPr>
        <w:t xml:space="preserve"> </w:t>
      </w:r>
      <w:r>
        <w:rPr>
          <w:i/>
          <w:color w:val="414242"/>
        </w:rPr>
        <w:t>index</w:t>
      </w:r>
      <w:r>
        <w:rPr>
          <w:i/>
          <w:color w:val="414242"/>
          <w:spacing w:val="-17"/>
        </w:rPr>
        <w:t xml:space="preserve"> </w:t>
      </w:r>
      <w:r>
        <w:rPr>
          <w:i/>
          <w:color w:val="414242"/>
        </w:rPr>
        <w:t>využití</w:t>
      </w:r>
      <w:r>
        <w:rPr>
          <w:i/>
          <w:color w:val="414242"/>
          <w:spacing w:val="-11"/>
        </w:rPr>
        <w:t xml:space="preserve"> </w:t>
      </w:r>
      <w:r>
        <w:rPr>
          <w:i/>
          <w:color w:val="414242"/>
        </w:rPr>
        <w:t xml:space="preserve">území, </w:t>
      </w:r>
      <w:r>
        <w:rPr>
          <w:color w:val="414242"/>
          <w:sz w:val="23"/>
        </w:rPr>
        <w:t xml:space="preserve">který slouží k vyhodnocování plánu </w:t>
      </w:r>
      <w:proofErr w:type="gramStart"/>
      <w:r>
        <w:rPr>
          <w:color w:val="414242"/>
          <w:sz w:val="23"/>
        </w:rPr>
        <w:t>a</w:t>
      </w:r>
      <w:proofErr w:type="gramEnd"/>
      <w:r>
        <w:rPr>
          <w:color w:val="414242"/>
          <w:sz w:val="23"/>
        </w:rPr>
        <w:t xml:space="preserve"> určuje naplněnost využití jednotlivých lokalit; neslouží k rozhodování o umístění záměru</w:t>
      </w:r>
      <w:r>
        <w:rPr>
          <w:color w:val="727070"/>
          <w:sz w:val="23"/>
        </w:rPr>
        <w:t xml:space="preserve">, </w:t>
      </w:r>
      <w:r>
        <w:rPr>
          <w:color w:val="414242"/>
          <w:sz w:val="23"/>
        </w:rPr>
        <w:t>ale k následnému vyhodnocování uplatňování</w:t>
      </w:r>
      <w:r>
        <w:rPr>
          <w:color w:val="414242"/>
          <w:spacing w:val="-12"/>
          <w:sz w:val="23"/>
        </w:rPr>
        <w:t xml:space="preserve"> </w:t>
      </w:r>
      <w:r>
        <w:rPr>
          <w:color w:val="414242"/>
          <w:sz w:val="23"/>
        </w:rPr>
        <w:t>Metropolitního</w:t>
      </w:r>
      <w:r>
        <w:rPr>
          <w:color w:val="414242"/>
          <w:spacing w:val="-30"/>
          <w:sz w:val="23"/>
        </w:rPr>
        <w:t xml:space="preserve"> </w:t>
      </w:r>
      <w:r>
        <w:rPr>
          <w:color w:val="414242"/>
          <w:sz w:val="23"/>
        </w:rPr>
        <w:t>plánu</w:t>
      </w:r>
      <w:r>
        <w:rPr>
          <w:color w:val="414242"/>
          <w:spacing w:val="-19"/>
          <w:sz w:val="23"/>
        </w:rPr>
        <w:t xml:space="preserve"> </w:t>
      </w:r>
      <w:r>
        <w:rPr>
          <w:color w:val="414242"/>
          <w:sz w:val="23"/>
        </w:rPr>
        <w:t>(jak</w:t>
      </w:r>
      <w:r>
        <w:rPr>
          <w:color w:val="414242"/>
          <w:spacing w:val="-24"/>
          <w:sz w:val="23"/>
        </w:rPr>
        <w:t xml:space="preserve"> </w:t>
      </w:r>
      <w:r>
        <w:rPr>
          <w:color w:val="414242"/>
          <w:sz w:val="23"/>
        </w:rPr>
        <w:t>je</w:t>
      </w:r>
      <w:r>
        <w:rPr>
          <w:color w:val="414242"/>
          <w:spacing w:val="-26"/>
          <w:sz w:val="23"/>
        </w:rPr>
        <w:t xml:space="preserve"> </w:t>
      </w:r>
      <w:r>
        <w:rPr>
          <w:color w:val="414242"/>
          <w:sz w:val="23"/>
        </w:rPr>
        <w:t>uvedeno</w:t>
      </w:r>
      <w:r>
        <w:rPr>
          <w:color w:val="414242"/>
          <w:spacing w:val="-21"/>
          <w:sz w:val="23"/>
        </w:rPr>
        <w:t xml:space="preserve"> </w:t>
      </w:r>
      <w:r>
        <w:rPr>
          <w:color w:val="414242"/>
          <w:sz w:val="23"/>
        </w:rPr>
        <w:t>v</w:t>
      </w:r>
      <w:r>
        <w:rPr>
          <w:color w:val="414242"/>
          <w:spacing w:val="-26"/>
          <w:sz w:val="23"/>
        </w:rPr>
        <w:t xml:space="preserve"> </w:t>
      </w:r>
      <w:r>
        <w:rPr>
          <w:color w:val="414242"/>
          <w:sz w:val="23"/>
        </w:rPr>
        <w:t>čl.</w:t>
      </w:r>
      <w:r>
        <w:rPr>
          <w:color w:val="414242"/>
          <w:spacing w:val="-24"/>
          <w:sz w:val="23"/>
        </w:rPr>
        <w:t xml:space="preserve"> </w:t>
      </w:r>
      <w:r>
        <w:rPr>
          <w:color w:val="414242"/>
          <w:sz w:val="23"/>
        </w:rPr>
        <w:t>15-20).</w:t>
      </w:r>
    </w:p>
    <w:p w:rsidR="007965BA" w:rsidRDefault="001D4C6D">
      <w:pPr>
        <w:spacing w:before="114" w:line="271" w:lineRule="auto"/>
        <w:ind w:left="765" w:right="139" w:hanging="2"/>
        <w:jc w:val="both"/>
        <w:rPr>
          <w:sz w:val="23"/>
        </w:rPr>
      </w:pPr>
      <w:r>
        <w:rPr>
          <w:color w:val="414242"/>
          <w:sz w:val="23"/>
        </w:rPr>
        <w:t>Pracovní</w:t>
      </w:r>
      <w:r>
        <w:rPr>
          <w:color w:val="414242"/>
          <w:spacing w:val="-25"/>
          <w:sz w:val="23"/>
        </w:rPr>
        <w:t xml:space="preserve"> </w:t>
      </w:r>
      <w:r>
        <w:rPr>
          <w:color w:val="414242"/>
          <w:sz w:val="23"/>
        </w:rPr>
        <w:t>skupina</w:t>
      </w:r>
      <w:r>
        <w:rPr>
          <w:color w:val="414242"/>
          <w:spacing w:val="-23"/>
          <w:sz w:val="23"/>
        </w:rPr>
        <w:t xml:space="preserve"> </w:t>
      </w:r>
      <w:r>
        <w:rPr>
          <w:color w:val="414242"/>
          <w:sz w:val="23"/>
        </w:rPr>
        <w:t>dává</w:t>
      </w:r>
      <w:r>
        <w:rPr>
          <w:color w:val="414242"/>
          <w:spacing w:val="-23"/>
          <w:sz w:val="23"/>
        </w:rPr>
        <w:t xml:space="preserve"> </w:t>
      </w:r>
      <w:r>
        <w:rPr>
          <w:color w:val="414242"/>
          <w:sz w:val="23"/>
        </w:rPr>
        <w:t>Zpracovateli</w:t>
      </w:r>
      <w:r>
        <w:rPr>
          <w:color w:val="414242"/>
          <w:spacing w:val="-18"/>
          <w:sz w:val="23"/>
        </w:rPr>
        <w:t xml:space="preserve"> </w:t>
      </w:r>
      <w:r>
        <w:rPr>
          <w:color w:val="414242"/>
          <w:sz w:val="23"/>
        </w:rPr>
        <w:t>po</w:t>
      </w:r>
      <w:r>
        <w:rPr>
          <w:color w:val="414242"/>
          <w:spacing w:val="-30"/>
          <w:sz w:val="23"/>
        </w:rPr>
        <w:t xml:space="preserve"> </w:t>
      </w:r>
      <w:r>
        <w:rPr>
          <w:color w:val="414242"/>
          <w:sz w:val="23"/>
        </w:rPr>
        <w:t>diskusi</w:t>
      </w:r>
      <w:r>
        <w:rPr>
          <w:color w:val="414242"/>
          <w:spacing w:val="-24"/>
          <w:sz w:val="23"/>
        </w:rPr>
        <w:t xml:space="preserve"> </w:t>
      </w:r>
      <w:r>
        <w:rPr>
          <w:color w:val="414242"/>
          <w:sz w:val="23"/>
        </w:rPr>
        <w:t>doporučení,</w:t>
      </w:r>
      <w:r>
        <w:rPr>
          <w:color w:val="414242"/>
          <w:spacing w:val="-22"/>
          <w:sz w:val="23"/>
        </w:rPr>
        <w:t xml:space="preserve"> </w:t>
      </w:r>
      <w:r>
        <w:rPr>
          <w:color w:val="414242"/>
          <w:sz w:val="23"/>
        </w:rPr>
        <w:t>aby</w:t>
      </w:r>
      <w:r>
        <w:rPr>
          <w:color w:val="414242"/>
          <w:spacing w:val="-28"/>
          <w:sz w:val="23"/>
        </w:rPr>
        <w:t xml:space="preserve"> </w:t>
      </w:r>
      <w:r>
        <w:rPr>
          <w:color w:val="414242"/>
          <w:sz w:val="23"/>
        </w:rPr>
        <w:t>do</w:t>
      </w:r>
      <w:r>
        <w:rPr>
          <w:color w:val="414242"/>
          <w:spacing w:val="-27"/>
          <w:sz w:val="23"/>
        </w:rPr>
        <w:t xml:space="preserve"> </w:t>
      </w:r>
      <w:r>
        <w:rPr>
          <w:color w:val="414242"/>
          <w:sz w:val="23"/>
        </w:rPr>
        <w:t>jednotlivých</w:t>
      </w:r>
      <w:r>
        <w:rPr>
          <w:color w:val="414242"/>
          <w:spacing w:val="-14"/>
          <w:sz w:val="23"/>
        </w:rPr>
        <w:t xml:space="preserve"> </w:t>
      </w:r>
      <w:r>
        <w:rPr>
          <w:color w:val="414242"/>
          <w:sz w:val="23"/>
        </w:rPr>
        <w:t>krycích listů</w:t>
      </w:r>
      <w:r>
        <w:rPr>
          <w:color w:val="414242"/>
          <w:spacing w:val="-31"/>
          <w:sz w:val="23"/>
        </w:rPr>
        <w:t xml:space="preserve"> </w:t>
      </w:r>
      <w:r>
        <w:rPr>
          <w:color w:val="414242"/>
          <w:sz w:val="23"/>
        </w:rPr>
        <w:t>doplnil</w:t>
      </w:r>
      <w:r>
        <w:rPr>
          <w:color w:val="414242"/>
          <w:spacing w:val="-30"/>
          <w:sz w:val="23"/>
        </w:rPr>
        <w:t xml:space="preserve"> </w:t>
      </w:r>
      <w:r>
        <w:rPr>
          <w:b/>
          <w:color w:val="414242"/>
        </w:rPr>
        <w:t>oduvodnění,</w:t>
      </w:r>
      <w:r>
        <w:rPr>
          <w:b/>
          <w:color w:val="414242"/>
          <w:spacing w:val="-24"/>
        </w:rPr>
        <w:t xml:space="preserve"> </w:t>
      </w:r>
      <w:r>
        <w:rPr>
          <w:color w:val="414242"/>
          <w:sz w:val="23"/>
        </w:rPr>
        <w:t>které</w:t>
      </w:r>
      <w:r>
        <w:rPr>
          <w:color w:val="414242"/>
          <w:spacing w:val="-36"/>
          <w:sz w:val="23"/>
        </w:rPr>
        <w:t xml:space="preserve"> </w:t>
      </w:r>
      <w:r>
        <w:rPr>
          <w:color w:val="414242"/>
          <w:sz w:val="23"/>
        </w:rPr>
        <w:t>popíše</w:t>
      </w:r>
      <w:r>
        <w:rPr>
          <w:color w:val="414242"/>
          <w:spacing w:val="-38"/>
          <w:sz w:val="23"/>
        </w:rPr>
        <w:t xml:space="preserve"> </w:t>
      </w:r>
      <w:r>
        <w:rPr>
          <w:color w:val="414242"/>
          <w:sz w:val="23"/>
        </w:rPr>
        <w:t>důvody</w:t>
      </w:r>
      <w:r>
        <w:rPr>
          <w:color w:val="414242"/>
          <w:spacing w:val="-34"/>
          <w:sz w:val="23"/>
        </w:rPr>
        <w:t xml:space="preserve"> </w:t>
      </w:r>
      <w:r>
        <w:rPr>
          <w:color w:val="414242"/>
          <w:sz w:val="23"/>
        </w:rPr>
        <w:t>navrhovaných</w:t>
      </w:r>
      <w:r>
        <w:rPr>
          <w:color w:val="414242"/>
          <w:spacing w:val="-24"/>
          <w:sz w:val="23"/>
        </w:rPr>
        <w:t xml:space="preserve"> </w:t>
      </w:r>
      <w:r>
        <w:rPr>
          <w:color w:val="414242"/>
          <w:sz w:val="23"/>
        </w:rPr>
        <w:t>regulativů.</w:t>
      </w:r>
    </w:p>
    <w:p w:rsidR="007965BA" w:rsidRDefault="001D4C6D">
      <w:pPr>
        <w:spacing w:before="118" w:line="271" w:lineRule="auto"/>
        <w:ind w:left="760" w:right="128" w:firstLine="8"/>
        <w:jc w:val="both"/>
        <w:rPr>
          <w:sz w:val="23"/>
        </w:rPr>
      </w:pPr>
      <w:r>
        <w:rPr>
          <w:color w:val="414242"/>
          <w:sz w:val="23"/>
        </w:rPr>
        <w:t xml:space="preserve">Dále doporučujeme graficky upravit krycí listy tak, aby zvýrazněním cílového stavu </w:t>
      </w:r>
      <w:proofErr w:type="gramStart"/>
      <w:r>
        <w:rPr>
          <w:color w:val="414242"/>
          <w:sz w:val="23"/>
        </w:rPr>
        <w:t>oproti  určujícímu</w:t>
      </w:r>
      <w:proofErr w:type="gramEnd"/>
      <w:r>
        <w:rPr>
          <w:color w:val="414242"/>
          <w:sz w:val="23"/>
        </w:rPr>
        <w:t xml:space="preserve">  charakteru lokality nevznikal  dojem, že závaznou částí je   pouze</w:t>
      </w:r>
    </w:p>
    <w:p w:rsidR="007965BA" w:rsidRDefault="00DF255B">
      <w:pPr>
        <w:pStyle w:val="Zkladntext"/>
        <w:spacing w:before="5"/>
        <w:rPr>
          <w:sz w:val="15"/>
        </w:rPr>
      </w:pPr>
      <w:r>
        <w:pict>
          <v:line id="_x0000_s2065" style="position:absolute;z-index:251659776;mso-wrap-distance-left:0;mso-wrap-distance-right:0;mso-position-horizontal-relative:page" from="96.45pt,11.35pt" to="229.85pt,11.35pt" strokecolor="#575757" strokeweight=".33031mm">
            <w10:wrap type="topAndBottom" anchorx="page"/>
          </v:line>
        </w:pict>
      </w:r>
    </w:p>
    <w:p w:rsidR="007965BA" w:rsidRDefault="001D4C6D">
      <w:pPr>
        <w:spacing w:before="60"/>
        <w:ind w:left="250"/>
        <w:rPr>
          <w:sz w:val="16"/>
        </w:rPr>
      </w:pPr>
      <w:proofErr w:type="gramStart"/>
      <w:r>
        <w:rPr>
          <w:rFonts w:ascii="Arial" w:hAnsi="Arial"/>
          <w:color w:val="565656"/>
          <w:sz w:val="11"/>
        </w:rPr>
        <w:t xml:space="preserve">14 </w:t>
      </w:r>
      <w:r>
        <w:rPr>
          <w:color w:val="414242"/>
          <w:sz w:val="16"/>
        </w:rPr>
        <w:t>Srov</w:t>
      </w:r>
      <w:r>
        <w:rPr>
          <w:color w:val="727070"/>
          <w:sz w:val="16"/>
        </w:rPr>
        <w:t>.</w:t>
      </w:r>
      <w:proofErr w:type="gramEnd"/>
      <w:r>
        <w:rPr>
          <w:color w:val="727070"/>
          <w:sz w:val="16"/>
        </w:rPr>
        <w:t xml:space="preserve"> </w:t>
      </w:r>
      <w:proofErr w:type="gramStart"/>
      <w:r>
        <w:rPr>
          <w:color w:val="414242"/>
          <w:sz w:val="16"/>
        </w:rPr>
        <w:t>rozsudek  Nejvyššího</w:t>
      </w:r>
      <w:proofErr w:type="gramEnd"/>
      <w:r>
        <w:rPr>
          <w:color w:val="414242"/>
          <w:sz w:val="16"/>
        </w:rPr>
        <w:t xml:space="preserve"> správního soudu ze dne 19. 5. </w:t>
      </w:r>
      <w:proofErr w:type="gramStart"/>
      <w:r>
        <w:rPr>
          <w:color w:val="414242"/>
          <w:sz w:val="16"/>
        </w:rPr>
        <w:t xml:space="preserve">2011 </w:t>
      </w:r>
      <w:r>
        <w:rPr>
          <w:color w:val="727070"/>
          <w:sz w:val="16"/>
        </w:rPr>
        <w:t>,</w:t>
      </w:r>
      <w:proofErr w:type="gramEnd"/>
      <w:r>
        <w:rPr>
          <w:color w:val="727070"/>
          <w:sz w:val="16"/>
        </w:rPr>
        <w:t xml:space="preserve"> </w:t>
      </w:r>
      <w:r>
        <w:rPr>
          <w:color w:val="565656"/>
          <w:sz w:val="16"/>
        </w:rPr>
        <w:t xml:space="preserve">č </w:t>
      </w:r>
      <w:r>
        <w:rPr>
          <w:color w:val="727070"/>
          <w:sz w:val="16"/>
        </w:rPr>
        <w:t xml:space="preserve">. </w:t>
      </w:r>
      <w:proofErr w:type="gramStart"/>
      <w:r>
        <w:rPr>
          <w:rFonts w:ascii="Arial" w:hAnsi="Arial"/>
          <w:color w:val="565656"/>
          <w:sz w:val="17"/>
        </w:rPr>
        <w:t xml:space="preserve">j </w:t>
      </w:r>
      <w:r>
        <w:rPr>
          <w:rFonts w:ascii="Arial" w:hAnsi="Arial"/>
          <w:color w:val="727070"/>
          <w:sz w:val="17"/>
        </w:rPr>
        <w:t>.</w:t>
      </w:r>
      <w:proofErr w:type="gramEnd"/>
      <w:r>
        <w:rPr>
          <w:rFonts w:ascii="Arial" w:hAnsi="Arial"/>
          <w:color w:val="727070"/>
          <w:sz w:val="17"/>
        </w:rPr>
        <w:t xml:space="preserve"> </w:t>
      </w:r>
      <w:proofErr w:type="gramStart"/>
      <w:r>
        <w:rPr>
          <w:color w:val="414242"/>
          <w:sz w:val="16"/>
        </w:rPr>
        <w:t>I Ao 2</w:t>
      </w:r>
      <w:r>
        <w:rPr>
          <w:color w:val="727070"/>
          <w:sz w:val="16"/>
        </w:rPr>
        <w:t>/</w:t>
      </w:r>
      <w:r>
        <w:rPr>
          <w:color w:val="414242"/>
          <w:sz w:val="16"/>
        </w:rPr>
        <w:t xml:space="preserve">2011 </w:t>
      </w:r>
      <w:r>
        <w:rPr>
          <w:color w:val="565656"/>
          <w:sz w:val="16"/>
        </w:rPr>
        <w:t xml:space="preserve">- </w:t>
      </w:r>
      <w:r>
        <w:rPr>
          <w:color w:val="414242"/>
          <w:sz w:val="16"/>
        </w:rPr>
        <w:t>17</w:t>
      </w:r>
      <w:r>
        <w:rPr>
          <w:color w:val="727070"/>
          <w:sz w:val="16"/>
        </w:rPr>
        <w:t>.</w:t>
      </w:r>
      <w:proofErr w:type="gramEnd"/>
    </w:p>
    <w:p w:rsidR="007965BA" w:rsidRDefault="007965BA">
      <w:pPr>
        <w:rPr>
          <w:sz w:val="16"/>
        </w:rPr>
        <w:sectPr w:rsidR="007965BA">
          <w:pgSz w:w="11900" w:h="16820"/>
          <w:pgMar w:top="1300" w:right="1460" w:bottom="1600" w:left="1680" w:header="1137" w:footer="1373" w:gutter="0"/>
          <w:cols w:space="708"/>
        </w:sectPr>
      </w:pPr>
    </w:p>
    <w:p w:rsidR="007965BA" w:rsidRDefault="007965BA">
      <w:pPr>
        <w:pStyle w:val="Zkladntext"/>
        <w:rPr>
          <w:sz w:val="20"/>
        </w:rPr>
      </w:pPr>
    </w:p>
    <w:p w:rsidR="007965BA" w:rsidRDefault="001D4C6D">
      <w:pPr>
        <w:pStyle w:val="Zkladntext"/>
        <w:spacing w:before="213" w:line="288" w:lineRule="auto"/>
        <w:ind w:left="726" w:right="98" w:hanging="3"/>
        <w:jc w:val="both"/>
      </w:pPr>
      <w:proofErr w:type="gramStart"/>
      <w:r>
        <w:rPr>
          <w:color w:val="3D3D3D"/>
        </w:rPr>
        <w:t>cílový</w:t>
      </w:r>
      <w:proofErr w:type="gramEnd"/>
      <w:r>
        <w:rPr>
          <w:color w:val="3D3D3D"/>
        </w:rPr>
        <w:t xml:space="preserve"> stav. Zřejmě by bylo vhodné zvýraznit rámečkem pouze kódový údaj o využití území a jeho stabilitě z </w:t>
      </w:r>
      <w:proofErr w:type="gramStart"/>
      <w:r>
        <w:rPr>
          <w:color w:val="3D3D3D"/>
        </w:rPr>
        <w:t>hlediska  změn</w:t>
      </w:r>
      <w:proofErr w:type="gramEnd"/>
      <w:r>
        <w:rPr>
          <w:color w:val="646464"/>
        </w:rPr>
        <w:t>.</w:t>
      </w:r>
    </w:p>
    <w:p w:rsidR="007965BA" w:rsidRDefault="007965BA">
      <w:pPr>
        <w:pStyle w:val="Zkladntext"/>
        <w:spacing w:before="3"/>
        <w:rPr>
          <w:sz w:val="20"/>
        </w:rPr>
      </w:pPr>
    </w:p>
    <w:p w:rsidR="007965BA" w:rsidRDefault="001D4C6D">
      <w:pPr>
        <w:pStyle w:val="Nadpis4"/>
        <w:numPr>
          <w:ilvl w:val="1"/>
          <w:numId w:val="5"/>
        </w:numPr>
        <w:tabs>
          <w:tab w:val="left" w:pos="715"/>
          <w:tab w:val="left" w:pos="716"/>
        </w:tabs>
        <w:ind w:left="715" w:hanging="520"/>
        <w:jc w:val="left"/>
        <w:rPr>
          <w:color w:val="3D3D3D"/>
        </w:rPr>
      </w:pPr>
      <w:r>
        <w:rPr>
          <w:color w:val="3D3D3D"/>
        </w:rPr>
        <w:t xml:space="preserve">SOULAD SE </w:t>
      </w:r>
      <w:proofErr w:type="gramStart"/>
      <w:r>
        <w:rPr>
          <w:color w:val="3D3D3D"/>
        </w:rPr>
        <w:t>ZÁSADAMI  ÚZEMNÍHO</w:t>
      </w:r>
      <w:proofErr w:type="gramEnd"/>
      <w:r>
        <w:rPr>
          <w:color w:val="3D3D3D"/>
          <w:spacing w:val="13"/>
        </w:rPr>
        <w:t xml:space="preserve"> </w:t>
      </w:r>
      <w:r>
        <w:rPr>
          <w:color w:val="3D3D3D"/>
        </w:rPr>
        <w:t>ROZVOJE</w:t>
      </w:r>
    </w:p>
    <w:p w:rsidR="007965BA" w:rsidRDefault="001D4C6D">
      <w:pPr>
        <w:pStyle w:val="Zkladntext"/>
        <w:spacing w:before="149" w:line="278" w:lineRule="auto"/>
        <w:ind w:left="710" w:right="98" w:firstLine="3"/>
        <w:jc w:val="both"/>
      </w:pPr>
      <w:proofErr w:type="gramStart"/>
      <w:r>
        <w:rPr>
          <w:color w:val="3D3D3D"/>
        </w:rPr>
        <w:t xml:space="preserve">Podle </w:t>
      </w:r>
      <w:r>
        <w:rPr>
          <w:color w:val="3D3D3D"/>
          <w:sz w:val="23"/>
        </w:rPr>
        <w:t xml:space="preserve">§ </w:t>
      </w:r>
      <w:r>
        <w:rPr>
          <w:color w:val="3D3D3D"/>
        </w:rPr>
        <w:t>36 odst.</w:t>
      </w:r>
      <w:proofErr w:type="gramEnd"/>
      <w:r>
        <w:rPr>
          <w:color w:val="3D3D3D"/>
        </w:rPr>
        <w:t xml:space="preserve"> 5 </w:t>
      </w:r>
      <w:proofErr w:type="gramStart"/>
      <w:r>
        <w:rPr>
          <w:color w:val="3D3D3D"/>
        </w:rPr>
        <w:t>Stavebního  zákona</w:t>
      </w:r>
      <w:proofErr w:type="gramEnd"/>
      <w:r>
        <w:rPr>
          <w:color w:val="3D3D3D"/>
        </w:rPr>
        <w:t xml:space="preserve"> jsou zásady územního rozvoje závazné mimo jiné   </w:t>
      </w:r>
      <w:r>
        <w:rPr>
          <w:color w:val="3D3D3D"/>
          <w:sz w:val="23"/>
        </w:rPr>
        <w:t xml:space="preserve">i </w:t>
      </w:r>
      <w:r>
        <w:rPr>
          <w:color w:val="3D3D3D"/>
        </w:rPr>
        <w:t>pro pořízení a vydání územru'ho plánu, z čehož implicitně vyplývá požadavek jejich vzájemného</w:t>
      </w:r>
      <w:r>
        <w:rPr>
          <w:color w:val="3D3D3D"/>
          <w:spacing w:val="39"/>
        </w:rPr>
        <w:t xml:space="preserve"> </w:t>
      </w:r>
      <w:r>
        <w:rPr>
          <w:color w:val="3D3D3D"/>
        </w:rPr>
        <w:t>souladu.</w:t>
      </w:r>
    </w:p>
    <w:p w:rsidR="007965BA" w:rsidRDefault="001D4C6D">
      <w:pPr>
        <w:pStyle w:val="Zkladntext"/>
        <w:spacing w:before="119" w:line="280" w:lineRule="auto"/>
        <w:ind w:left="708" w:right="107" w:firstLine="4"/>
        <w:jc w:val="both"/>
      </w:pPr>
      <w:r>
        <w:rPr>
          <w:color w:val="3D3D3D"/>
        </w:rPr>
        <w:t xml:space="preserve">Judikatura připustila možnost odůvodněného </w:t>
      </w:r>
      <w:r>
        <w:rPr>
          <w:i/>
          <w:color w:val="3D3D3D"/>
        </w:rPr>
        <w:t xml:space="preserve">odchýlení se </w:t>
      </w:r>
      <w:r>
        <w:rPr>
          <w:color w:val="3D3D3D"/>
        </w:rPr>
        <w:t>od zásad  územního  rozvoje při pořizování změny územního plánu, a to přímo ve vztahu ke změně územru'ho plánu hlavního  města Praha.</w:t>
      </w:r>
      <w:r>
        <w:rPr>
          <w:rFonts w:ascii="Arial" w:hAnsi="Arial"/>
          <w:color w:val="3D3D3D"/>
          <w:position w:val="9"/>
          <w:sz w:val="15"/>
        </w:rPr>
        <w:t xml:space="preserve">15  </w:t>
      </w:r>
      <w:r>
        <w:rPr>
          <w:color w:val="3D3D3D"/>
        </w:rPr>
        <w:t>Lze však konstatovat,  že se jedná spíš o výjimečné rozhodnutí  a lze také výrazně pochybovat o tom, že by se v případě pořizování nového územního plánu uplatnily stejné důvody, které vedly  soud  k  připuštění  možnosti  odchýlení (zájem na procesní ekonomii při pořizování změny územru'ho plánu a její limitovaný rozsah).</w:t>
      </w:r>
    </w:p>
    <w:p w:rsidR="007965BA" w:rsidRDefault="001D4C6D">
      <w:pPr>
        <w:pStyle w:val="Zkladntext"/>
        <w:spacing w:before="122" w:line="285" w:lineRule="auto"/>
        <w:ind w:left="705" w:right="106" w:hanging="2"/>
        <w:jc w:val="both"/>
      </w:pPr>
      <w:r>
        <w:rPr>
          <w:color w:val="3D3D3D"/>
        </w:rPr>
        <w:t xml:space="preserve">S ohledem na skutečnost, že dle názoru Pořizovatele pořízení nové aktualizace Zásad územru'ho  rozvoje  hlavního  města   Prahy   před   zařazením   Metropolitního   plánu  do projednání již není časově reálné, a že v současné době není hlavním městem Praha uvažováno  o pořízení Aktualizace  č. 2 Zásad  územního  rozvoje  hlavního města </w:t>
      </w:r>
      <w:r>
        <w:rPr>
          <w:color w:val="3D3D3D"/>
          <w:spacing w:val="11"/>
        </w:rPr>
        <w:t xml:space="preserve"> </w:t>
      </w:r>
      <w:r>
        <w:rPr>
          <w:color w:val="3D3D3D"/>
        </w:rPr>
        <w:t>Prahy</w:t>
      </w:r>
    </w:p>
    <w:p w:rsidR="007965BA" w:rsidRDefault="007965BA">
      <w:pPr>
        <w:spacing w:line="285" w:lineRule="auto"/>
        <w:jc w:val="both"/>
        <w:sectPr w:rsidR="007965BA">
          <w:pgSz w:w="11900" w:h="16820"/>
          <w:pgMar w:top="1380" w:right="1480" w:bottom="1560" w:left="1680" w:header="1137" w:footer="1373" w:gutter="0"/>
          <w:cols w:space="708"/>
        </w:sectPr>
      </w:pPr>
    </w:p>
    <w:p w:rsidR="007965BA" w:rsidRDefault="00DF255B">
      <w:pPr>
        <w:pStyle w:val="Zkladntext"/>
        <w:spacing w:line="252" w:lineRule="exact"/>
        <w:ind w:left="704"/>
        <w:rPr>
          <w:rFonts w:ascii="Arial" w:hAnsi="Arial"/>
          <w:sz w:val="15"/>
        </w:rPr>
      </w:pPr>
      <w:r>
        <w:pict>
          <v:shapetype id="_x0000_t202" coordsize="21600,21600" o:spt="202" path="m,l,21600r21600,l21600,xe">
            <v:stroke joinstyle="miter"/>
            <v:path gradientshapeok="t" o:connecttype="rect"/>
          </v:shapetype>
          <v:shape id="_x0000_s2064" type="#_x0000_t202" style="position:absolute;left:0;text-align:left;margin-left:455.3pt;margin-top:3.45pt;width:2.05pt;height:8.4pt;z-index:-251663872;mso-position-horizontal-relative:page" filled="f" stroked="f">
            <v:textbox inset="0,0,0,0">
              <w:txbxContent>
                <w:p w:rsidR="007965BA" w:rsidRDefault="001D4C6D">
                  <w:pPr>
                    <w:spacing w:line="168" w:lineRule="exact"/>
                    <w:rPr>
                      <w:rFonts w:ascii="Arial"/>
                      <w:sz w:val="15"/>
                    </w:rPr>
                  </w:pPr>
                  <w:r>
                    <w:rPr>
                      <w:rFonts w:ascii="Arial"/>
                      <w:color w:val="3D3D3D"/>
                      <w:w w:val="96"/>
                      <w:sz w:val="15"/>
                    </w:rPr>
                    <w:t>,</w:t>
                  </w:r>
                </w:p>
              </w:txbxContent>
            </v:textbox>
            <w10:wrap anchorx="page"/>
          </v:shape>
        </w:pict>
      </w:r>
      <w:proofErr w:type="gramStart"/>
      <w:r w:rsidR="001D4C6D">
        <w:rPr>
          <w:color w:val="3D3D3D"/>
        </w:rPr>
        <w:t>postupem</w:t>
      </w:r>
      <w:proofErr w:type="gramEnd"/>
      <w:r w:rsidR="001D4C6D">
        <w:rPr>
          <w:color w:val="3D3D3D"/>
        </w:rPr>
        <w:t xml:space="preserve">   souladným   s doporučením   Ministerstva   pro   místní rozvoj</w:t>
      </w:r>
      <w:r w:rsidR="001D4C6D">
        <w:rPr>
          <w:rFonts w:ascii="Arial" w:hAnsi="Arial"/>
          <w:color w:val="3D3D3D"/>
          <w:position w:val="9"/>
          <w:sz w:val="15"/>
        </w:rPr>
        <w:t>16</w:t>
      </w:r>
    </w:p>
    <w:p w:rsidR="007965BA" w:rsidRDefault="001D4C6D">
      <w:pPr>
        <w:pStyle w:val="Zkladntext"/>
        <w:spacing w:line="252" w:lineRule="exact"/>
        <w:ind w:left="107"/>
      </w:pPr>
      <w:r>
        <w:br w:type="column"/>
      </w:r>
      <w:proofErr w:type="gramStart"/>
      <w:r>
        <w:rPr>
          <w:color w:val="3D3D3D"/>
        </w:rPr>
        <w:t>doporučuje</w:t>
      </w:r>
      <w:proofErr w:type="gramEnd"/>
    </w:p>
    <w:p w:rsidR="007965BA" w:rsidRDefault="007965BA">
      <w:pPr>
        <w:spacing w:line="252" w:lineRule="exact"/>
        <w:sectPr w:rsidR="007965BA">
          <w:type w:val="continuous"/>
          <w:pgSz w:w="11900" w:h="16820"/>
          <w:pgMar w:top="940" w:right="1480" w:bottom="1600" w:left="1680" w:header="708" w:footer="708" w:gutter="0"/>
          <w:cols w:num="2" w:space="708" w:equalWidth="0">
            <w:col w:w="7467" w:space="40"/>
            <w:col w:w="1233"/>
          </w:cols>
        </w:sectPr>
      </w:pPr>
    </w:p>
    <w:p w:rsidR="007965BA" w:rsidRDefault="001D4C6D">
      <w:pPr>
        <w:spacing w:before="50" w:line="283" w:lineRule="auto"/>
        <w:ind w:left="696" w:right="104" w:firstLine="8"/>
        <w:jc w:val="both"/>
      </w:pPr>
      <w:r>
        <w:rPr>
          <w:color w:val="3D3D3D"/>
        </w:rPr>
        <w:t xml:space="preserve">Pracovní skupina důkladně zvážit provedení odpovídajících </w:t>
      </w:r>
      <w:proofErr w:type="gramStart"/>
      <w:r>
        <w:rPr>
          <w:color w:val="3D3D3D"/>
        </w:rPr>
        <w:t xml:space="preserve">úprav  </w:t>
      </w:r>
      <w:r>
        <w:rPr>
          <w:b/>
          <w:color w:val="3D3D3D"/>
        </w:rPr>
        <w:t>Metropolitního</w:t>
      </w:r>
      <w:proofErr w:type="gramEnd"/>
      <w:r>
        <w:rPr>
          <w:b/>
          <w:color w:val="3D3D3D"/>
        </w:rPr>
        <w:t xml:space="preserve">  plánu tak, aby bylo možné konstatovat soulad se Zásadanů územního rozvoje </w:t>
      </w:r>
      <w:r>
        <w:rPr>
          <w:color w:val="3D3D3D"/>
        </w:rPr>
        <w:t xml:space="preserve">hlavního města Prahy ve znění Aktualizace č. 1 </w:t>
      </w:r>
      <w:r>
        <w:rPr>
          <w:rFonts w:ascii="Arial" w:hAnsi="Arial"/>
          <w:b/>
          <w:color w:val="3D3D3D"/>
          <w:sz w:val="21"/>
        </w:rPr>
        <w:t xml:space="preserve">(,,ZÚR"). </w:t>
      </w:r>
      <w:r>
        <w:rPr>
          <w:color w:val="3D3D3D"/>
        </w:rPr>
        <w:t xml:space="preserve">Toho si je však dle proběhlé diskuse Zpracovatel vědom </w:t>
      </w:r>
      <w:proofErr w:type="gramStart"/>
      <w:r>
        <w:rPr>
          <w:color w:val="3D3D3D"/>
        </w:rPr>
        <w:t>a</w:t>
      </w:r>
      <w:proofErr w:type="gramEnd"/>
      <w:r>
        <w:rPr>
          <w:color w:val="3D3D3D"/>
        </w:rPr>
        <w:t xml:space="preserve"> s touto úpravou počítá, proto ji neuvádíme jako </w:t>
      </w:r>
      <w:r>
        <w:rPr>
          <w:color w:val="3D3D3D"/>
          <w:spacing w:val="2"/>
        </w:rPr>
        <w:t>výhradu</w:t>
      </w:r>
      <w:r>
        <w:rPr>
          <w:color w:val="646464"/>
          <w:spacing w:val="2"/>
        </w:rPr>
        <w:t xml:space="preserve">, </w:t>
      </w:r>
      <w:r>
        <w:rPr>
          <w:color w:val="3D3D3D"/>
        </w:rPr>
        <w:t>ale pouze pro</w:t>
      </w:r>
      <w:r>
        <w:rPr>
          <w:color w:val="3D3D3D"/>
          <w:spacing w:val="47"/>
        </w:rPr>
        <w:t xml:space="preserve"> </w:t>
      </w:r>
      <w:r>
        <w:rPr>
          <w:color w:val="3D3D3D"/>
        </w:rPr>
        <w:t>pořádek.</w:t>
      </w:r>
    </w:p>
    <w:p w:rsidR="007965BA" w:rsidRDefault="007965BA">
      <w:pPr>
        <w:pStyle w:val="Zkladntext"/>
        <w:spacing w:before="3"/>
        <w:rPr>
          <w:sz w:val="20"/>
        </w:rPr>
      </w:pPr>
    </w:p>
    <w:p w:rsidR="007965BA" w:rsidRDefault="001D4C6D">
      <w:pPr>
        <w:pStyle w:val="Nadpis4"/>
        <w:numPr>
          <w:ilvl w:val="1"/>
          <w:numId w:val="5"/>
        </w:numPr>
        <w:tabs>
          <w:tab w:val="left" w:pos="699"/>
          <w:tab w:val="left" w:pos="700"/>
          <w:tab w:val="left" w:pos="1964"/>
          <w:tab w:val="left" w:pos="4309"/>
          <w:tab w:val="left" w:pos="5290"/>
          <w:tab w:val="left" w:pos="5849"/>
          <w:tab w:val="left" w:pos="7028"/>
        </w:tabs>
        <w:spacing w:line="283" w:lineRule="auto"/>
        <w:ind w:right="150" w:hanging="525"/>
        <w:jc w:val="left"/>
        <w:rPr>
          <w:color w:val="3D3D3D"/>
        </w:rPr>
      </w:pPr>
      <w:r>
        <w:rPr>
          <w:color w:val="3D3D3D"/>
        </w:rPr>
        <w:t>ČLENĚNÍ</w:t>
      </w:r>
      <w:r>
        <w:rPr>
          <w:color w:val="3D3D3D"/>
        </w:rPr>
        <w:tab/>
        <w:t>ZASTAVITELNÉHO</w:t>
      </w:r>
      <w:r>
        <w:rPr>
          <w:color w:val="3D3D3D"/>
        </w:rPr>
        <w:tab/>
        <w:t>ÚZEMÍ</w:t>
      </w:r>
      <w:r>
        <w:rPr>
          <w:color w:val="3D3D3D"/>
        </w:rPr>
        <w:tab/>
        <w:t>NA</w:t>
      </w:r>
      <w:r>
        <w:rPr>
          <w:color w:val="3D3D3D"/>
        </w:rPr>
        <w:tab/>
        <w:t>PLOCHY</w:t>
      </w:r>
      <w:r>
        <w:rPr>
          <w:color w:val="3D3D3D"/>
        </w:rPr>
        <w:tab/>
        <w:t>S</w:t>
      </w:r>
      <w:r>
        <w:rPr>
          <w:color w:val="3D3D3D"/>
          <w:spacing w:val="-13"/>
        </w:rPr>
        <w:t xml:space="preserve"> </w:t>
      </w:r>
      <w:r>
        <w:rPr>
          <w:color w:val="3D3D3D"/>
        </w:rPr>
        <w:t>ROZDÍLNÝM</w:t>
      </w:r>
      <w:r>
        <w:rPr>
          <w:color w:val="3D3D3D"/>
          <w:w w:val="98"/>
        </w:rPr>
        <w:t xml:space="preserve"> </w:t>
      </w:r>
      <w:r>
        <w:rPr>
          <w:color w:val="3D3D3D"/>
        </w:rPr>
        <w:t>ZPŮSOBEM</w:t>
      </w:r>
      <w:r>
        <w:rPr>
          <w:color w:val="3D3D3D"/>
          <w:spacing w:val="40"/>
        </w:rPr>
        <w:t xml:space="preserve"> </w:t>
      </w:r>
      <w:r>
        <w:rPr>
          <w:color w:val="3D3D3D"/>
        </w:rPr>
        <w:t>VYUŽITÍ</w:t>
      </w:r>
    </w:p>
    <w:p w:rsidR="007965BA" w:rsidRDefault="001D4C6D">
      <w:pPr>
        <w:pStyle w:val="Zkladntext"/>
        <w:spacing w:before="110" w:line="283" w:lineRule="auto"/>
        <w:ind w:left="694" w:right="121" w:hanging="3"/>
        <w:jc w:val="both"/>
        <w:rPr>
          <w:sz w:val="21"/>
        </w:rPr>
      </w:pPr>
      <w:proofErr w:type="gramStart"/>
      <w:r>
        <w:rPr>
          <w:color w:val="3D3D3D"/>
          <w:w w:val="105"/>
        </w:rPr>
        <w:t>V případě Metropolitního plánu je pro způsob vymezení ploch s rozdílným způsobem využití závazné ustanovení § 6 odst.</w:t>
      </w:r>
      <w:proofErr w:type="gramEnd"/>
      <w:r>
        <w:rPr>
          <w:color w:val="3D3D3D"/>
          <w:w w:val="105"/>
        </w:rPr>
        <w:t xml:space="preserve">  </w:t>
      </w:r>
      <w:proofErr w:type="gramStart"/>
      <w:r>
        <w:rPr>
          <w:color w:val="525252"/>
          <w:w w:val="105"/>
        </w:rPr>
        <w:t xml:space="preserve">1 </w:t>
      </w:r>
      <w:r>
        <w:rPr>
          <w:color w:val="3D3D3D"/>
          <w:w w:val="105"/>
        </w:rPr>
        <w:t>až odst.</w:t>
      </w:r>
      <w:proofErr w:type="gramEnd"/>
      <w:r>
        <w:rPr>
          <w:color w:val="3D3D3D"/>
          <w:w w:val="105"/>
        </w:rPr>
        <w:t xml:space="preserve"> </w:t>
      </w:r>
      <w:proofErr w:type="gramStart"/>
      <w:r>
        <w:rPr>
          <w:color w:val="3D3D3D"/>
          <w:w w:val="105"/>
        </w:rPr>
        <w:t>3  PSP</w:t>
      </w:r>
      <w:proofErr w:type="gramEnd"/>
      <w:r>
        <w:rPr>
          <w:color w:val="3D3D3D"/>
          <w:w w:val="105"/>
        </w:rPr>
        <w:t xml:space="preserve">. Toto </w:t>
      </w:r>
      <w:proofErr w:type="gramStart"/>
      <w:r>
        <w:rPr>
          <w:color w:val="3D3D3D"/>
          <w:w w:val="105"/>
        </w:rPr>
        <w:t>ustanovení  vymezuje</w:t>
      </w:r>
      <w:proofErr w:type="gramEnd"/>
      <w:r>
        <w:rPr>
          <w:color w:val="3D3D3D"/>
          <w:w w:val="105"/>
        </w:rPr>
        <w:t xml:space="preserve">  </w:t>
      </w:r>
      <w:r>
        <w:rPr>
          <w:i/>
          <w:color w:val="3D3D3D"/>
          <w:w w:val="105"/>
        </w:rPr>
        <w:t>tři</w:t>
      </w:r>
      <w:r>
        <w:rPr>
          <w:i/>
          <w:color w:val="3D3D3D"/>
          <w:spacing w:val="-28"/>
          <w:w w:val="105"/>
        </w:rPr>
        <w:t xml:space="preserve"> </w:t>
      </w:r>
      <w:r>
        <w:rPr>
          <w:i/>
          <w:color w:val="3D3D3D"/>
          <w:w w:val="105"/>
        </w:rPr>
        <w:t>základní,</w:t>
      </w:r>
      <w:r>
        <w:rPr>
          <w:i/>
          <w:color w:val="3D3D3D"/>
          <w:spacing w:val="-33"/>
          <w:w w:val="105"/>
        </w:rPr>
        <w:t xml:space="preserve"> </w:t>
      </w:r>
      <w:r>
        <w:rPr>
          <w:color w:val="3D3D3D"/>
          <w:w w:val="105"/>
        </w:rPr>
        <w:t>demonstrativně</w:t>
      </w:r>
      <w:r>
        <w:rPr>
          <w:color w:val="3D3D3D"/>
          <w:spacing w:val="-39"/>
          <w:w w:val="105"/>
        </w:rPr>
        <w:t xml:space="preserve"> </w:t>
      </w:r>
      <w:r>
        <w:rPr>
          <w:color w:val="3D3D3D"/>
          <w:w w:val="105"/>
        </w:rPr>
        <w:t>uvedené</w:t>
      </w:r>
      <w:r>
        <w:rPr>
          <w:color w:val="3D3D3D"/>
          <w:spacing w:val="-27"/>
          <w:w w:val="105"/>
        </w:rPr>
        <w:t xml:space="preserve"> </w:t>
      </w:r>
      <w:r>
        <w:rPr>
          <w:color w:val="3D3D3D"/>
          <w:w w:val="105"/>
        </w:rPr>
        <w:t>úrovně</w:t>
      </w:r>
      <w:r>
        <w:rPr>
          <w:color w:val="3D3D3D"/>
          <w:spacing w:val="-29"/>
          <w:w w:val="105"/>
        </w:rPr>
        <w:t xml:space="preserve"> </w:t>
      </w:r>
      <w:r>
        <w:rPr>
          <w:color w:val="3D3D3D"/>
          <w:w w:val="105"/>
        </w:rPr>
        <w:t>ploch</w:t>
      </w:r>
      <w:r>
        <w:rPr>
          <w:color w:val="3D3D3D"/>
          <w:spacing w:val="-27"/>
          <w:w w:val="105"/>
        </w:rPr>
        <w:t xml:space="preserve"> </w:t>
      </w:r>
      <w:r>
        <w:rPr>
          <w:color w:val="3D3D3D"/>
          <w:w w:val="105"/>
        </w:rPr>
        <w:t>s</w:t>
      </w:r>
      <w:r>
        <w:rPr>
          <w:color w:val="3D3D3D"/>
          <w:spacing w:val="-27"/>
          <w:w w:val="105"/>
        </w:rPr>
        <w:t xml:space="preserve"> </w:t>
      </w:r>
      <w:r>
        <w:rPr>
          <w:color w:val="3D3D3D"/>
          <w:w w:val="105"/>
        </w:rPr>
        <w:t>rozdílným</w:t>
      </w:r>
      <w:r>
        <w:rPr>
          <w:color w:val="3D3D3D"/>
          <w:spacing w:val="-21"/>
          <w:w w:val="105"/>
        </w:rPr>
        <w:t xml:space="preserve"> </w:t>
      </w:r>
      <w:r>
        <w:rPr>
          <w:color w:val="3D3D3D"/>
          <w:w w:val="105"/>
        </w:rPr>
        <w:t>způsobem</w:t>
      </w:r>
      <w:r>
        <w:rPr>
          <w:color w:val="3D3D3D"/>
          <w:spacing w:val="-18"/>
          <w:w w:val="105"/>
        </w:rPr>
        <w:t xml:space="preserve"> </w:t>
      </w:r>
      <w:r>
        <w:rPr>
          <w:color w:val="3D3D3D"/>
          <w:w w:val="105"/>
          <w:sz w:val="21"/>
        </w:rPr>
        <w:t>využití.</w:t>
      </w:r>
    </w:p>
    <w:p w:rsidR="007965BA" w:rsidRDefault="00DF255B">
      <w:pPr>
        <w:pStyle w:val="Zkladntext"/>
        <w:spacing w:before="115" w:line="280" w:lineRule="auto"/>
        <w:ind w:left="683" w:right="113" w:firstLine="13"/>
        <w:jc w:val="both"/>
      </w:pPr>
      <w:r>
        <w:pict>
          <v:line id="_x0000_s2063" style="position:absolute;left:0;text-align:left;z-index:251660800;mso-wrap-distance-left:0;mso-wrap-distance-right:0;mso-position-horizontal-relative:page" from="99.3pt,131.75pt" to="226.9pt,131.75pt" strokeweight=".33042mm">
            <w10:wrap type="topAndBottom" anchorx="page"/>
          </v:line>
        </w:pict>
      </w:r>
      <w:proofErr w:type="gramStart"/>
      <w:r w:rsidR="001D4C6D">
        <w:rPr>
          <w:color w:val="3D3D3D"/>
        </w:rPr>
        <w:t xml:space="preserve">Ačkoli ustanovení </w:t>
      </w:r>
      <w:r w:rsidR="001D4C6D">
        <w:rPr>
          <w:rFonts w:ascii="Arial" w:hAnsi="Arial"/>
          <w:color w:val="3D3D3D"/>
          <w:sz w:val="21"/>
        </w:rPr>
        <w:t xml:space="preserve">§ </w:t>
      </w:r>
      <w:r w:rsidR="001D4C6D">
        <w:rPr>
          <w:color w:val="3D3D3D"/>
        </w:rPr>
        <w:t>6 odst.</w:t>
      </w:r>
      <w:proofErr w:type="gramEnd"/>
      <w:r w:rsidR="001D4C6D">
        <w:rPr>
          <w:color w:val="3D3D3D"/>
        </w:rPr>
        <w:t xml:space="preserve"> 3 PSP nařizuje, aby územní plán </w:t>
      </w:r>
      <w:proofErr w:type="gramStart"/>
      <w:r w:rsidR="001D4C6D">
        <w:rPr>
          <w:color w:val="3D3D3D"/>
        </w:rPr>
        <w:t xml:space="preserve">obsahoval </w:t>
      </w:r>
      <w:r w:rsidR="001D4C6D">
        <w:rPr>
          <w:i/>
          <w:color w:val="3D3D3D"/>
        </w:rPr>
        <w:t>,</w:t>
      </w:r>
      <w:proofErr w:type="gramEnd"/>
      <w:r w:rsidR="001D4C6D">
        <w:rPr>
          <w:i/>
          <w:color w:val="3D3D3D"/>
        </w:rPr>
        <w:t xml:space="preserve">;podrobnou specifikaci'' </w:t>
      </w:r>
      <w:r w:rsidR="001D4C6D">
        <w:rPr>
          <w:color w:val="3D3D3D"/>
        </w:rPr>
        <w:t xml:space="preserve">ploch s rozdílným způsobem využití, spíše se domníváme, že výslovnou povinnost   stanovit   větší  míru   podrobnosti   uvedením   většího   počtu   úrovní  ploch s rozdílným způsobem využití z tohoto ustanovení dovodit nelze. </w:t>
      </w:r>
      <w:proofErr w:type="gramStart"/>
      <w:r w:rsidR="001D4C6D">
        <w:rPr>
          <w:color w:val="3D3D3D"/>
        </w:rPr>
        <w:t xml:space="preserve">Tento závěr navíc dále potvrzuje i ustanovení </w:t>
      </w:r>
      <w:r w:rsidR="001D4C6D">
        <w:rPr>
          <w:color w:val="3D3D3D"/>
          <w:sz w:val="21"/>
        </w:rPr>
        <w:t xml:space="preserve">§ </w:t>
      </w:r>
      <w:r w:rsidR="001D4C6D">
        <w:rPr>
          <w:color w:val="3D3D3D"/>
        </w:rPr>
        <w:t>1O odst.</w:t>
      </w:r>
      <w:proofErr w:type="gramEnd"/>
      <w:r w:rsidR="001D4C6D">
        <w:rPr>
          <w:color w:val="3D3D3D"/>
        </w:rPr>
        <w:t xml:space="preserve"> I PSP, kde je fakultativnost </w:t>
      </w:r>
      <w:proofErr w:type="gramStart"/>
      <w:r w:rsidR="001D4C6D">
        <w:rPr>
          <w:color w:val="3D3D3D"/>
        </w:rPr>
        <w:t>podrobnějšího  členění</w:t>
      </w:r>
      <w:proofErr w:type="gramEnd"/>
      <w:r w:rsidR="001D4C6D">
        <w:rPr>
          <w:color w:val="3D3D3D"/>
        </w:rPr>
        <w:t xml:space="preserve"> území dle jeho charakteru vyjádřena  výslovně.  Bez ohledu  na vhodnost  tohoto  řešení se proto v souladu se stanoviskem  Ministerstva  pro  místní  </w:t>
      </w:r>
      <w:r w:rsidR="001D4C6D">
        <w:rPr>
          <w:color w:val="3D3D3D"/>
          <w:spacing w:val="-5"/>
        </w:rPr>
        <w:t>rozvoj</w:t>
      </w:r>
      <w:r w:rsidR="001D4C6D">
        <w:rPr>
          <w:rFonts w:ascii="Arial" w:hAnsi="Arial"/>
          <w:color w:val="3D3D3D"/>
          <w:spacing w:val="-5"/>
          <w:position w:val="8"/>
          <w:sz w:val="15"/>
        </w:rPr>
        <w:t xml:space="preserve">17  </w:t>
      </w:r>
      <w:r w:rsidR="001D4C6D">
        <w:rPr>
          <w:color w:val="3D3D3D"/>
        </w:rPr>
        <w:t xml:space="preserve">kloníme k  závěru, že nepoužití větší míry podrobnosti při členění ploch s rozdílným  způsobem využití  </w:t>
      </w:r>
      <w:r w:rsidR="001D4C6D">
        <w:rPr>
          <w:color w:val="3D3D3D"/>
          <w:spacing w:val="17"/>
        </w:rPr>
        <w:t xml:space="preserve"> </w:t>
      </w:r>
      <w:r w:rsidR="001D4C6D">
        <w:rPr>
          <w:color w:val="3D3D3D"/>
        </w:rPr>
        <w:t>tak,</w:t>
      </w:r>
    </w:p>
    <w:p w:rsidR="007965BA" w:rsidRDefault="001D4C6D">
      <w:pPr>
        <w:spacing w:before="58" w:line="237" w:lineRule="auto"/>
        <w:ind w:left="164" w:right="289" w:hanging="24"/>
        <w:rPr>
          <w:sz w:val="16"/>
        </w:rPr>
      </w:pPr>
      <w:r>
        <w:rPr>
          <w:color w:val="646464"/>
          <w:w w:val="70"/>
          <w:sz w:val="12"/>
        </w:rPr>
        <w:t xml:space="preserve">l </w:t>
      </w:r>
      <w:r>
        <w:rPr>
          <w:color w:val="525252"/>
          <w:w w:val="70"/>
          <w:sz w:val="12"/>
        </w:rPr>
        <w:t xml:space="preserve">l </w:t>
      </w:r>
      <w:r>
        <w:rPr>
          <w:color w:val="646464"/>
          <w:sz w:val="16"/>
        </w:rPr>
        <w:t>„</w:t>
      </w:r>
      <w:r>
        <w:rPr>
          <w:i/>
          <w:color w:val="3D3D3D"/>
          <w:sz w:val="17"/>
        </w:rPr>
        <w:t xml:space="preserve">Chce-li se obec při změně územního plánu odchýlit od pravidel uvedených </w:t>
      </w:r>
      <w:r>
        <w:rPr>
          <w:i/>
          <w:color w:val="525252"/>
          <w:sz w:val="17"/>
        </w:rPr>
        <w:t xml:space="preserve">v zásadách </w:t>
      </w:r>
      <w:r>
        <w:rPr>
          <w:i/>
          <w:color w:val="3D3D3D"/>
          <w:sz w:val="17"/>
        </w:rPr>
        <w:t>územního rozvoje</w:t>
      </w:r>
      <w:r>
        <w:rPr>
          <w:i/>
          <w:color w:val="646464"/>
          <w:sz w:val="17"/>
        </w:rPr>
        <w:t xml:space="preserve">, </w:t>
      </w:r>
      <w:r>
        <w:rPr>
          <w:i/>
          <w:color w:val="3D3D3D"/>
          <w:sz w:val="17"/>
        </w:rPr>
        <w:t>musí takový postup</w:t>
      </w:r>
      <w:r>
        <w:rPr>
          <w:i/>
          <w:color w:val="3D3D3D"/>
          <w:spacing w:val="-9"/>
          <w:sz w:val="17"/>
        </w:rPr>
        <w:t xml:space="preserve"> </w:t>
      </w:r>
      <w:r>
        <w:rPr>
          <w:i/>
          <w:color w:val="525252"/>
          <w:sz w:val="17"/>
        </w:rPr>
        <w:t>v</w:t>
      </w:r>
      <w:r>
        <w:rPr>
          <w:i/>
          <w:color w:val="525252"/>
          <w:spacing w:val="-21"/>
          <w:sz w:val="17"/>
        </w:rPr>
        <w:t xml:space="preserve"> </w:t>
      </w:r>
      <w:r>
        <w:rPr>
          <w:i/>
          <w:color w:val="3D3D3D"/>
          <w:sz w:val="17"/>
        </w:rPr>
        <w:t>odůvodnění</w:t>
      </w:r>
      <w:r>
        <w:rPr>
          <w:i/>
          <w:color w:val="3D3D3D"/>
          <w:spacing w:val="7"/>
          <w:sz w:val="17"/>
        </w:rPr>
        <w:t xml:space="preserve"> </w:t>
      </w:r>
      <w:r>
        <w:rPr>
          <w:i/>
          <w:color w:val="3D3D3D"/>
          <w:sz w:val="17"/>
        </w:rPr>
        <w:t>změny</w:t>
      </w:r>
      <w:r>
        <w:rPr>
          <w:i/>
          <w:color w:val="3D3D3D"/>
          <w:spacing w:val="-16"/>
          <w:sz w:val="17"/>
        </w:rPr>
        <w:t xml:space="preserve"> </w:t>
      </w:r>
      <w:r>
        <w:rPr>
          <w:i/>
          <w:color w:val="3D3D3D"/>
          <w:sz w:val="17"/>
        </w:rPr>
        <w:t>územního</w:t>
      </w:r>
      <w:r>
        <w:rPr>
          <w:i/>
          <w:color w:val="3D3D3D"/>
          <w:spacing w:val="-4"/>
          <w:sz w:val="17"/>
        </w:rPr>
        <w:t xml:space="preserve"> </w:t>
      </w:r>
      <w:r>
        <w:rPr>
          <w:i/>
          <w:color w:val="3D3D3D"/>
          <w:sz w:val="17"/>
        </w:rPr>
        <w:t>plánu</w:t>
      </w:r>
      <w:r>
        <w:rPr>
          <w:i/>
          <w:color w:val="3D3D3D"/>
          <w:spacing w:val="-9"/>
          <w:sz w:val="17"/>
        </w:rPr>
        <w:t xml:space="preserve"> </w:t>
      </w:r>
      <w:r>
        <w:rPr>
          <w:i/>
          <w:color w:val="3D3D3D"/>
          <w:sz w:val="17"/>
        </w:rPr>
        <w:t>podložit</w:t>
      </w:r>
      <w:r>
        <w:rPr>
          <w:i/>
          <w:color w:val="3D3D3D"/>
          <w:spacing w:val="-5"/>
          <w:sz w:val="17"/>
        </w:rPr>
        <w:t xml:space="preserve"> </w:t>
      </w:r>
      <w:r>
        <w:rPr>
          <w:i/>
          <w:color w:val="3D3D3D"/>
          <w:sz w:val="17"/>
        </w:rPr>
        <w:t>věcně</w:t>
      </w:r>
      <w:r>
        <w:rPr>
          <w:i/>
          <w:color w:val="3D3D3D"/>
          <w:spacing w:val="-6"/>
          <w:sz w:val="17"/>
        </w:rPr>
        <w:t xml:space="preserve"> </w:t>
      </w:r>
      <w:r>
        <w:rPr>
          <w:i/>
          <w:color w:val="3D3D3D"/>
          <w:sz w:val="17"/>
        </w:rPr>
        <w:t>a</w:t>
      </w:r>
      <w:r>
        <w:rPr>
          <w:i/>
          <w:color w:val="3D3D3D"/>
          <w:spacing w:val="-10"/>
          <w:sz w:val="17"/>
        </w:rPr>
        <w:t xml:space="preserve"> </w:t>
      </w:r>
      <w:r>
        <w:rPr>
          <w:i/>
          <w:color w:val="3D3D3D"/>
          <w:sz w:val="17"/>
        </w:rPr>
        <w:t>formálně</w:t>
      </w:r>
      <w:r>
        <w:rPr>
          <w:i/>
          <w:color w:val="3D3D3D"/>
          <w:spacing w:val="-5"/>
          <w:sz w:val="17"/>
        </w:rPr>
        <w:t xml:space="preserve"> </w:t>
      </w:r>
      <w:r>
        <w:rPr>
          <w:i/>
          <w:color w:val="3D3D3D"/>
          <w:sz w:val="17"/>
        </w:rPr>
        <w:t>logicky</w:t>
      </w:r>
      <w:r>
        <w:rPr>
          <w:i/>
          <w:color w:val="3D3D3D"/>
          <w:spacing w:val="-15"/>
          <w:sz w:val="17"/>
        </w:rPr>
        <w:t xml:space="preserve"> </w:t>
      </w:r>
      <w:r>
        <w:rPr>
          <w:i/>
          <w:color w:val="3D3D3D"/>
          <w:sz w:val="17"/>
        </w:rPr>
        <w:t>správnou</w:t>
      </w:r>
      <w:r>
        <w:rPr>
          <w:i/>
          <w:color w:val="3D3D3D"/>
          <w:spacing w:val="-3"/>
          <w:sz w:val="17"/>
        </w:rPr>
        <w:t xml:space="preserve"> </w:t>
      </w:r>
      <w:r>
        <w:rPr>
          <w:i/>
          <w:color w:val="3D3D3D"/>
          <w:sz w:val="17"/>
        </w:rPr>
        <w:t>argumentací,</w:t>
      </w:r>
      <w:r>
        <w:rPr>
          <w:i/>
          <w:color w:val="3D3D3D"/>
          <w:spacing w:val="-3"/>
          <w:sz w:val="17"/>
        </w:rPr>
        <w:t xml:space="preserve"> </w:t>
      </w:r>
      <w:r>
        <w:rPr>
          <w:i/>
          <w:color w:val="3D3D3D"/>
          <w:sz w:val="17"/>
        </w:rPr>
        <w:t>která</w:t>
      </w:r>
      <w:r>
        <w:rPr>
          <w:i/>
          <w:color w:val="3D3D3D"/>
          <w:spacing w:val="-8"/>
          <w:sz w:val="17"/>
        </w:rPr>
        <w:t xml:space="preserve"> </w:t>
      </w:r>
      <w:r>
        <w:rPr>
          <w:i/>
          <w:color w:val="3D3D3D"/>
          <w:sz w:val="17"/>
        </w:rPr>
        <w:t>se</w:t>
      </w:r>
      <w:r>
        <w:rPr>
          <w:i/>
          <w:color w:val="3D3D3D"/>
          <w:spacing w:val="-19"/>
          <w:sz w:val="17"/>
        </w:rPr>
        <w:t xml:space="preserve"> </w:t>
      </w:r>
      <w:r>
        <w:rPr>
          <w:i/>
          <w:color w:val="3D3D3D"/>
          <w:sz w:val="17"/>
        </w:rPr>
        <w:t>bude</w:t>
      </w:r>
      <w:r>
        <w:rPr>
          <w:i/>
          <w:color w:val="3D3D3D"/>
          <w:spacing w:val="-14"/>
          <w:sz w:val="17"/>
        </w:rPr>
        <w:t xml:space="preserve"> </w:t>
      </w:r>
      <w:r>
        <w:rPr>
          <w:i/>
          <w:color w:val="3D3D3D"/>
          <w:sz w:val="17"/>
        </w:rPr>
        <w:t>opírat o konkrétní skutečnosti</w:t>
      </w:r>
      <w:r>
        <w:rPr>
          <w:i/>
          <w:color w:val="7B7B7B"/>
          <w:sz w:val="17"/>
        </w:rPr>
        <w:t>.</w:t>
      </w:r>
      <w:r>
        <w:rPr>
          <w:i/>
          <w:color w:val="525252"/>
          <w:sz w:val="17"/>
        </w:rPr>
        <w:t xml:space="preserve">"  </w:t>
      </w:r>
      <w:proofErr w:type="gramStart"/>
      <w:r>
        <w:rPr>
          <w:color w:val="3D3D3D"/>
          <w:sz w:val="16"/>
        </w:rPr>
        <w:t>Srov</w:t>
      </w:r>
      <w:r>
        <w:rPr>
          <w:color w:val="646464"/>
          <w:sz w:val="16"/>
        </w:rPr>
        <w:t>.</w:t>
      </w:r>
      <w:proofErr w:type="gramEnd"/>
      <w:r>
        <w:rPr>
          <w:color w:val="646464"/>
          <w:sz w:val="16"/>
        </w:rPr>
        <w:t xml:space="preserve"> </w:t>
      </w:r>
      <w:proofErr w:type="gramStart"/>
      <w:r>
        <w:rPr>
          <w:color w:val="3D3D3D"/>
          <w:sz w:val="16"/>
        </w:rPr>
        <w:t>rozsudek  Nejvyššího</w:t>
      </w:r>
      <w:proofErr w:type="gramEnd"/>
      <w:r>
        <w:rPr>
          <w:color w:val="3D3D3D"/>
          <w:sz w:val="16"/>
        </w:rPr>
        <w:t xml:space="preserve"> správního soudu  ze dne </w:t>
      </w:r>
      <w:r>
        <w:rPr>
          <w:color w:val="3D3D3D"/>
          <w:spacing w:val="-3"/>
          <w:sz w:val="16"/>
        </w:rPr>
        <w:t>22</w:t>
      </w:r>
      <w:r>
        <w:rPr>
          <w:color w:val="646464"/>
          <w:spacing w:val="-3"/>
          <w:sz w:val="16"/>
        </w:rPr>
        <w:t xml:space="preserve">.  </w:t>
      </w:r>
      <w:r>
        <w:rPr>
          <w:color w:val="3D3D3D"/>
          <w:sz w:val="16"/>
        </w:rPr>
        <w:t>12. 2011, č. j</w:t>
      </w:r>
      <w:r>
        <w:rPr>
          <w:color w:val="646464"/>
          <w:sz w:val="16"/>
        </w:rPr>
        <w:t xml:space="preserve">. </w:t>
      </w:r>
      <w:r>
        <w:rPr>
          <w:color w:val="3D3D3D"/>
          <w:sz w:val="16"/>
        </w:rPr>
        <w:t>8 Ao 6/</w:t>
      </w:r>
      <w:proofErr w:type="gramStart"/>
      <w:r>
        <w:rPr>
          <w:color w:val="3D3D3D"/>
          <w:sz w:val="16"/>
        </w:rPr>
        <w:t xml:space="preserve">2011  </w:t>
      </w:r>
      <w:r>
        <w:rPr>
          <w:color w:val="646464"/>
          <w:sz w:val="16"/>
        </w:rPr>
        <w:t>-</w:t>
      </w:r>
      <w:proofErr w:type="gramEnd"/>
      <w:r>
        <w:rPr>
          <w:color w:val="646464"/>
          <w:sz w:val="16"/>
        </w:rPr>
        <w:t xml:space="preserve">  </w:t>
      </w:r>
      <w:r>
        <w:rPr>
          <w:color w:val="646464"/>
          <w:spacing w:val="5"/>
          <w:sz w:val="16"/>
        </w:rPr>
        <w:t xml:space="preserve"> </w:t>
      </w:r>
      <w:r>
        <w:rPr>
          <w:color w:val="3D3D3D"/>
          <w:sz w:val="16"/>
        </w:rPr>
        <w:t>87.</w:t>
      </w:r>
    </w:p>
    <w:p w:rsidR="007965BA" w:rsidRDefault="001D4C6D">
      <w:pPr>
        <w:spacing w:before="13" w:line="244" w:lineRule="auto"/>
        <w:ind w:left="166" w:right="695" w:hanging="2"/>
        <w:rPr>
          <w:sz w:val="16"/>
        </w:rPr>
      </w:pPr>
      <w:r>
        <w:rPr>
          <w:color w:val="3D3D3D"/>
          <w:sz w:val="12"/>
        </w:rPr>
        <w:t xml:space="preserve">16 </w:t>
      </w:r>
      <w:r>
        <w:rPr>
          <w:color w:val="3D3D3D"/>
          <w:sz w:val="16"/>
        </w:rPr>
        <w:t>Tedy vydáním aktuali</w:t>
      </w:r>
      <w:proofErr w:type="gramStart"/>
      <w:r>
        <w:rPr>
          <w:color w:val="3D3D3D"/>
          <w:sz w:val="16"/>
        </w:rPr>
        <w:t>:zace</w:t>
      </w:r>
      <w:proofErr w:type="gramEnd"/>
      <w:r>
        <w:rPr>
          <w:color w:val="3D3D3D"/>
          <w:sz w:val="16"/>
        </w:rPr>
        <w:t xml:space="preserve"> zásad územního rozvoje hlavního města Prahy pfed zahájením veřejného projednání Metropolitního plánu</w:t>
      </w:r>
      <w:r>
        <w:rPr>
          <w:color w:val="7B7B7B"/>
          <w:sz w:val="16"/>
        </w:rPr>
        <w:t xml:space="preserve">. </w:t>
      </w:r>
      <w:r>
        <w:rPr>
          <w:color w:val="3D3D3D"/>
          <w:sz w:val="16"/>
        </w:rPr>
        <w:t xml:space="preserve">Viz dopis ředitele odboru </w:t>
      </w:r>
      <w:proofErr w:type="gramStart"/>
      <w:r>
        <w:rPr>
          <w:color w:val="3D3D3D"/>
          <w:sz w:val="16"/>
        </w:rPr>
        <w:t>územního  plánování</w:t>
      </w:r>
      <w:proofErr w:type="gramEnd"/>
      <w:r>
        <w:rPr>
          <w:color w:val="3D3D3D"/>
          <w:sz w:val="16"/>
        </w:rPr>
        <w:t xml:space="preserve">  Ministerstva  pro místní  rozvoj ze dne </w:t>
      </w:r>
      <w:r>
        <w:rPr>
          <w:color w:val="3D3D3D"/>
          <w:spacing w:val="2"/>
          <w:sz w:val="16"/>
        </w:rPr>
        <w:t>5</w:t>
      </w:r>
      <w:r>
        <w:rPr>
          <w:color w:val="646464"/>
          <w:spacing w:val="2"/>
          <w:sz w:val="16"/>
        </w:rPr>
        <w:t xml:space="preserve">. </w:t>
      </w:r>
      <w:r>
        <w:rPr>
          <w:color w:val="3D3D3D"/>
          <w:spacing w:val="-3"/>
          <w:sz w:val="16"/>
        </w:rPr>
        <w:t>4</w:t>
      </w:r>
      <w:r>
        <w:rPr>
          <w:color w:val="646464"/>
          <w:spacing w:val="-3"/>
          <w:sz w:val="16"/>
        </w:rPr>
        <w:t xml:space="preserve">. </w:t>
      </w:r>
      <w:proofErr w:type="gramStart"/>
      <w:r>
        <w:rPr>
          <w:color w:val="3D3D3D"/>
          <w:sz w:val="16"/>
        </w:rPr>
        <w:t xml:space="preserve">2016 </w:t>
      </w:r>
      <w:r>
        <w:rPr>
          <w:color w:val="7B7B7B"/>
          <w:sz w:val="16"/>
        </w:rPr>
        <w:t>.</w:t>
      </w:r>
      <w:proofErr w:type="gramEnd"/>
      <w:r>
        <w:rPr>
          <w:color w:val="7B7B7B"/>
          <w:sz w:val="16"/>
        </w:rPr>
        <w:t xml:space="preserve">  </w:t>
      </w:r>
      <w:proofErr w:type="gramStart"/>
      <w:r>
        <w:rPr>
          <w:color w:val="3D3D3D"/>
          <w:sz w:val="11"/>
        </w:rPr>
        <w:t xml:space="preserve">17 </w:t>
      </w:r>
      <w:r>
        <w:rPr>
          <w:color w:val="3D3D3D"/>
          <w:sz w:val="16"/>
        </w:rPr>
        <w:t>Srov.</w:t>
      </w:r>
      <w:proofErr w:type="gramEnd"/>
      <w:r>
        <w:rPr>
          <w:color w:val="3D3D3D"/>
          <w:sz w:val="16"/>
        </w:rPr>
        <w:t xml:space="preserve"> </w:t>
      </w:r>
      <w:proofErr w:type="gramStart"/>
      <w:r>
        <w:rPr>
          <w:color w:val="3D3D3D"/>
          <w:sz w:val="16"/>
        </w:rPr>
        <w:t>dopis</w:t>
      </w:r>
      <w:proofErr w:type="gramEnd"/>
      <w:r>
        <w:rPr>
          <w:color w:val="3D3D3D"/>
          <w:sz w:val="16"/>
        </w:rPr>
        <w:t xml:space="preserve"> náměstka  minístryně  pro místní  rozvoj ze dne 13.  </w:t>
      </w:r>
      <w:r>
        <w:rPr>
          <w:color w:val="3D3D3D"/>
          <w:sz w:val="17"/>
        </w:rPr>
        <w:t xml:space="preserve">I. </w:t>
      </w:r>
      <w:proofErr w:type="gramStart"/>
      <w:r>
        <w:rPr>
          <w:color w:val="3D3D3D"/>
          <w:sz w:val="16"/>
        </w:rPr>
        <w:t>2015</w:t>
      </w:r>
      <w:r>
        <w:rPr>
          <w:color w:val="3D3D3D"/>
          <w:spacing w:val="39"/>
          <w:sz w:val="16"/>
        </w:rPr>
        <w:t xml:space="preserve"> </w:t>
      </w:r>
      <w:r>
        <w:rPr>
          <w:color w:val="646464"/>
          <w:sz w:val="16"/>
        </w:rPr>
        <w:t>.</w:t>
      </w:r>
      <w:proofErr w:type="gramEnd"/>
    </w:p>
    <w:p w:rsidR="007965BA" w:rsidRDefault="007965BA">
      <w:pPr>
        <w:spacing w:line="244" w:lineRule="auto"/>
        <w:rPr>
          <w:sz w:val="16"/>
        </w:rPr>
        <w:sectPr w:rsidR="007965BA">
          <w:type w:val="continuous"/>
          <w:pgSz w:w="11900" w:h="16820"/>
          <w:pgMar w:top="940" w:right="1480" w:bottom="1600" w:left="1680" w:header="708" w:footer="708" w:gutter="0"/>
          <w:cols w:space="708"/>
        </w:sectPr>
      </w:pPr>
    </w:p>
    <w:p w:rsidR="007965BA" w:rsidRDefault="007965BA">
      <w:pPr>
        <w:pStyle w:val="Zkladntext"/>
        <w:rPr>
          <w:sz w:val="20"/>
        </w:rPr>
      </w:pPr>
    </w:p>
    <w:p w:rsidR="007965BA" w:rsidRDefault="001D4C6D">
      <w:pPr>
        <w:spacing w:before="210" w:line="292" w:lineRule="auto"/>
        <w:ind w:left="808" w:right="143" w:firstLine="1"/>
        <w:jc w:val="both"/>
        <w:rPr>
          <w:i/>
        </w:rPr>
      </w:pPr>
      <w:proofErr w:type="gramStart"/>
      <w:r>
        <w:rPr>
          <w:color w:val="414141"/>
          <w:w w:val="105"/>
          <w:sz w:val="21"/>
        </w:rPr>
        <w:t>jak</w:t>
      </w:r>
      <w:proofErr w:type="gramEnd"/>
      <w:r>
        <w:rPr>
          <w:color w:val="414141"/>
          <w:spacing w:val="-3"/>
          <w:w w:val="105"/>
          <w:sz w:val="21"/>
        </w:rPr>
        <w:t xml:space="preserve"> </w:t>
      </w:r>
      <w:r>
        <w:rPr>
          <w:color w:val="414141"/>
          <w:w w:val="105"/>
          <w:sz w:val="21"/>
        </w:rPr>
        <w:t>je provedeno</w:t>
      </w:r>
      <w:r>
        <w:rPr>
          <w:color w:val="414141"/>
          <w:spacing w:val="7"/>
          <w:w w:val="105"/>
          <w:sz w:val="21"/>
        </w:rPr>
        <w:t xml:space="preserve"> </w:t>
      </w:r>
      <w:r>
        <w:rPr>
          <w:color w:val="414141"/>
          <w:w w:val="105"/>
          <w:sz w:val="21"/>
        </w:rPr>
        <w:t>v</w:t>
      </w:r>
      <w:r>
        <w:rPr>
          <w:color w:val="414141"/>
          <w:spacing w:val="-16"/>
          <w:w w:val="105"/>
          <w:sz w:val="21"/>
        </w:rPr>
        <w:t xml:space="preserve"> </w:t>
      </w:r>
      <w:r>
        <w:rPr>
          <w:color w:val="414141"/>
          <w:w w:val="105"/>
          <w:sz w:val="21"/>
        </w:rPr>
        <w:t>článcích</w:t>
      </w:r>
      <w:r>
        <w:rPr>
          <w:color w:val="414141"/>
          <w:spacing w:val="16"/>
          <w:w w:val="105"/>
          <w:sz w:val="21"/>
        </w:rPr>
        <w:t xml:space="preserve"> </w:t>
      </w:r>
      <w:r>
        <w:rPr>
          <w:color w:val="414141"/>
          <w:w w:val="105"/>
          <w:sz w:val="21"/>
        </w:rPr>
        <w:t>I</w:t>
      </w:r>
      <w:r>
        <w:rPr>
          <w:color w:val="414141"/>
          <w:spacing w:val="-38"/>
          <w:w w:val="105"/>
          <w:sz w:val="21"/>
        </w:rPr>
        <w:t xml:space="preserve"> </w:t>
      </w:r>
      <w:r>
        <w:rPr>
          <w:color w:val="414141"/>
          <w:w w:val="105"/>
          <w:sz w:val="21"/>
        </w:rPr>
        <w:t>03</w:t>
      </w:r>
      <w:r>
        <w:rPr>
          <w:color w:val="414141"/>
          <w:spacing w:val="-9"/>
          <w:w w:val="105"/>
          <w:sz w:val="21"/>
        </w:rPr>
        <w:t xml:space="preserve"> </w:t>
      </w:r>
      <w:r>
        <w:rPr>
          <w:color w:val="414141"/>
          <w:w w:val="105"/>
          <w:sz w:val="21"/>
        </w:rPr>
        <w:t>až</w:t>
      </w:r>
      <w:r>
        <w:rPr>
          <w:color w:val="414141"/>
          <w:spacing w:val="13"/>
          <w:w w:val="105"/>
          <w:sz w:val="21"/>
        </w:rPr>
        <w:t xml:space="preserve"> </w:t>
      </w:r>
      <w:r>
        <w:rPr>
          <w:color w:val="414141"/>
          <w:w w:val="105"/>
          <w:sz w:val="21"/>
        </w:rPr>
        <w:t>l</w:t>
      </w:r>
      <w:r>
        <w:rPr>
          <w:color w:val="414141"/>
          <w:spacing w:val="-35"/>
          <w:w w:val="105"/>
          <w:sz w:val="21"/>
        </w:rPr>
        <w:t xml:space="preserve"> </w:t>
      </w:r>
      <w:r>
        <w:rPr>
          <w:color w:val="414141"/>
          <w:w w:val="105"/>
          <w:sz w:val="21"/>
        </w:rPr>
        <w:t>05</w:t>
      </w:r>
      <w:r>
        <w:rPr>
          <w:color w:val="414141"/>
          <w:spacing w:val="-6"/>
          <w:w w:val="105"/>
          <w:sz w:val="21"/>
        </w:rPr>
        <w:t xml:space="preserve"> </w:t>
      </w:r>
      <w:r>
        <w:rPr>
          <w:color w:val="414141"/>
          <w:w w:val="105"/>
          <w:sz w:val="21"/>
        </w:rPr>
        <w:t>Metropolitru'ho</w:t>
      </w:r>
      <w:r>
        <w:rPr>
          <w:color w:val="414141"/>
          <w:spacing w:val="-17"/>
          <w:w w:val="105"/>
          <w:sz w:val="21"/>
        </w:rPr>
        <w:t xml:space="preserve"> </w:t>
      </w:r>
      <w:r>
        <w:rPr>
          <w:color w:val="414141"/>
          <w:w w:val="105"/>
          <w:sz w:val="21"/>
        </w:rPr>
        <w:t>plánu,</w:t>
      </w:r>
      <w:r>
        <w:rPr>
          <w:color w:val="414141"/>
          <w:spacing w:val="-7"/>
          <w:w w:val="105"/>
          <w:sz w:val="21"/>
        </w:rPr>
        <w:t xml:space="preserve"> </w:t>
      </w:r>
      <w:r>
        <w:rPr>
          <w:i/>
          <w:color w:val="414141"/>
          <w:w w:val="105"/>
        </w:rPr>
        <w:t>není</w:t>
      </w:r>
      <w:r>
        <w:rPr>
          <w:i/>
          <w:color w:val="414141"/>
          <w:spacing w:val="-6"/>
          <w:w w:val="105"/>
        </w:rPr>
        <w:t xml:space="preserve"> </w:t>
      </w:r>
      <w:r>
        <w:rPr>
          <w:i/>
          <w:color w:val="414141"/>
          <w:w w:val="105"/>
        </w:rPr>
        <w:t>v</w:t>
      </w:r>
      <w:r>
        <w:rPr>
          <w:i/>
          <w:color w:val="414141"/>
          <w:spacing w:val="-19"/>
          <w:w w:val="105"/>
        </w:rPr>
        <w:t xml:space="preserve"> </w:t>
      </w:r>
      <w:r>
        <w:rPr>
          <w:i/>
          <w:color w:val="414141"/>
          <w:w w:val="105"/>
        </w:rPr>
        <w:t>rozporu</w:t>
      </w:r>
      <w:r>
        <w:rPr>
          <w:i/>
          <w:color w:val="414141"/>
          <w:spacing w:val="-6"/>
          <w:w w:val="105"/>
        </w:rPr>
        <w:t xml:space="preserve"> </w:t>
      </w:r>
      <w:r>
        <w:rPr>
          <w:i/>
          <w:color w:val="414141"/>
          <w:w w:val="105"/>
        </w:rPr>
        <w:t>s</w:t>
      </w:r>
      <w:r>
        <w:rPr>
          <w:i/>
          <w:color w:val="414141"/>
          <w:spacing w:val="-15"/>
          <w:w w:val="105"/>
        </w:rPr>
        <w:t xml:space="preserve"> </w:t>
      </w:r>
      <w:r>
        <w:rPr>
          <w:i/>
          <w:color w:val="414141"/>
          <w:w w:val="105"/>
        </w:rPr>
        <w:t>právními předpisy.</w:t>
      </w:r>
    </w:p>
    <w:p w:rsidR="007965BA" w:rsidRDefault="001D4C6D">
      <w:pPr>
        <w:spacing w:before="115" w:line="290" w:lineRule="auto"/>
        <w:ind w:left="797" w:right="139" w:firstLine="16"/>
        <w:jc w:val="both"/>
        <w:rPr>
          <w:i/>
        </w:rPr>
      </w:pPr>
      <w:r>
        <w:rPr>
          <w:color w:val="414141"/>
          <w:w w:val="105"/>
          <w:sz w:val="21"/>
        </w:rPr>
        <w:t xml:space="preserve">Při věcném posuzování tohoto problému však není možné zcela přehlížet ani skutečnost, že při tvorbě PSP normotvůrce  zjevně předpokládal,  že  Zpracovatel  územního  plánu  </w:t>
      </w:r>
      <w:r>
        <w:rPr>
          <w:rFonts w:ascii="Arial" w:hAnsi="Arial"/>
          <w:b/>
          <w:color w:val="414141"/>
          <w:w w:val="105"/>
        </w:rPr>
        <w:t xml:space="preserve">k </w:t>
      </w:r>
      <w:r>
        <w:rPr>
          <w:color w:val="414141"/>
          <w:w w:val="105"/>
          <w:sz w:val="21"/>
        </w:rPr>
        <w:t xml:space="preserve">podrobnějšímu rozčlenění území  dle  jeho  charakteru  následně  skutečně  přistoupí. </w:t>
      </w:r>
      <w:proofErr w:type="gramStart"/>
      <w:r>
        <w:rPr>
          <w:color w:val="414141"/>
          <w:w w:val="105"/>
          <w:sz w:val="21"/>
        </w:rPr>
        <w:t>V odůvodnění k § I O odst.</w:t>
      </w:r>
      <w:proofErr w:type="gramEnd"/>
      <w:r>
        <w:rPr>
          <w:color w:val="414141"/>
          <w:w w:val="105"/>
          <w:sz w:val="21"/>
        </w:rPr>
        <w:t xml:space="preserve"> I PSP se výslovně uvádí</w:t>
      </w:r>
      <w:proofErr w:type="gramStart"/>
      <w:r>
        <w:rPr>
          <w:color w:val="414141"/>
          <w:w w:val="105"/>
          <w:sz w:val="21"/>
        </w:rPr>
        <w:t>: ,</w:t>
      </w:r>
      <w:proofErr w:type="gramEnd"/>
      <w:r>
        <w:rPr>
          <w:color w:val="414141"/>
          <w:w w:val="105"/>
          <w:sz w:val="21"/>
        </w:rPr>
        <w:t xml:space="preserve">, </w:t>
      </w:r>
      <w:r>
        <w:rPr>
          <w:i/>
          <w:color w:val="414141"/>
          <w:w w:val="105"/>
          <w:sz w:val="21"/>
        </w:rPr>
        <w:t xml:space="preserve">[. </w:t>
      </w:r>
      <w:r>
        <w:rPr>
          <w:i/>
          <w:color w:val="575959"/>
          <w:spacing w:val="2"/>
          <w:w w:val="105"/>
          <w:sz w:val="21"/>
        </w:rPr>
        <w:t>.</w:t>
      </w:r>
      <w:r>
        <w:rPr>
          <w:i/>
          <w:color w:val="414141"/>
          <w:spacing w:val="2"/>
          <w:w w:val="105"/>
          <w:sz w:val="21"/>
        </w:rPr>
        <w:t xml:space="preserve">.} </w:t>
      </w:r>
      <w:r>
        <w:rPr>
          <w:i/>
          <w:color w:val="414141"/>
          <w:w w:val="105"/>
        </w:rPr>
        <w:t>přičemž se předpoldádá,  že zpracovatel územně  plánovací dokumentace na základě své odbornosti a  územně</w:t>
      </w:r>
    </w:p>
    <w:p w:rsidR="007965BA" w:rsidRDefault="001D4C6D">
      <w:pPr>
        <w:spacing w:line="248" w:lineRule="exact"/>
        <w:ind w:left="802"/>
        <w:jc w:val="both"/>
        <w:rPr>
          <w:rFonts w:ascii="Arial" w:hAnsi="Arial"/>
          <w:i/>
          <w:sz w:val="15"/>
        </w:rPr>
      </w:pPr>
      <w:proofErr w:type="gramStart"/>
      <w:r>
        <w:rPr>
          <w:i/>
          <w:color w:val="414141"/>
        </w:rPr>
        <w:t>analytických</w:t>
      </w:r>
      <w:proofErr w:type="gramEnd"/>
      <w:r>
        <w:rPr>
          <w:i/>
          <w:color w:val="414141"/>
        </w:rPr>
        <w:t xml:space="preserve"> podldadů tuto možnost využije pro zpřesnění věcného řešení" .</w:t>
      </w:r>
      <w:r>
        <w:rPr>
          <w:rFonts w:ascii="Arial" w:hAnsi="Arial"/>
          <w:i/>
          <w:color w:val="414141"/>
          <w:position w:val="9"/>
          <w:sz w:val="15"/>
        </w:rPr>
        <w:t>18</w:t>
      </w:r>
    </w:p>
    <w:p w:rsidR="007965BA" w:rsidRDefault="001D4C6D">
      <w:pPr>
        <w:spacing w:before="165" w:line="288" w:lineRule="auto"/>
        <w:ind w:left="803" w:right="136" w:firstLine="4"/>
        <w:jc w:val="both"/>
        <w:rPr>
          <w:sz w:val="21"/>
        </w:rPr>
      </w:pPr>
      <w:r>
        <w:rPr>
          <w:color w:val="414141"/>
          <w:w w:val="105"/>
          <w:sz w:val="21"/>
        </w:rPr>
        <w:t xml:space="preserve">Je proto zřejmé, že způsob </w:t>
      </w:r>
      <w:proofErr w:type="gramStart"/>
      <w:r>
        <w:rPr>
          <w:color w:val="414141"/>
          <w:w w:val="105"/>
          <w:sz w:val="21"/>
        </w:rPr>
        <w:t>členění  území</w:t>
      </w:r>
      <w:proofErr w:type="gramEnd"/>
      <w:r>
        <w:rPr>
          <w:color w:val="414141"/>
          <w:w w:val="105"/>
          <w:sz w:val="21"/>
        </w:rPr>
        <w:t xml:space="preserve">  na  plochy s rozdílným  způsobem  využití  byl v </w:t>
      </w:r>
      <w:r>
        <w:rPr>
          <w:color w:val="414141"/>
          <w:w w:val="105"/>
          <w:sz w:val="23"/>
        </w:rPr>
        <w:t xml:space="preserve">§ </w:t>
      </w:r>
      <w:r>
        <w:rPr>
          <w:color w:val="414141"/>
          <w:w w:val="105"/>
          <w:sz w:val="21"/>
        </w:rPr>
        <w:t xml:space="preserve">6 PSP stanoven toliko jako </w:t>
      </w:r>
      <w:r>
        <w:rPr>
          <w:i/>
          <w:color w:val="414141"/>
          <w:w w:val="105"/>
        </w:rPr>
        <w:t xml:space="preserve">minimální standard </w:t>
      </w:r>
      <w:r>
        <w:rPr>
          <w:color w:val="414141"/>
          <w:w w:val="105"/>
          <w:sz w:val="21"/>
        </w:rPr>
        <w:t>s předpokladem jeho dalšího rozvinutí.</w:t>
      </w:r>
    </w:p>
    <w:p w:rsidR="007965BA" w:rsidRDefault="001D4C6D">
      <w:pPr>
        <w:spacing w:before="115" w:line="295" w:lineRule="auto"/>
        <w:ind w:left="806" w:right="128" w:firstLine="3"/>
        <w:jc w:val="both"/>
        <w:rPr>
          <w:sz w:val="21"/>
        </w:rPr>
      </w:pPr>
      <w:r>
        <w:rPr>
          <w:color w:val="414141"/>
          <w:w w:val="105"/>
          <w:sz w:val="21"/>
        </w:rPr>
        <w:t xml:space="preserve">Zpracovatel Metropolitního plánu v </w:t>
      </w:r>
      <w:proofErr w:type="gramStart"/>
      <w:r>
        <w:rPr>
          <w:i/>
          <w:color w:val="414141"/>
          <w:w w:val="105"/>
        </w:rPr>
        <w:t>,,krajině</w:t>
      </w:r>
      <w:proofErr w:type="gramEnd"/>
      <w:r>
        <w:rPr>
          <w:i/>
          <w:color w:val="414141"/>
          <w:w w:val="105"/>
        </w:rPr>
        <w:t xml:space="preserve">" </w:t>
      </w:r>
      <w:r>
        <w:rPr>
          <w:color w:val="414141"/>
          <w:w w:val="105"/>
          <w:sz w:val="21"/>
        </w:rPr>
        <w:t xml:space="preserve">plně využívá možnosti podrobnějšího členění ploch s rozdílným způsobem využití. V nestavebních blocích a otevřené krajině vymezuje Metropolitní plán dokonce 15 typů ploch s rozdílným způsobem využití, zatímco ve </w:t>
      </w:r>
      <w:r>
        <w:rPr>
          <w:i/>
          <w:color w:val="414141"/>
          <w:w w:val="105"/>
        </w:rPr>
        <w:t xml:space="preserve">„městě", </w:t>
      </w:r>
      <w:r>
        <w:rPr>
          <w:color w:val="414141"/>
          <w:w w:val="105"/>
          <w:sz w:val="21"/>
        </w:rPr>
        <w:t>tedy v převažující části zastavitelného území, se omezuje na vymezení pouze třech způsobů využití ploch, resp. lokalit (rekreační,  obytné,  produkční) doplněné o plochy veřejných prostranství a doplněné pouze o „plochy rezervované pro rekreační, občanskou a komerční</w:t>
      </w:r>
      <w:r>
        <w:rPr>
          <w:color w:val="414141"/>
          <w:spacing w:val="19"/>
          <w:w w:val="105"/>
          <w:sz w:val="21"/>
        </w:rPr>
        <w:t xml:space="preserve"> </w:t>
      </w:r>
      <w:r>
        <w:rPr>
          <w:color w:val="414141"/>
          <w:w w:val="105"/>
          <w:sz w:val="21"/>
        </w:rPr>
        <w:t>vybavenost".</w:t>
      </w:r>
    </w:p>
    <w:p w:rsidR="007965BA" w:rsidRDefault="001D4C6D">
      <w:pPr>
        <w:spacing w:before="121" w:line="288" w:lineRule="auto"/>
        <w:ind w:left="806" w:right="128" w:firstLine="4"/>
        <w:jc w:val="both"/>
        <w:rPr>
          <w:rFonts w:ascii="Arial" w:hAnsi="Arial"/>
          <w:sz w:val="15"/>
        </w:rPr>
      </w:pPr>
      <w:proofErr w:type="gramStart"/>
      <w:r>
        <w:rPr>
          <w:color w:val="414141"/>
          <w:w w:val="105"/>
          <w:sz w:val="21"/>
        </w:rPr>
        <w:t xml:space="preserve">V souladu s </w:t>
      </w:r>
      <w:r>
        <w:rPr>
          <w:rFonts w:ascii="Arial" w:hAnsi="Arial"/>
          <w:color w:val="414141"/>
          <w:w w:val="105"/>
          <w:sz w:val="21"/>
        </w:rPr>
        <w:t xml:space="preserve">§ </w:t>
      </w:r>
      <w:r>
        <w:rPr>
          <w:color w:val="414141"/>
          <w:w w:val="105"/>
          <w:sz w:val="21"/>
        </w:rPr>
        <w:t>43 odst.</w:t>
      </w:r>
      <w:proofErr w:type="gramEnd"/>
      <w:r>
        <w:rPr>
          <w:color w:val="414141"/>
          <w:w w:val="105"/>
          <w:sz w:val="21"/>
        </w:rPr>
        <w:t xml:space="preserve"> 1 Stavebního zákona Pracovní skupina </w:t>
      </w:r>
      <w:proofErr w:type="gramStart"/>
      <w:r>
        <w:rPr>
          <w:color w:val="414141"/>
          <w:w w:val="105"/>
          <w:sz w:val="21"/>
        </w:rPr>
        <w:t>doporučuje  dopracovat</w:t>
      </w:r>
      <w:proofErr w:type="gramEnd"/>
      <w:r>
        <w:rPr>
          <w:color w:val="414141"/>
          <w:w w:val="105"/>
          <w:sz w:val="21"/>
        </w:rPr>
        <w:t xml:space="preserve">  do Metropolitního plánu, zejména pak do jeho grafické části samostatnými plochami, liniemi nebo body, rovněž alespoň významné </w:t>
      </w:r>
      <w:r>
        <w:rPr>
          <w:b/>
          <w:color w:val="414141"/>
          <w:w w:val="105"/>
        </w:rPr>
        <w:t>stabilizované prvky a součásti systémů dopravní</w:t>
      </w:r>
      <w:r>
        <w:rPr>
          <w:b/>
          <w:color w:val="414141"/>
          <w:spacing w:val="-11"/>
          <w:w w:val="105"/>
        </w:rPr>
        <w:t xml:space="preserve"> </w:t>
      </w:r>
      <w:r>
        <w:rPr>
          <w:b/>
          <w:color w:val="414141"/>
          <w:w w:val="105"/>
        </w:rPr>
        <w:t>a</w:t>
      </w:r>
      <w:r>
        <w:rPr>
          <w:b/>
          <w:color w:val="414141"/>
          <w:spacing w:val="-15"/>
          <w:w w:val="105"/>
        </w:rPr>
        <w:t xml:space="preserve"> </w:t>
      </w:r>
      <w:r>
        <w:rPr>
          <w:b/>
          <w:color w:val="414141"/>
          <w:w w:val="105"/>
        </w:rPr>
        <w:t>technické</w:t>
      </w:r>
      <w:r>
        <w:rPr>
          <w:b/>
          <w:color w:val="414141"/>
          <w:spacing w:val="-6"/>
          <w:w w:val="105"/>
        </w:rPr>
        <w:t xml:space="preserve"> </w:t>
      </w:r>
      <w:r>
        <w:rPr>
          <w:b/>
          <w:color w:val="414141"/>
          <w:w w:val="105"/>
        </w:rPr>
        <w:t>infrastruktury</w:t>
      </w:r>
      <w:r>
        <w:rPr>
          <w:b/>
          <w:color w:val="414141"/>
          <w:spacing w:val="-25"/>
          <w:w w:val="105"/>
        </w:rPr>
        <w:t xml:space="preserve"> </w:t>
      </w:r>
      <w:r>
        <w:rPr>
          <w:color w:val="414141"/>
          <w:w w:val="105"/>
          <w:sz w:val="21"/>
        </w:rPr>
        <w:t>tak,</w:t>
      </w:r>
      <w:r>
        <w:rPr>
          <w:color w:val="414141"/>
          <w:spacing w:val="-7"/>
          <w:w w:val="105"/>
          <w:sz w:val="21"/>
        </w:rPr>
        <w:t xml:space="preserve"> </w:t>
      </w:r>
      <w:r>
        <w:rPr>
          <w:color w:val="414141"/>
          <w:w w:val="105"/>
          <w:sz w:val="21"/>
        </w:rPr>
        <w:t>aby</w:t>
      </w:r>
      <w:r>
        <w:rPr>
          <w:color w:val="414141"/>
          <w:spacing w:val="-13"/>
          <w:w w:val="105"/>
          <w:sz w:val="21"/>
        </w:rPr>
        <w:t xml:space="preserve"> </w:t>
      </w:r>
      <w:r>
        <w:rPr>
          <w:color w:val="414141"/>
          <w:w w:val="105"/>
          <w:sz w:val="21"/>
        </w:rPr>
        <w:t>byla</w:t>
      </w:r>
      <w:r>
        <w:rPr>
          <w:color w:val="414141"/>
          <w:spacing w:val="-10"/>
          <w:w w:val="105"/>
          <w:sz w:val="21"/>
        </w:rPr>
        <w:t xml:space="preserve"> </w:t>
      </w:r>
      <w:r>
        <w:rPr>
          <w:color w:val="414141"/>
          <w:w w:val="105"/>
          <w:sz w:val="21"/>
        </w:rPr>
        <w:t>srozumitelně</w:t>
      </w:r>
      <w:r>
        <w:rPr>
          <w:color w:val="414141"/>
          <w:spacing w:val="-2"/>
          <w:w w:val="105"/>
          <w:sz w:val="21"/>
        </w:rPr>
        <w:t xml:space="preserve"> </w:t>
      </w:r>
      <w:r>
        <w:rPr>
          <w:color w:val="414141"/>
          <w:w w:val="105"/>
          <w:sz w:val="21"/>
        </w:rPr>
        <w:t>a</w:t>
      </w:r>
      <w:r>
        <w:rPr>
          <w:color w:val="414141"/>
          <w:spacing w:val="-14"/>
          <w:w w:val="105"/>
          <w:sz w:val="21"/>
        </w:rPr>
        <w:t xml:space="preserve"> </w:t>
      </w:r>
      <w:r>
        <w:rPr>
          <w:color w:val="414141"/>
          <w:w w:val="105"/>
          <w:sz w:val="21"/>
        </w:rPr>
        <w:t>přehledně</w:t>
      </w:r>
      <w:r>
        <w:rPr>
          <w:color w:val="414141"/>
          <w:spacing w:val="-6"/>
          <w:w w:val="105"/>
          <w:sz w:val="21"/>
        </w:rPr>
        <w:t xml:space="preserve"> </w:t>
      </w:r>
      <w:r>
        <w:rPr>
          <w:color w:val="414141"/>
          <w:w w:val="105"/>
          <w:sz w:val="21"/>
        </w:rPr>
        <w:t xml:space="preserve">vyjádřena ucelená koncepce veřejné dopravní a technické infrastruktury v rozsahu  celého správního území hl. m. Prahy, a aby byla zajištěna přiměřená </w:t>
      </w:r>
      <w:proofErr w:type="gramStart"/>
      <w:r>
        <w:rPr>
          <w:color w:val="414141"/>
          <w:w w:val="105"/>
          <w:sz w:val="21"/>
        </w:rPr>
        <w:t>,,dostupnost</w:t>
      </w:r>
      <w:proofErr w:type="gramEnd"/>
      <w:r>
        <w:rPr>
          <w:color w:val="414141"/>
          <w:w w:val="105"/>
          <w:sz w:val="21"/>
        </w:rPr>
        <w:t xml:space="preserve"> veřejné infrastruktury" v souladu s cílem 1.4. Politiky architektury a stavební kultury</w:t>
      </w:r>
      <w:r>
        <w:rPr>
          <w:color w:val="414141"/>
          <w:spacing w:val="8"/>
          <w:w w:val="105"/>
          <w:sz w:val="21"/>
        </w:rPr>
        <w:t xml:space="preserve"> </w:t>
      </w:r>
      <w:r>
        <w:rPr>
          <w:color w:val="414141"/>
          <w:spacing w:val="2"/>
          <w:w w:val="105"/>
          <w:sz w:val="21"/>
        </w:rPr>
        <w:t>ČR</w:t>
      </w:r>
      <w:r>
        <w:rPr>
          <w:rFonts w:ascii="Arial" w:hAnsi="Arial"/>
          <w:color w:val="414141"/>
          <w:spacing w:val="2"/>
          <w:w w:val="105"/>
          <w:position w:val="9"/>
          <w:sz w:val="15"/>
        </w:rPr>
        <w:t>19</w:t>
      </w:r>
      <w:r>
        <w:rPr>
          <w:rFonts w:ascii="Arial" w:hAnsi="Arial"/>
          <w:color w:val="414141"/>
          <w:spacing w:val="2"/>
          <w:w w:val="105"/>
          <w:sz w:val="15"/>
        </w:rPr>
        <w:t>•</w:t>
      </w:r>
    </w:p>
    <w:p w:rsidR="007965BA" w:rsidRDefault="001D4C6D">
      <w:pPr>
        <w:spacing w:before="107" w:line="288" w:lineRule="auto"/>
        <w:ind w:left="815" w:right="130" w:hanging="6"/>
        <w:jc w:val="both"/>
        <w:rPr>
          <w:sz w:val="21"/>
        </w:rPr>
      </w:pPr>
      <w:r>
        <w:rPr>
          <w:color w:val="414141"/>
          <w:sz w:val="21"/>
        </w:rPr>
        <w:t xml:space="preserve">Pracovní   skupina   dále   doporučuje   </w:t>
      </w:r>
      <w:r>
        <w:rPr>
          <w:b/>
          <w:color w:val="414141"/>
        </w:rPr>
        <w:t xml:space="preserve">prověřit   vymezení    „nezastavitelných   </w:t>
      </w:r>
      <w:proofErr w:type="gramStart"/>
      <w:r>
        <w:rPr>
          <w:b/>
          <w:color w:val="414141"/>
        </w:rPr>
        <w:t>ploch  v</w:t>
      </w:r>
      <w:proofErr w:type="gramEnd"/>
      <w:r>
        <w:rPr>
          <w:b/>
          <w:color w:val="414141"/>
        </w:rPr>
        <w:t xml:space="preserve"> zastavěném  území" </w:t>
      </w:r>
      <w:r>
        <w:rPr>
          <w:color w:val="414141"/>
          <w:sz w:val="21"/>
        </w:rPr>
        <w:t xml:space="preserve">podle§ 3 odst.  </w:t>
      </w:r>
      <w:proofErr w:type="gramStart"/>
      <w:r>
        <w:rPr>
          <w:color w:val="414141"/>
          <w:sz w:val="21"/>
        </w:rPr>
        <w:t>3 písm.</w:t>
      </w:r>
      <w:proofErr w:type="gramEnd"/>
      <w:r>
        <w:rPr>
          <w:color w:val="414141"/>
          <w:sz w:val="21"/>
        </w:rPr>
        <w:t xml:space="preserve">  b) </w:t>
      </w:r>
      <w:proofErr w:type="gramStart"/>
      <w:r>
        <w:rPr>
          <w:color w:val="414141"/>
          <w:sz w:val="21"/>
        </w:rPr>
        <w:t>PSP  v</w:t>
      </w:r>
      <w:proofErr w:type="gramEnd"/>
      <w:r>
        <w:rPr>
          <w:color w:val="414141"/>
          <w:sz w:val="21"/>
        </w:rPr>
        <w:t xml:space="preserve"> návrhu  Metropolitru'ho</w:t>
      </w:r>
      <w:r>
        <w:rPr>
          <w:color w:val="414141"/>
          <w:spacing w:val="9"/>
          <w:sz w:val="21"/>
        </w:rPr>
        <w:t xml:space="preserve"> </w:t>
      </w:r>
      <w:r>
        <w:rPr>
          <w:color w:val="414141"/>
          <w:spacing w:val="3"/>
          <w:sz w:val="21"/>
        </w:rPr>
        <w:t>plánu</w:t>
      </w:r>
      <w:r>
        <w:rPr>
          <w:color w:val="757575"/>
          <w:spacing w:val="3"/>
          <w:sz w:val="21"/>
        </w:rPr>
        <w:t>.</w:t>
      </w:r>
    </w:p>
    <w:p w:rsidR="007965BA" w:rsidRDefault="007965BA">
      <w:pPr>
        <w:pStyle w:val="Zkladntext"/>
        <w:spacing w:before="6"/>
        <w:rPr>
          <w:sz w:val="19"/>
        </w:rPr>
      </w:pPr>
    </w:p>
    <w:p w:rsidR="007965BA" w:rsidRDefault="001D4C6D">
      <w:pPr>
        <w:pStyle w:val="Nadpis4"/>
        <w:numPr>
          <w:ilvl w:val="1"/>
          <w:numId w:val="5"/>
        </w:numPr>
        <w:tabs>
          <w:tab w:val="left" w:pos="820"/>
          <w:tab w:val="left" w:pos="821"/>
        </w:tabs>
        <w:spacing w:line="292" w:lineRule="auto"/>
        <w:ind w:left="815" w:right="152" w:hanging="527"/>
        <w:jc w:val="left"/>
        <w:rPr>
          <w:color w:val="414141"/>
          <w:sz w:val="21"/>
        </w:rPr>
      </w:pPr>
      <w:r>
        <w:rPr>
          <w:color w:val="414141"/>
        </w:rPr>
        <w:t>VYMEZENÍ PLOCH VEŘEJNÉ VYBAVENOSTI, ZEJM. OBČANSKÉHO VYBAVENÍ</w:t>
      </w:r>
    </w:p>
    <w:p w:rsidR="007965BA" w:rsidRDefault="001D4C6D">
      <w:pPr>
        <w:spacing w:before="106" w:line="297" w:lineRule="auto"/>
        <w:ind w:left="810" w:right="120" w:firstLine="4"/>
        <w:jc w:val="both"/>
        <w:rPr>
          <w:sz w:val="21"/>
        </w:rPr>
      </w:pPr>
      <w:r>
        <w:rPr>
          <w:color w:val="414141"/>
          <w:w w:val="105"/>
          <w:sz w:val="21"/>
        </w:rPr>
        <w:t xml:space="preserve">Pracovní skupina se velmi dlouze a s mnoha protichůdnými názory zabývala také otázkou, zda mají být v Metropolitním plánu  vymezeny  plochy  veřejné  vybavenosti  ve smyslu   §  8  PSP,  resp.  </w:t>
      </w:r>
      <w:proofErr w:type="gramStart"/>
      <w:r>
        <w:rPr>
          <w:color w:val="414141"/>
          <w:w w:val="105"/>
          <w:sz w:val="21"/>
        </w:rPr>
        <w:t xml:space="preserve">zejména  </w:t>
      </w:r>
      <w:r>
        <w:rPr>
          <w:i/>
          <w:color w:val="414141"/>
          <w:w w:val="105"/>
        </w:rPr>
        <w:t>občanského</w:t>
      </w:r>
      <w:proofErr w:type="gramEnd"/>
      <w:r>
        <w:rPr>
          <w:i/>
          <w:color w:val="414141"/>
          <w:w w:val="105"/>
        </w:rPr>
        <w:t xml:space="preserve">   vybavení  </w:t>
      </w:r>
      <w:r>
        <w:rPr>
          <w:color w:val="414141"/>
          <w:w w:val="105"/>
          <w:sz w:val="21"/>
        </w:rPr>
        <w:t xml:space="preserve">(areály  škol,  nemocnic  a zařízení sociální péče). Tato diskuse navázala </w:t>
      </w:r>
      <w:proofErr w:type="gramStart"/>
      <w:r>
        <w:rPr>
          <w:color w:val="414141"/>
          <w:w w:val="105"/>
          <w:sz w:val="21"/>
        </w:rPr>
        <w:t>na</w:t>
      </w:r>
      <w:proofErr w:type="gramEnd"/>
      <w:r>
        <w:rPr>
          <w:color w:val="414141"/>
          <w:w w:val="105"/>
          <w:sz w:val="21"/>
        </w:rPr>
        <w:t xml:space="preserve"> obdobně obtížnou diskusi vedenou před nedávnem k samotnému znění § 8 PSP při jeho tvorbě. </w:t>
      </w:r>
      <w:proofErr w:type="gramStart"/>
      <w:r>
        <w:rPr>
          <w:color w:val="414141"/>
          <w:w w:val="105"/>
          <w:sz w:val="21"/>
        </w:rPr>
        <w:t>Střetávají se zde nutně dva pohledy, přičemž každý z nich má své opodstatnění.</w:t>
      </w:r>
      <w:proofErr w:type="gramEnd"/>
      <w:r>
        <w:rPr>
          <w:color w:val="414141"/>
          <w:w w:val="105"/>
          <w:sz w:val="21"/>
        </w:rPr>
        <w:t xml:space="preserve"> Snaha o vymezení občanského vybavení reaguje na postoj některých městských částí i na obecně </w:t>
      </w:r>
      <w:proofErr w:type="gramStart"/>
      <w:r>
        <w:rPr>
          <w:color w:val="414141"/>
          <w:w w:val="105"/>
          <w:sz w:val="21"/>
        </w:rPr>
        <w:t>žádoucí  stav</w:t>
      </w:r>
      <w:proofErr w:type="gramEnd"/>
      <w:r>
        <w:rPr>
          <w:color w:val="414141"/>
          <w:w w:val="105"/>
          <w:sz w:val="21"/>
        </w:rPr>
        <w:t xml:space="preserve"> přiměřené penetrace tohoto vybavení v území. Proti tomu však zaznívají </w:t>
      </w:r>
      <w:proofErr w:type="gramStart"/>
      <w:r>
        <w:rPr>
          <w:color w:val="414141"/>
          <w:w w:val="105"/>
          <w:sz w:val="21"/>
        </w:rPr>
        <w:t>rovněž  legitimní</w:t>
      </w:r>
      <w:proofErr w:type="gramEnd"/>
      <w:r>
        <w:rPr>
          <w:color w:val="414141"/>
          <w:w w:val="105"/>
          <w:sz w:val="21"/>
        </w:rPr>
        <w:t xml:space="preserve"> obavy o příliš svazující plánovitou</w:t>
      </w:r>
      <w:r>
        <w:rPr>
          <w:color w:val="414141"/>
          <w:spacing w:val="15"/>
          <w:w w:val="105"/>
          <w:sz w:val="21"/>
        </w:rPr>
        <w:t xml:space="preserve"> </w:t>
      </w:r>
      <w:r>
        <w:rPr>
          <w:color w:val="414141"/>
          <w:w w:val="105"/>
          <w:sz w:val="21"/>
        </w:rPr>
        <w:t>regulaci.</w:t>
      </w:r>
    </w:p>
    <w:p w:rsidR="007965BA" w:rsidRDefault="00DF255B">
      <w:pPr>
        <w:pStyle w:val="Zkladntext"/>
        <w:spacing w:before="3"/>
        <w:rPr>
          <w:sz w:val="16"/>
        </w:rPr>
      </w:pPr>
      <w:r>
        <w:pict>
          <v:line id="_x0000_s2062" style="position:absolute;z-index:251661824;mso-wrap-distance-left:0;mso-wrap-distance-right:0;mso-position-horizontal-relative:page" from="107.75pt,11.8pt" to="231.9pt,11.8pt" strokecolor="#575757" strokeweight=".33119mm">
            <w10:wrap type="topAndBottom" anchorx="page"/>
          </v:line>
        </w:pict>
      </w:r>
    </w:p>
    <w:p w:rsidR="007965BA" w:rsidRDefault="001D4C6D">
      <w:pPr>
        <w:spacing w:before="59"/>
        <w:ind w:left="296"/>
        <w:rPr>
          <w:sz w:val="17"/>
        </w:rPr>
      </w:pPr>
      <w:proofErr w:type="gramStart"/>
      <w:r>
        <w:rPr>
          <w:color w:val="414141"/>
          <w:sz w:val="12"/>
        </w:rPr>
        <w:t xml:space="preserve">18 </w:t>
      </w:r>
      <w:r>
        <w:rPr>
          <w:color w:val="414141"/>
          <w:sz w:val="17"/>
        </w:rPr>
        <w:t>Srov.</w:t>
      </w:r>
      <w:proofErr w:type="gramEnd"/>
      <w:r>
        <w:rPr>
          <w:color w:val="414141"/>
          <w:sz w:val="17"/>
        </w:rPr>
        <w:t xml:space="preserve"> Institut plánování a rozvoje hlavního </w:t>
      </w:r>
      <w:proofErr w:type="gramStart"/>
      <w:r>
        <w:rPr>
          <w:color w:val="414141"/>
          <w:sz w:val="17"/>
        </w:rPr>
        <w:t>města</w:t>
      </w:r>
      <w:proofErr w:type="gramEnd"/>
      <w:r>
        <w:rPr>
          <w:color w:val="414141"/>
          <w:sz w:val="17"/>
        </w:rPr>
        <w:t xml:space="preserve"> Prahy</w:t>
      </w:r>
      <w:r>
        <w:rPr>
          <w:color w:val="757575"/>
          <w:sz w:val="17"/>
        </w:rPr>
        <w:t xml:space="preserve">. </w:t>
      </w:r>
      <w:proofErr w:type="gramStart"/>
      <w:r>
        <w:rPr>
          <w:i/>
          <w:color w:val="414141"/>
          <w:sz w:val="16"/>
        </w:rPr>
        <w:t>Pražské stavební předpisy s aktualizovaným odůvodněním</w:t>
      </w:r>
      <w:r>
        <w:rPr>
          <w:i/>
          <w:color w:val="757575"/>
          <w:sz w:val="16"/>
        </w:rPr>
        <w:t>.</w:t>
      </w:r>
      <w:proofErr w:type="gramEnd"/>
      <w:r>
        <w:rPr>
          <w:i/>
          <w:color w:val="757575"/>
          <w:sz w:val="16"/>
        </w:rPr>
        <w:t xml:space="preserve"> </w:t>
      </w:r>
      <w:r>
        <w:rPr>
          <w:color w:val="414141"/>
          <w:sz w:val="17"/>
        </w:rPr>
        <w:t>Praha:</w:t>
      </w:r>
    </w:p>
    <w:p w:rsidR="007965BA" w:rsidRDefault="001D4C6D">
      <w:pPr>
        <w:spacing w:before="8" w:line="193" w:lineRule="exact"/>
        <w:ind w:left="281"/>
        <w:rPr>
          <w:sz w:val="17"/>
        </w:rPr>
      </w:pPr>
      <w:proofErr w:type="gramStart"/>
      <w:r>
        <w:rPr>
          <w:color w:val="414141"/>
          <w:sz w:val="17"/>
        </w:rPr>
        <w:t>!PR</w:t>
      </w:r>
      <w:proofErr w:type="gramEnd"/>
      <w:r>
        <w:rPr>
          <w:color w:val="414141"/>
          <w:sz w:val="17"/>
        </w:rPr>
        <w:t xml:space="preserve">, 2016, s. 53 (§ IO odst. </w:t>
      </w:r>
      <w:proofErr w:type="gramStart"/>
      <w:r>
        <w:rPr>
          <w:color w:val="414141"/>
          <w:sz w:val="17"/>
        </w:rPr>
        <w:t>I )</w:t>
      </w:r>
      <w:proofErr w:type="gramEnd"/>
      <w:r>
        <w:rPr>
          <w:color w:val="757575"/>
          <w:sz w:val="17"/>
        </w:rPr>
        <w:t>.</w:t>
      </w:r>
    </w:p>
    <w:p w:rsidR="007965BA" w:rsidRDefault="001D4C6D">
      <w:pPr>
        <w:spacing w:line="193" w:lineRule="exact"/>
        <w:ind w:left="296"/>
        <w:rPr>
          <w:sz w:val="17"/>
        </w:rPr>
      </w:pPr>
      <w:proofErr w:type="gramStart"/>
      <w:r>
        <w:rPr>
          <w:color w:val="575959"/>
          <w:sz w:val="12"/>
        </w:rPr>
        <w:t xml:space="preserve">19 </w:t>
      </w:r>
      <w:r>
        <w:rPr>
          <w:color w:val="414141"/>
          <w:sz w:val="17"/>
        </w:rPr>
        <w:t xml:space="preserve">Usnesení vlády České republiky </w:t>
      </w:r>
      <w:r>
        <w:rPr>
          <w:color w:val="414141"/>
          <w:sz w:val="16"/>
        </w:rPr>
        <w:t>č</w:t>
      </w:r>
      <w:r>
        <w:rPr>
          <w:color w:val="757575"/>
          <w:sz w:val="16"/>
        </w:rPr>
        <w:t xml:space="preserve">. </w:t>
      </w:r>
      <w:r>
        <w:rPr>
          <w:color w:val="414141"/>
          <w:sz w:val="17"/>
        </w:rPr>
        <w:t>22 ze dne 14</w:t>
      </w:r>
      <w:r>
        <w:rPr>
          <w:color w:val="757575"/>
          <w:sz w:val="17"/>
        </w:rPr>
        <w:t>.</w:t>
      </w:r>
      <w:proofErr w:type="gramEnd"/>
      <w:r>
        <w:rPr>
          <w:color w:val="757575"/>
          <w:sz w:val="17"/>
        </w:rPr>
        <w:t xml:space="preserve"> </w:t>
      </w:r>
      <w:r>
        <w:rPr>
          <w:color w:val="414141"/>
          <w:sz w:val="17"/>
        </w:rPr>
        <w:t>I. 2015.</w:t>
      </w:r>
    </w:p>
    <w:p w:rsidR="007965BA" w:rsidRDefault="007965BA">
      <w:pPr>
        <w:spacing w:line="193" w:lineRule="exact"/>
        <w:rPr>
          <w:sz w:val="17"/>
        </w:rPr>
        <w:sectPr w:rsidR="007965BA">
          <w:pgSz w:w="11900" w:h="16820"/>
          <w:pgMar w:top="1340" w:right="1420" w:bottom="1580" w:left="1680" w:header="1137" w:footer="1373" w:gutter="0"/>
          <w:cols w:space="708"/>
        </w:sectPr>
      </w:pPr>
    </w:p>
    <w:p w:rsidR="007965BA" w:rsidRDefault="007965BA">
      <w:pPr>
        <w:pStyle w:val="Zkladntext"/>
        <w:rPr>
          <w:sz w:val="20"/>
        </w:rPr>
      </w:pPr>
    </w:p>
    <w:p w:rsidR="007965BA" w:rsidRDefault="001D4C6D">
      <w:pPr>
        <w:pStyle w:val="Zkladntext"/>
        <w:spacing w:before="208" w:line="285" w:lineRule="auto"/>
        <w:ind w:left="695" w:right="115" w:firstLine="17"/>
        <w:jc w:val="both"/>
      </w:pPr>
      <w:r>
        <w:rPr>
          <w:i/>
          <w:color w:val="3D3D3D"/>
          <w:sz w:val="23"/>
        </w:rPr>
        <w:t xml:space="preserve">Občanské  vybavení  </w:t>
      </w:r>
      <w:r>
        <w:rPr>
          <w:color w:val="3D3D3D"/>
        </w:rPr>
        <w:t xml:space="preserve">je  v  souladu  s  </w:t>
      </w:r>
      <w:r>
        <w:rPr>
          <w:color w:val="3D3D3D"/>
          <w:sz w:val="23"/>
        </w:rPr>
        <w:t xml:space="preserve">§  </w:t>
      </w:r>
      <w:r>
        <w:rPr>
          <w:color w:val="3D3D3D"/>
        </w:rPr>
        <w:t xml:space="preserve">2  odst.  </w:t>
      </w:r>
      <w:proofErr w:type="gramStart"/>
      <w:r>
        <w:rPr>
          <w:color w:val="3D3D3D"/>
        </w:rPr>
        <w:t xml:space="preserve">1  </w:t>
      </w:r>
      <w:r>
        <w:rPr>
          <w:color w:val="3D3D3D"/>
          <w:spacing w:val="-3"/>
        </w:rPr>
        <w:t>písm</w:t>
      </w:r>
      <w:proofErr w:type="gramEnd"/>
      <w:r>
        <w:rPr>
          <w:color w:val="727272"/>
          <w:spacing w:val="-3"/>
        </w:rPr>
        <w:t xml:space="preserve">.  </w:t>
      </w:r>
      <w:r>
        <w:rPr>
          <w:color w:val="3D3D3D"/>
        </w:rPr>
        <w:t xml:space="preserve">k)  </w:t>
      </w:r>
      <w:proofErr w:type="gramStart"/>
      <w:r>
        <w:rPr>
          <w:color w:val="3D3D3D"/>
        </w:rPr>
        <w:t>Stavebního  zákona</w:t>
      </w:r>
      <w:proofErr w:type="gramEnd"/>
      <w:r>
        <w:rPr>
          <w:color w:val="3D3D3D"/>
        </w:rPr>
        <w:t xml:space="preserve">  jednou z veřejných infrastruktur, které zabezpečují základní podmínky fungování a obsluhy každého  území.  Jsou  jím stavby,  zařízení a pozemky sloužící  například  pro  vzdělávání a výchovu,  sociální  služby a péči o rodiny, zdravotní služby, kulturu,  veřejnou  správu  či ochranu  obyvatelstva.  Podle  </w:t>
      </w:r>
      <w:r>
        <w:rPr>
          <w:rFonts w:ascii="Arial" w:hAnsi="Arial"/>
          <w:color w:val="3D3D3D"/>
          <w:sz w:val="21"/>
        </w:rPr>
        <w:t xml:space="preserve">§ </w:t>
      </w:r>
      <w:r>
        <w:rPr>
          <w:color w:val="3D3D3D"/>
        </w:rPr>
        <w:t xml:space="preserve">8  PSP zahrnuje  </w:t>
      </w:r>
      <w:r>
        <w:rPr>
          <w:i/>
          <w:color w:val="3D3D3D"/>
          <w:sz w:val="23"/>
        </w:rPr>
        <w:t xml:space="preserve">veřejná  vybavenost </w:t>
      </w:r>
      <w:r>
        <w:rPr>
          <w:color w:val="3D3D3D"/>
        </w:rPr>
        <w:t xml:space="preserve">stavby, zařízení  a pozemky občanského  vybavení  podle § 2 odst.  </w:t>
      </w:r>
      <w:proofErr w:type="gramStart"/>
      <w:r>
        <w:rPr>
          <w:color w:val="3D3D3D"/>
        </w:rPr>
        <w:t>I  písm</w:t>
      </w:r>
      <w:proofErr w:type="gramEnd"/>
      <w:r>
        <w:rPr>
          <w:color w:val="3D3D3D"/>
        </w:rPr>
        <w:t xml:space="preserve">.  k) </w:t>
      </w:r>
      <w:proofErr w:type="gramStart"/>
      <w:r>
        <w:rPr>
          <w:color w:val="3D3D3D"/>
        </w:rPr>
        <w:t>bodu  3</w:t>
      </w:r>
      <w:proofErr w:type="gramEnd"/>
      <w:r>
        <w:rPr>
          <w:color w:val="3D3D3D"/>
        </w:rPr>
        <w:t xml:space="preserve"> Stavebnťho  zákona a stavby, zařízení a pozemky pro obchody a služby. Veřejná vybavenost se v území vymezuje plochami</w:t>
      </w:r>
      <w:proofErr w:type="gramStart"/>
      <w:r>
        <w:rPr>
          <w:color w:val="3D3D3D"/>
        </w:rPr>
        <w:t>,  liniemi</w:t>
      </w:r>
      <w:proofErr w:type="gramEnd"/>
      <w:r>
        <w:rPr>
          <w:color w:val="3D3D3D"/>
        </w:rPr>
        <w:t xml:space="preserve"> nebo</w:t>
      </w:r>
      <w:r>
        <w:rPr>
          <w:color w:val="3D3D3D"/>
          <w:spacing w:val="54"/>
        </w:rPr>
        <w:t xml:space="preserve"> </w:t>
      </w:r>
      <w:r>
        <w:rPr>
          <w:color w:val="3D3D3D"/>
        </w:rPr>
        <w:t>body.</w:t>
      </w:r>
    </w:p>
    <w:p w:rsidR="007965BA" w:rsidRDefault="001D4C6D">
      <w:pPr>
        <w:pStyle w:val="Zkladntext"/>
        <w:spacing w:before="115" w:line="285" w:lineRule="auto"/>
        <w:ind w:left="691" w:right="133" w:firstLine="10"/>
        <w:jc w:val="both"/>
      </w:pPr>
      <w:proofErr w:type="gramStart"/>
      <w:r>
        <w:rPr>
          <w:color w:val="3D3D3D"/>
          <w:w w:val="105"/>
        </w:rPr>
        <w:t>Ustanovení § 43 odst.</w:t>
      </w:r>
      <w:proofErr w:type="gramEnd"/>
      <w:r>
        <w:rPr>
          <w:color w:val="3D3D3D"/>
          <w:w w:val="105"/>
        </w:rPr>
        <w:t xml:space="preserve"> </w:t>
      </w:r>
      <w:proofErr w:type="gramStart"/>
      <w:r>
        <w:rPr>
          <w:color w:val="3D3D3D"/>
          <w:w w:val="105"/>
        </w:rPr>
        <w:t>1 Stavebního zákona stanoví pro územnť plán povinnost stanovení</w:t>
      </w:r>
      <w:r>
        <w:rPr>
          <w:color w:val="3D3D3D"/>
          <w:spacing w:val="-15"/>
          <w:w w:val="105"/>
        </w:rPr>
        <w:t xml:space="preserve"> </w:t>
      </w:r>
      <w:r>
        <w:rPr>
          <w:color w:val="3D3D3D"/>
          <w:w w:val="105"/>
        </w:rPr>
        <w:t>koncepce</w:t>
      </w:r>
      <w:r>
        <w:rPr>
          <w:color w:val="3D3D3D"/>
          <w:spacing w:val="-22"/>
          <w:w w:val="105"/>
        </w:rPr>
        <w:t xml:space="preserve"> </w:t>
      </w:r>
      <w:r>
        <w:rPr>
          <w:color w:val="3D3D3D"/>
          <w:w w:val="105"/>
        </w:rPr>
        <w:t>veřejné</w:t>
      </w:r>
      <w:r>
        <w:rPr>
          <w:color w:val="3D3D3D"/>
          <w:spacing w:val="-25"/>
          <w:w w:val="105"/>
        </w:rPr>
        <w:t xml:space="preserve"> </w:t>
      </w:r>
      <w:r>
        <w:rPr>
          <w:color w:val="3D3D3D"/>
          <w:w w:val="105"/>
        </w:rPr>
        <w:t>infrastruktury,</w:t>
      </w:r>
      <w:r>
        <w:rPr>
          <w:color w:val="3D3D3D"/>
          <w:spacing w:val="-28"/>
          <w:w w:val="105"/>
        </w:rPr>
        <w:t xml:space="preserve"> </w:t>
      </w:r>
      <w:r>
        <w:rPr>
          <w:color w:val="3D3D3D"/>
          <w:w w:val="105"/>
        </w:rPr>
        <w:t>jíž</w:t>
      </w:r>
      <w:r>
        <w:rPr>
          <w:color w:val="3D3D3D"/>
          <w:spacing w:val="-26"/>
          <w:w w:val="105"/>
        </w:rPr>
        <w:t xml:space="preserve"> </w:t>
      </w:r>
      <w:r>
        <w:rPr>
          <w:color w:val="3D3D3D"/>
          <w:w w:val="105"/>
        </w:rPr>
        <w:t>je</w:t>
      </w:r>
      <w:r>
        <w:rPr>
          <w:color w:val="3D3D3D"/>
          <w:spacing w:val="-32"/>
          <w:w w:val="105"/>
        </w:rPr>
        <w:t xml:space="preserve"> </w:t>
      </w:r>
      <w:r>
        <w:rPr>
          <w:color w:val="3D3D3D"/>
          <w:w w:val="105"/>
        </w:rPr>
        <w:t>občanské</w:t>
      </w:r>
      <w:r>
        <w:rPr>
          <w:color w:val="3D3D3D"/>
          <w:spacing w:val="-16"/>
          <w:w w:val="105"/>
        </w:rPr>
        <w:t xml:space="preserve"> </w:t>
      </w:r>
      <w:r>
        <w:rPr>
          <w:color w:val="3D3D3D"/>
          <w:w w:val="105"/>
        </w:rPr>
        <w:t>vybavení</w:t>
      </w:r>
      <w:r>
        <w:rPr>
          <w:color w:val="3D3D3D"/>
          <w:spacing w:val="-18"/>
          <w:w w:val="105"/>
        </w:rPr>
        <w:t xml:space="preserve"> </w:t>
      </w:r>
      <w:r>
        <w:rPr>
          <w:color w:val="3D3D3D"/>
          <w:w w:val="105"/>
        </w:rPr>
        <w:t>nedílnou</w:t>
      </w:r>
      <w:r>
        <w:rPr>
          <w:color w:val="3D3D3D"/>
          <w:spacing w:val="-18"/>
          <w:w w:val="105"/>
        </w:rPr>
        <w:t xml:space="preserve"> </w:t>
      </w:r>
      <w:r>
        <w:rPr>
          <w:color w:val="3D3D3D"/>
          <w:w w:val="105"/>
        </w:rPr>
        <w:t>součástí.</w:t>
      </w:r>
      <w:proofErr w:type="gramEnd"/>
    </w:p>
    <w:p w:rsidR="007965BA" w:rsidRDefault="001D4C6D">
      <w:pPr>
        <w:pStyle w:val="Zkladntext"/>
        <w:spacing w:before="110" w:line="285" w:lineRule="auto"/>
        <w:ind w:left="691" w:right="131" w:hanging="1"/>
        <w:jc w:val="both"/>
      </w:pPr>
      <w:r>
        <w:rPr>
          <w:color w:val="3D3D3D"/>
        </w:rPr>
        <w:t xml:space="preserve">Ve stávající podobě obsahuje Metropolitní plán pro </w:t>
      </w:r>
      <w:r>
        <w:rPr>
          <w:i/>
          <w:color w:val="3D3D3D"/>
          <w:sz w:val="23"/>
        </w:rPr>
        <w:t xml:space="preserve">rozvojová a transformační území </w:t>
      </w:r>
      <w:r>
        <w:rPr>
          <w:color w:val="3D3D3D"/>
        </w:rPr>
        <w:t xml:space="preserve">vymezení některých návrhových překryvných ploch rezervovaných pro občanskou vybavenost, bodových značek </w:t>
      </w:r>
      <w:proofErr w:type="gramStart"/>
      <w:r>
        <w:rPr>
          <w:color w:val="3D3D3D"/>
        </w:rPr>
        <w:t>pro  občanskou</w:t>
      </w:r>
      <w:proofErr w:type="gramEnd"/>
      <w:r>
        <w:rPr>
          <w:color w:val="3D3D3D"/>
        </w:rPr>
        <w:t xml:space="preserve">  vybavenost  bez  jednoznačné  lokalizace na pozemky a parametrickou  regulaci  občanské</w:t>
      </w:r>
      <w:r>
        <w:rPr>
          <w:color w:val="3D3D3D"/>
          <w:spacing w:val="10"/>
        </w:rPr>
        <w:t xml:space="preserve"> </w:t>
      </w:r>
      <w:r>
        <w:rPr>
          <w:color w:val="3D3D3D"/>
        </w:rPr>
        <w:t>vybavenosti.</w:t>
      </w:r>
    </w:p>
    <w:p w:rsidR="007965BA" w:rsidRDefault="001D4C6D">
      <w:pPr>
        <w:pStyle w:val="Zkladntext"/>
        <w:spacing w:before="105" w:line="285" w:lineRule="auto"/>
        <w:ind w:left="682" w:right="126" w:firstLine="14"/>
        <w:jc w:val="both"/>
      </w:pPr>
      <w:r>
        <w:rPr>
          <w:color w:val="3D3D3D"/>
        </w:rPr>
        <w:t xml:space="preserve">Naopak pro </w:t>
      </w:r>
      <w:r>
        <w:rPr>
          <w:i/>
          <w:color w:val="3D3D3D"/>
          <w:sz w:val="23"/>
        </w:rPr>
        <w:t xml:space="preserve">stabilizovaná území </w:t>
      </w:r>
      <w:r>
        <w:rPr>
          <w:color w:val="3D3D3D"/>
        </w:rPr>
        <w:t xml:space="preserve">Metropolitní plán občanské </w:t>
      </w:r>
      <w:proofErr w:type="gramStart"/>
      <w:r>
        <w:rPr>
          <w:color w:val="3D3D3D"/>
        </w:rPr>
        <w:t>vybavení  nevymezuje</w:t>
      </w:r>
      <w:proofErr w:type="gramEnd"/>
      <w:r>
        <w:rPr>
          <w:color w:val="3D3D3D"/>
        </w:rPr>
        <w:t>, neboť vychází z toho, že jejich existence je dána stávajícím faktickým stavem. Tento přístup se však některým členům pracovní skupiny nejeví jako vhodný,  neboť Metropolitní  plán  bude  kritériem   pro  rozhodování   o  projektech   v jakémkoli  území</w:t>
      </w:r>
      <w:r>
        <w:rPr>
          <w:color w:val="5B5B5B"/>
        </w:rPr>
        <w:t xml:space="preserve">, </w:t>
      </w:r>
      <w:r>
        <w:rPr>
          <w:color w:val="3D3D3D"/>
        </w:rPr>
        <w:t xml:space="preserve">a proto by měla být občanská vybavenost vymezena i v něm  obdobně,  jako  kdekoli jinde, bez ohledu na to, že jde o stávající stav. Navíc z tohoto stávajícího stavu, který by měl být v </w:t>
      </w:r>
      <w:proofErr w:type="gramStart"/>
      <w:r>
        <w:rPr>
          <w:color w:val="3D3D3D"/>
        </w:rPr>
        <w:t>Metropolitním  plánu</w:t>
      </w:r>
      <w:proofErr w:type="gramEnd"/>
      <w:r>
        <w:rPr>
          <w:color w:val="3D3D3D"/>
        </w:rPr>
        <w:t xml:space="preserve"> zachycen, vychází i návrh řešení do dalších  </w:t>
      </w:r>
      <w:r>
        <w:rPr>
          <w:color w:val="3D3D3D"/>
          <w:spacing w:val="15"/>
        </w:rPr>
        <w:t xml:space="preserve"> </w:t>
      </w:r>
      <w:r>
        <w:rPr>
          <w:color w:val="3D3D3D"/>
        </w:rPr>
        <w:t>území.</w:t>
      </w:r>
    </w:p>
    <w:p w:rsidR="007965BA" w:rsidRDefault="001D4C6D">
      <w:pPr>
        <w:spacing w:before="115" w:line="285" w:lineRule="auto"/>
        <w:ind w:left="680" w:right="134" w:firstLine="5"/>
        <w:jc w:val="both"/>
      </w:pPr>
      <w:r>
        <w:rPr>
          <w:color w:val="3D3D3D"/>
        </w:rPr>
        <w:t xml:space="preserve">Po dlouhé diskusi se Pracovní skupina v </w:t>
      </w:r>
      <w:proofErr w:type="gramStart"/>
      <w:r>
        <w:rPr>
          <w:color w:val="3D3D3D"/>
        </w:rPr>
        <w:t>souladu  s</w:t>
      </w:r>
      <w:proofErr w:type="gramEnd"/>
      <w:r>
        <w:rPr>
          <w:color w:val="3D3D3D"/>
        </w:rPr>
        <w:t xml:space="preserve"> </w:t>
      </w:r>
      <w:r>
        <w:rPr>
          <w:rFonts w:ascii="Arial" w:hAnsi="Arial"/>
          <w:color w:val="3D3D3D"/>
          <w:sz w:val="21"/>
        </w:rPr>
        <w:t xml:space="preserve">§ </w:t>
      </w:r>
      <w:r>
        <w:rPr>
          <w:color w:val="3D3D3D"/>
        </w:rPr>
        <w:t xml:space="preserve">43 odst. 1 Stavebního  zákona kloní  k doporučení Zpracovateli </w:t>
      </w:r>
      <w:r>
        <w:rPr>
          <w:b/>
          <w:color w:val="3D3D3D"/>
        </w:rPr>
        <w:t xml:space="preserve">dopracovat tvůrčím způsobem  v obdobné  míře podrobnosti, jako v případě ploch transformačních a rozvojových, rovněž stabilizované prvky a součásti systému občanského vybavení  pro  stabilizovaná území </w:t>
      </w:r>
      <w:r>
        <w:rPr>
          <w:color w:val="3D3D3D"/>
        </w:rPr>
        <w:t xml:space="preserve">s perspektivou  jejich fungování i do </w:t>
      </w:r>
      <w:r>
        <w:rPr>
          <w:color w:val="3D3D3D"/>
          <w:spacing w:val="17"/>
        </w:rPr>
        <w:t xml:space="preserve"> </w:t>
      </w:r>
      <w:r>
        <w:rPr>
          <w:color w:val="3D3D3D"/>
        </w:rPr>
        <w:t>budoucna.</w:t>
      </w:r>
    </w:p>
    <w:p w:rsidR="007965BA" w:rsidRDefault="001D4C6D">
      <w:pPr>
        <w:pStyle w:val="Zkladntext"/>
        <w:spacing w:before="115" w:line="268" w:lineRule="auto"/>
        <w:ind w:left="677" w:right="145" w:firstLine="8"/>
        <w:jc w:val="both"/>
        <w:rPr>
          <w:b/>
          <w:sz w:val="16"/>
        </w:rPr>
      </w:pPr>
      <w:proofErr w:type="gramStart"/>
      <w:r>
        <w:rPr>
          <w:color w:val="3D3D3D"/>
        </w:rPr>
        <w:t>Potřebný kompromis v obou přístupech Pracovní skupina spatřuje v míře podrobnosti vymezení.</w:t>
      </w:r>
      <w:proofErr w:type="gramEnd"/>
      <w:r>
        <w:rPr>
          <w:color w:val="3D3D3D"/>
        </w:rPr>
        <w:t xml:space="preserve"> Doporučuje proto soustředit se </w:t>
      </w:r>
      <w:proofErr w:type="gramStart"/>
      <w:r>
        <w:rPr>
          <w:color w:val="3D3D3D"/>
        </w:rPr>
        <w:t>na</w:t>
      </w:r>
      <w:proofErr w:type="gramEnd"/>
      <w:r>
        <w:rPr>
          <w:color w:val="3D3D3D"/>
        </w:rPr>
        <w:t xml:space="preserve"> vymezení alespoň </w:t>
      </w:r>
      <w:r>
        <w:rPr>
          <w:b/>
          <w:color w:val="3D3D3D"/>
        </w:rPr>
        <w:t>areálů občanského vybavení</w:t>
      </w:r>
      <w:r>
        <w:rPr>
          <w:b/>
          <w:color w:val="3D3D3D"/>
          <w:position w:val="9"/>
          <w:sz w:val="16"/>
        </w:rPr>
        <w:t>20</w:t>
      </w:r>
      <w:r>
        <w:rPr>
          <w:b/>
          <w:color w:val="3D3D3D"/>
          <w:sz w:val="16"/>
        </w:rPr>
        <w:t>.</w:t>
      </w:r>
    </w:p>
    <w:p w:rsidR="007965BA" w:rsidRDefault="001D4C6D">
      <w:pPr>
        <w:pStyle w:val="Zkladntext"/>
        <w:spacing w:before="127" w:line="285" w:lineRule="auto"/>
        <w:ind w:left="668" w:right="132" w:firstLine="12"/>
        <w:jc w:val="both"/>
      </w:pPr>
      <w:r>
        <w:rPr>
          <w:color w:val="3D3D3D"/>
        </w:rPr>
        <w:t xml:space="preserve">Pracovní skupina s ohledem na výše uvedené doporučuje prověřit vymezení návrhového občanského vybavení bodovými značkami nebo parametrickými </w:t>
      </w:r>
      <w:proofErr w:type="gramStart"/>
      <w:r>
        <w:rPr>
          <w:color w:val="3D3D3D"/>
        </w:rPr>
        <w:t>regulacemi  a</w:t>
      </w:r>
      <w:proofErr w:type="gramEnd"/>
      <w:r>
        <w:rPr>
          <w:color w:val="3D3D3D"/>
        </w:rPr>
        <w:t xml:space="preserve">  zvážit</w:t>
      </w:r>
      <w:r>
        <w:rPr>
          <w:color w:val="5B5B5B"/>
        </w:rPr>
        <w:t xml:space="preserve">,  </w:t>
      </w:r>
      <w:r>
        <w:rPr>
          <w:color w:val="3D3D3D"/>
        </w:rPr>
        <w:t xml:space="preserve">tam, kde je to možné a vhodné, jejich nahrazení vymezením konkrétními „plochami rezervovanými  pro občanskou </w:t>
      </w:r>
      <w:r>
        <w:rPr>
          <w:color w:val="3D3D3D"/>
          <w:spacing w:val="12"/>
        </w:rPr>
        <w:t xml:space="preserve"> </w:t>
      </w:r>
      <w:r>
        <w:rPr>
          <w:color w:val="3D3D3D"/>
        </w:rPr>
        <w:t>vybavenost".</w:t>
      </w:r>
    </w:p>
    <w:p w:rsidR="007965BA" w:rsidRDefault="007965BA">
      <w:pPr>
        <w:pStyle w:val="Zkladntext"/>
        <w:spacing w:before="1"/>
        <w:rPr>
          <w:sz w:val="19"/>
        </w:rPr>
      </w:pPr>
    </w:p>
    <w:p w:rsidR="007965BA" w:rsidRDefault="001D4C6D">
      <w:pPr>
        <w:pStyle w:val="Odstavecseseznamem"/>
        <w:numPr>
          <w:ilvl w:val="1"/>
          <w:numId w:val="5"/>
        </w:numPr>
        <w:tabs>
          <w:tab w:val="left" w:pos="668"/>
        </w:tabs>
        <w:spacing w:line="273" w:lineRule="auto"/>
        <w:ind w:left="668" w:right="148" w:hanging="532"/>
        <w:jc w:val="both"/>
        <w:rPr>
          <w:b/>
          <w:color w:val="3D3D3D"/>
          <w:sz w:val="23"/>
        </w:rPr>
      </w:pPr>
      <w:r>
        <w:rPr>
          <w:b/>
          <w:color w:val="3D3D3D"/>
          <w:sz w:val="23"/>
        </w:rPr>
        <w:t>VYMEZENÍ PLOCH, VE KTERÝCH JE PODMÍNKOU ROZHODOVÁNÍ VYDÁNÍ  REGULAČNÍHO  PLÁNU   NEBO  POŘÍZENÍ   ÚZEMNÍ  STUDIE A</w:t>
      </w:r>
      <w:r>
        <w:rPr>
          <w:b/>
          <w:color w:val="3D3D3D"/>
          <w:spacing w:val="-28"/>
          <w:sz w:val="23"/>
        </w:rPr>
        <w:t xml:space="preserve"> </w:t>
      </w:r>
      <w:r>
        <w:rPr>
          <w:b/>
          <w:color w:val="3D3D3D"/>
          <w:sz w:val="23"/>
        </w:rPr>
        <w:t>STANOVENÍ</w:t>
      </w:r>
      <w:r>
        <w:rPr>
          <w:b/>
          <w:color w:val="3D3D3D"/>
          <w:spacing w:val="-14"/>
          <w:sz w:val="23"/>
        </w:rPr>
        <w:t xml:space="preserve"> </w:t>
      </w:r>
      <w:r>
        <w:rPr>
          <w:b/>
          <w:color w:val="3D3D3D"/>
          <w:sz w:val="23"/>
        </w:rPr>
        <w:t>PRAVIDEL</w:t>
      </w:r>
      <w:r>
        <w:rPr>
          <w:b/>
          <w:color w:val="3D3D3D"/>
          <w:spacing w:val="-19"/>
          <w:sz w:val="23"/>
        </w:rPr>
        <w:t xml:space="preserve"> </w:t>
      </w:r>
      <w:r>
        <w:rPr>
          <w:b/>
          <w:color w:val="3D3D3D"/>
          <w:sz w:val="23"/>
        </w:rPr>
        <w:t>ZÁVAZNÝCH</w:t>
      </w:r>
      <w:r>
        <w:rPr>
          <w:b/>
          <w:color w:val="3D3D3D"/>
          <w:spacing w:val="-8"/>
          <w:sz w:val="23"/>
        </w:rPr>
        <w:t xml:space="preserve"> </w:t>
      </w:r>
      <w:r>
        <w:rPr>
          <w:b/>
          <w:color w:val="3D3D3D"/>
          <w:sz w:val="23"/>
        </w:rPr>
        <w:t>PRO</w:t>
      </w:r>
      <w:r>
        <w:rPr>
          <w:b/>
          <w:color w:val="3D3D3D"/>
          <w:spacing w:val="-23"/>
          <w:sz w:val="23"/>
        </w:rPr>
        <w:t xml:space="preserve"> </w:t>
      </w:r>
      <w:r>
        <w:rPr>
          <w:b/>
          <w:color w:val="3D3D3D"/>
          <w:sz w:val="23"/>
        </w:rPr>
        <w:t>ÚPČP</w:t>
      </w:r>
    </w:p>
    <w:p w:rsidR="007965BA" w:rsidRDefault="001D4C6D">
      <w:pPr>
        <w:pStyle w:val="Zkladntext"/>
        <w:spacing w:before="79" w:line="285" w:lineRule="auto"/>
        <w:ind w:left="675" w:right="156" w:hanging="9"/>
        <w:jc w:val="both"/>
      </w:pPr>
      <w:r>
        <w:rPr>
          <w:color w:val="3D3D3D"/>
        </w:rPr>
        <w:t>Metropolitní plán je v souladu se zadáním</w:t>
      </w:r>
      <w:r>
        <w:rPr>
          <w:rFonts w:ascii="Arial" w:hAnsi="Arial"/>
          <w:color w:val="3D3D3D"/>
          <w:position w:val="9"/>
          <w:sz w:val="16"/>
        </w:rPr>
        <w:t xml:space="preserve">21 </w:t>
      </w:r>
      <w:r>
        <w:rPr>
          <w:color w:val="3D3D3D"/>
        </w:rPr>
        <w:t>nejvyšší úrovní „vertikálního modelu</w:t>
      </w:r>
      <w:r>
        <w:rPr>
          <w:color w:val="5B5B5B"/>
        </w:rPr>
        <w:t xml:space="preserve">" </w:t>
      </w:r>
      <w:proofErr w:type="gramStart"/>
      <w:r>
        <w:rPr>
          <w:color w:val="3D3D3D"/>
        </w:rPr>
        <w:t>podrobnosti  územně</w:t>
      </w:r>
      <w:proofErr w:type="gramEnd"/>
      <w:r>
        <w:rPr>
          <w:color w:val="3D3D3D"/>
        </w:rPr>
        <w:t xml:space="preserve"> plánovací  dokumentace, kterou tvoří  nebo může tvořit:</w:t>
      </w:r>
    </w:p>
    <w:p w:rsidR="007965BA" w:rsidRDefault="00DF255B">
      <w:pPr>
        <w:pStyle w:val="Zkladntext"/>
        <w:spacing w:before="7"/>
        <w:rPr>
          <w:sz w:val="23"/>
        </w:rPr>
      </w:pPr>
      <w:r>
        <w:pict>
          <v:line id="_x0000_s2061" style="position:absolute;z-index:251662848;mso-wrap-distance-left:0;mso-wrap-distance-right:0;mso-position-horizontal-relative:page" from="88.3pt,16pt" to="225.1pt,16pt" strokeweight=".33397mm">
            <w10:wrap type="topAndBottom" anchorx="page"/>
          </v:line>
        </w:pict>
      </w:r>
    </w:p>
    <w:p w:rsidR="007965BA" w:rsidRDefault="001D4C6D">
      <w:pPr>
        <w:spacing w:before="60"/>
        <w:ind w:left="130" w:right="138" w:firstLine="1"/>
        <w:rPr>
          <w:i/>
          <w:sz w:val="17"/>
        </w:rPr>
      </w:pPr>
      <w:proofErr w:type="gramStart"/>
      <w:r>
        <w:rPr>
          <w:color w:val="3D3D3D"/>
          <w:sz w:val="12"/>
        </w:rPr>
        <w:t xml:space="preserve">20 </w:t>
      </w:r>
      <w:r>
        <w:rPr>
          <w:color w:val="3D3D3D"/>
          <w:sz w:val="17"/>
        </w:rPr>
        <w:t>Viz definice „areálu" dle§ 2 písm.</w:t>
      </w:r>
      <w:proofErr w:type="gramEnd"/>
      <w:r>
        <w:rPr>
          <w:color w:val="3D3D3D"/>
          <w:sz w:val="17"/>
        </w:rPr>
        <w:t xml:space="preserve"> a) PSP</w:t>
      </w:r>
      <w:proofErr w:type="gramStart"/>
      <w:r>
        <w:rPr>
          <w:color w:val="3D3D3D"/>
          <w:sz w:val="17"/>
        </w:rPr>
        <w:t xml:space="preserve">: </w:t>
      </w:r>
      <w:r>
        <w:rPr>
          <w:i/>
          <w:color w:val="3D3D3D"/>
          <w:sz w:val="17"/>
        </w:rPr>
        <w:t>.</w:t>
      </w:r>
      <w:proofErr w:type="gramEnd"/>
      <w:r>
        <w:rPr>
          <w:i/>
          <w:color w:val="3D3D3D"/>
          <w:sz w:val="17"/>
        </w:rPr>
        <w:t>,areálem se rozumí část území nečleněná veřejnými prostranstvími</w:t>
      </w:r>
      <w:r>
        <w:rPr>
          <w:i/>
          <w:color w:val="727272"/>
          <w:sz w:val="17"/>
        </w:rPr>
        <w:t xml:space="preserve">, </w:t>
      </w:r>
      <w:r>
        <w:rPr>
          <w:i/>
          <w:color w:val="3D3D3D"/>
          <w:sz w:val="17"/>
        </w:rPr>
        <w:t xml:space="preserve">jednoúčelové využívaná se zvláštním režimem" </w:t>
      </w:r>
      <w:r>
        <w:rPr>
          <w:i/>
          <w:color w:val="5B5B5B"/>
          <w:sz w:val="17"/>
        </w:rPr>
        <w:t>.</w:t>
      </w:r>
    </w:p>
    <w:p w:rsidR="007965BA" w:rsidRDefault="007965BA">
      <w:pPr>
        <w:rPr>
          <w:sz w:val="17"/>
        </w:rPr>
        <w:sectPr w:rsidR="007965BA">
          <w:pgSz w:w="11900" w:h="16820"/>
          <w:pgMar w:top="1320" w:right="1440" w:bottom="1560" w:left="1640" w:header="1137" w:footer="1373" w:gutter="0"/>
          <w:cols w:space="708"/>
        </w:sectPr>
      </w:pPr>
    </w:p>
    <w:p w:rsidR="007965BA" w:rsidRDefault="007965BA">
      <w:pPr>
        <w:pStyle w:val="Zkladntext"/>
        <w:rPr>
          <w:i/>
          <w:sz w:val="20"/>
        </w:rPr>
      </w:pPr>
    </w:p>
    <w:p w:rsidR="007965BA" w:rsidRDefault="007965BA">
      <w:pPr>
        <w:pStyle w:val="Zkladntext"/>
        <w:spacing w:before="7"/>
        <w:rPr>
          <w:i/>
          <w:sz w:val="19"/>
        </w:rPr>
      </w:pPr>
    </w:p>
    <w:p w:rsidR="007965BA" w:rsidRDefault="001D4C6D">
      <w:pPr>
        <w:pStyle w:val="Odstavecseseznamem"/>
        <w:numPr>
          <w:ilvl w:val="2"/>
          <w:numId w:val="5"/>
        </w:numPr>
        <w:tabs>
          <w:tab w:val="left" w:pos="1134"/>
        </w:tabs>
        <w:ind w:left="1133" w:hanging="337"/>
        <w:jc w:val="both"/>
        <w:rPr>
          <w:color w:val="414242"/>
          <w:sz w:val="21"/>
        </w:rPr>
      </w:pPr>
      <w:r>
        <w:rPr>
          <w:color w:val="414242"/>
          <w:w w:val="105"/>
          <w:sz w:val="21"/>
        </w:rPr>
        <w:t>Metropolitní</w:t>
      </w:r>
      <w:r>
        <w:rPr>
          <w:color w:val="414242"/>
          <w:spacing w:val="21"/>
          <w:w w:val="105"/>
          <w:sz w:val="21"/>
        </w:rPr>
        <w:t xml:space="preserve"> </w:t>
      </w:r>
      <w:r>
        <w:rPr>
          <w:color w:val="414242"/>
          <w:w w:val="105"/>
          <w:sz w:val="21"/>
        </w:rPr>
        <w:t>plán;</w:t>
      </w:r>
    </w:p>
    <w:p w:rsidR="007965BA" w:rsidRDefault="001D4C6D">
      <w:pPr>
        <w:pStyle w:val="Odstavecseseznamem"/>
        <w:numPr>
          <w:ilvl w:val="2"/>
          <w:numId w:val="5"/>
        </w:numPr>
        <w:tabs>
          <w:tab w:val="left" w:pos="1132"/>
        </w:tabs>
        <w:spacing w:before="158"/>
        <w:ind w:left="1132" w:hanging="335"/>
        <w:jc w:val="both"/>
        <w:rPr>
          <w:color w:val="414242"/>
          <w:sz w:val="21"/>
        </w:rPr>
      </w:pPr>
      <w:r>
        <w:rPr>
          <w:color w:val="414242"/>
          <w:w w:val="105"/>
          <w:sz w:val="21"/>
        </w:rPr>
        <w:t>územní</w:t>
      </w:r>
      <w:r>
        <w:rPr>
          <w:color w:val="414242"/>
          <w:spacing w:val="-7"/>
          <w:w w:val="105"/>
          <w:sz w:val="21"/>
        </w:rPr>
        <w:t xml:space="preserve"> </w:t>
      </w:r>
      <w:r>
        <w:rPr>
          <w:color w:val="414242"/>
          <w:w w:val="105"/>
          <w:sz w:val="21"/>
        </w:rPr>
        <w:t>plán</w:t>
      </w:r>
      <w:r>
        <w:rPr>
          <w:color w:val="414242"/>
          <w:spacing w:val="-7"/>
          <w:w w:val="105"/>
          <w:sz w:val="21"/>
        </w:rPr>
        <w:t xml:space="preserve"> </w:t>
      </w:r>
      <w:r>
        <w:rPr>
          <w:color w:val="414242"/>
          <w:w w:val="105"/>
          <w:sz w:val="21"/>
        </w:rPr>
        <w:t>vydaný</w:t>
      </w:r>
      <w:r>
        <w:rPr>
          <w:color w:val="414242"/>
          <w:spacing w:val="-5"/>
          <w:w w:val="105"/>
          <w:sz w:val="21"/>
        </w:rPr>
        <w:t xml:space="preserve"> </w:t>
      </w:r>
      <w:r>
        <w:rPr>
          <w:color w:val="414242"/>
          <w:w w:val="105"/>
          <w:sz w:val="21"/>
        </w:rPr>
        <w:t>pro</w:t>
      </w:r>
      <w:r>
        <w:rPr>
          <w:color w:val="414242"/>
          <w:spacing w:val="-15"/>
          <w:w w:val="105"/>
          <w:sz w:val="21"/>
        </w:rPr>
        <w:t xml:space="preserve"> </w:t>
      </w:r>
      <w:r>
        <w:rPr>
          <w:color w:val="414242"/>
          <w:w w:val="105"/>
          <w:sz w:val="21"/>
        </w:rPr>
        <w:t>vymezenou</w:t>
      </w:r>
      <w:r>
        <w:rPr>
          <w:color w:val="414242"/>
          <w:spacing w:val="-4"/>
          <w:w w:val="105"/>
          <w:sz w:val="21"/>
        </w:rPr>
        <w:t xml:space="preserve"> </w:t>
      </w:r>
      <w:r>
        <w:rPr>
          <w:color w:val="414242"/>
          <w:w w:val="105"/>
          <w:sz w:val="21"/>
        </w:rPr>
        <w:t>část</w:t>
      </w:r>
      <w:r>
        <w:rPr>
          <w:color w:val="414242"/>
          <w:spacing w:val="-13"/>
          <w:w w:val="105"/>
          <w:sz w:val="21"/>
        </w:rPr>
        <w:t xml:space="preserve"> </w:t>
      </w:r>
      <w:r>
        <w:rPr>
          <w:color w:val="414242"/>
          <w:w w:val="105"/>
          <w:sz w:val="21"/>
        </w:rPr>
        <w:t>území</w:t>
      </w:r>
      <w:r>
        <w:rPr>
          <w:color w:val="414242"/>
          <w:spacing w:val="-9"/>
          <w:w w:val="105"/>
          <w:sz w:val="21"/>
        </w:rPr>
        <w:t xml:space="preserve"> </w:t>
      </w:r>
      <w:r>
        <w:rPr>
          <w:color w:val="414242"/>
          <w:w w:val="105"/>
          <w:sz w:val="21"/>
        </w:rPr>
        <w:t>hlavního</w:t>
      </w:r>
      <w:r>
        <w:rPr>
          <w:color w:val="414242"/>
          <w:spacing w:val="-7"/>
          <w:w w:val="105"/>
          <w:sz w:val="21"/>
        </w:rPr>
        <w:t xml:space="preserve"> </w:t>
      </w:r>
      <w:r>
        <w:rPr>
          <w:color w:val="414242"/>
          <w:w w:val="105"/>
          <w:sz w:val="21"/>
        </w:rPr>
        <w:t>města</w:t>
      </w:r>
      <w:r>
        <w:rPr>
          <w:color w:val="414242"/>
          <w:spacing w:val="-4"/>
          <w:w w:val="105"/>
          <w:sz w:val="21"/>
        </w:rPr>
        <w:t xml:space="preserve"> </w:t>
      </w:r>
      <w:r>
        <w:rPr>
          <w:color w:val="414242"/>
          <w:w w:val="105"/>
          <w:sz w:val="21"/>
        </w:rPr>
        <w:t>Prahy</w:t>
      </w:r>
      <w:r>
        <w:rPr>
          <w:color w:val="414242"/>
          <w:spacing w:val="-18"/>
          <w:w w:val="105"/>
          <w:sz w:val="21"/>
        </w:rPr>
        <w:t xml:space="preserve"> </w:t>
      </w:r>
      <w:r>
        <w:rPr>
          <w:b/>
          <w:color w:val="414242"/>
          <w:w w:val="105"/>
          <w:sz w:val="23"/>
        </w:rPr>
        <w:t>(,,ÚPČP");</w:t>
      </w:r>
      <w:r>
        <w:rPr>
          <w:b/>
          <w:color w:val="414242"/>
          <w:spacing w:val="-19"/>
          <w:w w:val="105"/>
          <w:sz w:val="23"/>
        </w:rPr>
        <w:t xml:space="preserve"> </w:t>
      </w:r>
      <w:r>
        <w:rPr>
          <w:color w:val="414242"/>
          <w:w w:val="105"/>
          <w:sz w:val="21"/>
        </w:rPr>
        <w:t>a</w:t>
      </w:r>
    </w:p>
    <w:p w:rsidR="007965BA" w:rsidRDefault="001D4C6D">
      <w:pPr>
        <w:pStyle w:val="Odstavecseseznamem"/>
        <w:numPr>
          <w:ilvl w:val="2"/>
          <w:numId w:val="5"/>
        </w:numPr>
        <w:tabs>
          <w:tab w:val="left" w:pos="1127"/>
        </w:tabs>
        <w:spacing w:before="168"/>
        <w:ind w:left="1126" w:hanging="328"/>
        <w:jc w:val="both"/>
        <w:rPr>
          <w:color w:val="414242"/>
          <w:sz w:val="21"/>
        </w:rPr>
      </w:pPr>
      <w:proofErr w:type="gramStart"/>
      <w:r>
        <w:rPr>
          <w:color w:val="414242"/>
          <w:w w:val="105"/>
          <w:sz w:val="21"/>
        </w:rPr>
        <w:t>regulační</w:t>
      </w:r>
      <w:proofErr w:type="gramEnd"/>
      <w:r>
        <w:rPr>
          <w:color w:val="414242"/>
          <w:w w:val="105"/>
          <w:sz w:val="21"/>
        </w:rPr>
        <w:t xml:space="preserve"> plán navazující na</w:t>
      </w:r>
      <w:r>
        <w:rPr>
          <w:color w:val="414242"/>
          <w:spacing w:val="33"/>
          <w:w w:val="105"/>
          <w:sz w:val="21"/>
        </w:rPr>
        <w:t xml:space="preserve"> </w:t>
      </w:r>
      <w:r>
        <w:rPr>
          <w:color w:val="414242"/>
          <w:w w:val="105"/>
          <w:sz w:val="21"/>
        </w:rPr>
        <w:t>ÚPČP.</w:t>
      </w:r>
    </w:p>
    <w:p w:rsidR="007965BA" w:rsidRDefault="001D4C6D">
      <w:pPr>
        <w:spacing w:before="172" w:line="300" w:lineRule="auto"/>
        <w:ind w:left="793" w:right="122" w:firstLine="10"/>
        <w:jc w:val="both"/>
        <w:rPr>
          <w:sz w:val="21"/>
        </w:rPr>
      </w:pPr>
      <w:r>
        <w:rPr>
          <w:color w:val="414242"/>
          <w:w w:val="105"/>
          <w:sz w:val="21"/>
        </w:rPr>
        <w:t xml:space="preserve">Metropolitní plán ve stávající podobě předpokládá, že na něj bude ve vymezených plochách navazovat pořízení ÚPČP, které v předmětných plochách zpřesní vymezení jednotlivých ploch a stanoví podrobnější podmínky </w:t>
      </w:r>
      <w:proofErr w:type="gramStart"/>
      <w:r>
        <w:rPr>
          <w:color w:val="414242"/>
          <w:w w:val="105"/>
          <w:sz w:val="21"/>
        </w:rPr>
        <w:t>plošného  a</w:t>
      </w:r>
      <w:proofErr w:type="gramEnd"/>
      <w:r>
        <w:rPr>
          <w:color w:val="414242"/>
          <w:w w:val="105"/>
          <w:sz w:val="21"/>
        </w:rPr>
        <w:t xml:space="preserve">  prostorového uspořádání</w:t>
      </w:r>
      <w:r>
        <w:rPr>
          <w:color w:val="757575"/>
          <w:w w:val="105"/>
          <w:sz w:val="21"/>
        </w:rPr>
        <w:t xml:space="preserve">. </w:t>
      </w:r>
      <w:proofErr w:type="gramStart"/>
      <w:r>
        <w:rPr>
          <w:color w:val="414242"/>
          <w:w w:val="105"/>
          <w:sz w:val="21"/>
        </w:rPr>
        <w:t>ÚPČP také v případě potřeby ve vybraných plochách stanoví podmínky vydání regulačního plánu nebo pořízení územní studie.</w:t>
      </w:r>
      <w:proofErr w:type="gramEnd"/>
    </w:p>
    <w:p w:rsidR="007965BA" w:rsidRDefault="001D4C6D">
      <w:pPr>
        <w:spacing w:before="118" w:line="292" w:lineRule="auto"/>
        <w:ind w:left="795" w:right="113" w:hanging="1"/>
        <w:jc w:val="both"/>
        <w:rPr>
          <w:sz w:val="21"/>
        </w:rPr>
      </w:pPr>
      <w:r>
        <w:rPr>
          <w:color w:val="414242"/>
          <w:w w:val="105"/>
          <w:sz w:val="21"/>
        </w:rPr>
        <w:t>Nastíněný model tedy v tomto okamžiku nevyužívá dalších instrumentů územního plánování</w:t>
      </w:r>
      <w:proofErr w:type="gramStart"/>
      <w:r>
        <w:rPr>
          <w:color w:val="414242"/>
          <w:w w:val="105"/>
          <w:sz w:val="21"/>
        </w:rPr>
        <w:t>,  zejména</w:t>
      </w:r>
      <w:proofErr w:type="gramEnd"/>
      <w:r>
        <w:rPr>
          <w:color w:val="414242"/>
          <w:w w:val="105"/>
          <w:sz w:val="21"/>
        </w:rPr>
        <w:t xml:space="preserve">  </w:t>
      </w:r>
      <w:r>
        <w:rPr>
          <w:i/>
          <w:color w:val="414242"/>
          <w:w w:val="105"/>
        </w:rPr>
        <w:t xml:space="preserve">regulačního  plánu, územní studie či dohody o  parcelaci </w:t>
      </w:r>
      <w:r>
        <w:rPr>
          <w:color w:val="414242"/>
          <w:w w:val="105"/>
          <w:sz w:val="21"/>
        </w:rPr>
        <w:t xml:space="preserve">přímo  v návaznosti na úroveň Metropolitního plánu, bez mezičlánku </w:t>
      </w:r>
      <w:r>
        <w:rPr>
          <w:color w:val="414242"/>
          <w:spacing w:val="14"/>
          <w:w w:val="105"/>
          <w:sz w:val="21"/>
        </w:rPr>
        <w:t xml:space="preserve"> </w:t>
      </w:r>
      <w:r>
        <w:rPr>
          <w:color w:val="414242"/>
          <w:w w:val="105"/>
          <w:sz w:val="21"/>
        </w:rPr>
        <w:t>ÚPČP.</w:t>
      </w:r>
    </w:p>
    <w:p w:rsidR="007965BA" w:rsidRDefault="001D4C6D">
      <w:pPr>
        <w:spacing w:before="120" w:line="300" w:lineRule="auto"/>
        <w:ind w:left="792" w:right="112" w:firstLine="6"/>
        <w:jc w:val="both"/>
        <w:rPr>
          <w:sz w:val="21"/>
        </w:rPr>
      </w:pPr>
      <w:r>
        <w:rPr>
          <w:color w:val="414242"/>
          <w:w w:val="105"/>
          <w:sz w:val="21"/>
        </w:rPr>
        <w:t>Pracovní skupina je si vědoma, že slabší stránkou navrhovaného  modelu  může  být určitá nejistota ohledně pořízení ÚPČP daná politickou  vůlí (jejich  pořízení, na rozdíl od regulačních plánů či územních studií, totiž Metropolitní  plán  nemůže  přímo podmínit, toliko nezávazně</w:t>
      </w:r>
      <w:r>
        <w:rPr>
          <w:color w:val="414242"/>
          <w:spacing w:val="30"/>
          <w:w w:val="105"/>
          <w:sz w:val="21"/>
        </w:rPr>
        <w:t xml:space="preserve"> </w:t>
      </w:r>
      <w:r>
        <w:rPr>
          <w:color w:val="565756"/>
          <w:w w:val="105"/>
          <w:sz w:val="21"/>
        </w:rPr>
        <w:t>„doporučit").</w:t>
      </w:r>
    </w:p>
    <w:p w:rsidR="007965BA" w:rsidRDefault="001D4C6D">
      <w:pPr>
        <w:spacing w:before="113" w:line="300" w:lineRule="auto"/>
        <w:ind w:left="792" w:right="102" w:firstLine="8"/>
        <w:jc w:val="both"/>
        <w:rPr>
          <w:sz w:val="21"/>
        </w:rPr>
      </w:pPr>
      <w:proofErr w:type="gramStart"/>
      <w:r>
        <w:rPr>
          <w:color w:val="414242"/>
          <w:w w:val="105"/>
          <w:sz w:val="21"/>
        </w:rPr>
        <w:t>ÚPČP navíc neumožňuje zásadní prohloubení podrobnosti regulace ve vymezených plochách, neboť je stále jen dílčím územním plánem, nikoli regulačním plánem; podrobnost UPČP je limitována podrobností řešení územního plánu.</w:t>
      </w:r>
      <w:proofErr w:type="gramEnd"/>
      <w:r>
        <w:rPr>
          <w:color w:val="414242"/>
          <w:w w:val="105"/>
          <w:sz w:val="21"/>
        </w:rPr>
        <w:t xml:space="preserve"> I přes </w:t>
      </w:r>
      <w:proofErr w:type="gramStart"/>
      <w:r>
        <w:rPr>
          <w:color w:val="414242"/>
          <w:w w:val="105"/>
          <w:sz w:val="21"/>
        </w:rPr>
        <w:t>to  se</w:t>
      </w:r>
      <w:proofErr w:type="gramEnd"/>
      <w:r>
        <w:rPr>
          <w:color w:val="414242"/>
          <w:w w:val="105"/>
          <w:sz w:val="21"/>
        </w:rPr>
        <w:t xml:space="preserve">  Pracovní skupině jeví </w:t>
      </w:r>
      <w:r>
        <w:rPr>
          <w:color w:val="565756"/>
          <w:w w:val="105"/>
          <w:sz w:val="21"/>
        </w:rPr>
        <w:t xml:space="preserve">v </w:t>
      </w:r>
      <w:r>
        <w:rPr>
          <w:color w:val="414242"/>
          <w:w w:val="105"/>
          <w:sz w:val="21"/>
        </w:rPr>
        <w:t>prostředí Prahy jako jeden z možných a vhodných nástrojů územního</w:t>
      </w:r>
      <w:r>
        <w:rPr>
          <w:color w:val="414242"/>
          <w:spacing w:val="12"/>
          <w:w w:val="105"/>
          <w:sz w:val="21"/>
        </w:rPr>
        <w:t xml:space="preserve"> </w:t>
      </w:r>
      <w:r>
        <w:rPr>
          <w:color w:val="414242"/>
          <w:w w:val="105"/>
          <w:sz w:val="21"/>
        </w:rPr>
        <w:t>plánování.</w:t>
      </w:r>
    </w:p>
    <w:p w:rsidR="007965BA" w:rsidRDefault="001D4C6D">
      <w:pPr>
        <w:spacing w:before="113" w:line="300" w:lineRule="auto"/>
        <w:ind w:left="789" w:right="103" w:firstLine="4"/>
        <w:jc w:val="both"/>
        <w:rPr>
          <w:sz w:val="21"/>
        </w:rPr>
      </w:pPr>
      <w:proofErr w:type="gramStart"/>
      <w:r>
        <w:rPr>
          <w:color w:val="414242"/>
          <w:w w:val="105"/>
          <w:sz w:val="21"/>
        </w:rPr>
        <w:t>Metropolitní plán stanoví v článku 262 a násl.</w:t>
      </w:r>
      <w:proofErr w:type="gramEnd"/>
      <w:r>
        <w:rPr>
          <w:color w:val="414242"/>
          <w:w w:val="105"/>
          <w:sz w:val="21"/>
        </w:rPr>
        <w:t xml:space="preserve"> </w:t>
      </w:r>
      <w:proofErr w:type="gramStart"/>
      <w:r>
        <w:rPr>
          <w:color w:val="414242"/>
          <w:w w:val="105"/>
          <w:sz w:val="21"/>
        </w:rPr>
        <w:t>pravidla</w:t>
      </w:r>
      <w:proofErr w:type="gramEnd"/>
      <w:r>
        <w:rPr>
          <w:color w:val="414242"/>
          <w:w w:val="105"/>
          <w:sz w:val="21"/>
        </w:rPr>
        <w:t xml:space="preserve"> dotýkající se částečně i zadáni ÚPČP. Stavební zákon neupravuje otázku, zda a případně v jaké podrobnosti může Metropolitní plán předurčovat část obsahu ÚPČP a nestanoví ani specifický </w:t>
      </w:r>
      <w:proofErr w:type="gramStart"/>
      <w:r>
        <w:rPr>
          <w:color w:val="414242"/>
          <w:w w:val="105"/>
          <w:sz w:val="21"/>
        </w:rPr>
        <w:t>okruh  otázek</w:t>
      </w:r>
      <w:proofErr w:type="gramEnd"/>
      <w:r>
        <w:rPr>
          <w:color w:val="414242"/>
          <w:w w:val="105"/>
          <w:sz w:val="21"/>
        </w:rPr>
        <w:t xml:space="preserve">, jejichž řešení by mělo příslušet ÚPČP. Zákon staví odlišnost mezi oběma těmito úrovněmi územně plánovací dokumentace toliko na rozdílnosti </w:t>
      </w:r>
      <w:proofErr w:type="gramStart"/>
      <w:r>
        <w:rPr>
          <w:color w:val="414242"/>
          <w:w w:val="105"/>
          <w:sz w:val="21"/>
        </w:rPr>
        <w:t xml:space="preserve">aplikovaného </w:t>
      </w:r>
      <w:r>
        <w:rPr>
          <w:color w:val="414242"/>
          <w:spacing w:val="12"/>
          <w:w w:val="105"/>
          <w:sz w:val="21"/>
        </w:rPr>
        <w:t xml:space="preserve"> </w:t>
      </w:r>
      <w:r>
        <w:rPr>
          <w:color w:val="414242"/>
          <w:w w:val="105"/>
          <w:sz w:val="21"/>
        </w:rPr>
        <w:t>měřítka</w:t>
      </w:r>
      <w:proofErr w:type="gramEnd"/>
      <w:r>
        <w:rPr>
          <w:color w:val="414242"/>
          <w:w w:val="105"/>
          <w:sz w:val="21"/>
        </w:rPr>
        <w:t>.</w:t>
      </w:r>
    </w:p>
    <w:p w:rsidR="007965BA" w:rsidRDefault="001D4C6D">
      <w:pPr>
        <w:spacing w:before="113" w:line="300" w:lineRule="auto"/>
        <w:ind w:left="790" w:right="106" w:firstLine="2"/>
        <w:jc w:val="both"/>
        <w:rPr>
          <w:sz w:val="21"/>
        </w:rPr>
      </w:pPr>
      <w:proofErr w:type="gramStart"/>
      <w:r>
        <w:rPr>
          <w:color w:val="414242"/>
          <w:w w:val="105"/>
          <w:sz w:val="21"/>
        </w:rPr>
        <w:t>Je nutné rovněž přihlédnout k tomu, že pokud je podle § 43 odst.</w:t>
      </w:r>
      <w:proofErr w:type="gramEnd"/>
      <w:r>
        <w:rPr>
          <w:color w:val="414242"/>
          <w:w w:val="105"/>
          <w:sz w:val="21"/>
        </w:rPr>
        <w:t xml:space="preserve"> </w:t>
      </w:r>
      <w:proofErr w:type="gramStart"/>
      <w:r>
        <w:rPr>
          <w:color w:val="414242"/>
          <w:w w:val="105"/>
          <w:sz w:val="21"/>
        </w:rPr>
        <w:t>5 Stavebního zákona Metropolitní plán závazný pro ÚPČP, vyplývá z této skutečnosti, že Metropolitní plán bude vždy minimálně implicitně obsahovat určité „zadání" pro nižší úroveň územně plánovací dokumentace, včetně ÚPČP.</w:t>
      </w:r>
      <w:proofErr w:type="gramEnd"/>
      <w:r>
        <w:rPr>
          <w:color w:val="414242"/>
          <w:w w:val="105"/>
          <w:sz w:val="21"/>
        </w:rPr>
        <w:t xml:space="preserve"> Domníváme se však, že jakékoli pokyny pro ÚPČP by se měly omezovat na zpřesnění otázek formálních  a strukturálních a neměly  by jakkoli předjímat věcné řešení náležející do podrobnosti ÚPČP, protože by tím docházelo k obcházení procesu projednání ÚPČP. Tuto situaci lze do </w:t>
      </w:r>
      <w:proofErr w:type="gramStart"/>
      <w:r>
        <w:rPr>
          <w:color w:val="414242"/>
          <w:w w:val="105"/>
          <w:sz w:val="21"/>
        </w:rPr>
        <w:t>jisté  míry</w:t>
      </w:r>
      <w:proofErr w:type="gramEnd"/>
      <w:r>
        <w:rPr>
          <w:color w:val="414242"/>
          <w:w w:val="105"/>
          <w:sz w:val="21"/>
        </w:rPr>
        <w:t xml:space="preserve"> posuzovat analogicky jako vztah územního plánu a regulačního plánu. </w:t>
      </w:r>
      <w:proofErr w:type="gramStart"/>
      <w:r>
        <w:rPr>
          <w:color w:val="414242"/>
          <w:w w:val="105"/>
          <w:sz w:val="21"/>
        </w:rPr>
        <w:t>Ve stávající podobě Metropolitního plánu nebyla ustanovení předjímající věcná řešení příslušející výlučně ÚPČP</w:t>
      </w:r>
      <w:r>
        <w:rPr>
          <w:color w:val="414242"/>
          <w:spacing w:val="47"/>
          <w:w w:val="105"/>
          <w:sz w:val="21"/>
        </w:rPr>
        <w:t xml:space="preserve"> </w:t>
      </w:r>
      <w:r>
        <w:rPr>
          <w:color w:val="414242"/>
          <w:w w:val="105"/>
          <w:sz w:val="21"/>
        </w:rPr>
        <w:t>identifikována.</w:t>
      </w:r>
      <w:proofErr w:type="gramEnd"/>
    </w:p>
    <w:p w:rsidR="007965BA" w:rsidRDefault="001D4C6D">
      <w:pPr>
        <w:spacing w:before="104" w:line="297" w:lineRule="auto"/>
        <w:ind w:left="790" w:right="114" w:hanging="1"/>
        <w:jc w:val="both"/>
        <w:rPr>
          <w:sz w:val="21"/>
        </w:rPr>
      </w:pPr>
      <w:r>
        <w:rPr>
          <w:color w:val="414242"/>
          <w:w w:val="105"/>
          <w:sz w:val="21"/>
        </w:rPr>
        <w:t>Vydáním</w:t>
      </w:r>
      <w:r>
        <w:rPr>
          <w:color w:val="414242"/>
          <w:spacing w:val="-11"/>
          <w:w w:val="105"/>
          <w:sz w:val="21"/>
        </w:rPr>
        <w:t xml:space="preserve"> </w:t>
      </w:r>
      <w:r>
        <w:rPr>
          <w:i/>
          <w:color w:val="414242"/>
          <w:w w:val="105"/>
        </w:rPr>
        <w:t>regulačního</w:t>
      </w:r>
      <w:r>
        <w:rPr>
          <w:i/>
          <w:color w:val="414242"/>
          <w:spacing w:val="-7"/>
          <w:w w:val="105"/>
        </w:rPr>
        <w:t xml:space="preserve"> </w:t>
      </w:r>
      <w:r>
        <w:rPr>
          <w:i/>
          <w:color w:val="414242"/>
          <w:w w:val="105"/>
        </w:rPr>
        <w:t>plánu,</w:t>
      </w:r>
      <w:r>
        <w:rPr>
          <w:i/>
          <w:color w:val="414242"/>
          <w:spacing w:val="-15"/>
          <w:w w:val="105"/>
        </w:rPr>
        <w:t xml:space="preserve"> </w:t>
      </w:r>
      <w:r>
        <w:rPr>
          <w:i/>
          <w:color w:val="414242"/>
          <w:w w:val="105"/>
        </w:rPr>
        <w:t>pořízením</w:t>
      </w:r>
      <w:r>
        <w:rPr>
          <w:i/>
          <w:color w:val="414242"/>
          <w:spacing w:val="-14"/>
          <w:w w:val="105"/>
        </w:rPr>
        <w:t xml:space="preserve"> </w:t>
      </w:r>
      <w:r>
        <w:rPr>
          <w:i/>
          <w:color w:val="414242"/>
          <w:w w:val="105"/>
        </w:rPr>
        <w:t>územní</w:t>
      </w:r>
      <w:r>
        <w:rPr>
          <w:i/>
          <w:color w:val="414242"/>
          <w:spacing w:val="-12"/>
          <w:w w:val="105"/>
        </w:rPr>
        <w:t xml:space="preserve"> </w:t>
      </w:r>
      <w:r>
        <w:rPr>
          <w:i/>
          <w:color w:val="414242"/>
          <w:w w:val="105"/>
        </w:rPr>
        <w:t>studie</w:t>
      </w:r>
      <w:r>
        <w:rPr>
          <w:i/>
          <w:color w:val="414242"/>
          <w:spacing w:val="-17"/>
          <w:w w:val="105"/>
        </w:rPr>
        <w:t xml:space="preserve"> </w:t>
      </w:r>
      <w:r>
        <w:rPr>
          <w:i/>
          <w:color w:val="414242"/>
          <w:w w:val="105"/>
        </w:rPr>
        <w:t>či</w:t>
      </w:r>
      <w:r>
        <w:rPr>
          <w:i/>
          <w:color w:val="414242"/>
          <w:spacing w:val="-20"/>
          <w:w w:val="105"/>
        </w:rPr>
        <w:t xml:space="preserve"> </w:t>
      </w:r>
      <w:r>
        <w:rPr>
          <w:i/>
          <w:color w:val="414242"/>
          <w:w w:val="105"/>
        </w:rPr>
        <w:t>uzavřením</w:t>
      </w:r>
      <w:r>
        <w:rPr>
          <w:i/>
          <w:color w:val="414242"/>
          <w:spacing w:val="-13"/>
          <w:w w:val="105"/>
        </w:rPr>
        <w:t xml:space="preserve"> </w:t>
      </w:r>
      <w:r>
        <w:rPr>
          <w:i/>
          <w:color w:val="414242"/>
          <w:w w:val="105"/>
        </w:rPr>
        <w:t>dohody</w:t>
      </w:r>
      <w:r>
        <w:rPr>
          <w:i/>
          <w:color w:val="414242"/>
          <w:spacing w:val="-19"/>
          <w:w w:val="105"/>
        </w:rPr>
        <w:t xml:space="preserve"> </w:t>
      </w:r>
      <w:r>
        <w:rPr>
          <w:i/>
          <w:color w:val="414242"/>
          <w:w w:val="105"/>
        </w:rPr>
        <w:t>o</w:t>
      </w:r>
      <w:r>
        <w:rPr>
          <w:i/>
          <w:color w:val="414242"/>
          <w:spacing w:val="-21"/>
          <w:w w:val="105"/>
        </w:rPr>
        <w:t xml:space="preserve"> </w:t>
      </w:r>
      <w:r>
        <w:rPr>
          <w:i/>
          <w:color w:val="414242"/>
          <w:w w:val="105"/>
        </w:rPr>
        <w:t xml:space="preserve">parcelaci </w:t>
      </w:r>
      <w:r>
        <w:rPr>
          <w:color w:val="414242"/>
          <w:w w:val="105"/>
          <w:sz w:val="21"/>
        </w:rPr>
        <w:t xml:space="preserve">tak lze, na rozdíl od ÚPČP, Metropolitním plánem ve vybraných plochách změny jejich využití  přímo  podmínit  a  stanovit  pro  tyto   plochy   navíc   podrobnější   regulaci, než umožňuje  podrobnost  ÚPČP.  </w:t>
      </w:r>
      <w:proofErr w:type="gramStart"/>
      <w:r>
        <w:rPr>
          <w:color w:val="414242"/>
          <w:w w:val="105"/>
          <w:sz w:val="21"/>
        </w:rPr>
        <w:t>Zároveň  však</w:t>
      </w:r>
      <w:proofErr w:type="gramEnd"/>
      <w:r>
        <w:rPr>
          <w:color w:val="414242"/>
          <w:w w:val="105"/>
          <w:sz w:val="21"/>
        </w:rPr>
        <w:t xml:space="preserve">  podmínka  vydání  regulačního</w:t>
      </w:r>
      <w:r>
        <w:rPr>
          <w:color w:val="414242"/>
          <w:spacing w:val="21"/>
          <w:w w:val="105"/>
          <w:sz w:val="21"/>
        </w:rPr>
        <w:t xml:space="preserve"> </w:t>
      </w:r>
      <w:r>
        <w:rPr>
          <w:color w:val="414242"/>
          <w:w w:val="105"/>
          <w:sz w:val="21"/>
        </w:rPr>
        <w:t>plánu,</w:t>
      </w:r>
    </w:p>
    <w:p w:rsidR="007965BA" w:rsidRDefault="00DF255B">
      <w:pPr>
        <w:pStyle w:val="Zkladntext"/>
        <w:rPr>
          <w:sz w:val="14"/>
        </w:rPr>
      </w:pPr>
      <w:r>
        <w:pict>
          <v:line id="_x0000_s2060" style="position:absolute;z-index:251663872;mso-wrap-distance-left:0;mso-wrap-distance-right:0;mso-position-horizontal-relative:page" from="97.45pt,10.5pt" to="518.3pt,10.5pt" strokecolor="#575757" strokeweight=".33292mm">
            <w10:wrap type="topAndBottom" anchorx="page"/>
          </v:line>
        </w:pict>
      </w:r>
    </w:p>
    <w:p w:rsidR="007965BA" w:rsidRDefault="001D4C6D">
      <w:pPr>
        <w:spacing w:before="62"/>
        <w:ind w:left="338"/>
        <w:rPr>
          <w:sz w:val="16"/>
        </w:rPr>
      </w:pPr>
      <w:proofErr w:type="gramStart"/>
      <w:r>
        <w:rPr>
          <w:rFonts w:ascii="Arial" w:hAnsi="Arial"/>
          <w:color w:val="757575"/>
          <w:position w:val="5"/>
          <w:sz w:val="10"/>
        </w:rPr>
        <w:t xml:space="preserve">1  </w:t>
      </w:r>
      <w:r>
        <w:rPr>
          <w:color w:val="414242"/>
          <w:sz w:val="16"/>
        </w:rPr>
        <w:t>S</w:t>
      </w:r>
      <w:proofErr w:type="gramEnd"/>
      <w:r>
        <w:rPr>
          <w:color w:val="414242"/>
          <w:sz w:val="16"/>
        </w:rPr>
        <w:t xml:space="preserve"> rov</w:t>
      </w:r>
      <w:r>
        <w:rPr>
          <w:color w:val="757575"/>
          <w:sz w:val="16"/>
        </w:rPr>
        <w:t xml:space="preserve">. </w:t>
      </w:r>
      <w:proofErr w:type="gramStart"/>
      <w:r>
        <w:rPr>
          <w:color w:val="414242"/>
          <w:sz w:val="16"/>
        </w:rPr>
        <w:t>bod  II</w:t>
      </w:r>
      <w:proofErr w:type="gramEnd"/>
      <w:r>
        <w:rPr>
          <w:color w:val="414242"/>
          <w:sz w:val="16"/>
        </w:rPr>
        <w:t xml:space="preserve">. A.  </w:t>
      </w:r>
      <w:r>
        <w:rPr>
          <w:color w:val="414242"/>
          <w:sz w:val="17"/>
        </w:rPr>
        <w:t xml:space="preserve">I. odsl </w:t>
      </w:r>
      <w:r>
        <w:rPr>
          <w:color w:val="414242"/>
          <w:sz w:val="16"/>
        </w:rPr>
        <w:t xml:space="preserve">1 </w:t>
      </w:r>
      <w:proofErr w:type="gramStart"/>
      <w:r>
        <w:rPr>
          <w:color w:val="414242"/>
          <w:sz w:val="16"/>
        </w:rPr>
        <w:t>usneseni  zastupitelstva</w:t>
      </w:r>
      <w:proofErr w:type="gramEnd"/>
      <w:r>
        <w:rPr>
          <w:color w:val="414242"/>
          <w:sz w:val="16"/>
        </w:rPr>
        <w:t xml:space="preserve"> hlavního města Prahy č</w:t>
      </w:r>
      <w:r>
        <w:rPr>
          <w:color w:val="909090"/>
          <w:sz w:val="16"/>
        </w:rPr>
        <w:t xml:space="preserve">. </w:t>
      </w:r>
      <w:r>
        <w:rPr>
          <w:color w:val="414242"/>
          <w:sz w:val="16"/>
        </w:rPr>
        <w:t>31/6 ze dne 19</w:t>
      </w:r>
      <w:r>
        <w:rPr>
          <w:color w:val="757575"/>
          <w:sz w:val="16"/>
        </w:rPr>
        <w:t xml:space="preserve">. </w:t>
      </w:r>
      <w:r>
        <w:rPr>
          <w:color w:val="414242"/>
          <w:sz w:val="16"/>
        </w:rPr>
        <w:t xml:space="preserve">9. </w:t>
      </w:r>
      <w:proofErr w:type="gramStart"/>
      <w:r>
        <w:rPr>
          <w:color w:val="414242"/>
          <w:sz w:val="16"/>
        </w:rPr>
        <w:t xml:space="preserve">2013  </w:t>
      </w:r>
      <w:r>
        <w:rPr>
          <w:color w:val="757575"/>
          <w:sz w:val="16"/>
        </w:rPr>
        <w:t>.</w:t>
      </w:r>
      <w:proofErr w:type="gramEnd"/>
    </w:p>
    <w:p w:rsidR="007965BA" w:rsidRDefault="007965BA">
      <w:pPr>
        <w:rPr>
          <w:sz w:val="16"/>
        </w:rPr>
        <w:sectPr w:rsidR="007965BA">
          <w:pgSz w:w="11900" w:h="16820"/>
          <w:pgMar w:top="1280" w:right="1420" w:bottom="1600" w:left="1680" w:header="1137" w:footer="1373" w:gutter="0"/>
          <w:cols w:space="708"/>
        </w:sectPr>
      </w:pPr>
    </w:p>
    <w:p w:rsidR="007965BA" w:rsidRDefault="007965BA">
      <w:pPr>
        <w:pStyle w:val="Zkladntext"/>
        <w:rPr>
          <w:sz w:val="20"/>
        </w:rPr>
      </w:pPr>
    </w:p>
    <w:p w:rsidR="007965BA" w:rsidRDefault="007965BA">
      <w:pPr>
        <w:pStyle w:val="Zkladntext"/>
        <w:spacing w:before="9"/>
        <w:rPr>
          <w:sz w:val="18"/>
        </w:rPr>
      </w:pPr>
    </w:p>
    <w:p w:rsidR="007965BA" w:rsidRDefault="001D4C6D">
      <w:pPr>
        <w:pStyle w:val="Zkladntext"/>
        <w:spacing w:line="288" w:lineRule="auto"/>
        <w:ind w:left="1631" w:right="101" w:firstLine="12"/>
        <w:jc w:val="both"/>
      </w:pPr>
      <w:proofErr w:type="gramStart"/>
      <w:r>
        <w:rPr>
          <w:color w:val="3B3B3B"/>
          <w:w w:val="105"/>
        </w:rPr>
        <w:t>pořízení</w:t>
      </w:r>
      <w:proofErr w:type="gramEnd"/>
      <w:r>
        <w:rPr>
          <w:color w:val="3B3B3B"/>
          <w:spacing w:val="-7"/>
          <w:w w:val="105"/>
        </w:rPr>
        <w:t xml:space="preserve"> </w:t>
      </w:r>
      <w:r>
        <w:rPr>
          <w:color w:val="3B3B3B"/>
          <w:w w:val="105"/>
        </w:rPr>
        <w:t>územní</w:t>
      </w:r>
      <w:r>
        <w:rPr>
          <w:color w:val="3B3B3B"/>
          <w:spacing w:val="-8"/>
          <w:w w:val="105"/>
        </w:rPr>
        <w:t xml:space="preserve"> </w:t>
      </w:r>
      <w:r>
        <w:rPr>
          <w:color w:val="3B3B3B"/>
          <w:w w:val="105"/>
        </w:rPr>
        <w:t>studie</w:t>
      </w:r>
      <w:r>
        <w:rPr>
          <w:color w:val="3B3B3B"/>
          <w:spacing w:val="-11"/>
          <w:w w:val="105"/>
        </w:rPr>
        <w:t xml:space="preserve"> </w:t>
      </w:r>
      <w:r>
        <w:rPr>
          <w:color w:val="3B3B3B"/>
          <w:w w:val="105"/>
        </w:rPr>
        <w:t>či</w:t>
      </w:r>
      <w:r>
        <w:rPr>
          <w:color w:val="3B3B3B"/>
          <w:spacing w:val="-17"/>
          <w:w w:val="105"/>
        </w:rPr>
        <w:t xml:space="preserve"> </w:t>
      </w:r>
      <w:r>
        <w:rPr>
          <w:color w:val="3B3B3B"/>
          <w:w w:val="105"/>
        </w:rPr>
        <w:t>uzavření</w:t>
      </w:r>
      <w:r>
        <w:rPr>
          <w:color w:val="3B3B3B"/>
          <w:spacing w:val="-5"/>
          <w:w w:val="105"/>
        </w:rPr>
        <w:t xml:space="preserve"> </w:t>
      </w:r>
      <w:r>
        <w:rPr>
          <w:color w:val="3B3B3B"/>
          <w:w w:val="105"/>
        </w:rPr>
        <w:t>dohody</w:t>
      </w:r>
      <w:r>
        <w:rPr>
          <w:color w:val="3B3B3B"/>
          <w:spacing w:val="-14"/>
          <w:w w:val="105"/>
        </w:rPr>
        <w:t xml:space="preserve"> </w:t>
      </w:r>
      <w:r>
        <w:rPr>
          <w:color w:val="3B3B3B"/>
          <w:w w:val="105"/>
        </w:rPr>
        <w:t>o</w:t>
      </w:r>
      <w:r>
        <w:rPr>
          <w:color w:val="3B3B3B"/>
          <w:spacing w:val="-19"/>
          <w:w w:val="105"/>
        </w:rPr>
        <w:t xml:space="preserve"> </w:t>
      </w:r>
      <w:r>
        <w:rPr>
          <w:color w:val="3B3B3B"/>
          <w:w w:val="105"/>
        </w:rPr>
        <w:t>parcelaci</w:t>
      </w:r>
      <w:r>
        <w:rPr>
          <w:color w:val="3B3B3B"/>
          <w:spacing w:val="-11"/>
          <w:w w:val="105"/>
        </w:rPr>
        <w:t xml:space="preserve"> </w:t>
      </w:r>
      <w:r>
        <w:rPr>
          <w:color w:val="3B3B3B"/>
          <w:w w:val="105"/>
        </w:rPr>
        <w:t>představuje</w:t>
      </w:r>
      <w:r>
        <w:rPr>
          <w:color w:val="3B3B3B"/>
          <w:spacing w:val="-11"/>
          <w:w w:val="105"/>
        </w:rPr>
        <w:t xml:space="preserve"> </w:t>
      </w:r>
      <w:r>
        <w:rPr>
          <w:color w:val="3B3B3B"/>
          <w:w w:val="105"/>
        </w:rPr>
        <w:t>v</w:t>
      </w:r>
      <w:r>
        <w:rPr>
          <w:color w:val="3B3B3B"/>
          <w:spacing w:val="-25"/>
          <w:w w:val="105"/>
        </w:rPr>
        <w:t xml:space="preserve"> </w:t>
      </w:r>
      <w:r>
        <w:rPr>
          <w:color w:val="3B3B3B"/>
          <w:w w:val="105"/>
        </w:rPr>
        <w:t>rozsahu</w:t>
      </w:r>
      <w:r>
        <w:rPr>
          <w:color w:val="3B3B3B"/>
          <w:spacing w:val="-1"/>
          <w:w w:val="105"/>
        </w:rPr>
        <w:t xml:space="preserve"> </w:t>
      </w:r>
      <w:r>
        <w:rPr>
          <w:color w:val="3B3B3B"/>
          <w:w w:val="105"/>
        </w:rPr>
        <w:t>dotčených ploch</w:t>
      </w:r>
      <w:r>
        <w:rPr>
          <w:color w:val="3B3B3B"/>
          <w:spacing w:val="-1"/>
          <w:w w:val="105"/>
        </w:rPr>
        <w:t xml:space="preserve"> </w:t>
      </w:r>
      <w:r>
        <w:rPr>
          <w:color w:val="3B3B3B"/>
          <w:w w:val="105"/>
        </w:rPr>
        <w:t>do</w:t>
      </w:r>
      <w:r>
        <w:rPr>
          <w:color w:val="3B3B3B"/>
          <w:spacing w:val="-10"/>
          <w:w w:val="105"/>
        </w:rPr>
        <w:t xml:space="preserve"> </w:t>
      </w:r>
      <w:r>
        <w:rPr>
          <w:color w:val="3B3B3B"/>
          <w:w w:val="105"/>
        </w:rPr>
        <w:t>doby</w:t>
      </w:r>
      <w:r>
        <w:rPr>
          <w:color w:val="3B3B3B"/>
          <w:spacing w:val="-14"/>
          <w:w w:val="105"/>
        </w:rPr>
        <w:t xml:space="preserve"> </w:t>
      </w:r>
      <w:r>
        <w:rPr>
          <w:color w:val="3B3B3B"/>
          <w:w w:val="105"/>
        </w:rPr>
        <w:t>vydání/ pořízení/</w:t>
      </w:r>
      <w:r>
        <w:rPr>
          <w:color w:val="3B3B3B"/>
          <w:spacing w:val="-9"/>
          <w:w w:val="105"/>
        </w:rPr>
        <w:t xml:space="preserve"> </w:t>
      </w:r>
      <w:r>
        <w:rPr>
          <w:color w:val="3B3B3B"/>
          <w:w w:val="105"/>
        </w:rPr>
        <w:t>uzavření</w:t>
      </w:r>
      <w:r>
        <w:rPr>
          <w:color w:val="3B3B3B"/>
          <w:spacing w:val="-1"/>
          <w:w w:val="105"/>
        </w:rPr>
        <w:t xml:space="preserve"> </w:t>
      </w:r>
      <w:r>
        <w:rPr>
          <w:color w:val="3B3B3B"/>
          <w:w w:val="105"/>
        </w:rPr>
        <w:t>dohody</w:t>
      </w:r>
      <w:r>
        <w:rPr>
          <w:color w:val="3B3B3B"/>
          <w:spacing w:val="-15"/>
          <w:w w:val="105"/>
        </w:rPr>
        <w:t xml:space="preserve"> </w:t>
      </w:r>
      <w:r>
        <w:rPr>
          <w:color w:val="3B3B3B"/>
          <w:w w:val="105"/>
        </w:rPr>
        <w:t>„quasi</w:t>
      </w:r>
      <w:r>
        <w:rPr>
          <w:color w:val="3B3B3B"/>
          <w:spacing w:val="1"/>
          <w:w w:val="105"/>
        </w:rPr>
        <w:t xml:space="preserve"> </w:t>
      </w:r>
      <w:r>
        <w:rPr>
          <w:color w:val="3B3B3B"/>
          <w:w w:val="105"/>
        </w:rPr>
        <w:t>stavební</w:t>
      </w:r>
      <w:r>
        <w:rPr>
          <w:color w:val="3B3B3B"/>
          <w:spacing w:val="-6"/>
          <w:w w:val="105"/>
        </w:rPr>
        <w:t xml:space="preserve"> </w:t>
      </w:r>
      <w:r>
        <w:rPr>
          <w:color w:val="3B3B3B"/>
          <w:w w:val="105"/>
        </w:rPr>
        <w:t>uzávěru",</w:t>
      </w:r>
      <w:r>
        <w:rPr>
          <w:color w:val="3B3B3B"/>
          <w:spacing w:val="4"/>
          <w:w w:val="105"/>
        </w:rPr>
        <w:t xml:space="preserve"> </w:t>
      </w:r>
      <w:r>
        <w:rPr>
          <w:color w:val="3B3B3B"/>
          <w:w w:val="105"/>
        </w:rPr>
        <w:t>která</w:t>
      </w:r>
      <w:r>
        <w:rPr>
          <w:color w:val="3B3B3B"/>
          <w:spacing w:val="-6"/>
          <w:w w:val="105"/>
        </w:rPr>
        <w:t xml:space="preserve"> </w:t>
      </w:r>
      <w:r>
        <w:rPr>
          <w:color w:val="3B3B3B"/>
          <w:w w:val="105"/>
        </w:rPr>
        <w:t>až</w:t>
      </w:r>
      <w:r>
        <w:rPr>
          <w:color w:val="3B3B3B"/>
          <w:spacing w:val="-10"/>
          <w:w w:val="105"/>
        </w:rPr>
        <w:t xml:space="preserve"> </w:t>
      </w:r>
      <w:r>
        <w:rPr>
          <w:color w:val="3B3B3B"/>
          <w:w w:val="105"/>
        </w:rPr>
        <w:t>na dobu několika let od vydání Metropolitního plánu může blokovat rozvoj dotčeného území</w:t>
      </w:r>
      <w:r>
        <w:rPr>
          <w:color w:val="3B3B3B"/>
          <w:spacing w:val="-23"/>
          <w:w w:val="105"/>
        </w:rPr>
        <w:t xml:space="preserve"> </w:t>
      </w:r>
      <w:r>
        <w:rPr>
          <w:color w:val="3B3B3B"/>
          <w:w w:val="105"/>
        </w:rPr>
        <w:t>se</w:t>
      </w:r>
      <w:r>
        <w:rPr>
          <w:color w:val="3B3B3B"/>
          <w:spacing w:val="-27"/>
          <w:w w:val="105"/>
        </w:rPr>
        <w:t xml:space="preserve"> </w:t>
      </w:r>
      <w:r>
        <w:rPr>
          <w:color w:val="3B3B3B"/>
          <w:w w:val="105"/>
        </w:rPr>
        <w:t>všemi</w:t>
      </w:r>
      <w:r>
        <w:rPr>
          <w:color w:val="3B3B3B"/>
          <w:spacing w:val="-23"/>
          <w:w w:val="105"/>
        </w:rPr>
        <w:t xml:space="preserve"> </w:t>
      </w:r>
      <w:r>
        <w:rPr>
          <w:color w:val="3B3B3B"/>
          <w:w w:val="105"/>
        </w:rPr>
        <w:t>z</w:t>
      </w:r>
      <w:r>
        <w:rPr>
          <w:color w:val="3B3B3B"/>
          <w:spacing w:val="-25"/>
          <w:w w:val="105"/>
        </w:rPr>
        <w:t xml:space="preserve"> </w:t>
      </w:r>
      <w:r>
        <w:rPr>
          <w:color w:val="3B3B3B"/>
          <w:w w:val="105"/>
        </w:rPr>
        <w:t>toho</w:t>
      </w:r>
      <w:r>
        <w:rPr>
          <w:color w:val="3B3B3B"/>
          <w:spacing w:val="-28"/>
          <w:w w:val="105"/>
        </w:rPr>
        <w:t xml:space="preserve"> </w:t>
      </w:r>
      <w:r>
        <w:rPr>
          <w:color w:val="3B3B3B"/>
          <w:w w:val="105"/>
        </w:rPr>
        <w:t>plynoucími</w:t>
      </w:r>
      <w:r>
        <w:rPr>
          <w:color w:val="3B3B3B"/>
          <w:spacing w:val="-12"/>
          <w:w w:val="105"/>
        </w:rPr>
        <w:t xml:space="preserve"> </w:t>
      </w:r>
      <w:r>
        <w:rPr>
          <w:color w:val="3B3B3B"/>
          <w:w w:val="105"/>
        </w:rPr>
        <w:t>negativními</w:t>
      </w:r>
      <w:r>
        <w:rPr>
          <w:color w:val="3B3B3B"/>
          <w:spacing w:val="-12"/>
          <w:w w:val="105"/>
        </w:rPr>
        <w:t xml:space="preserve"> </w:t>
      </w:r>
      <w:r>
        <w:rPr>
          <w:color w:val="3B3B3B"/>
          <w:w w:val="105"/>
        </w:rPr>
        <w:t>důsledky.</w:t>
      </w:r>
    </w:p>
    <w:p w:rsidR="007965BA" w:rsidRDefault="001D4C6D">
      <w:pPr>
        <w:spacing w:before="112" w:line="280" w:lineRule="auto"/>
        <w:ind w:left="1612" w:right="99" w:firstLine="24"/>
        <w:jc w:val="both"/>
      </w:pPr>
      <w:r>
        <w:rPr>
          <w:color w:val="3B3B3B"/>
        </w:rPr>
        <w:t xml:space="preserve">Na druhou stranu se Pracovní skupina zabývala také </w:t>
      </w:r>
      <w:proofErr w:type="gramStart"/>
      <w:r>
        <w:rPr>
          <w:color w:val="3B3B3B"/>
        </w:rPr>
        <w:t>závažným  argumentem</w:t>
      </w:r>
      <w:proofErr w:type="gramEnd"/>
      <w:r>
        <w:rPr>
          <w:color w:val="3B3B3B"/>
        </w:rPr>
        <w:t xml:space="preserve">,  a tím je fakt, že již  16  let  jsou  v  Praze  vymezena  tzv.  </w:t>
      </w:r>
      <w:r>
        <w:rPr>
          <w:b/>
          <w:color w:val="3B3B3B"/>
          <w:sz w:val="23"/>
        </w:rPr>
        <w:t xml:space="preserve">velká  rozvojová  území  (,,VÚR"), </w:t>
      </w:r>
      <w:r>
        <w:rPr>
          <w:color w:val="3B3B3B"/>
        </w:rPr>
        <w:t xml:space="preserve">ve kterých doposud nebyla zhotovena dílčí územně plánovací  dokumentace,  a  proto  </w:t>
      </w:r>
      <w:r>
        <w:rPr>
          <w:b/>
          <w:color w:val="3B3B3B"/>
          <w:sz w:val="23"/>
        </w:rPr>
        <w:t xml:space="preserve">jsou dodnes </w:t>
      </w:r>
      <w:r>
        <w:rPr>
          <w:b/>
          <w:color w:val="3B3B3B"/>
        </w:rPr>
        <w:t xml:space="preserve">fakticky </w:t>
      </w:r>
      <w:r>
        <w:rPr>
          <w:b/>
          <w:color w:val="3B3B3B"/>
          <w:sz w:val="23"/>
        </w:rPr>
        <w:t xml:space="preserve">stavební uzávěrou. </w:t>
      </w:r>
      <w:proofErr w:type="gramStart"/>
      <w:r>
        <w:rPr>
          <w:color w:val="3B3B3B"/>
        </w:rPr>
        <w:t>Tato situace je velmi nežádoucí, ne-li ve svých důsledcích nezákonná.</w:t>
      </w:r>
      <w:proofErr w:type="gramEnd"/>
      <w:r>
        <w:rPr>
          <w:color w:val="3B3B3B"/>
        </w:rPr>
        <w:t xml:space="preserve"> Původní myšlenka stávajícího plánu byla vedena záměrem podmínit výstavbu souhrnným detailnějším </w:t>
      </w:r>
      <w:proofErr w:type="gramStart"/>
      <w:r>
        <w:rPr>
          <w:color w:val="3B3B3B"/>
        </w:rPr>
        <w:t>řešením  těchto</w:t>
      </w:r>
      <w:proofErr w:type="gramEnd"/>
      <w:r>
        <w:rPr>
          <w:color w:val="3B3B3B"/>
        </w:rPr>
        <w:t xml:space="preserve">  pro  Prahu  významných území. Bohužel  však  došlo  k  neplánovanému  efektu,  a  tím  bylo  zabránění  výstavby v transformačních plochách (opuštěných brownfieldech) jako je např. </w:t>
      </w:r>
      <w:proofErr w:type="gramStart"/>
      <w:r>
        <w:rPr>
          <w:color w:val="3B3B3B"/>
        </w:rPr>
        <w:t>nádraží</w:t>
      </w:r>
      <w:proofErr w:type="gramEnd"/>
      <w:r>
        <w:rPr>
          <w:color w:val="3B3B3B"/>
        </w:rPr>
        <w:t xml:space="preserve"> Bubny, Smíchovské nádraží, nákladové nádraží Žižkov a v mnohých dalších a výstavba se přesunula především na tzv. </w:t>
      </w:r>
      <w:proofErr w:type="gramStart"/>
      <w:r>
        <w:rPr>
          <w:color w:val="3B3B3B"/>
        </w:rPr>
        <w:t>zelené</w:t>
      </w:r>
      <w:proofErr w:type="gramEnd"/>
      <w:r>
        <w:rPr>
          <w:color w:val="3B3B3B"/>
        </w:rPr>
        <w:t xml:space="preserve"> louky na okraji města. </w:t>
      </w:r>
      <w:r>
        <w:rPr>
          <w:i/>
          <w:color w:val="3B3B3B"/>
          <w:sz w:val="23"/>
        </w:rPr>
        <w:t>Tento trend je z hlediska ochrany</w:t>
      </w:r>
      <w:r>
        <w:rPr>
          <w:i/>
          <w:color w:val="3B3B3B"/>
          <w:spacing w:val="-9"/>
          <w:sz w:val="23"/>
        </w:rPr>
        <w:t xml:space="preserve"> </w:t>
      </w:r>
      <w:r>
        <w:rPr>
          <w:i/>
          <w:color w:val="3B3B3B"/>
          <w:sz w:val="23"/>
        </w:rPr>
        <w:t>životního</w:t>
      </w:r>
      <w:r>
        <w:rPr>
          <w:i/>
          <w:color w:val="3B3B3B"/>
          <w:spacing w:val="-2"/>
          <w:sz w:val="23"/>
        </w:rPr>
        <w:t xml:space="preserve"> </w:t>
      </w:r>
      <w:r>
        <w:rPr>
          <w:i/>
          <w:color w:val="3B3B3B"/>
          <w:sz w:val="23"/>
        </w:rPr>
        <w:t>prostředí</w:t>
      </w:r>
      <w:r>
        <w:rPr>
          <w:i/>
          <w:color w:val="3B3B3B"/>
          <w:spacing w:val="-10"/>
          <w:sz w:val="23"/>
        </w:rPr>
        <w:t xml:space="preserve"> </w:t>
      </w:r>
      <w:r>
        <w:rPr>
          <w:i/>
          <w:color w:val="3B3B3B"/>
          <w:sz w:val="23"/>
        </w:rPr>
        <w:t>neudržitelný</w:t>
      </w:r>
      <w:r>
        <w:rPr>
          <w:i/>
          <w:color w:val="3B3B3B"/>
          <w:spacing w:val="-7"/>
          <w:sz w:val="23"/>
        </w:rPr>
        <w:t xml:space="preserve"> </w:t>
      </w:r>
      <w:r>
        <w:rPr>
          <w:i/>
          <w:color w:val="3B3B3B"/>
          <w:sz w:val="23"/>
        </w:rPr>
        <w:t>a</w:t>
      </w:r>
      <w:r>
        <w:rPr>
          <w:i/>
          <w:color w:val="3B3B3B"/>
          <w:spacing w:val="-13"/>
          <w:sz w:val="23"/>
        </w:rPr>
        <w:t xml:space="preserve"> </w:t>
      </w:r>
      <w:r>
        <w:rPr>
          <w:i/>
          <w:color w:val="3B3B3B"/>
          <w:sz w:val="23"/>
        </w:rPr>
        <w:t>zásadním</w:t>
      </w:r>
      <w:r>
        <w:rPr>
          <w:i/>
          <w:color w:val="3B3B3B"/>
          <w:spacing w:val="-7"/>
          <w:sz w:val="23"/>
        </w:rPr>
        <w:t xml:space="preserve"> </w:t>
      </w:r>
      <w:r>
        <w:rPr>
          <w:i/>
          <w:color w:val="3B3B3B"/>
          <w:sz w:val="23"/>
        </w:rPr>
        <w:t>způsobem</w:t>
      </w:r>
      <w:r>
        <w:rPr>
          <w:i/>
          <w:color w:val="3B3B3B"/>
          <w:spacing w:val="-17"/>
          <w:sz w:val="23"/>
        </w:rPr>
        <w:t xml:space="preserve"> </w:t>
      </w:r>
      <w:r>
        <w:rPr>
          <w:i/>
          <w:color w:val="3B3B3B"/>
          <w:sz w:val="23"/>
        </w:rPr>
        <w:t>zatěžuje</w:t>
      </w:r>
      <w:r>
        <w:rPr>
          <w:i/>
          <w:color w:val="3B3B3B"/>
          <w:spacing w:val="-10"/>
          <w:sz w:val="23"/>
        </w:rPr>
        <w:t xml:space="preserve"> </w:t>
      </w:r>
      <w:r>
        <w:rPr>
          <w:i/>
          <w:color w:val="3B3B3B"/>
          <w:sz w:val="23"/>
        </w:rPr>
        <w:t>rozpočet</w:t>
      </w:r>
      <w:r>
        <w:rPr>
          <w:i/>
          <w:color w:val="3B3B3B"/>
          <w:spacing w:val="-7"/>
          <w:sz w:val="23"/>
        </w:rPr>
        <w:t xml:space="preserve"> </w:t>
      </w:r>
      <w:proofErr w:type="gramStart"/>
      <w:r>
        <w:rPr>
          <w:i/>
          <w:color w:val="3B3B3B"/>
          <w:sz w:val="23"/>
        </w:rPr>
        <w:t>města</w:t>
      </w:r>
      <w:proofErr w:type="gramEnd"/>
      <w:r>
        <w:rPr>
          <w:i/>
          <w:color w:val="3B3B3B"/>
          <w:sz w:val="23"/>
        </w:rPr>
        <w:t xml:space="preserve"> zvýšenými náklady na veřejnou dopravní a technickou infrastrukturu. </w:t>
      </w:r>
      <w:r>
        <w:rPr>
          <w:color w:val="3B3B3B"/>
        </w:rPr>
        <w:t xml:space="preserve">Z tohoto důvodu Pracovní skupina doporučuje, aby byly vždy velmi pečlivě váženy všechny důsledky </w:t>
      </w:r>
      <w:proofErr w:type="gramStart"/>
      <w:r>
        <w:rPr>
          <w:color w:val="3B3B3B"/>
        </w:rPr>
        <w:t>případného  podmínění</w:t>
      </w:r>
      <w:proofErr w:type="gramEnd"/>
      <w:r>
        <w:rPr>
          <w:color w:val="3B3B3B"/>
        </w:rPr>
        <w:t xml:space="preserve">   výstavby   detailnější   dokumentací,  a   varuje   před   tím,   aby v důsledcích  opětovně nedošlo k faktickým stavebním </w:t>
      </w:r>
      <w:r>
        <w:rPr>
          <w:color w:val="3B3B3B"/>
          <w:spacing w:val="24"/>
        </w:rPr>
        <w:t xml:space="preserve"> </w:t>
      </w:r>
      <w:r>
        <w:rPr>
          <w:color w:val="3B3B3B"/>
        </w:rPr>
        <w:t>uzávěrám.</w:t>
      </w:r>
    </w:p>
    <w:p w:rsidR="007965BA" w:rsidRDefault="001D4C6D">
      <w:pPr>
        <w:pStyle w:val="Zkladntext"/>
        <w:spacing w:before="119" w:line="280" w:lineRule="auto"/>
        <w:ind w:left="1604" w:right="111" w:firstLine="7"/>
        <w:jc w:val="both"/>
      </w:pPr>
      <w:r>
        <w:rPr>
          <w:color w:val="3B3B3B"/>
        </w:rPr>
        <w:t xml:space="preserve">Pracovní skupina se shodla, že detailnější územně plánovací dokumentace je pro město </w:t>
      </w:r>
      <w:proofErr w:type="gramStart"/>
      <w:r>
        <w:rPr>
          <w:color w:val="3B3B3B"/>
        </w:rPr>
        <w:t>dobrá  a</w:t>
      </w:r>
      <w:proofErr w:type="gramEnd"/>
      <w:r>
        <w:rPr>
          <w:color w:val="3B3B3B"/>
        </w:rPr>
        <w:t xml:space="preserve">  uvítala  by,  pokud  by byla  zpracována.  </w:t>
      </w:r>
      <w:proofErr w:type="gramStart"/>
      <w:r>
        <w:rPr>
          <w:color w:val="3B3B3B"/>
        </w:rPr>
        <w:t>Proto  doporučuje</w:t>
      </w:r>
      <w:proofErr w:type="gramEnd"/>
      <w:r>
        <w:rPr>
          <w:color w:val="3B3B3B"/>
        </w:rPr>
        <w:t xml:space="preserve">,  aby  bylo  započato s pořizováním detailnějších plánů již nyní, a to  nejlépe  formou  </w:t>
      </w:r>
      <w:r>
        <w:rPr>
          <w:i/>
          <w:color w:val="3B3B3B"/>
          <w:sz w:val="23"/>
        </w:rPr>
        <w:t xml:space="preserve">územních  studií. </w:t>
      </w:r>
      <w:r>
        <w:rPr>
          <w:color w:val="3B3B3B"/>
        </w:rPr>
        <w:t xml:space="preserve">Získané znalosti a detailnější prověření území lze pak využít do ÚPČP, územních studií nebo </w:t>
      </w:r>
      <w:proofErr w:type="gramStart"/>
      <w:r>
        <w:rPr>
          <w:color w:val="3B3B3B"/>
        </w:rPr>
        <w:t>regulačních  plánů</w:t>
      </w:r>
      <w:proofErr w:type="gramEnd"/>
      <w:r>
        <w:rPr>
          <w:color w:val="3B3B3B"/>
        </w:rPr>
        <w:t xml:space="preserve">.  </w:t>
      </w:r>
      <w:proofErr w:type="gramStart"/>
      <w:r>
        <w:rPr>
          <w:color w:val="3B3B3B"/>
        </w:rPr>
        <w:t>Pracovní  skupina</w:t>
      </w:r>
      <w:proofErr w:type="gramEnd"/>
      <w:r>
        <w:rPr>
          <w:color w:val="3B3B3B"/>
        </w:rPr>
        <w:t xml:space="preserve"> se shoduje,  že na významná  místa v Praze  by měly být vypisovány </w:t>
      </w:r>
      <w:r>
        <w:rPr>
          <w:i/>
          <w:color w:val="3B3B3B"/>
          <w:sz w:val="23"/>
        </w:rPr>
        <w:t xml:space="preserve">urbanistické soutěže, </w:t>
      </w:r>
      <w:r>
        <w:rPr>
          <w:color w:val="3B3B3B"/>
        </w:rPr>
        <w:t xml:space="preserve">stejně tak, jak tomu bylo za první  republiky  a jak.je tomu ve vyspělých městech </w:t>
      </w:r>
      <w:r>
        <w:rPr>
          <w:color w:val="3B3B3B"/>
          <w:spacing w:val="7"/>
        </w:rPr>
        <w:t xml:space="preserve"> </w:t>
      </w:r>
      <w:r>
        <w:rPr>
          <w:color w:val="3B3B3B"/>
        </w:rPr>
        <w:t>Evropy.</w:t>
      </w:r>
    </w:p>
    <w:p w:rsidR="007965BA" w:rsidRDefault="001D4C6D">
      <w:pPr>
        <w:spacing w:before="114" w:line="278" w:lineRule="auto"/>
        <w:ind w:left="1595" w:right="122" w:firstLine="7"/>
        <w:jc w:val="both"/>
      </w:pPr>
      <w:r>
        <w:rPr>
          <w:color w:val="3B3B3B"/>
        </w:rPr>
        <w:t xml:space="preserve">Pracovní skupina doporučuje znovu </w:t>
      </w:r>
      <w:r>
        <w:rPr>
          <w:b/>
          <w:color w:val="3B3B3B"/>
          <w:sz w:val="23"/>
        </w:rPr>
        <w:t xml:space="preserve">prověřit řešení všech ploch vymezených Metropolitním plánem pro pořízení ÚPČP </w:t>
      </w:r>
      <w:r>
        <w:rPr>
          <w:color w:val="3B3B3B"/>
        </w:rPr>
        <w:t>a vymezit již v Metropolitním plánu všude tam, kde je to možné a předvídatelné, fixně konkrétní plochy či alespoň pevné trasy hlavních  uličních propojení  a dále plochy parků.</w:t>
      </w:r>
    </w:p>
    <w:p w:rsidR="007965BA" w:rsidRDefault="001D4C6D">
      <w:pPr>
        <w:spacing w:before="117" w:line="273" w:lineRule="auto"/>
        <w:ind w:left="1597" w:right="131" w:hanging="1"/>
        <w:jc w:val="both"/>
      </w:pPr>
      <w:r>
        <w:rPr>
          <w:color w:val="3B3B3B"/>
        </w:rPr>
        <w:t xml:space="preserve">Pracovní skupina dále doporučuje </w:t>
      </w:r>
      <w:r>
        <w:rPr>
          <w:b/>
          <w:color w:val="3B3B3B"/>
          <w:sz w:val="23"/>
        </w:rPr>
        <w:t xml:space="preserve">prověřit umožnění redistribuce výšek v případě pořízení ÚPČP, </w:t>
      </w:r>
      <w:r>
        <w:rPr>
          <w:color w:val="3B3B3B"/>
        </w:rPr>
        <w:t xml:space="preserve">při zachování celkové kapacity </w:t>
      </w:r>
      <w:proofErr w:type="gramStart"/>
      <w:r>
        <w:rPr>
          <w:color w:val="3B3B3B"/>
        </w:rPr>
        <w:t>řešeného  území</w:t>
      </w:r>
      <w:proofErr w:type="gramEnd"/>
      <w:r>
        <w:rPr>
          <w:color w:val="3B3B3B"/>
        </w:rPr>
        <w:t xml:space="preserve">  navržené Metropolitním plánem.</w:t>
      </w:r>
    </w:p>
    <w:p w:rsidR="007965BA" w:rsidRDefault="001D4C6D">
      <w:pPr>
        <w:spacing w:before="126" w:line="276" w:lineRule="auto"/>
        <w:ind w:left="1585" w:right="116" w:firstLine="13"/>
        <w:jc w:val="both"/>
      </w:pPr>
      <w:r>
        <w:rPr>
          <w:color w:val="3B3B3B"/>
        </w:rPr>
        <w:t xml:space="preserve">Nad rámec doporučení pro dopracování vlastního Metropolitního plánu </w:t>
      </w:r>
      <w:r>
        <w:rPr>
          <w:color w:val="525252"/>
        </w:rPr>
        <w:t xml:space="preserve">však </w:t>
      </w:r>
      <w:r>
        <w:rPr>
          <w:color w:val="3B3B3B"/>
        </w:rPr>
        <w:t xml:space="preserve">Pracovní skupina Radě hlavního města Prahy </w:t>
      </w:r>
      <w:r>
        <w:rPr>
          <w:i/>
          <w:color w:val="3B3B3B"/>
          <w:sz w:val="23"/>
        </w:rPr>
        <w:t xml:space="preserve">doporučuje, aby </w:t>
      </w:r>
      <w:r>
        <w:rPr>
          <w:i/>
          <w:color w:val="3B3B3B"/>
        </w:rPr>
        <w:t xml:space="preserve">byl </w:t>
      </w:r>
      <w:r>
        <w:rPr>
          <w:i/>
          <w:color w:val="3B3B3B"/>
          <w:sz w:val="23"/>
        </w:rPr>
        <w:t xml:space="preserve">čas do vydání Metropolitního plánu  (předpoklad  3  </w:t>
      </w:r>
      <w:r>
        <w:rPr>
          <w:color w:val="525252"/>
          <w:sz w:val="23"/>
        </w:rPr>
        <w:t xml:space="preserve">-  </w:t>
      </w:r>
      <w:r>
        <w:rPr>
          <w:i/>
          <w:color w:val="3B3B3B"/>
          <w:sz w:val="23"/>
        </w:rPr>
        <w:t>4  roky)  věnován  pracím  na  podrobném  prověření  využití a uspořádání všech území doporučených návrhem Metropolitního plánu pro pořízení ÚPČP,</w:t>
      </w:r>
      <w:r>
        <w:rPr>
          <w:i/>
          <w:color w:val="3B3B3B"/>
          <w:spacing w:val="-12"/>
          <w:sz w:val="23"/>
        </w:rPr>
        <w:t xml:space="preserve"> </w:t>
      </w:r>
      <w:r>
        <w:rPr>
          <w:i/>
          <w:color w:val="3B3B3B"/>
          <w:sz w:val="23"/>
        </w:rPr>
        <w:t>a</w:t>
      </w:r>
      <w:r>
        <w:rPr>
          <w:i/>
          <w:color w:val="3B3B3B"/>
          <w:spacing w:val="-15"/>
          <w:sz w:val="23"/>
        </w:rPr>
        <w:t xml:space="preserve"> </w:t>
      </w:r>
      <w:r>
        <w:rPr>
          <w:i/>
          <w:color w:val="3B3B3B"/>
          <w:sz w:val="23"/>
        </w:rPr>
        <w:t>to</w:t>
      </w:r>
      <w:r>
        <w:rPr>
          <w:i/>
          <w:color w:val="3B3B3B"/>
          <w:spacing w:val="-12"/>
          <w:sz w:val="23"/>
        </w:rPr>
        <w:t xml:space="preserve"> </w:t>
      </w:r>
      <w:r>
        <w:rPr>
          <w:i/>
          <w:color w:val="3B3B3B"/>
          <w:sz w:val="23"/>
        </w:rPr>
        <w:t>minimálně</w:t>
      </w:r>
      <w:r>
        <w:rPr>
          <w:i/>
          <w:color w:val="3B3B3B"/>
          <w:spacing w:val="11"/>
          <w:sz w:val="23"/>
        </w:rPr>
        <w:t xml:space="preserve"> </w:t>
      </w:r>
      <w:r>
        <w:rPr>
          <w:color w:val="525252"/>
        </w:rPr>
        <w:t>v</w:t>
      </w:r>
      <w:r>
        <w:rPr>
          <w:color w:val="525252"/>
          <w:spacing w:val="-14"/>
        </w:rPr>
        <w:t xml:space="preserve"> </w:t>
      </w:r>
      <w:r>
        <w:rPr>
          <w:i/>
          <w:color w:val="3B3B3B"/>
          <w:sz w:val="23"/>
        </w:rPr>
        <w:t>podrobnosti ÚPČP,</w:t>
      </w:r>
      <w:r>
        <w:rPr>
          <w:i/>
          <w:color w:val="3B3B3B"/>
          <w:spacing w:val="-10"/>
          <w:sz w:val="23"/>
        </w:rPr>
        <w:t xml:space="preserve"> </w:t>
      </w:r>
      <w:r>
        <w:rPr>
          <w:i/>
          <w:color w:val="3B3B3B"/>
          <w:sz w:val="23"/>
        </w:rPr>
        <w:t>případně</w:t>
      </w:r>
      <w:r>
        <w:rPr>
          <w:i/>
          <w:color w:val="3B3B3B"/>
          <w:spacing w:val="-8"/>
          <w:sz w:val="23"/>
        </w:rPr>
        <w:t xml:space="preserve"> </w:t>
      </w:r>
      <w:r>
        <w:rPr>
          <w:i/>
          <w:color w:val="3B3B3B"/>
          <w:sz w:val="23"/>
        </w:rPr>
        <w:t>i</w:t>
      </w:r>
      <w:r>
        <w:rPr>
          <w:i/>
          <w:color w:val="3B3B3B"/>
          <w:spacing w:val="-10"/>
          <w:sz w:val="23"/>
        </w:rPr>
        <w:t xml:space="preserve"> </w:t>
      </w:r>
      <w:r>
        <w:rPr>
          <w:i/>
          <w:color w:val="3B3B3B"/>
          <w:sz w:val="23"/>
        </w:rPr>
        <w:t>podrobnosti</w:t>
      </w:r>
      <w:r>
        <w:rPr>
          <w:i/>
          <w:color w:val="3B3B3B"/>
          <w:spacing w:val="-11"/>
          <w:sz w:val="23"/>
        </w:rPr>
        <w:t xml:space="preserve"> </w:t>
      </w:r>
      <w:r>
        <w:rPr>
          <w:i/>
          <w:color w:val="3B3B3B"/>
          <w:sz w:val="23"/>
        </w:rPr>
        <w:t>větší.</w:t>
      </w:r>
      <w:r>
        <w:rPr>
          <w:i/>
          <w:color w:val="3B3B3B"/>
          <w:spacing w:val="-9"/>
          <w:sz w:val="23"/>
        </w:rPr>
        <w:t xml:space="preserve"> </w:t>
      </w:r>
      <w:r>
        <w:rPr>
          <w:color w:val="3B3B3B"/>
        </w:rPr>
        <w:t>V</w:t>
      </w:r>
      <w:r>
        <w:rPr>
          <w:color w:val="3B3B3B"/>
          <w:spacing w:val="-13"/>
        </w:rPr>
        <w:t xml:space="preserve"> </w:t>
      </w:r>
      <w:r>
        <w:rPr>
          <w:color w:val="3B3B3B"/>
        </w:rPr>
        <w:t xml:space="preserve">návaznosti na vydání Metropolitního plánu bude pak možné tato podrobná prověření v podstatě okamžitě pořídit jako ÚPČP, pořídit jako regulační plány, zaregistrovat </w:t>
      </w:r>
      <w:proofErr w:type="gramStart"/>
      <w:r>
        <w:rPr>
          <w:color w:val="3B3B3B"/>
        </w:rPr>
        <w:t>jako  územní</w:t>
      </w:r>
      <w:proofErr w:type="gramEnd"/>
      <w:r>
        <w:rPr>
          <w:color w:val="3B3B3B"/>
        </w:rPr>
        <w:t xml:space="preserve"> studie, které budou podkladem pro rozhodování v území, nebo na základě těchto podrobných   prověření   pořídit   změny   Metropolitního  plánu.   Dále   Pracovní</w:t>
      </w:r>
      <w:r>
        <w:rPr>
          <w:color w:val="3B3B3B"/>
          <w:spacing w:val="1"/>
        </w:rPr>
        <w:t xml:space="preserve"> </w:t>
      </w:r>
      <w:r>
        <w:rPr>
          <w:color w:val="3B3B3B"/>
        </w:rPr>
        <w:t>skupina</w:t>
      </w:r>
    </w:p>
    <w:p w:rsidR="007965BA" w:rsidRDefault="007965BA">
      <w:pPr>
        <w:spacing w:line="276" w:lineRule="auto"/>
        <w:jc w:val="both"/>
        <w:sectPr w:rsidR="007965BA">
          <w:headerReference w:type="default" r:id="rId15"/>
          <w:footerReference w:type="default" r:id="rId16"/>
          <w:pgSz w:w="11900" w:h="16820"/>
          <w:pgMar w:top="1360" w:right="1440" w:bottom="1520" w:left="740" w:header="1179" w:footer="1329" w:gutter="0"/>
          <w:pgNumType w:start="13"/>
          <w:cols w:space="708"/>
        </w:sectPr>
      </w:pPr>
    </w:p>
    <w:p w:rsidR="007965BA" w:rsidRDefault="007965BA">
      <w:pPr>
        <w:pStyle w:val="Zkladntext"/>
        <w:rPr>
          <w:sz w:val="20"/>
        </w:rPr>
      </w:pPr>
    </w:p>
    <w:p w:rsidR="007965BA" w:rsidRDefault="001D4C6D">
      <w:pPr>
        <w:pStyle w:val="Zkladntext"/>
        <w:spacing w:before="212" w:line="292" w:lineRule="auto"/>
        <w:ind w:left="767" w:right="141" w:hanging="1"/>
        <w:jc w:val="both"/>
      </w:pPr>
      <w:proofErr w:type="gramStart"/>
      <w:r>
        <w:rPr>
          <w:color w:val="3F4141"/>
        </w:rPr>
        <w:t>doporučuje</w:t>
      </w:r>
      <w:proofErr w:type="gramEnd"/>
      <w:r>
        <w:rPr>
          <w:color w:val="3F4141"/>
        </w:rPr>
        <w:t xml:space="preserve"> ve spolupráci s odborem územního rozvoje prověřit právní stav </w:t>
      </w:r>
      <w:r>
        <w:rPr>
          <w:i/>
          <w:color w:val="3F4141"/>
        </w:rPr>
        <w:t xml:space="preserve">stavebních uzávěr </w:t>
      </w:r>
      <w:r>
        <w:rPr>
          <w:color w:val="3F4141"/>
        </w:rPr>
        <w:t>a jejich souvislostí s procesem pořizováním Metropolitního  plánu.</w:t>
      </w:r>
    </w:p>
    <w:p w:rsidR="007965BA" w:rsidRDefault="007965BA">
      <w:pPr>
        <w:pStyle w:val="Zkladntext"/>
        <w:spacing w:before="8"/>
        <w:rPr>
          <w:sz w:val="19"/>
        </w:rPr>
      </w:pPr>
    </w:p>
    <w:p w:rsidR="007965BA" w:rsidRDefault="001D4C6D">
      <w:pPr>
        <w:pStyle w:val="Nadpis4"/>
        <w:numPr>
          <w:ilvl w:val="1"/>
          <w:numId w:val="5"/>
        </w:numPr>
        <w:tabs>
          <w:tab w:val="left" w:pos="776"/>
          <w:tab w:val="left" w:pos="777"/>
        </w:tabs>
        <w:ind w:left="776" w:hanging="529"/>
        <w:jc w:val="left"/>
        <w:rPr>
          <w:color w:val="3F4141"/>
        </w:rPr>
      </w:pPr>
      <w:r>
        <w:rPr>
          <w:color w:val="3F4141"/>
        </w:rPr>
        <w:t>VÝŠKOVÁ</w:t>
      </w:r>
      <w:r>
        <w:rPr>
          <w:color w:val="3F4141"/>
          <w:spacing w:val="8"/>
        </w:rPr>
        <w:t xml:space="preserve"> </w:t>
      </w:r>
      <w:r>
        <w:rPr>
          <w:color w:val="3F4141"/>
        </w:rPr>
        <w:t>REGULACE</w:t>
      </w:r>
    </w:p>
    <w:p w:rsidR="007965BA" w:rsidRDefault="001D4C6D">
      <w:pPr>
        <w:pStyle w:val="Zkladntext"/>
        <w:spacing w:before="156" w:line="285" w:lineRule="auto"/>
        <w:ind w:left="762" w:right="125" w:firstLine="2"/>
        <w:jc w:val="both"/>
      </w:pPr>
      <w:r>
        <w:rPr>
          <w:color w:val="3F4141"/>
        </w:rPr>
        <w:t xml:space="preserve">Pracovní skupina rovněž poměrně dlouze diskutovala možnosti řešení výškové </w:t>
      </w:r>
      <w:proofErr w:type="gramStart"/>
      <w:r>
        <w:rPr>
          <w:color w:val="3F4141"/>
        </w:rPr>
        <w:t>regulace  a</w:t>
      </w:r>
      <w:proofErr w:type="gramEnd"/>
      <w:r>
        <w:rPr>
          <w:color w:val="3F4141"/>
        </w:rPr>
        <w:t xml:space="preserve"> její přínosy a negativa. </w:t>
      </w:r>
      <w:proofErr w:type="gramStart"/>
      <w:r>
        <w:rPr>
          <w:color w:val="3F4141"/>
        </w:rPr>
        <w:t>Z právního hlediska vzniká při stávajícím způsobu výškové regulace obsažené v článku 158 a násl.</w:t>
      </w:r>
      <w:proofErr w:type="gramEnd"/>
      <w:r>
        <w:rPr>
          <w:color w:val="3F4141"/>
        </w:rPr>
        <w:t xml:space="preserve"> Metropolitrubo plánu otázka, zda geometricky pravidelně strukturovaný </w:t>
      </w:r>
      <w:r>
        <w:rPr>
          <w:i/>
          <w:color w:val="3F4141"/>
        </w:rPr>
        <w:t xml:space="preserve">čtvercový rastr </w:t>
      </w:r>
      <w:r>
        <w:rPr>
          <w:color w:val="3F4141"/>
        </w:rPr>
        <w:t xml:space="preserve">o rozměrech I 00 m x 100 m nevytváří vyšší míru rizika při posuzování proporcionality tohoto regulativu, když při ní v určitých situacích může docházet k aplikaci výrazně odlišné a věcně neodůvodněné výškové regulace </w:t>
      </w:r>
      <w:proofErr w:type="gramStart"/>
      <w:r>
        <w:rPr>
          <w:color w:val="3F4141"/>
        </w:rPr>
        <w:t>na</w:t>
      </w:r>
      <w:proofErr w:type="gramEnd"/>
      <w:r>
        <w:rPr>
          <w:color w:val="3F4141"/>
        </w:rPr>
        <w:t xml:space="preserve"> sousedních</w:t>
      </w:r>
      <w:r>
        <w:rPr>
          <w:color w:val="3F4141"/>
          <w:spacing w:val="37"/>
        </w:rPr>
        <w:t xml:space="preserve"> </w:t>
      </w:r>
      <w:r>
        <w:rPr>
          <w:color w:val="3F4141"/>
        </w:rPr>
        <w:t>pozemcích.</w:t>
      </w:r>
    </w:p>
    <w:p w:rsidR="007965BA" w:rsidRDefault="001D4C6D">
      <w:pPr>
        <w:pStyle w:val="Zkladntext"/>
        <w:spacing w:before="114" w:line="278" w:lineRule="auto"/>
        <w:ind w:left="767" w:right="117" w:hanging="3"/>
        <w:jc w:val="both"/>
        <w:rPr>
          <w:sz w:val="16"/>
        </w:rPr>
      </w:pPr>
      <w:r>
        <w:rPr>
          <w:color w:val="3F4141"/>
        </w:rPr>
        <w:t>Současně je pravděpodobné, že při tomto způsobu regulace bude nutné mnohem častěji aplikovat pravidla týkající se překryvů jednotlivých</w:t>
      </w:r>
      <w:proofErr w:type="gramStart"/>
      <w:r>
        <w:rPr>
          <w:color w:val="3F4141"/>
        </w:rPr>
        <w:t>,  různě</w:t>
      </w:r>
      <w:proofErr w:type="gramEnd"/>
      <w:r>
        <w:rPr>
          <w:color w:val="3F4141"/>
        </w:rPr>
        <w:t xml:space="preserve">  výškově  regulovaných čtverců vztahujících se  k  jednomu  pozemku,  resp.  </w:t>
      </w:r>
      <w:proofErr w:type="gramStart"/>
      <w:r>
        <w:rPr>
          <w:color w:val="3F4141"/>
        </w:rPr>
        <w:t>dotýkajících  se</w:t>
      </w:r>
      <w:proofErr w:type="gramEnd"/>
      <w:r>
        <w:rPr>
          <w:color w:val="3F4141"/>
        </w:rPr>
        <w:t xml:space="preserve">  jednoho  záměru, tj. </w:t>
      </w:r>
      <w:proofErr w:type="gramStart"/>
      <w:r>
        <w:rPr>
          <w:color w:val="3F4141"/>
        </w:rPr>
        <w:t>zda</w:t>
      </w:r>
      <w:proofErr w:type="gramEnd"/>
      <w:r>
        <w:rPr>
          <w:color w:val="3F4141"/>
        </w:rPr>
        <w:t xml:space="preserve"> v nadbytečné míře nevytváří předpoklady pro vznik mezních, a tudíž právně sporných situací.</w:t>
      </w:r>
      <w:r>
        <w:rPr>
          <w:color w:val="3F4141"/>
          <w:position w:val="9"/>
          <w:sz w:val="16"/>
        </w:rPr>
        <w:t>22</w:t>
      </w:r>
    </w:p>
    <w:p w:rsidR="007965BA" w:rsidRDefault="001D4C6D">
      <w:pPr>
        <w:pStyle w:val="Zkladntext"/>
        <w:spacing w:before="115" w:line="283" w:lineRule="auto"/>
        <w:ind w:left="767" w:right="130" w:firstLine="8"/>
        <w:jc w:val="both"/>
      </w:pPr>
      <w:r>
        <w:rPr>
          <w:color w:val="3F4141"/>
        </w:rPr>
        <w:t xml:space="preserve">Z hlediska zákonnosti této regulace se kloníme spíše k závěru, že takto nastavený regulativ </w:t>
      </w:r>
      <w:r>
        <w:rPr>
          <w:i/>
          <w:color w:val="3F4141"/>
        </w:rPr>
        <w:t xml:space="preserve">je v souladu se zákonem, </w:t>
      </w:r>
      <w:r>
        <w:rPr>
          <w:color w:val="3F4141"/>
        </w:rPr>
        <w:t xml:space="preserve">a to </w:t>
      </w:r>
      <w:r>
        <w:rPr>
          <w:rFonts w:ascii="Arial" w:hAnsi="Arial"/>
          <w:color w:val="3F4141"/>
        </w:rPr>
        <w:t xml:space="preserve">při </w:t>
      </w:r>
      <w:r>
        <w:rPr>
          <w:color w:val="3F4141"/>
        </w:rPr>
        <w:t xml:space="preserve">splnění následujících </w:t>
      </w:r>
      <w:proofErr w:type="gramStart"/>
      <w:r>
        <w:rPr>
          <w:color w:val="3F4141"/>
        </w:rPr>
        <w:t>obecných  podmínek</w:t>
      </w:r>
      <w:proofErr w:type="gramEnd"/>
      <w:r>
        <w:rPr>
          <w:color w:val="3F4141"/>
        </w:rPr>
        <w:t>:</w:t>
      </w:r>
    </w:p>
    <w:p w:rsidR="007965BA" w:rsidRDefault="001D4C6D">
      <w:pPr>
        <w:pStyle w:val="Odstavecseseznamem"/>
        <w:numPr>
          <w:ilvl w:val="2"/>
          <w:numId w:val="5"/>
        </w:numPr>
        <w:tabs>
          <w:tab w:val="left" w:pos="1112"/>
        </w:tabs>
        <w:spacing w:before="116" w:line="288" w:lineRule="auto"/>
        <w:ind w:left="1101" w:right="113" w:hanging="330"/>
        <w:jc w:val="both"/>
        <w:rPr>
          <w:color w:val="3F4141"/>
        </w:rPr>
      </w:pPr>
      <w:r>
        <w:rPr>
          <w:color w:val="3F4141"/>
        </w:rPr>
        <w:t xml:space="preserve">Vytvoření rastru, tedy naplnění čtverců jednotlivými hodnotami, bude plně </w:t>
      </w:r>
      <w:proofErr w:type="gramStart"/>
      <w:r>
        <w:rPr>
          <w:i/>
          <w:color w:val="3F4141"/>
        </w:rPr>
        <w:t xml:space="preserve">přezkoumatelné </w:t>
      </w:r>
      <w:r>
        <w:rPr>
          <w:i/>
          <w:color w:val="707070"/>
        </w:rPr>
        <w:t>.</w:t>
      </w:r>
      <w:proofErr w:type="gramEnd"/>
      <w:r>
        <w:rPr>
          <w:i/>
          <w:color w:val="707070"/>
        </w:rPr>
        <w:t xml:space="preserve"> </w:t>
      </w:r>
      <w:r>
        <w:rPr>
          <w:color w:val="3F4141"/>
        </w:rPr>
        <w:t xml:space="preserve">To znamená, že součástí odůvodnění bude přesný popis způsobu, jakým byla jednotlivá čísla získána (vzetí v úvahu dosavadní prostavěnosti a medián výšky). Přesný popis musí obsahovat i odkaz </w:t>
      </w:r>
      <w:proofErr w:type="gramStart"/>
      <w:r>
        <w:rPr>
          <w:color w:val="3F4141"/>
        </w:rPr>
        <w:t>na</w:t>
      </w:r>
      <w:proofErr w:type="gramEnd"/>
      <w:r>
        <w:rPr>
          <w:color w:val="3F4141"/>
        </w:rPr>
        <w:t xml:space="preserve"> dostupné údaje, ze kterých Zpracovatel vycházel. Dostupné podklady (skrze odkazy) musí být v takové podobě, aby každý, kdo si vezme stejná (samozřejmě dostupná) data, dojde  na  základě  přesně popsané metody ke stejným</w:t>
      </w:r>
      <w:r>
        <w:rPr>
          <w:color w:val="3F4141"/>
          <w:spacing w:val="40"/>
        </w:rPr>
        <w:t xml:space="preserve"> </w:t>
      </w:r>
      <w:r>
        <w:rPr>
          <w:color w:val="3F4141"/>
        </w:rPr>
        <w:t>výsledkům;</w:t>
      </w:r>
    </w:p>
    <w:p w:rsidR="007965BA" w:rsidRDefault="001D4C6D">
      <w:pPr>
        <w:pStyle w:val="Odstavecseseznamem"/>
        <w:numPr>
          <w:ilvl w:val="2"/>
          <w:numId w:val="5"/>
        </w:numPr>
        <w:tabs>
          <w:tab w:val="left" w:pos="1106"/>
        </w:tabs>
        <w:spacing w:before="112" w:line="288" w:lineRule="auto"/>
        <w:ind w:left="1106" w:right="128" w:hanging="337"/>
        <w:jc w:val="both"/>
        <w:rPr>
          <w:color w:val="3F4141"/>
        </w:rPr>
      </w:pPr>
      <w:r>
        <w:rPr>
          <w:color w:val="3F4141"/>
        </w:rPr>
        <w:t xml:space="preserve">Musí být formulovány přesné </w:t>
      </w:r>
      <w:r>
        <w:rPr>
          <w:i/>
          <w:color w:val="3F4141"/>
        </w:rPr>
        <w:t xml:space="preserve">kolizní normy </w:t>
      </w:r>
      <w:r>
        <w:rPr>
          <w:color w:val="3F4141"/>
        </w:rPr>
        <w:t xml:space="preserve">ve </w:t>
      </w:r>
      <w:proofErr w:type="gramStart"/>
      <w:r>
        <w:rPr>
          <w:color w:val="3F4141"/>
        </w:rPr>
        <w:t>vztahu  ke</w:t>
      </w:r>
      <w:proofErr w:type="gramEnd"/>
      <w:r>
        <w:rPr>
          <w:color w:val="3F4141"/>
        </w:rPr>
        <w:t xml:space="preserve">  stavbám  (záměrům),  které překračují hranici jednoho čtverce, a to takovým způsobem, které nepřipouští dvojí</w:t>
      </w:r>
      <w:r>
        <w:rPr>
          <w:color w:val="3F4141"/>
          <w:spacing w:val="20"/>
        </w:rPr>
        <w:t xml:space="preserve"> </w:t>
      </w:r>
      <w:r>
        <w:rPr>
          <w:color w:val="3F4141"/>
        </w:rPr>
        <w:t>výklad.</w:t>
      </w:r>
    </w:p>
    <w:p w:rsidR="007965BA" w:rsidRDefault="001D4C6D">
      <w:pPr>
        <w:pStyle w:val="Zkladntext"/>
        <w:spacing w:before="107" w:line="288" w:lineRule="auto"/>
        <w:ind w:left="770" w:right="129" w:hanging="1"/>
        <w:jc w:val="both"/>
        <w:rPr>
          <w:b/>
        </w:rPr>
      </w:pPr>
      <w:r>
        <w:rPr>
          <w:color w:val="3F4141"/>
        </w:rPr>
        <w:t xml:space="preserve">Pracovní skupina ve vztahu k metodě výškové </w:t>
      </w:r>
      <w:proofErr w:type="gramStart"/>
      <w:r>
        <w:rPr>
          <w:color w:val="3F4141"/>
        </w:rPr>
        <w:t>regulace  použité</w:t>
      </w:r>
      <w:proofErr w:type="gramEnd"/>
      <w:r>
        <w:rPr>
          <w:color w:val="3F4141"/>
        </w:rPr>
        <w:t xml:space="preserve">  v návrhu  Metropolitního plánu</w:t>
      </w:r>
      <w:r>
        <w:rPr>
          <w:color w:val="3F4141"/>
          <w:spacing w:val="44"/>
        </w:rPr>
        <w:t xml:space="preserve"> </w:t>
      </w:r>
      <w:r>
        <w:rPr>
          <w:b/>
          <w:color w:val="3F4141"/>
        </w:rPr>
        <w:t>doporučuje:</w:t>
      </w:r>
    </w:p>
    <w:p w:rsidR="007965BA" w:rsidRDefault="001D4C6D">
      <w:pPr>
        <w:pStyle w:val="Odstavecseseznamem"/>
        <w:numPr>
          <w:ilvl w:val="0"/>
          <w:numId w:val="2"/>
        </w:numPr>
        <w:tabs>
          <w:tab w:val="left" w:pos="1112"/>
        </w:tabs>
        <w:spacing w:before="112" w:line="283" w:lineRule="auto"/>
        <w:ind w:right="110" w:hanging="334"/>
        <w:jc w:val="both"/>
        <w:rPr>
          <w:color w:val="525454"/>
        </w:rPr>
      </w:pPr>
      <w:r>
        <w:rPr>
          <w:color w:val="3F4141"/>
        </w:rPr>
        <w:t xml:space="preserve">V textu   závazné   části   Metropolitního   plánu   důsledně   zajistit    vymahatelnost  a nezneužitelnost výškové regulace na rozhraních jednotlivých čtverců výškové regulace a zamezit případným spekulacím s umísťováním staveb na rozhraních tak, aby stavby umisťované na rozhraních nepoškozovaly strukturu a charakter </w:t>
      </w:r>
      <w:r>
        <w:rPr>
          <w:color w:val="3F4141"/>
          <w:spacing w:val="46"/>
        </w:rPr>
        <w:t xml:space="preserve"> </w:t>
      </w:r>
      <w:r>
        <w:rPr>
          <w:color w:val="3F4141"/>
        </w:rPr>
        <w:t>zástavby;</w:t>
      </w:r>
    </w:p>
    <w:p w:rsidR="007965BA" w:rsidRDefault="001D4C6D">
      <w:pPr>
        <w:pStyle w:val="Odstavecseseznamem"/>
        <w:numPr>
          <w:ilvl w:val="0"/>
          <w:numId w:val="2"/>
        </w:numPr>
        <w:tabs>
          <w:tab w:val="left" w:pos="1102"/>
        </w:tabs>
        <w:spacing w:before="122" w:line="288" w:lineRule="auto"/>
        <w:ind w:right="102" w:hanging="332"/>
        <w:jc w:val="both"/>
        <w:rPr>
          <w:color w:val="3F4141"/>
        </w:rPr>
      </w:pPr>
      <w:r>
        <w:rPr>
          <w:color w:val="3F4141"/>
        </w:rPr>
        <w:t xml:space="preserve">Zvážit vztažení  výškové  regulace  </w:t>
      </w:r>
      <w:r>
        <w:rPr>
          <w:b/>
          <w:color w:val="3F4141"/>
        </w:rPr>
        <w:t xml:space="preserve">na  místo ke čtvercovému  rastru  100 x  100 m k jakékoli jiné formě, </w:t>
      </w:r>
      <w:r>
        <w:rPr>
          <w:color w:val="3F4141"/>
        </w:rPr>
        <w:t xml:space="preserve">která bude více popisovat reálnou strukturu v území a lépe ošetří možné zneužití rastrového </w:t>
      </w:r>
      <w:r>
        <w:rPr>
          <w:color w:val="3F4141"/>
          <w:spacing w:val="3"/>
        </w:rPr>
        <w:t xml:space="preserve"> </w:t>
      </w:r>
      <w:r>
        <w:rPr>
          <w:color w:val="3F4141"/>
        </w:rPr>
        <w:t>území;</w:t>
      </w:r>
    </w:p>
    <w:p w:rsidR="007965BA" w:rsidRDefault="00DF255B">
      <w:pPr>
        <w:pStyle w:val="Zkladntext"/>
        <w:spacing w:before="6"/>
        <w:rPr>
          <w:sz w:val="14"/>
        </w:rPr>
      </w:pPr>
      <w:r>
        <w:pict>
          <v:line id="_x0000_s2059" style="position:absolute;z-index:251664896;mso-wrap-distance-left:0;mso-wrap-distance-right:0;mso-position-horizontal-relative:page" from="96.5pt,10.8pt" to="230.5pt,10.8pt" strokecolor="#545454" strokeweight=".33292mm">
            <w10:wrap type="topAndBottom" anchorx="page"/>
          </v:line>
        </w:pict>
      </w:r>
    </w:p>
    <w:p w:rsidR="007965BA" w:rsidRDefault="001D4C6D">
      <w:pPr>
        <w:spacing w:before="71" w:line="249" w:lineRule="auto"/>
        <w:ind w:left="254" w:right="397" w:firstLine="1"/>
        <w:rPr>
          <w:sz w:val="16"/>
        </w:rPr>
      </w:pPr>
      <w:r>
        <w:rPr>
          <w:rFonts w:ascii="Arial" w:hAnsi="Arial"/>
          <w:color w:val="525454"/>
          <w:sz w:val="11"/>
        </w:rPr>
        <w:t xml:space="preserve">22 </w:t>
      </w:r>
      <w:r>
        <w:rPr>
          <w:i/>
          <w:color w:val="525454"/>
          <w:sz w:val="16"/>
        </w:rPr>
        <w:t xml:space="preserve">„Podmínkou zákonnosti </w:t>
      </w:r>
      <w:r>
        <w:rPr>
          <w:i/>
          <w:color w:val="3F4141"/>
          <w:sz w:val="16"/>
        </w:rPr>
        <w:t xml:space="preserve">územního plánu, </w:t>
      </w:r>
      <w:proofErr w:type="gramStart"/>
      <w:r>
        <w:rPr>
          <w:i/>
          <w:color w:val="3F4141"/>
          <w:sz w:val="16"/>
        </w:rPr>
        <w:t>kterou  soud</w:t>
      </w:r>
      <w:proofErr w:type="gramEnd"/>
      <w:r>
        <w:rPr>
          <w:i/>
          <w:color w:val="3F4141"/>
          <w:sz w:val="16"/>
        </w:rPr>
        <w:t xml:space="preserve">  vždy zkoumá  </w:t>
      </w:r>
      <w:r>
        <w:rPr>
          <w:i/>
          <w:color w:val="525454"/>
          <w:sz w:val="16"/>
        </w:rPr>
        <w:t xml:space="preserve">v </w:t>
      </w:r>
      <w:r>
        <w:rPr>
          <w:i/>
          <w:color w:val="3F4141"/>
          <w:sz w:val="16"/>
        </w:rPr>
        <w:t xml:space="preserve">řízení  podle§  /Ola a násl. </w:t>
      </w:r>
      <w:r>
        <w:rPr>
          <w:i/>
          <w:color w:val="3F4141"/>
          <w:spacing w:val="-5"/>
          <w:sz w:val="16"/>
        </w:rPr>
        <w:t>s</w:t>
      </w:r>
      <w:r>
        <w:rPr>
          <w:i/>
          <w:color w:val="838383"/>
          <w:spacing w:val="-5"/>
          <w:sz w:val="16"/>
        </w:rPr>
        <w:t xml:space="preserve">. </w:t>
      </w:r>
      <w:r>
        <w:rPr>
          <w:i/>
          <w:color w:val="3F4141"/>
          <w:spacing w:val="-3"/>
          <w:sz w:val="16"/>
        </w:rPr>
        <w:t>ř</w:t>
      </w:r>
      <w:r>
        <w:rPr>
          <w:i/>
          <w:color w:val="838383"/>
          <w:spacing w:val="-3"/>
          <w:sz w:val="16"/>
        </w:rPr>
        <w:t xml:space="preserve">. </w:t>
      </w:r>
      <w:r>
        <w:rPr>
          <w:i/>
          <w:color w:val="3F4141"/>
          <w:sz w:val="16"/>
        </w:rPr>
        <w:t>s</w:t>
      </w:r>
      <w:r>
        <w:rPr>
          <w:i/>
          <w:color w:val="707070"/>
          <w:sz w:val="16"/>
        </w:rPr>
        <w:t>.</w:t>
      </w:r>
      <w:r>
        <w:rPr>
          <w:i/>
          <w:color w:val="525454"/>
          <w:sz w:val="16"/>
        </w:rPr>
        <w:t>, je</w:t>
      </w:r>
      <w:r>
        <w:rPr>
          <w:i/>
          <w:color w:val="707070"/>
          <w:sz w:val="16"/>
        </w:rPr>
        <w:t xml:space="preserve">, </w:t>
      </w:r>
      <w:r>
        <w:rPr>
          <w:i/>
          <w:color w:val="3F4141"/>
          <w:sz w:val="16"/>
        </w:rPr>
        <w:t xml:space="preserve">že </w:t>
      </w:r>
      <w:proofErr w:type="gramStart"/>
      <w:r>
        <w:rPr>
          <w:i/>
          <w:color w:val="525454"/>
          <w:sz w:val="16"/>
        </w:rPr>
        <w:t xml:space="preserve">veškerá  </w:t>
      </w:r>
      <w:r>
        <w:rPr>
          <w:i/>
          <w:color w:val="3F4141"/>
          <w:sz w:val="16"/>
        </w:rPr>
        <w:t>omezení</w:t>
      </w:r>
      <w:proofErr w:type="gramEnd"/>
      <w:r>
        <w:rPr>
          <w:i/>
          <w:color w:val="3F4141"/>
          <w:sz w:val="16"/>
        </w:rPr>
        <w:t xml:space="preserve"> vlastnických a </w:t>
      </w:r>
      <w:r>
        <w:rPr>
          <w:i/>
          <w:color w:val="525454"/>
          <w:sz w:val="16"/>
        </w:rPr>
        <w:t xml:space="preserve">jiných </w:t>
      </w:r>
      <w:r>
        <w:rPr>
          <w:i/>
          <w:color w:val="3F4141"/>
          <w:sz w:val="16"/>
        </w:rPr>
        <w:t xml:space="preserve">věcných práv </w:t>
      </w:r>
      <w:r>
        <w:rPr>
          <w:i/>
          <w:color w:val="525454"/>
          <w:sz w:val="16"/>
        </w:rPr>
        <w:t xml:space="preserve">z </w:t>
      </w:r>
      <w:r>
        <w:rPr>
          <w:i/>
          <w:color w:val="3F4141"/>
          <w:sz w:val="16"/>
        </w:rPr>
        <w:t xml:space="preserve">něho </w:t>
      </w:r>
      <w:r>
        <w:rPr>
          <w:i/>
          <w:color w:val="525454"/>
          <w:sz w:val="16"/>
        </w:rPr>
        <w:t xml:space="preserve">vyplývající </w:t>
      </w:r>
      <w:r>
        <w:rPr>
          <w:i/>
          <w:color w:val="3F4141"/>
          <w:sz w:val="16"/>
        </w:rPr>
        <w:t xml:space="preserve">mají ústavně legitimní a o </w:t>
      </w:r>
      <w:r>
        <w:rPr>
          <w:i/>
          <w:color w:val="525454"/>
          <w:sz w:val="16"/>
        </w:rPr>
        <w:t xml:space="preserve">zákonné </w:t>
      </w:r>
      <w:r>
        <w:rPr>
          <w:i/>
          <w:color w:val="3F4141"/>
          <w:sz w:val="16"/>
        </w:rPr>
        <w:t xml:space="preserve">cíle opřené důvody a jsou čfoěna jen v nezbytné nutné míře a nejšetrnějším ze způsobů vedoucích </w:t>
      </w:r>
      <w:r>
        <w:rPr>
          <w:i/>
          <w:color w:val="525454"/>
          <w:sz w:val="16"/>
        </w:rPr>
        <w:t xml:space="preserve">ještě </w:t>
      </w:r>
      <w:r>
        <w:rPr>
          <w:i/>
          <w:color w:val="3F4141"/>
          <w:sz w:val="16"/>
        </w:rPr>
        <w:t xml:space="preserve">rozumně k zamýšlenému </w:t>
      </w:r>
      <w:r>
        <w:rPr>
          <w:i/>
          <w:color w:val="3F4141"/>
          <w:sz w:val="17"/>
        </w:rPr>
        <w:t xml:space="preserve">cíli, </w:t>
      </w:r>
      <w:r>
        <w:rPr>
          <w:i/>
          <w:color w:val="3F4141"/>
          <w:sz w:val="16"/>
        </w:rPr>
        <w:t xml:space="preserve">nediskriminačním </w:t>
      </w:r>
      <w:r>
        <w:rPr>
          <w:i/>
          <w:color w:val="525454"/>
          <w:sz w:val="16"/>
        </w:rPr>
        <w:t xml:space="preserve">způsobem </w:t>
      </w:r>
      <w:r>
        <w:rPr>
          <w:i/>
          <w:color w:val="3F4141"/>
          <w:sz w:val="16"/>
        </w:rPr>
        <w:t xml:space="preserve">a s </w:t>
      </w:r>
      <w:r>
        <w:rPr>
          <w:i/>
          <w:color w:val="525454"/>
          <w:sz w:val="16"/>
        </w:rPr>
        <w:t xml:space="preserve">vyloučením </w:t>
      </w:r>
      <w:r>
        <w:rPr>
          <w:i/>
          <w:color w:val="3F4141"/>
          <w:sz w:val="16"/>
        </w:rPr>
        <w:t xml:space="preserve">libovůle (zásada subsidiarity a minimalizace </w:t>
      </w:r>
      <w:r>
        <w:rPr>
          <w:i/>
          <w:color w:val="3F4141"/>
          <w:spacing w:val="-3"/>
          <w:sz w:val="16"/>
        </w:rPr>
        <w:t>zásahu)</w:t>
      </w:r>
      <w:r>
        <w:rPr>
          <w:i/>
          <w:color w:val="707070"/>
          <w:spacing w:val="-3"/>
          <w:sz w:val="16"/>
        </w:rPr>
        <w:t xml:space="preserve">. </w:t>
      </w:r>
      <w:proofErr w:type="gramStart"/>
      <w:r>
        <w:rPr>
          <w:color w:val="525454"/>
          <w:sz w:val="16"/>
        </w:rPr>
        <w:t xml:space="preserve">" </w:t>
      </w:r>
      <w:r>
        <w:rPr>
          <w:color w:val="3F4141"/>
          <w:sz w:val="16"/>
        </w:rPr>
        <w:t>Srov</w:t>
      </w:r>
      <w:proofErr w:type="gramEnd"/>
      <w:r>
        <w:rPr>
          <w:color w:val="707070"/>
          <w:sz w:val="16"/>
        </w:rPr>
        <w:t xml:space="preserve">. </w:t>
      </w:r>
      <w:proofErr w:type="gramStart"/>
      <w:r>
        <w:rPr>
          <w:color w:val="3F4141"/>
          <w:sz w:val="16"/>
        </w:rPr>
        <w:t>usnesení  rozšířeného</w:t>
      </w:r>
      <w:proofErr w:type="gramEnd"/>
      <w:r>
        <w:rPr>
          <w:color w:val="3F4141"/>
          <w:sz w:val="16"/>
        </w:rPr>
        <w:t xml:space="preserve"> senátu     Nejvyššího správního soudu  </w:t>
      </w:r>
      <w:r>
        <w:rPr>
          <w:color w:val="525454"/>
          <w:sz w:val="16"/>
        </w:rPr>
        <w:t xml:space="preserve">ze </w:t>
      </w:r>
      <w:r>
        <w:rPr>
          <w:color w:val="3F4141"/>
          <w:sz w:val="16"/>
        </w:rPr>
        <w:t xml:space="preserve">dne 21. </w:t>
      </w:r>
      <w:r>
        <w:rPr>
          <w:color w:val="3F4141"/>
          <w:spacing w:val="-3"/>
          <w:sz w:val="16"/>
        </w:rPr>
        <w:t>7</w:t>
      </w:r>
      <w:r>
        <w:rPr>
          <w:color w:val="707070"/>
          <w:spacing w:val="-3"/>
          <w:sz w:val="16"/>
        </w:rPr>
        <w:t xml:space="preserve">. </w:t>
      </w:r>
      <w:r>
        <w:rPr>
          <w:color w:val="3F4141"/>
          <w:sz w:val="16"/>
        </w:rPr>
        <w:t xml:space="preserve">2009, </w:t>
      </w:r>
      <w:r>
        <w:rPr>
          <w:color w:val="3F4141"/>
          <w:spacing w:val="-6"/>
          <w:sz w:val="17"/>
        </w:rPr>
        <w:t>č</w:t>
      </w:r>
      <w:r>
        <w:rPr>
          <w:color w:val="707070"/>
          <w:spacing w:val="-6"/>
          <w:sz w:val="17"/>
        </w:rPr>
        <w:t xml:space="preserve">. </w:t>
      </w:r>
      <w:r>
        <w:rPr>
          <w:color w:val="3F4141"/>
          <w:sz w:val="16"/>
        </w:rPr>
        <w:t>j</w:t>
      </w:r>
      <w:r>
        <w:rPr>
          <w:color w:val="838383"/>
          <w:sz w:val="16"/>
        </w:rPr>
        <w:t xml:space="preserve">. </w:t>
      </w:r>
      <w:proofErr w:type="gramStart"/>
      <w:r>
        <w:rPr>
          <w:color w:val="3F4141"/>
          <w:sz w:val="16"/>
        </w:rPr>
        <w:t>1  Ao</w:t>
      </w:r>
      <w:proofErr w:type="gramEnd"/>
      <w:r>
        <w:rPr>
          <w:color w:val="3F4141"/>
          <w:sz w:val="16"/>
        </w:rPr>
        <w:t xml:space="preserve">  I </w:t>
      </w:r>
      <w:r>
        <w:rPr>
          <w:color w:val="525454"/>
          <w:sz w:val="16"/>
        </w:rPr>
        <w:t xml:space="preserve">/2009 - </w:t>
      </w:r>
      <w:r>
        <w:rPr>
          <w:color w:val="525454"/>
          <w:spacing w:val="35"/>
          <w:sz w:val="16"/>
        </w:rPr>
        <w:t xml:space="preserve"> </w:t>
      </w:r>
      <w:r>
        <w:rPr>
          <w:color w:val="3F4141"/>
          <w:sz w:val="16"/>
        </w:rPr>
        <w:t>120.</w:t>
      </w:r>
    </w:p>
    <w:p w:rsidR="007965BA" w:rsidRDefault="007965BA">
      <w:pPr>
        <w:spacing w:line="249" w:lineRule="auto"/>
        <w:rPr>
          <w:sz w:val="16"/>
        </w:rPr>
        <w:sectPr w:rsidR="007965BA">
          <w:headerReference w:type="default" r:id="rId17"/>
          <w:pgSz w:w="11900" w:h="16820"/>
          <w:pgMar w:top="1320" w:right="1420" w:bottom="1540" w:left="1680" w:header="1132" w:footer="1329" w:gutter="0"/>
          <w:cols w:space="708"/>
        </w:sectPr>
      </w:pPr>
    </w:p>
    <w:p w:rsidR="007965BA" w:rsidRDefault="001D4C6D">
      <w:pPr>
        <w:tabs>
          <w:tab w:val="left" w:pos="1111"/>
        </w:tabs>
        <w:spacing w:before="79"/>
        <w:ind w:left="104"/>
        <w:rPr>
          <w:rFonts w:ascii="Arial" w:hAnsi="Arial"/>
          <w:sz w:val="18"/>
        </w:rPr>
      </w:pPr>
      <w:proofErr w:type="gramStart"/>
      <w:r>
        <w:rPr>
          <w:rFonts w:ascii="Arial" w:hAnsi="Arial"/>
          <w:color w:val="9A9A9A"/>
          <w:w w:val="110"/>
          <w:sz w:val="24"/>
        </w:rPr>
        <w:t>„</w:t>
      </w:r>
      <w:r>
        <w:rPr>
          <w:rFonts w:ascii="Arial" w:hAnsi="Arial"/>
          <w:color w:val="9A9A9A"/>
          <w:w w:val="110"/>
          <w:sz w:val="24"/>
        </w:rPr>
        <w:tab/>
      </w:r>
      <w:r>
        <w:rPr>
          <w:rFonts w:ascii="Arial" w:hAnsi="Arial"/>
          <w:color w:val="3B3B3B"/>
          <w:w w:val="110"/>
          <w:sz w:val="18"/>
        </w:rPr>
        <w:t>Stanovisko</w:t>
      </w:r>
      <w:r>
        <w:rPr>
          <w:rFonts w:ascii="Arial" w:hAnsi="Arial"/>
          <w:color w:val="3B3B3B"/>
          <w:spacing w:val="-32"/>
          <w:w w:val="110"/>
          <w:sz w:val="18"/>
        </w:rPr>
        <w:t xml:space="preserve"> </w:t>
      </w:r>
      <w:r>
        <w:rPr>
          <w:rFonts w:ascii="Arial" w:hAnsi="Arial"/>
          <w:color w:val="3B3B3B"/>
          <w:w w:val="110"/>
          <w:sz w:val="18"/>
        </w:rPr>
        <w:t>Pracovní</w:t>
      </w:r>
      <w:r>
        <w:rPr>
          <w:rFonts w:ascii="Arial" w:hAnsi="Arial"/>
          <w:color w:val="3B3B3B"/>
          <w:spacing w:val="-36"/>
          <w:w w:val="110"/>
          <w:sz w:val="18"/>
        </w:rPr>
        <w:t xml:space="preserve"> </w:t>
      </w:r>
      <w:r>
        <w:rPr>
          <w:rFonts w:ascii="Arial" w:hAnsi="Arial"/>
          <w:color w:val="3B3B3B"/>
          <w:w w:val="110"/>
          <w:sz w:val="18"/>
        </w:rPr>
        <w:t>skupiny</w:t>
      </w:r>
      <w:r>
        <w:rPr>
          <w:rFonts w:ascii="Arial" w:hAnsi="Arial"/>
          <w:color w:val="3B3B3B"/>
          <w:spacing w:val="-35"/>
          <w:w w:val="110"/>
          <w:sz w:val="18"/>
        </w:rPr>
        <w:t xml:space="preserve"> </w:t>
      </w:r>
      <w:r>
        <w:rPr>
          <w:rFonts w:ascii="Arial" w:hAnsi="Arial"/>
          <w:color w:val="3B3B3B"/>
          <w:w w:val="110"/>
          <w:sz w:val="18"/>
        </w:rPr>
        <w:t>RHMP</w:t>
      </w:r>
      <w:r>
        <w:rPr>
          <w:rFonts w:ascii="Arial" w:hAnsi="Arial"/>
          <w:color w:val="3B3B3B"/>
          <w:spacing w:val="-39"/>
          <w:w w:val="110"/>
          <w:sz w:val="18"/>
        </w:rPr>
        <w:t xml:space="preserve"> </w:t>
      </w:r>
      <w:r>
        <w:rPr>
          <w:rFonts w:ascii="Arial" w:hAnsi="Arial"/>
          <w:color w:val="3B3B3B"/>
          <w:w w:val="110"/>
          <w:sz w:val="18"/>
        </w:rPr>
        <w:t>k</w:t>
      </w:r>
      <w:r>
        <w:rPr>
          <w:rFonts w:ascii="Arial" w:hAnsi="Arial"/>
          <w:color w:val="3B3B3B"/>
          <w:spacing w:val="-40"/>
          <w:w w:val="110"/>
          <w:sz w:val="18"/>
        </w:rPr>
        <w:t xml:space="preserve"> </w:t>
      </w:r>
      <w:r>
        <w:rPr>
          <w:rFonts w:ascii="Arial" w:hAnsi="Arial"/>
          <w:color w:val="3B3B3B"/>
          <w:w w:val="110"/>
          <w:sz w:val="18"/>
        </w:rPr>
        <w:t>návrhu</w:t>
      </w:r>
      <w:r>
        <w:rPr>
          <w:rFonts w:ascii="Arial" w:hAnsi="Arial"/>
          <w:color w:val="3B3B3B"/>
          <w:spacing w:val="-40"/>
          <w:w w:val="110"/>
          <w:sz w:val="18"/>
        </w:rPr>
        <w:t xml:space="preserve"> </w:t>
      </w:r>
      <w:r>
        <w:rPr>
          <w:rFonts w:ascii="Arial" w:hAnsi="Arial"/>
          <w:color w:val="3B3B3B"/>
          <w:w w:val="110"/>
          <w:sz w:val="18"/>
        </w:rPr>
        <w:t>Metropolitního</w:t>
      </w:r>
      <w:r>
        <w:rPr>
          <w:rFonts w:ascii="Arial" w:hAnsi="Arial"/>
          <w:color w:val="3B3B3B"/>
          <w:spacing w:val="-40"/>
          <w:w w:val="110"/>
          <w:sz w:val="18"/>
        </w:rPr>
        <w:t xml:space="preserve"> </w:t>
      </w:r>
      <w:r>
        <w:rPr>
          <w:rFonts w:ascii="Arial" w:hAnsi="Arial"/>
          <w:color w:val="3B3B3B"/>
          <w:w w:val="110"/>
          <w:sz w:val="18"/>
        </w:rPr>
        <w:t>plánu</w:t>
      </w:r>
      <w:r>
        <w:rPr>
          <w:rFonts w:ascii="Arial" w:hAnsi="Arial"/>
          <w:color w:val="3B3B3B"/>
          <w:spacing w:val="-37"/>
          <w:w w:val="110"/>
          <w:sz w:val="18"/>
        </w:rPr>
        <w:t xml:space="preserve"> </w:t>
      </w:r>
      <w:r>
        <w:rPr>
          <w:rFonts w:ascii="Arial" w:hAnsi="Arial"/>
          <w:color w:val="3B3B3B"/>
          <w:w w:val="110"/>
          <w:sz w:val="18"/>
        </w:rPr>
        <w:t>hl.</w:t>
      </w:r>
      <w:proofErr w:type="gramEnd"/>
      <w:r>
        <w:rPr>
          <w:rFonts w:ascii="Arial" w:hAnsi="Arial"/>
          <w:color w:val="3B3B3B"/>
          <w:spacing w:val="-40"/>
          <w:w w:val="110"/>
          <w:sz w:val="18"/>
        </w:rPr>
        <w:t xml:space="preserve"> </w:t>
      </w:r>
      <w:r>
        <w:rPr>
          <w:rFonts w:ascii="Arial" w:hAnsi="Arial"/>
          <w:color w:val="3B3B3B"/>
          <w:spacing w:val="3"/>
          <w:w w:val="110"/>
          <w:sz w:val="18"/>
        </w:rPr>
        <w:t>m</w:t>
      </w:r>
      <w:r>
        <w:rPr>
          <w:rFonts w:ascii="Arial" w:hAnsi="Arial"/>
          <w:color w:val="545454"/>
          <w:spacing w:val="3"/>
          <w:w w:val="110"/>
          <w:sz w:val="18"/>
        </w:rPr>
        <w:t>.</w:t>
      </w:r>
      <w:r>
        <w:rPr>
          <w:rFonts w:ascii="Arial" w:hAnsi="Arial"/>
          <w:color w:val="545454"/>
          <w:spacing w:val="-37"/>
          <w:w w:val="110"/>
          <w:sz w:val="18"/>
        </w:rPr>
        <w:t xml:space="preserve"> </w:t>
      </w:r>
      <w:r>
        <w:rPr>
          <w:rFonts w:ascii="Arial" w:hAnsi="Arial"/>
          <w:color w:val="3B3B3B"/>
          <w:w w:val="110"/>
          <w:sz w:val="18"/>
        </w:rPr>
        <w:t>Prahy</w:t>
      </w:r>
    </w:p>
    <w:p w:rsidR="007965BA" w:rsidRDefault="007965BA">
      <w:pPr>
        <w:pStyle w:val="Zkladntext"/>
        <w:spacing w:before="1"/>
        <w:rPr>
          <w:rFonts w:ascii="Arial"/>
          <w:sz w:val="37"/>
        </w:rPr>
      </w:pPr>
    </w:p>
    <w:p w:rsidR="007965BA" w:rsidRDefault="001D4C6D">
      <w:pPr>
        <w:pStyle w:val="Odstavecseseznamem"/>
        <w:numPr>
          <w:ilvl w:val="0"/>
          <w:numId w:val="2"/>
        </w:numPr>
        <w:tabs>
          <w:tab w:val="left" w:pos="1974"/>
        </w:tabs>
        <w:spacing w:before="1" w:line="292" w:lineRule="auto"/>
        <w:ind w:left="1975" w:right="101" w:hanging="337"/>
        <w:jc w:val="both"/>
        <w:rPr>
          <w:color w:val="3B3B3B"/>
        </w:rPr>
      </w:pPr>
      <w:r>
        <w:rPr>
          <w:color w:val="3B3B3B"/>
        </w:rPr>
        <w:t xml:space="preserve">Prověřit systém výškové regulace </w:t>
      </w:r>
      <w:proofErr w:type="gramStart"/>
      <w:r>
        <w:rPr>
          <w:color w:val="3B3B3B"/>
        </w:rPr>
        <w:t>na</w:t>
      </w:r>
      <w:proofErr w:type="gramEnd"/>
      <w:r>
        <w:rPr>
          <w:color w:val="3B3B3B"/>
        </w:rPr>
        <w:t xml:space="preserve"> </w:t>
      </w:r>
      <w:r>
        <w:rPr>
          <w:b/>
          <w:color w:val="3B3B3B"/>
        </w:rPr>
        <w:t xml:space="preserve">rozhraní čtverců, příp. </w:t>
      </w:r>
      <w:proofErr w:type="gramStart"/>
      <w:r>
        <w:rPr>
          <w:b/>
          <w:color w:val="3B3B3B"/>
        </w:rPr>
        <w:t>lokalit</w:t>
      </w:r>
      <w:proofErr w:type="gramEnd"/>
      <w:r>
        <w:rPr>
          <w:b/>
          <w:color w:val="3B3B3B"/>
        </w:rPr>
        <w:t xml:space="preserve"> </w:t>
      </w:r>
      <w:r>
        <w:rPr>
          <w:color w:val="3B3B3B"/>
        </w:rPr>
        <w:t xml:space="preserve">a vyzkoušet jej na zkušebních projektech ve vybraných </w:t>
      </w:r>
      <w:r>
        <w:rPr>
          <w:color w:val="3B3B3B"/>
          <w:spacing w:val="19"/>
        </w:rPr>
        <w:t xml:space="preserve"> </w:t>
      </w:r>
      <w:r>
        <w:rPr>
          <w:color w:val="3B3B3B"/>
        </w:rPr>
        <w:t>místech.</w:t>
      </w:r>
    </w:p>
    <w:p w:rsidR="007965BA" w:rsidRDefault="001D4C6D">
      <w:pPr>
        <w:pStyle w:val="Odstavecseseznamem"/>
        <w:numPr>
          <w:ilvl w:val="0"/>
          <w:numId w:val="2"/>
        </w:numPr>
        <w:tabs>
          <w:tab w:val="left" w:pos="1969"/>
        </w:tabs>
        <w:spacing w:before="107"/>
        <w:ind w:left="1968" w:hanging="334"/>
        <w:jc w:val="both"/>
        <w:rPr>
          <w:b/>
          <w:color w:val="3B3B3B"/>
        </w:rPr>
      </w:pPr>
      <w:r>
        <w:rPr>
          <w:color w:val="3B3B3B"/>
        </w:rPr>
        <w:t xml:space="preserve">Stanovení  výškové regulace vyjádřením  v </w:t>
      </w:r>
      <w:r>
        <w:rPr>
          <w:b/>
          <w:color w:val="3B3B3B"/>
        </w:rPr>
        <w:t xml:space="preserve">metrech ve výškových  hladinách </w:t>
      </w:r>
      <w:r>
        <w:rPr>
          <w:b/>
          <w:color w:val="3B3B3B"/>
          <w:spacing w:val="26"/>
        </w:rPr>
        <w:t xml:space="preserve"> </w:t>
      </w:r>
      <w:r>
        <w:rPr>
          <w:b/>
          <w:color w:val="3B3B3B"/>
        </w:rPr>
        <w:t>podle</w:t>
      </w:r>
    </w:p>
    <w:p w:rsidR="007965BA" w:rsidRDefault="001D4C6D">
      <w:pPr>
        <w:pStyle w:val="Zkladntext"/>
        <w:spacing w:before="42" w:line="280" w:lineRule="auto"/>
        <w:ind w:left="1966" w:firstLine="2"/>
      </w:pPr>
      <w:r>
        <w:rPr>
          <w:rFonts w:ascii="Arial" w:hAnsi="Arial"/>
          <w:color w:val="3B3B3B"/>
          <w:w w:val="105"/>
          <w:sz w:val="21"/>
        </w:rPr>
        <w:t xml:space="preserve">§ </w:t>
      </w:r>
      <w:r>
        <w:rPr>
          <w:b/>
          <w:color w:val="3B3B3B"/>
          <w:w w:val="105"/>
          <w:sz w:val="23"/>
        </w:rPr>
        <w:t xml:space="preserve">25 PSP, </w:t>
      </w:r>
      <w:r>
        <w:rPr>
          <w:color w:val="3B3B3B"/>
          <w:w w:val="105"/>
        </w:rPr>
        <w:t xml:space="preserve">v odůvodněných případech pak komplementárně v kombinaci se </w:t>
      </w:r>
      <w:r>
        <w:rPr>
          <w:color w:val="3B3B3B"/>
        </w:rPr>
        <w:t xml:space="preserve">stanovením </w:t>
      </w:r>
      <w:proofErr w:type="gramStart"/>
      <w:r>
        <w:rPr>
          <w:color w:val="3B3B3B"/>
        </w:rPr>
        <w:t>maximální  podlažnosti</w:t>
      </w:r>
      <w:proofErr w:type="gramEnd"/>
      <w:r>
        <w:rPr>
          <w:color w:val="3B3B3B"/>
        </w:rPr>
        <w:t xml:space="preserve"> zástavby;</w:t>
      </w:r>
    </w:p>
    <w:p w:rsidR="007965BA" w:rsidRDefault="001D4C6D">
      <w:pPr>
        <w:pStyle w:val="Odstavecseseznamem"/>
        <w:numPr>
          <w:ilvl w:val="0"/>
          <w:numId w:val="2"/>
        </w:numPr>
        <w:tabs>
          <w:tab w:val="left" w:pos="1965"/>
        </w:tabs>
        <w:spacing w:before="123" w:line="288" w:lineRule="auto"/>
        <w:ind w:left="1964" w:right="114" w:hanging="337"/>
        <w:jc w:val="both"/>
        <w:rPr>
          <w:color w:val="3B3B3B"/>
        </w:rPr>
      </w:pPr>
      <w:r>
        <w:rPr>
          <w:color w:val="3B3B3B"/>
        </w:rPr>
        <w:t xml:space="preserve">Zajistit dostatečné </w:t>
      </w:r>
      <w:proofErr w:type="gramStart"/>
      <w:r>
        <w:rPr>
          <w:b/>
          <w:color w:val="3B3B3B"/>
        </w:rPr>
        <w:t xml:space="preserve">rezervy  </w:t>
      </w:r>
      <w:r>
        <w:rPr>
          <w:color w:val="3B3B3B"/>
        </w:rPr>
        <w:t>pro</w:t>
      </w:r>
      <w:proofErr w:type="gramEnd"/>
      <w:r>
        <w:rPr>
          <w:color w:val="3B3B3B"/>
        </w:rPr>
        <w:t xml:space="preserve">  přirozené budoucí  rozvojové  kapacity hl. m. </w:t>
      </w:r>
      <w:proofErr w:type="gramStart"/>
      <w:r>
        <w:rPr>
          <w:color w:val="3B3B3B"/>
        </w:rPr>
        <w:t>Prahy  a</w:t>
      </w:r>
      <w:proofErr w:type="gramEnd"/>
      <w:r>
        <w:rPr>
          <w:color w:val="3B3B3B"/>
        </w:rPr>
        <w:t xml:space="preserve"> větší volnost pro řešení rozvojových a transformačních  </w:t>
      </w:r>
      <w:r>
        <w:rPr>
          <w:color w:val="3B3B3B"/>
          <w:spacing w:val="9"/>
        </w:rPr>
        <w:t xml:space="preserve"> </w:t>
      </w:r>
      <w:r>
        <w:rPr>
          <w:color w:val="3B3B3B"/>
        </w:rPr>
        <w:t>území.</w:t>
      </w:r>
    </w:p>
    <w:p w:rsidR="007965BA" w:rsidRDefault="007965BA">
      <w:pPr>
        <w:pStyle w:val="Zkladntext"/>
        <w:spacing w:before="6"/>
        <w:rPr>
          <w:sz w:val="19"/>
        </w:rPr>
      </w:pPr>
    </w:p>
    <w:p w:rsidR="007965BA" w:rsidRDefault="001D4C6D">
      <w:pPr>
        <w:pStyle w:val="Nadpis4"/>
        <w:numPr>
          <w:ilvl w:val="1"/>
          <w:numId w:val="5"/>
        </w:numPr>
        <w:tabs>
          <w:tab w:val="left" w:pos="1629"/>
          <w:tab w:val="left" w:pos="1630"/>
        </w:tabs>
        <w:ind w:left="1629" w:hanging="524"/>
        <w:jc w:val="left"/>
        <w:rPr>
          <w:color w:val="3B3B3B"/>
        </w:rPr>
      </w:pPr>
      <w:r>
        <w:rPr>
          <w:color w:val="3B3B3B"/>
        </w:rPr>
        <w:t xml:space="preserve">OBSAH A ROZSAH </w:t>
      </w:r>
      <w:proofErr w:type="gramStart"/>
      <w:r>
        <w:rPr>
          <w:color w:val="3B3B3B"/>
        </w:rPr>
        <w:t xml:space="preserve">PARAMETRICKÉ </w:t>
      </w:r>
      <w:r>
        <w:rPr>
          <w:color w:val="3B3B3B"/>
          <w:spacing w:val="46"/>
        </w:rPr>
        <w:t xml:space="preserve"> </w:t>
      </w:r>
      <w:r>
        <w:rPr>
          <w:color w:val="3B3B3B"/>
        </w:rPr>
        <w:t>REGULACE</w:t>
      </w:r>
      <w:proofErr w:type="gramEnd"/>
    </w:p>
    <w:p w:rsidR="007965BA" w:rsidRDefault="001D4C6D">
      <w:pPr>
        <w:pStyle w:val="Zkladntext"/>
        <w:spacing w:before="155" w:line="283" w:lineRule="auto"/>
        <w:ind w:left="1629" w:right="119" w:firstLine="1"/>
        <w:jc w:val="both"/>
        <w:rPr>
          <w:rFonts w:ascii="Arial" w:hAnsi="Arial"/>
          <w:i/>
          <w:sz w:val="23"/>
        </w:rPr>
      </w:pPr>
      <w:r>
        <w:rPr>
          <w:color w:val="3B3B3B"/>
          <w:w w:val="105"/>
        </w:rPr>
        <w:t>Metropolitní</w:t>
      </w:r>
      <w:r>
        <w:rPr>
          <w:color w:val="3B3B3B"/>
          <w:spacing w:val="-16"/>
          <w:w w:val="105"/>
        </w:rPr>
        <w:t xml:space="preserve"> </w:t>
      </w:r>
      <w:r>
        <w:rPr>
          <w:color w:val="3B3B3B"/>
          <w:w w:val="105"/>
        </w:rPr>
        <w:t>plán</w:t>
      </w:r>
      <w:r>
        <w:rPr>
          <w:color w:val="3B3B3B"/>
          <w:spacing w:val="-20"/>
          <w:w w:val="105"/>
        </w:rPr>
        <w:t xml:space="preserve"> </w:t>
      </w:r>
      <w:r>
        <w:rPr>
          <w:color w:val="3B3B3B"/>
          <w:w w:val="105"/>
        </w:rPr>
        <w:t>pracuje</w:t>
      </w:r>
      <w:r>
        <w:rPr>
          <w:color w:val="3B3B3B"/>
          <w:spacing w:val="-21"/>
          <w:w w:val="105"/>
        </w:rPr>
        <w:t xml:space="preserve"> </w:t>
      </w:r>
      <w:r>
        <w:rPr>
          <w:color w:val="3B3B3B"/>
          <w:w w:val="105"/>
        </w:rPr>
        <w:t>v</w:t>
      </w:r>
      <w:r>
        <w:rPr>
          <w:color w:val="3B3B3B"/>
          <w:spacing w:val="-30"/>
          <w:w w:val="105"/>
        </w:rPr>
        <w:t xml:space="preserve"> </w:t>
      </w:r>
      <w:r>
        <w:rPr>
          <w:color w:val="3B3B3B"/>
          <w:w w:val="105"/>
        </w:rPr>
        <w:t>transformačních</w:t>
      </w:r>
      <w:r>
        <w:rPr>
          <w:color w:val="3B3B3B"/>
          <w:spacing w:val="-27"/>
          <w:w w:val="105"/>
        </w:rPr>
        <w:t xml:space="preserve"> </w:t>
      </w:r>
      <w:r>
        <w:rPr>
          <w:color w:val="3B3B3B"/>
          <w:w w:val="105"/>
        </w:rPr>
        <w:t>a</w:t>
      </w:r>
      <w:r>
        <w:rPr>
          <w:color w:val="3B3B3B"/>
          <w:spacing w:val="-26"/>
          <w:w w:val="105"/>
        </w:rPr>
        <w:t xml:space="preserve"> </w:t>
      </w:r>
      <w:r>
        <w:rPr>
          <w:color w:val="3B3B3B"/>
          <w:w w:val="105"/>
        </w:rPr>
        <w:t>rozvojových</w:t>
      </w:r>
      <w:r>
        <w:rPr>
          <w:color w:val="3B3B3B"/>
          <w:spacing w:val="-12"/>
          <w:w w:val="105"/>
        </w:rPr>
        <w:t xml:space="preserve"> </w:t>
      </w:r>
      <w:r>
        <w:rPr>
          <w:color w:val="3B3B3B"/>
          <w:w w:val="105"/>
        </w:rPr>
        <w:t>plochách</w:t>
      </w:r>
      <w:r>
        <w:rPr>
          <w:color w:val="3B3B3B"/>
          <w:spacing w:val="-21"/>
          <w:w w:val="105"/>
        </w:rPr>
        <w:t xml:space="preserve"> </w:t>
      </w:r>
      <w:r>
        <w:rPr>
          <w:color w:val="3B3B3B"/>
          <w:w w:val="105"/>
        </w:rPr>
        <w:t>primárně</w:t>
      </w:r>
      <w:r>
        <w:rPr>
          <w:color w:val="3B3B3B"/>
          <w:spacing w:val="-27"/>
          <w:w w:val="105"/>
        </w:rPr>
        <w:t xml:space="preserve"> </w:t>
      </w:r>
      <w:r>
        <w:rPr>
          <w:color w:val="3B3B3B"/>
          <w:w w:val="105"/>
        </w:rPr>
        <w:t>se</w:t>
      </w:r>
      <w:r>
        <w:rPr>
          <w:color w:val="3B3B3B"/>
          <w:spacing w:val="-33"/>
          <w:w w:val="105"/>
        </w:rPr>
        <w:t xml:space="preserve"> </w:t>
      </w:r>
      <w:r>
        <w:rPr>
          <w:color w:val="3B3B3B"/>
          <w:w w:val="105"/>
        </w:rPr>
        <w:t xml:space="preserve">dvěma základními nástroji </w:t>
      </w:r>
      <w:proofErr w:type="gramStart"/>
      <w:r>
        <w:rPr>
          <w:color w:val="3B3B3B"/>
          <w:w w:val="105"/>
        </w:rPr>
        <w:t xml:space="preserve">regulace </w:t>
      </w:r>
      <w:r>
        <w:rPr>
          <w:color w:val="545454"/>
          <w:w w:val="105"/>
        </w:rPr>
        <w:t>,</w:t>
      </w:r>
      <w:proofErr w:type="gramEnd"/>
      <w:r>
        <w:rPr>
          <w:color w:val="545454"/>
          <w:w w:val="105"/>
        </w:rPr>
        <w:t xml:space="preserve"> </w:t>
      </w:r>
      <w:r>
        <w:rPr>
          <w:color w:val="3B3B3B"/>
          <w:w w:val="105"/>
        </w:rPr>
        <w:t xml:space="preserve">a to s </w:t>
      </w:r>
      <w:r>
        <w:rPr>
          <w:i/>
          <w:color w:val="3B3B3B"/>
          <w:w w:val="105"/>
        </w:rPr>
        <w:t xml:space="preserve">parametrickou regulací </w:t>
      </w:r>
      <w:r>
        <w:rPr>
          <w:color w:val="3B3B3B"/>
          <w:w w:val="105"/>
        </w:rPr>
        <w:t xml:space="preserve">a s předpokladem přijetí </w:t>
      </w:r>
      <w:r>
        <w:rPr>
          <w:rFonts w:ascii="Arial" w:hAnsi="Arial"/>
          <w:i/>
          <w:color w:val="3B3B3B"/>
          <w:w w:val="105"/>
          <w:sz w:val="23"/>
        </w:rPr>
        <w:t>ÚPČP.</w:t>
      </w:r>
    </w:p>
    <w:p w:rsidR="007965BA" w:rsidRDefault="001D4C6D">
      <w:pPr>
        <w:pStyle w:val="Zkladntext"/>
        <w:spacing w:before="112" w:line="285" w:lineRule="auto"/>
        <w:ind w:left="1622" w:right="120" w:firstLine="7"/>
        <w:jc w:val="both"/>
      </w:pPr>
      <w:r>
        <w:rPr>
          <w:color w:val="3B3B3B"/>
        </w:rPr>
        <w:t xml:space="preserve">Do přijetí ÚPČP, respektive pro případ jeho nepřijetí, je proto v těchto plochách parametrická regulace rozhodující pro rozhodování v území. Otevírá se proto důležitá otázka,    zda    je    míra    parametrické    regulace    navržená    zejména     ve    vztahu   k transformačním a rozvojovým plochám v Metropolitním plánu alespoň přiměřenou </w:t>
      </w:r>
      <w:proofErr w:type="gramStart"/>
      <w:r>
        <w:rPr>
          <w:color w:val="3B3B3B"/>
        </w:rPr>
        <w:t>zárukou  pro</w:t>
      </w:r>
      <w:proofErr w:type="gramEnd"/>
      <w:r>
        <w:rPr>
          <w:color w:val="3B3B3B"/>
        </w:rPr>
        <w:t xml:space="preserve"> předvídatelnosti rozhodování  v</w:t>
      </w:r>
      <w:r>
        <w:rPr>
          <w:color w:val="3B3B3B"/>
          <w:spacing w:val="-11"/>
        </w:rPr>
        <w:t xml:space="preserve"> </w:t>
      </w:r>
      <w:r>
        <w:rPr>
          <w:color w:val="3B3B3B"/>
        </w:rPr>
        <w:t>území.</w:t>
      </w:r>
    </w:p>
    <w:p w:rsidR="007965BA" w:rsidRDefault="001D4C6D">
      <w:pPr>
        <w:pStyle w:val="Zkladntext"/>
        <w:spacing w:before="113" w:line="283" w:lineRule="auto"/>
        <w:ind w:left="1620" w:right="107" w:firstLine="5"/>
        <w:jc w:val="both"/>
      </w:pPr>
      <w:r>
        <w:rPr>
          <w:color w:val="3B3B3B"/>
        </w:rPr>
        <w:t xml:space="preserve">Objemová regulace, regulace navrhovaného občanského </w:t>
      </w:r>
      <w:proofErr w:type="gramStart"/>
      <w:r>
        <w:rPr>
          <w:color w:val="3B3B3B"/>
        </w:rPr>
        <w:t>vybavení  a</w:t>
      </w:r>
      <w:proofErr w:type="gramEnd"/>
      <w:r>
        <w:rPr>
          <w:color w:val="3B3B3B"/>
        </w:rPr>
        <w:t xml:space="preserve">  v  některých situacích i veřejných prostranství (vyjádřené koeficientem nebo procentuálním  podílem) je vztažena </w:t>
      </w:r>
      <w:r>
        <w:rPr>
          <w:rFonts w:ascii="Arial" w:hAnsi="Arial"/>
          <w:b/>
          <w:color w:val="3B3B3B"/>
          <w:sz w:val="23"/>
        </w:rPr>
        <w:t xml:space="preserve">k </w:t>
      </w:r>
      <w:r>
        <w:rPr>
          <w:color w:val="3B3B3B"/>
        </w:rPr>
        <w:t>širší územní jednotce (blok nebo lokalita) - to znamená</w:t>
      </w:r>
      <w:r>
        <w:rPr>
          <w:color w:val="545454"/>
        </w:rPr>
        <w:t xml:space="preserve">, </w:t>
      </w:r>
      <w:r>
        <w:rPr>
          <w:color w:val="3B3B3B"/>
        </w:rPr>
        <w:t xml:space="preserve">že není </w:t>
      </w:r>
      <w:r>
        <w:rPr>
          <w:color w:val="3B3B3B"/>
          <w:spacing w:val="-6"/>
        </w:rPr>
        <w:t>zřejmé</w:t>
      </w:r>
      <w:r>
        <w:rPr>
          <w:color w:val="545454"/>
          <w:spacing w:val="-6"/>
        </w:rPr>
        <w:t xml:space="preserve">,  </w:t>
      </w:r>
      <w:r>
        <w:rPr>
          <w:color w:val="3B3B3B"/>
        </w:rPr>
        <w:t>kolik z možného objemu, požadovaného množství občanského vybavení, veřejných prostranství</w:t>
      </w:r>
      <w:r>
        <w:rPr>
          <w:color w:val="545454"/>
        </w:rPr>
        <w:t xml:space="preserve">, </w:t>
      </w:r>
      <w:r>
        <w:rPr>
          <w:color w:val="3B3B3B"/>
        </w:rPr>
        <w:t xml:space="preserve">parků apod. </w:t>
      </w:r>
      <w:proofErr w:type="gramStart"/>
      <w:r>
        <w:rPr>
          <w:color w:val="3B3B3B"/>
        </w:rPr>
        <w:t>připadá</w:t>
      </w:r>
      <w:proofErr w:type="gramEnd"/>
      <w:r>
        <w:rPr>
          <w:color w:val="3B3B3B"/>
        </w:rPr>
        <w:t xml:space="preserve"> na konkrétní pozemek a stavební  záměr</w:t>
      </w:r>
      <w:r>
        <w:rPr>
          <w:color w:val="545454"/>
        </w:rPr>
        <w:t xml:space="preserve">.  </w:t>
      </w:r>
      <w:r>
        <w:rPr>
          <w:color w:val="3B3B3B"/>
        </w:rPr>
        <w:t xml:space="preserve">Jak a zda vůbec budou regulace vztažené k větší ploše </w:t>
      </w:r>
      <w:proofErr w:type="gramStart"/>
      <w:r>
        <w:rPr>
          <w:color w:val="3B3B3B"/>
        </w:rPr>
        <w:t>rozpočítány  pro</w:t>
      </w:r>
      <w:proofErr w:type="gramEnd"/>
      <w:r>
        <w:rPr>
          <w:color w:val="3B3B3B"/>
        </w:rPr>
        <w:t xml:space="preserve">  jednotlivé  stavební  záměry, je ponecháno na rozhodnutí stavebnťho úřadu, který  je vázán  čl. 149 textové </w:t>
      </w:r>
      <w:proofErr w:type="gramStart"/>
      <w:r>
        <w:rPr>
          <w:color w:val="3B3B3B"/>
        </w:rPr>
        <w:t>části  Metropolitního</w:t>
      </w:r>
      <w:proofErr w:type="gramEnd"/>
      <w:r>
        <w:rPr>
          <w:color w:val="3B3B3B"/>
          <w:spacing w:val="4"/>
        </w:rPr>
        <w:t xml:space="preserve"> </w:t>
      </w:r>
      <w:r>
        <w:rPr>
          <w:color w:val="3B3B3B"/>
        </w:rPr>
        <w:t>plánu.</w:t>
      </w:r>
    </w:p>
    <w:p w:rsidR="007965BA" w:rsidRDefault="001D4C6D">
      <w:pPr>
        <w:spacing w:before="111" w:line="283" w:lineRule="auto"/>
        <w:ind w:left="1613" w:right="114" w:firstLine="7"/>
        <w:jc w:val="both"/>
      </w:pPr>
      <w:r>
        <w:rPr>
          <w:color w:val="3B3B3B"/>
        </w:rPr>
        <w:t xml:space="preserve">Obecně použití </w:t>
      </w:r>
      <w:proofErr w:type="gramStart"/>
      <w:r>
        <w:rPr>
          <w:color w:val="3B3B3B"/>
        </w:rPr>
        <w:t>parametrické  regulace</w:t>
      </w:r>
      <w:proofErr w:type="gramEnd"/>
      <w:r>
        <w:rPr>
          <w:color w:val="3B3B3B"/>
        </w:rPr>
        <w:t xml:space="preserve"> v územně  plánovací  dokumentaci  </w:t>
      </w:r>
      <w:r>
        <w:rPr>
          <w:i/>
          <w:color w:val="3B3B3B"/>
        </w:rPr>
        <w:t xml:space="preserve">není v rozporu s právními předpisy. </w:t>
      </w:r>
      <w:proofErr w:type="gramStart"/>
      <w:r>
        <w:rPr>
          <w:color w:val="3B3B3B"/>
        </w:rPr>
        <w:t>Pokud však má být parametrická regulace vymahatelná, musí být stanovena dostatečně určitě a srozumitelně.</w:t>
      </w:r>
      <w:proofErr w:type="gramEnd"/>
      <w:r>
        <w:rPr>
          <w:color w:val="3B3B3B"/>
        </w:rPr>
        <w:t xml:space="preserve"> S ohledem </w:t>
      </w:r>
      <w:proofErr w:type="gramStart"/>
      <w:r>
        <w:rPr>
          <w:color w:val="3B3B3B"/>
        </w:rPr>
        <w:t>na</w:t>
      </w:r>
      <w:proofErr w:type="gramEnd"/>
      <w:r>
        <w:rPr>
          <w:color w:val="3B3B3B"/>
        </w:rPr>
        <w:t xml:space="preserve"> to je nutné, aby ustanoveni' článku 120 a násl. stanovila </w:t>
      </w:r>
      <w:r>
        <w:rPr>
          <w:b/>
          <w:color w:val="3B3B3B"/>
        </w:rPr>
        <w:t xml:space="preserve">jednoznačný způsob (tj. zejména posloupnost a míru) povinné distribuce  parametrické  regulace  mezi  jednotlivé  stavebníky  (záměry) </w:t>
      </w:r>
      <w:r>
        <w:rPr>
          <w:color w:val="3B3B3B"/>
        </w:rPr>
        <w:t>tak</w:t>
      </w:r>
      <w:r>
        <w:rPr>
          <w:color w:val="545454"/>
        </w:rPr>
        <w:t xml:space="preserve">, </w:t>
      </w:r>
      <w:r>
        <w:rPr>
          <w:color w:val="3B3B3B"/>
        </w:rPr>
        <w:t>aby rovněž tento způsob regulace byl aplikovatelný v podobě  podmínky  rozhodování v území</w:t>
      </w:r>
      <w:r>
        <w:rPr>
          <w:color w:val="545454"/>
        </w:rPr>
        <w:t xml:space="preserve">, </w:t>
      </w:r>
      <w:r>
        <w:rPr>
          <w:color w:val="3B3B3B"/>
        </w:rPr>
        <w:t xml:space="preserve">a to zejména ve vztahu k umísťování staveb. Současně musí </w:t>
      </w:r>
      <w:proofErr w:type="gramStart"/>
      <w:r>
        <w:rPr>
          <w:color w:val="3B3B3B"/>
        </w:rPr>
        <w:t>pravídla  stanovená</w:t>
      </w:r>
      <w:proofErr w:type="gramEnd"/>
      <w:r>
        <w:rPr>
          <w:color w:val="3B3B3B"/>
        </w:rPr>
        <w:t xml:space="preserve"> pro parametrickou  regulaci  zajišťovat  její proporcionální distribuci  v území, </w:t>
      </w:r>
      <w:r>
        <w:rPr>
          <w:rFonts w:ascii="Arial" w:hAnsi="Arial"/>
          <w:color w:val="3B3B3B"/>
        </w:rPr>
        <w:t xml:space="preserve">tj. </w:t>
      </w:r>
      <w:proofErr w:type="gramStart"/>
      <w:r>
        <w:rPr>
          <w:color w:val="3B3B3B"/>
        </w:rPr>
        <w:t>zejména</w:t>
      </w:r>
      <w:proofErr w:type="gramEnd"/>
      <w:r>
        <w:rPr>
          <w:color w:val="3B3B3B"/>
        </w:rPr>
        <w:t xml:space="preserve"> podle míry a významu stavební aktivity jednotlivých</w:t>
      </w:r>
      <w:r>
        <w:rPr>
          <w:color w:val="3B3B3B"/>
          <w:spacing w:val="44"/>
        </w:rPr>
        <w:t xml:space="preserve"> </w:t>
      </w:r>
      <w:r>
        <w:rPr>
          <w:color w:val="3B3B3B"/>
        </w:rPr>
        <w:t>stavebm1ců.</w:t>
      </w:r>
    </w:p>
    <w:p w:rsidR="007965BA" w:rsidRDefault="001D4C6D">
      <w:pPr>
        <w:pStyle w:val="Zkladntext"/>
        <w:spacing w:before="110" w:line="288" w:lineRule="auto"/>
        <w:ind w:left="1615" w:right="124" w:hanging="1"/>
        <w:jc w:val="both"/>
        <w:rPr>
          <w:b/>
        </w:rPr>
      </w:pPr>
      <w:r>
        <w:rPr>
          <w:color w:val="3B3B3B"/>
          <w:w w:val="105"/>
        </w:rPr>
        <w:t xml:space="preserve">Pracovnť skupina ve vztahu k metodě parametrické regulace použité v návrhu Metropolitního plánu </w:t>
      </w:r>
      <w:r>
        <w:rPr>
          <w:b/>
          <w:color w:val="3B3B3B"/>
          <w:w w:val="105"/>
        </w:rPr>
        <w:t>doporučuje:</w:t>
      </w:r>
    </w:p>
    <w:p w:rsidR="007965BA" w:rsidRDefault="001D4C6D">
      <w:pPr>
        <w:pStyle w:val="Odstavecseseznamem"/>
        <w:numPr>
          <w:ilvl w:val="2"/>
          <w:numId w:val="5"/>
        </w:numPr>
        <w:tabs>
          <w:tab w:val="left" w:pos="1948"/>
        </w:tabs>
        <w:spacing w:before="106" w:line="283" w:lineRule="auto"/>
        <w:ind w:right="116" w:hanging="333"/>
        <w:jc w:val="both"/>
        <w:rPr>
          <w:color w:val="3B3B3B"/>
        </w:rPr>
      </w:pPr>
      <w:r>
        <w:rPr>
          <w:color w:val="3B3B3B"/>
        </w:rPr>
        <w:t xml:space="preserve">Upřesnit text parametrické </w:t>
      </w:r>
      <w:proofErr w:type="gramStart"/>
      <w:r>
        <w:rPr>
          <w:color w:val="3B3B3B"/>
        </w:rPr>
        <w:t xml:space="preserve">regulace  </w:t>
      </w:r>
      <w:r>
        <w:rPr>
          <w:color w:val="3B3B3B"/>
          <w:spacing w:val="-5"/>
        </w:rPr>
        <w:t>tak</w:t>
      </w:r>
      <w:proofErr w:type="gramEnd"/>
      <w:r>
        <w:rPr>
          <w:color w:val="545454"/>
          <w:spacing w:val="-5"/>
        </w:rPr>
        <w:t xml:space="preserve">,  </w:t>
      </w:r>
      <w:r>
        <w:rPr>
          <w:color w:val="3B3B3B"/>
        </w:rPr>
        <w:t xml:space="preserve">aby  v případě  podmínky  umístění  parku  ve vymezené ploše  </w:t>
      </w:r>
      <w:r>
        <w:rPr>
          <w:color w:val="3B3B3B"/>
          <w:spacing w:val="-4"/>
        </w:rPr>
        <w:t>resp</w:t>
      </w:r>
      <w:r>
        <w:rPr>
          <w:color w:val="646464"/>
          <w:spacing w:val="-4"/>
        </w:rPr>
        <w:t xml:space="preserve">.  </w:t>
      </w:r>
      <w:r>
        <w:rPr>
          <w:color w:val="3B3B3B"/>
        </w:rPr>
        <w:t>ve vymezeném  území  bylo  jednoznačné</w:t>
      </w:r>
      <w:r>
        <w:rPr>
          <w:color w:val="545454"/>
        </w:rPr>
        <w:t xml:space="preserve">,  </w:t>
      </w:r>
      <w:r>
        <w:rPr>
          <w:color w:val="3B3B3B"/>
        </w:rPr>
        <w:t xml:space="preserve">že se má  jednat o souvislou plochu parku o určité výměře, a aby nebylo možné naplnit stanovenou podmínku  vymezením nespojité soustavy malých ploch a </w:t>
      </w:r>
      <w:r>
        <w:rPr>
          <w:color w:val="3B3B3B"/>
          <w:spacing w:val="20"/>
        </w:rPr>
        <w:t xml:space="preserve"> </w:t>
      </w:r>
      <w:r>
        <w:rPr>
          <w:color w:val="3B3B3B"/>
        </w:rPr>
        <w:t>parků;</w:t>
      </w:r>
    </w:p>
    <w:p w:rsidR="007965BA" w:rsidRDefault="007965BA">
      <w:pPr>
        <w:spacing w:line="283" w:lineRule="auto"/>
        <w:jc w:val="both"/>
        <w:sectPr w:rsidR="007965BA">
          <w:headerReference w:type="default" r:id="rId18"/>
          <w:pgSz w:w="11900" w:h="16820"/>
          <w:pgMar w:top="1040" w:right="1460" w:bottom="1560" w:left="740" w:header="0" w:footer="1329" w:gutter="0"/>
          <w:cols w:space="708"/>
        </w:sectPr>
      </w:pPr>
    </w:p>
    <w:p w:rsidR="007965BA" w:rsidRDefault="001D4C6D">
      <w:pPr>
        <w:spacing w:before="78"/>
        <w:ind w:left="265"/>
        <w:rPr>
          <w:rFonts w:ascii="Arial" w:hAnsi="Arial"/>
          <w:sz w:val="18"/>
        </w:rPr>
      </w:pPr>
      <w:proofErr w:type="gramStart"/>
      <w:r>
        <w:rPr>
          <w:rFonts w:ascii="Arial" w:hAnsi="Arial"/>
          <w:color w:val="3F3F3F"/>
          <w:w w:val="105"/>
          <w:sz w:val="18"/>
        </w:rPr>
        <w:t>Stanovisko Pracovní skupiny RHMP k návrhu Metropolitního plánu hl.</w:t>
      </w:r>
      <w:proofErr w:type="gramEnd"/>
      <w:r>
        <w:rPr>
          <w:rFonts w:ascii="Arial" w:hAnsi="Arial"/>
          <w:color w:val="3F3F3F"/>
          <w:w w:val="105"/>
          <w:sz w:val="18"/>
        </w:rPr>
        <w:t xml:space="preserve"> m. Prahy</w:t>
      </w:r>
    </w:p>
    <w:p w:rsidR="007965BA" w:rsidRDefault="007965BA">
      <w:pPr>
        <w:pStyle w:val="Zkladntext"/>
        <w:rPr>
          <w:rFonts w:ascii="Arial"/>
          <w:sz w:val="20"/>
        </w:rPr>
      </w:pPr>
    </w:p>
    <w:p w:rsidR="007965BA" w:rsidRDefault="007965BA">
      <w:pPr>
        <w:pStyle w:val="Zkladntext"/>
        <w:spacing w:before="6"/>
        <w:rPr>
          <w:rFonts w:ascii="Arial"/>
          <w:sz w:val="19"/>
        </w:rPr>
      </w:pPr>
    </w:p>
    <w:p w:rsidR="007965BA" w:rsidRDefault="001D4C6D">
      <w:pPr>
        <w:pStyle w:val="Odstavecseseznamem"/>
        <w:numPr>
          <w:ilvl w:val="2"/>
          <w:numId w:val="5"/>
        </w:numPr>
        <w:tabs>
          <w:tab w:val="left" w:pos="1133"/>
        </w:tabs>
        <w:spacing w:line="295" w:lineRule="auto"/>
        <w:ind w:left="1126" w:right="117" w:hanging="325"/>
        <w:jc w:val="both"/>
        <w:rPr>
          <w:color w:val="3F3F3F"/>
          <w:sz w:val="21"/>
        </w:rPr>
      </w:pPr>
      <w:r>
        <w:rPr>
          <w:color w:val="3F3F3F"/>
          <w:w w:val="105"/>
          <w:sz w:val="21"/>
        </w:rPr>
        <w:t xml:space="preserve">V rozvojových a </w:t>
      </w:r>
      <w:proofErr w:type="gramStart"/>
      <w:r>
        <w:rPr>
          <w:color w:val="3F3F3F"/>
          <w:w w:val="105"/>
          <w:sz w:val="21"/>
        </w:rPr>
        <w:t>transformačních  plochách</w:t>
      </w:r>
      <w:proofErr w:type="gramEnd"/>
      <w:r>
        <w:rPr>
          <w:color w:val="3F3F3F"/>
          <w:w w:val="105"/>
          <w:sz w:val="21"/>
        </w:rPr>
        <w:t xml:space="preserve">  se  stanovenou  parametrickou  regulací a bez doporučení pořídit ÚPČP, prověřit možnost nahrazení parametrické regulace vymezením konkrétních ploch veřejné vybavenosti, polohy ulic, plochy parků </w:t>
      </w:r>
      <w:r>
        <w:rPr>
          <w:rFonts w:ascii="Arial" w:hAnsi="Arial"/>
          <w:color w:val="3F3F3F"/>
          <w:w w:val="105"/>
        </w:rPr>
        <w:t xml:space="preserve">či </w:t>
      </w:r>
      <w:r>
        <w:rPr>
          <w:color w:val="3F3F3F"/>
          <w:w w:val="105"/>
          <w:sz w:val="21"/>
        </w:rPr>
        <w:t>ploch občanského</w:t>
      </w:r>
      <w:r>
        <w:rPr>
          <w:color w:val="3F3F3F"/>
          <w:spacing w:val="12"/>
          <w:w w:val="105"/>
          <w:sz w:val="21"/>
        </w:rPr>
        <w:t xml:space="preserve"> </w:t>
      </w:r>
      <w:r>
        <w:rPr>
          <w:color w:val="3F3F3F"/>
          <w:w w:val="105"/>
          <w:sz w:val="21"/>
        </w:rPr>
        <w:t>vybavení.</w:t>
      </w:r>
    </w:p>
    <w:p w:rsidR="007965BA" w:rsidRDefault="001D4C6D">
      <w:pPr>
        <w:spacing w:before="118" w:line="280" w:lineRule="auto"/>
        <w:ind w:left="787" w:right="134" w:firstLine="1"/>
        <w:jc w:val="both"/>
        <w:rPr>
          <w:sz w:val="21"/>
        </w:rPr>
      </w:pPr>
      <w:r>
        <w:rPr>
          <w:color w:val="3F3F3F"/>
          <w:sz w:val="21"/>
        </w:rPr>
        <w:t xml:space="preserve">Nad  rámec  doporučení  pro  dopracování  vlastního  Metropolitního  plánu   Pracovní skupina Radě hlavního města Prahy doporučuje </w:t>
      </w:r>
      <w:r>
        <w:rPr>
          <w:i/>
          <w:color w:val="3F3F3F"/>
          <w:sz w:val="23"/>
        </w:rPr>
        <w:t>zajistit zadání testování rozhodování stavebních</w:t>
      </w:r>
      <w:r>
        <w:rPr>
          <w:i/>
          <w:color w:val="3F3F3F"/>
          <w:spacing w:val="-3"/>
          <w:sz w:val="23"/>
        </w:rPr>
        <w:t xml:space="preserve"> </w:t>
      </w:r>
      <w:r>
        <w:rPr>
          <w:i/>
          <w:color w:val="3F3F3F"/>
          <w:sz w:val="23"/>
        </w:rPr>
        <w:t>úřadů</w:t>
      </w:r>
      <w:r>
        <w:rPr>
          <w:i/>
          <w:color w:val="3F3F3F"/>
          <w:spacing w:val="-14"/>
          <w:sz w:val="23"/>
        </w:rPr>
        <w:t xml:space="preserve"> </w:t>
      </w:r>
      <w:r>
        <w:rPr>
          <w:i/>
          <w:color w:val="3F3F3F"/>
          <w:sz w:val="23"/>
        </w:rPr>
        <w:t>v</w:t>
      </w:r>
      <w:r>
        <w:rPr>
          <w:i/>
          <w:color w:val="3F3F3F"/>
          <w:spacing w:val="-20"/>
          <w:sz w:val="23"/>
        </w:rPr>
        <w:t xml:space="preserve"> </w:t>
      </w:r>
      <w:r>
        <w:rPr>
          <w:i/>
          <w:color w:val="3F3F3F"/>
          <w:sz w:val="23"/>
        </w:rPr>
        <w:t>územích</w:t>
      </w:r>
      <w:r>
        <w:rPr>
          <w:i/>
          <w:color w:val="3F3F3F"/>
          <w:spacing w:val="-5"/>
          <w:sz w:val="23"/>
        </w:rPr>
        <w:t xml:space="preserve"> </w:t>
      </w:r>
      <w:r>
        <w:rPr>
          <w:i/>
          <w:color w:val="3F3F3F"/>
          <w:sz w:val="23"/>
        </w:rPr>
        <w:t>se</w:t>
      </w:r>
      <w:r>
        <w:rPr>
          <w:i/>
          <w:color w:val="3F3F3F"/>
          <w:spacing w:val="-4"/>
          <w:sz w:val="23"/>
        </w:rPr>
        <w:t xml:space="preserve"> </w:t>
      </w:r>
      <w:r>
        <w:rPr>
          <w:i/>
          <w:color w:val="3F3F3F"/>
          <w:sz w:val="23"/>
        </w:rPr>
        <w:t>stanovenou</w:t>
      </w:r>
      <w:r>
        <w:rPr>
          <w:i/>
          <w:color w:val="3F3F3F"/>
          <w:spacing w:val="7"/>
          <w:sz w:val="23"/>
        </w:rPr>
        <w:t xml:space="preserve"> </w:t>
      </w:r>
      <w:r>
        <w:rPr>
          <w:i/>
          <w:color w:val="3F3F3F"/>
          <w:sz w:val="23"/>
        </w:rPr>
        <w:t>parametrickou</w:t>
      </w:r>
      <w:r>
        <w:rPr>
          <w:i/>
          <w:color w:val="3F3F3F"/>
          <w:spacing w:val="1"/>
          <w:sz w:val="23"/>
        </w:rPr>
        <w:t xml:space="preserve"> </w:t>
      </w:r>
      <w:r>
        <w:rPr>
          <w:i/>
          <w:color w:val="3F3F3F"/>
          <w:sz w:val="23"/>
        </w:rPr>
        <w:t>regulací,</w:t>
      </w:r>
      <w:r>
        <w:rPr>
          <w:i/>
          <w:color w:val="3F3F3F"/>
          <w:spacing w:val="-15"/>
          <w:sz w:val="23"/>
        </w:rPr>
        <w:t xml:space="preserve"> </w:t>
      </w:r>
      <w:r>
        <w:rPr>
          <w:color w:val="3F3F3F"/>
          <w:sz w:val="21"/>
        </w:rPr>
        <w:t>s</w:t>
      </w:r>
      <w:r>
        <w:rPr>
          <w:color w:val="3F3F3F"/>
          <w:spacing w:val="-5"/>
          <w:sz w:val="21"/>
        </w:rPr>
        <w:t xml:space="preserve"> </w:t>
      </w:r>
      <w:r>
        <w:rPr>
          <w:color w:val="3F3F3F"/>
          <w:sz w:val="21"/>
        </w:rPr>
        <w:t>cílem</w:t>
      </w:r>
      <w:r>
        <w:rPr>
          <w:color w:val="3F3F3F"/>
          <w:spacing w:val="1"/>
          <w:sz w:val="21"/>
        </w:rPr>
        <w:t xml:space="preserve"> </w:t>
      </w:r>
      <w:r>
        <w:rPr>
          <w:color w:val="3F3F3F"/>
          <w:sz w:val="21"/>
        </w:rPr>
        <w:t>identifikace případných  možných  rizik  tohoto  způsobu</w:t>
      </w:r>
      <w:r>
        <w:rPr>
          <w:color w:val="3F3F3F"/>
          <w:spacing w:val="34"/>
          <w:sz w:val="21"/>
        </w:rPr>
        <w:t xml:space="preserve"> </w:t>
      </w:r>
      <w:r>
        <w:rPr>
          <w:color w:val="3F3F3F"/>
          <w:sz w:val="21"/>
        </w:rPr>
        <w:t>regulace.</w:t>
      </w:r>
    </w:p>
    <w:p w:rsidR="007965BA" w:rsidRDefault="007965BA">
      <w:pPr>
        <w:pStyle w:val="Zkladntext"/>
        <w:rPr>
          <w:sz w:val="21"/>
        </w:rPr>
      </w:pPr>
    </w:p>
    <w:p w:rsidR="007965BA" w:rsidRDefault="001D4C6D">
      <w:pPr>
        <w:pStyle w:val="Nadpis4"/>
        <w:numPr>
          <w:ilvl w:val="1"/>
          <w:numId w:val="5"/>
        </w:numPr>
        <w:tabs>
          <w:tab w:val="left" w:pos="796"/>
          <w:tab w:val="left" w:pos="797"/>
        </w:tabs>
        <w:ind w:left="796" w:hanging="537"/>
        <w:jc w:val="left"/>
        <w:rPr>
          <w:color w:val="3F3F3F"/>
        </w:rPr>
      </w:pPr>
      <w:r>
        <w:rPr>
          <w:color w:val="3F3F3F"/>
        </w:rPr>
        <w:t>ETAPIZACE A</w:t>
      </w:r>
      <w:r>
        <w:rPr>
          <w:color w:val="3F3F3F"/>
          <w:spacing w:val="15"/>
        </w:rPr>
        <w:t xml:space="preserve"> </w:t>
      </w:r>
      <w:r>
        <w:rPr>
          <w:color w:val="3F3F3F"/>
        </w:rPr>
        <w:t>PODMÍNĚNOST</w:t>
      </w:r>
    </w:p>
    <w:p w:rsidR="007965BA" w:rsidRDefault="001D4C6D">
      <w:pPr>
        <w:spacing w:before="151" w:line="290" w:lineRule="auto"/>
        <w:ind w:left="785" w:right="132" w:firstLine="2"/>
        <w:jc w:val="both"/>
        <w:rPr>
          <w:sz w:val="21"/>
        </w:rPr>
      </w:pPr>
      <w:proofErr w:type="gramStart"/>
      <w:r>
        <w:rPr>
          <w:color w:val="3F3F3F"/>
          <w:w w:val="105"/>
          <w:sz w:val="21"/>
        </w:rPr>
        <w:t xml:space="preserve">Stanovovat pořadí provádění změn v území </w:t>
      </w:r>
      <w:r>
        <w:rPr>
          <w:i/>
          <w:color w:val="3F3F3F"/>
          <w:w w:val="105"/>
          <w:sz w:val="23"/>
        </w:rPr>
        <w:t xml:space="preserve">(etapizaci) </w:t>
      </w:r>
      <w:r>
        <w:rPr>
          <w:color w:val="3F3F3F"/>
          <w:w w:val="105"/>
          <w:sz w:val="21"/>
        </w:rPr>
        <w:t xml:space="preserve">je jedním z obecných </w:t>
      </w:r>
      <w:r>
        <w:rPr>
          <w:b/>
          <w:color w:val="3F3F3F"/>
          <w:w w:val="105"/>
          <w:sz w:val="23"/>
        </w:rPr>
        <w:t xml:space="preserve">úkolů </w:t>
      </w:r>
      <w:r>
        <w:rPr>
          <w:color w:val="3F3F3F"/>
          <w:w w:val="105"/>
          <w:sz w:val="21"/>
        </w:rPr>
        <w:t>územního plánování (§ 19 odst. 1 písm. f) Stavebnťho zákona).</w:t>
      </w:r>
      <w:proofErr w:type="gramEnd"/>
      <w:r>
        <w:rPr>
          <w:color w:val="3F3F3F"/>
          <w:w w:val="105"/>
          <w:sz w:val="21"/>
        </w:rPr>
        <w:t xml:space="preserve"> </w:t>
      </w:r>
      <w:proofErr w:type="gramStart"/>
      <w:r>
        <w:rPr>
          <w:color w:val="3F3F3F"/>
          <w:w w:val="105"/>
          <w:sz w:val="21"/>
        </w:rPr>
        <w:t xml:space="preserve">Z Politiky územnťho rozvoje ČR pak vyplývá požadavek „možnosti nové výstavby je třeba dostatečnou veřejnou infrastrukturou přímo podmínit" (srov. čl. 24 </w:t>
      </w:r>
      <w:r>
        <w:rPr>
          <w:b/>
          <w:color w:val="3F3F3F"/>
          <w:w w:val="105"/>
          <w:sz w:val="23"/>
        </w:rPr>
        <w:t xml:space="preserve">PÚR </w:t>
      </w:r>
      <w:r>
        <w:rPr>
          <w:color w:val="3F3F3F"/>
          <w:w w:val="105"/>
          <w:sz w:val="21"/>
        </w:rPr>
        <w:t>ČR).</w:t>
      </w:r>
      <w:proofErr w:type="gramEnd"/>
    </w:p>
    <w:p w:rsidR="007965BA" w:rsidRDefault="001D4C6D">
      <w:pPr>
        <w:spacing w:before="119" w:line="290" w:lineRule="auto"/>
        <w:ind w:left="785" w:right="121" w:firstLine="4"/>
        <w:jc w:val="both"/>
        <w:rPr>
          <w:sz w:val="21"/>
        </w:rPr>
      </w:pPr>
      <w:proofErr w:type="gramStart"/>
      <w:r>
        <w:rPr>
          <w:color w:val="3F3F3F"/>
          <w:w w:val="105"/>
          <w:sz w:val="21"/>
        </w:rPr>
        <w:t>Návrh Metropolitního plánu nestanoví přímo žádnou etapizaci.</w:t>
      </w:r>
      <w:proofErr w:type="gramEnd"/>
      <w:r>
        <w:rPr>
          <w:color w:val="3F3F3F"/>
          <w:w w:val="105"/>
          <w:sz w:val="21"/>
        </w:rPr>
        <w:t xml:space="preserve"> V diskusi Pracovní skupiny zazníval na jedné straně názor, že by Metropolitní plán neměl </w:t>
      </w:r>
      <w:r>
        <w:rPr>
          <w:i/>
          <w:color w:val="3F3F3F"/>
          <w:w w:val="105"/>
          <w:sz w:val="23"/>
        </w:rPr>
        <w:t xml:space="preserve">en bloc </w:t>
      </w:r>
      <w:r>
        <w:rPr>
          <w:color w:val="3F3F3F"/>
          <w:w w:val="105"/>
          <w:sz w:val="21"/>
        </w:rPr>
        <w:t>rezignovat na stanovení pořadí provádění změn v území (etapizaci), mimo jiné právě proto, etapizace je explicitně zákonodárcem označena jako jeden z úkolů územnťho plánování,</w:t>
      </w:r>
      <w:r>
        <w:rPr>
          <w:color w:val="3F3F3F"/>
          <w:spacing w:val="-2"/>
          <w:w w:val="105"/>
          <w:sz w:val="21"/>
        </w:rPr>
        <w:t xml:space="preserve"> </w:t>
      </w:r>
      <w:r>
        <w:rPr>
          <w:color w:val="3F3F3F"/>
          <w:w w:val="105"/>
          <w:sz w:val="21"/>
        </w:rPr>
        <w:t>je-li</w:t>
      </w:r>
      <w:r>
        <w:rPr>
          <w:color w:val="3F3F3F"/>
          <w:spacing w:val="-2"/>
          <w:w w:val="105"/>
          <w:sz w:val="21"/>
        </w:rPr>
        <w:t xml:space="preserve"> </w:t>
      </w:r>
      <w:r>
        <w:rPr>
          <w:color w:val="3F3F3F"/>
          <w:w w:val="105"/>
          <w:sz w:val="21"/>
        </w:rPr>
        <w:t>to</w:t>
      </w:r>
      <w:r>
        <w:rPr>
          <w:color w:val="3F3F3F"/>
          <w:spacing w:val="-2"/>
          <w:w w:val="105"/>
          <w:sz w:val="21"/>
        </w:rPr>
        <w:t xml:space="preserve"> </w:t>
      </w:r>
      <w:r>
        <w:rPr>
          <w:color w:val="3F3F3F"/>
          <w:w w:val="105"/>
          <w:sz w:val="21"/>
        </w:rPr>
        <w:t>účelné</w:t>
      </w:r>
      <w:r>
        <w:rPr>
          <w:color w:val="3F3F3F"/>
          <w:spacing w:val="-10"/>
          <w:w w:val="105"/>
          <w:sz w:val="21"/>
        </w:rPr>
        <w:t xml:space="preserve"> </w:t>
      </w:r>
      <w:r>
        <w:rPr>
          <w:color w:val="3F3F3F"/>
          <w:w w:val="105"/>
          <w:sz w:val="21"/>
        </w:rPr>
        <w:t>[Příloha</w:t>
      </w:r>
      <w:r>
        <w:rPr>
          <w:color w:val="3F3F3F"/>
          <w:spacing w:val="5"/>
          <w:w w:val="105"/>
          <w:sz w:val="21"/>
        </w:rPr>
        <w:t xml:space="preserve"> </w:t>
      </w:r>
      <w:r>
        <w:rPr>
          <w:color w:val="3F3F3F"/>
          <w:w w:val="105"/>
          <w:sz w:val="21"/>
        </w:rPr>
        <w:t>č.</w:t>
      </w:r>
      <w:r>
        <w:rPr>
          <w:color w:val="3F3F3F"/>
          <w:spacing w:val="-7"/>
          <w:w w:val="105"/>
          <w:sz w:val="21"/>
        </w:rPr>
        <w:t xml:space="preserve"> </w:t>
      </w:r>
      <w:r>
        <w:rPr>
          <w:color w:val="3F3F3F"/>
          <w:w w:val="105"/>
          <w:sz w:val="21"/>
        </w:rPr>
        <w:t>4.1.</w:t>
      </w:r>
      <w:r>
        <w:rPr>
          <w:color w:val="3F3F3F"/>
          <w:spacing w:val="-16"/>
          <w:w w:val="105"/>
          <w:sz w:val="21"/>
        </w:rPr>
        <w:t xml:space="preserve"> </w:t>
      </w:r>
      <w:r>
        <w:rPr>
          <w:color w:val="3F3F3F"/>
          <w:w w:val="105"/>
          <w:sz w:val="21"/>
        </w:rPr>
        <w:t>odst.</w:t>
      </w:r>
      <w:r>
        <w:rPr>
          <w:color w:val="3F3F3F"/>
          <w:spacing w:val="-7"/>
          <w:w w:val="105"/>
          <w:sz w:val="21"/>
        </w:rPr>
        <w:t xml:space="preserve"> </w:t>
      </w:r>
      <w:r>
        <w:rPr>
          <w:color w:val="3F3F3F"/>
          <w:w w:val="105"/>
          <w:sz w:val="21"/>
        </w:rPr>
        <w:t>1</w:t>
      </w:r>
      <w:r>
        <w:rPr>
          <w:color w:val="3F3F3F"/>
          <w:spacing w:val="-3"/>
          <w:w w:val="105"/>
          <w:sz w:val="21"/>
        </w:rPr>
        <w:t xml:space="preserve"> </w:t>
      </w:r>
      <w:r>
        <w:rPr>
          <w:color w:val="3F3F3F"/>
          <w:w w:val="105"/>
          <w:sz w:val="21"/>
        </w:rPr>
        <w:t>písm.</w:t>
      </w:r>
      <w:r>
        <w:rPr>
          <w:color w:val="3F3F3F"/>
          <w:spacing w:val="-23"/>
          <w:w w:val="105"/>
          <w:sz w:val="21"/>
        </w:rPr>
        <w:t xml:space="preserve"> </w:t>
      </w:r>
      <w:r>
        <w:rPr>
          <w:color w:val="3F3F3F"/>
          <w:w w:val="105"/>
          <w:sz w:val="21"/>
        </w:rPr>
        <w:t>1)</w:t>
      </w:r>
      <w:r>
        <w:rPr>
          <w:color w:val="3F3F3F"/>
          <w:spacing w:val="-13"/>
          <w:w w:val="105"/>
          <w:sz w:val="21"/>
        </w:rPr>
        <w:t xml:space="preserve"> </w:t>
      </w:r>
      <w:r>
        <w:rPr>
          <w:color w:val="3F3F3F"/>
          <w:w w:val="105"/>
          <w:sz w:val="21"/>
        </w:rPr>
        <w:t>Vyhlášky].</w:t>
      </w:r>
    </w:p>
    <w:p w:rsidR="007965BA" w:rsidRDefault="001D4C6D">
      <w:pPr>
        <w:spacing w:before="132" w:line="292" w:lineRule="auto"/>
        <w:ind w:left="783" w:right="126"/>
        <w:jc w:val="both"/>
        <w:rPr>
          <w:sz w:val="21"/>
        </w:rPr>
      </w:pPr>
      <w:r>
        <w:rPr>
          <w:color w:val="3F3F3F"/>
          <w:w w:val="105"/>
          <w:sz w:val="21"/>
        </w:rPr>
        <w:t xml:space="preserve">V rámci opakované a rozsáhlé diskuze Pracovní skupiny však zazněla i celá řada argumentů, podle nichž je správné nastavení etapizace nebo podmťněnosti </w:t>
      </w:r>
      <w:proofErr w:type="gramStart"/>
      <w:r>
        <w:rPr>
          <w:color w:val="3F3F3F"/>
          <w:w w:val="105"/>
          <w:sz w:val="21"/>
        </w:rPr>
        <w:t>rozvoje  území</w:t>
      </w:r>
      <w:proofErr w:type="gramEnd"/>
      <w:r>
        <w:rPr>
          <w:color w:val="3F3F3F"/>
          <w:w w:val="105"/>
          <w:sz w:val="21"/>
        </w:rPr>
        <w:t xml:space="preserve"> v hlavním městě, založených na nejisté predikci budoucťho vývoje, z praktického pohledu natolik </w:t>
      </w:r>
      <w:r>
        <w:rPr>
          <w:b/>
          <w:color w:val="3F3F3F"/>
          <w:w w:val="105"/>
        </w:rPr>
        <w:t xml:space="preserve">obtížné, </w:t>
      </w:r>
      <w:r>
        <w:rPr>
          <w:color w:val="3F3F3F"/>
          <w:spacing w:val="4"/>
          <w:w w:val="105"/>
          <w:sz w:val="21"/>
        </w:rPr>
        <w:t>resp</w:t>
      </w:r>
      <w:r>
        <w:rPr>
          <w:color w:val="6B6B6B"/>
          <w:spacing w:val="4"/>
          <w:w w:val="105"/>
          <w:sz w:val="21"/>
        </w:rPr>
        <w:t xml:space="preserve">. </w:t>
      </w:r>
      <w:r>
        <w:rPr>
          <w:color w:val="3F3F3F"/>
          <w:w w:val="105"/>
          <w:sz w:val="21"/>
        </w:rPr>
        <w:t xml:space="preserve">nemožné, že v konečném důsledku mohou tyto nástroje vést pouze ke vzniku </w:t>
      </w:r>
      <w:r>
        <w:rPr>
          <w:i/>
          <w:color w:val="3F3F3F"/>
          <w:w w:val="105"/>
          <w:sz w:val="23"/>
        </w:rPr>
        <w:t xml:space="preserve">faktických stavebních  uzávěr  </w:t>
      </w:r>
      <w:r>
        <w:rPr>
          <w:color w:val="3F3F3F"/>
          <w:w w:val="105"/>
          <w:sz w:val="21"/>
        </w:rPr>
        <w:t xml:space="preserve">a  zablokování  rozvoje  území, což je nepochybně jev velmi nežádoucí. Pracovní skupina se zabývala i některými případy, kdy k takovému nežádoucímu vývoji </w:t>
      </w:r>
      <w:proofErr w:type="gramStart"/>
      <w:r>
        <w:rPr>
          <w:color w:val="3F3F3F"/>
          <w:w w:val="105"/>
          <w:sz w:val="21"/>
        </w:rPr>
        <w:t>na</w:t>
      </w:r>
      <w:proofErr w:type="gramEnd"/>
      <w:r>
        <w:rPr>
          <w:color w:val="3F3F3F"/>
          <w:w w:val="105"/>
          <w:sz w:val="21"/>
        </w:rPr>
        <w:t xml:space="preserve"> podkladě stávajícího územního plánu také v praxi</w:t>
      </w:r>
      <w:r>
        <w:rPr>
          <w:color w:val="3F3F3F"/>
          <w:spacing w:val="2"/>
          <w:w w:val="105"/>
          <w:sz w:val="21"/>
        </w:rPr>
        <w:t xml:space="preserve"> </w:t>
      </w:r>
      <w:r>
        <w:rPr>
          <w:color w:val="3F3F3F"/>
          <w:w w:val="105"/>
          <w:sz w:val="21"/>
        </w:rPr>
        <w:t>došlo.</w:t>
      </w:r>
    </w:p>
    <w:p w:rsidR="007965BA" w:rsidRDefault="001D4C6D">
      <w:pPr>
        <w:spacing w:before="125" w:line="280" w:lineRule="auto"/>
        <w:ind w:left="781" w:right="120" w:firstLine="6"/>
        <w:jc w:val="both"/>
        <w:rPr>
          <w:sz w:val="21"/>
        </w:rPr>
      </w:pPr>
      <w:r>
        <w:rPr>
          <w:color w:val="3F3F3F"/>
          <w:sz w:val="21"/>
        </w:rPr>
        <w:t xml:space="preserve">Pracovní  skupina  proto  s ohledem   na  výše  uvedené  doporučuje   Zpracovateli   prověřit a následně zvážit, zda by do  návrhu  Metropolitního  plánu  nemělo  být  doplněno  </w:t>
      </w:r>
      <w:r>
        <w:rPr>
          <w:i/>
          <w:color w:val="3F3F3F"/>
          <w:sz w:val="23"/>
        </w:rPr>
        <w:t xml:space="preserve">stanovení pořadí  změn  v území  ve  vybraných plošně  rozsáhlých  transformačních  a zastavitelných  plochách  s cílem   zajištění   postupu   výstavby  </w:t>
      </w:r>
      <w:r>
        <w:rPr>
          <w:i/>
          <w:color w:val="525252"/>
          <w:sz w:val="23"/>
        </w:rPr>
        <w:t xml:space="preserve">v </w:t>
      </w:r>
      <w:r>
        <w:rPr>
          <w:i/>
          <w:color w:val="3F3F3F"/>
          <w:sz w:val="23"/>
        </w:rPr>
        <w:t xml:space="preserve">těchto   plochách a vybraných podmíněností rozvoje </w:t>
      </w:r>
      <w:r>
        <w:rPr>
          <w:i/>
          <w:color w:val="525252"/>
          <w:sz w:val="23"/>
        </w:rPr>
        <w:t xml:space="preserve">zástavby, </w:t>
      </w:r>
      <w:r>
        <w:rPr>
          <w:color w:val="3F3F3F"/>
          <w:sz w:val="21"/>
        </w:rPr>
        <w:t>zejména dopravní</w:t>
      </w:r>
      <w:r>
        <w:rPr>
          <w:color w:val="3F3F3F"/>
          <w:spacing w:val="29"/>
          <w:sz w:val="21"/>
        </w:rPr>
        <w:t xml:space="preserve"> </w:t>
      </w:r>
      <w:r>
        <w:rPr>
          <w:color w:val="3F3F3F"/>
          <w:sz w:val="21"/>
        </w:rPr>
        <w:t>infrastruktury.</w:t>
      </w:r>
    </w:p>
    <w:p w:rsidR="007965BA" w:rsidRDefault="007965BA">
      <w:pPr>
        <w:pStyle w:val="Zkladntext"/>
        <w:spacing w:before="3"/>
        <w:rPr>
          <w:sz w:val="20"/>
        </w:rPr>
      </w:pPr>
    </w:p>
    <w:p w:rsidR="007965BA" w:rsidRDefault="001D4C6D">
      <w:pPr>
        <w:pStyle w:val="Nadpis4"/>
        <w:numPr>
          <w:ilvl w:val="1"/>
          <w:numId w:val="5"/>
        </w:numPr>
        <w:tabs>
          <w:tab w:val="left" w:pos="782"/>
          <w:tab w:val="left" w:pos="783"/>
        </w:tabs>
        <w:spacing w:before="1"/>
        <w:ind w:left="783" w:hanging="529"/>
        <w:jc w:val="left"/>
        <w:rPr>
          <w:color w:val="3F3F3F"/>
        </w:rPr>
      </w:pPr>
      <w:r>
        <w:rPr>
          <w:color w:val="3F3F3F"/>
        </w:rPr>
        <w:t>ZÁVĚRY A DOPORUČENÍ PRACOVNÍ</w:t>
      </w:r>
      <w:r>
        <w:rPr>
          <w:color w:val="3F3F3F"/>
          <w:spacing w:val="26"/>
        </w:rPr>
        <w:t xml:space="preserve"> </w:t>
      </w:r>
      <w:r>
        <w:rPr>
          <w:color w:val="3F3F3F"/>
        </w:rPr>
        <w:t>SKUPINY</w:t>
      </w:r>
    </w:p>
    <w:p w:rsidR="007965BA" w:rsidRDefault="001D4C6D">
      <w:pPr>
        <w:spacing w:before="160" w:line="300" w:lineRule="auto"/>
        <w:ind w:left="780" w:right="130" w:hanging="2"/>
        <w:jc w:val="both"/>
        <w:rPr>
          <w:sz w:val="21"/>
        </w:rPr>
      </w:pPr>
      <w:r>
        <w:rPr>
          <w:color w:val="3F3F3F"/>
          <w:w w:val="105"/>
          <w:sz w:val="21"/>
        </w:rPr>
        <w:t xml:space="preserve">S ohledem </w:t>
      </w:r>
      <w:proofErr w:type="gramStart"/>
      <w:r>
        <w:rPr>
          <w:color w:val="3F3F3F"/>
          <w:w w:val="105"/>
          <w:sz w:val="21"/>
        </w:rPr>
        <w:t>na</w:t>
      </w:r>
      <w:proofErr w:type="gramEnd"/>
      <w:r>
        <w:rPr>
          <w:color w:val="3F3F3F"/>
          <w:w w:val="105"/>
          <w:sz w:val="21"/>
        </w:rPr>
        <w:t xml:space="preserve"> vše uvedené Pracovní skupina po opakované proběhlé diskusi a při některých rozdílných názorech na dílčí připomínky dané objektivně existencí více možností řešení s různými klady a zápory, činí následující závěry a doporučení:</w:t>
      </w:r>
    </w:p>
    <w:p w:rsidR="007965BA" w:rsidRDefault="001D4C6D">
      <w:pPr>
        <w:pStyle w:val="Nadpis4"/>
        <w:numPr>
          <w:ilvl w:val="0"/>
          <w:numId w:val="1"/>
        </w:numPr>
        <w:tabs>
          <w:tab w:val="left" w:pos="1118"/>
        </w:tabs>
        <w:spacing w:before="109"/>
        <w:jc w:val="both"/>
        <w:rPr>
          <w:color w:val="3F3F3F"/>
        </w:rPr>
      </w:pPr>
      <w:r>
        <w:rPr>
          <w:color w:val="3F3F3F"/>
        </w:rPr>
        <w:t>Obecně</w:t>
      </w:r>
    </w:p>
    <w:p w:rsidR="007965BA" w:rsidRDefault="001D4C6D">
      <w:pPr>
        <w:spacing w:before="156" w:line="271" w:lineRule="auto"/>
        <w:ind w:left="1441" w:right="130" w:firstLine="6"/>
        <w:jc w:val="both"/>
        <w:rPr>
          <w:b/>
          <w:i/>
          <w:sz w:val="23"/>
        </w:rPr>
      </w:pPr>
      <w:r>
        <w:rPr>
          <w:b/>
          <w:i/>
          <w:color w:val="3F3F3F"/>
          <w:sz w:val="23"/>
        </w:rPr>
        <w:t xml:space="preserve">Pokračovat v procesu pořizování Metropolitního plánu a pro jeho zlepšení doplnit, rozpracovat </w:t>
      </w:r>
      <w:r>
        <w:rPr>
          <w:rFonts w:ascii="Arial" w:hAnsi="Arial"/>
          <w:i/>
          <w:color w:val="3F3F3F"/>
        </w:rPr>
        <w:t xml:space="preserve">či </w:t>
      </w:r>
      <w:r>
        <w:rPr>
          <w:b/>
          <w:i/>
          <w:color w:val="3F3F3F"/>
          <w:sz w:val="23"/>
        </w:rPr>
        <w:t xml:space="preserve">zlepšit následující části návrhu ještě před jeho </w:t>
      </w:r>
      <w:r>
        <w:rPr>
          <w:b/>
          <w:i/>
          <w:color w:val="3F3F3F"/>
          <w:w w:val="95"/>
          <w:sz w:val="23"/>
        </w:rPr>
        <w:t>předložením do společného jednání.</w:t>
      </w:r>
    </w:p>
    <w:p w:rsidR="007965BA" w:rsidRDefault="007965BA">
      <w:pPr>
        <w:spacing w:line="271" w:lineRule="auto"/>
        <w:jc w:val="both"/>
        <w:rPr>
          <w:sz w:val="23"/>
        </w:rPr>
        <w:sectPr w:rsidR="007965BA">
          <w:headerReference w:type="default" r:id="rId19"/>
          <w:footerReference w:type="default" r:id="rId20"/>
          <w:pgSz w:w="11900" w:h="16820"/>
          <w:pgMar w:top="1060" w:right="1420" w:bottom="1540" w:left="1680" w:header="0" w:footer="1352" w:gutter="0"/>
          <w:pgNumType w:start="16"/>
          <w:cols w:space="708"/>
        </w:sectPr>
      </w:pPr>
    </w:p>
    <w:p w:rsidR="007965BA" w:rsidRDefault="001D4C6D">
      <w:pPr>
        <w:tabs>
          <w:tab w:val="left" w:pos="1076"/>
        </w:tabs>
        <w:spacing w:before="66"/>
        <w:ind w:left="107"/>
        <w:rPr>
          <w:rFonts w:ascii="Arial" w:hAnsi="Arial"/>
          <w:sz w:val="18"/>
        </w:rPr>
      </w:pPr>
      <w:proofErr w:type="gramStart"/>
      <w:r>
        <w:rPr>
          <w:rFonts w:ascii="Arial" w:hAnsi="Arial"/>
          <w:color w:val="828282"/>
          <w:w w:val="105"/>
          <w:position w:val="-4"/>
          <w:sz w:val="24"/>
        </w:rPr>
        <w:t>"</w:t>
      </w:r>
      <w:r>
        <w:rPr>
          <w:rFonts w:ascii="Arial" w:hAnsi="Arial"/>
          <w:color w:val="828282"/>
          <w:w w:val="105"/>
          <w:position w:val="-4"/>
          <w:sz w:val="24"/>
        </w:rPr>
        <w:tab/>
      </w:r>
      <w:r>
        <w:rPr>
          <w:rFonts w:ascii="Arial" w:hAnsi="Arial"/>
          <w:color w:val="3D3D3D"/>
          <w:w w:val="105"/>
          <w:sz w:val="18"/>
        </w:rPr>
        <w:t>Stanovisko Pracovní skupiny RHMP k návrhu Metropolitního plánu hl.</w:t>
      </w:r>
      <w:proofErr w:type="gramEnd"/>
      <w:r>
        <w:rPr>
          <w:rFonts w:ascii="Arial" w:hAnsi="Arial"/>
          <w:color w:val="3D3D3D"/>
          <w:w w:val="105"/>
          <w:sz w:val="18"/>
        </w:rPr>
        <w:t xml:space="preserve"> m.</w:t>
      </w:r>
      <w:r>
        <w:rPr>
          <w:rFonts w:ascii="Arial" w:hAnsi="Arial"/>
          <w:color w:val="3D3D3D"/>
          <w:spacing w:val="19"/>
          <w:w w:val="105"/>
          <w:sz w:val="18"/>
        </w:rPr>
        <w:t xml:space="preserve"> </w:t>
      </w:r>
      <w:r>
        <w:rPr>
          <w:rFonts w:ascii="Arial" w:hAnsi="Arial"/>
          <w:color w:val="3D3D3D"/>
          <w:w w:val="105"/>
          <w:sz w:val="18"/>
        </w:rPr>
        <w:t>Prahy</w:t>
      </w:r>
    </w:p>
    <w:p w:rsidR="007965BA" w:rsidRDefault="007965BA">
      <w:pPr>
        <w:pStyle w:val="Zkladntext"/>
        <w:spacing w:before="2"/>
        <w:rPr>
          <w:rFonts w:ascii="Arial"/>
          <w:sz w:val="33"/>
        </w:rPr>
      </w:pPr>
    </w:p>
    <w:p w:rsidR="007965BA" w:rsidRDefault="001D4C6D">
      <w:pPr>
        <w:spacing w:line="276" w:lineRule="auto"/>
        <w:ind w:left="2277" w:right="101" w:firstLine="17"/>
        <w:jc w:val="both"/>
        <w:rPr>
          <w:i/>
          <w:sz w:val="23"/>
        </w:rPr>
      </w:pPr>
      <w:r>
        <w:rPr>
          <w:i/>
          <w:color w:val="3D3D3D"/>
          <w:sz w:val="23"/>
        </w:rPr>
        <w:t xml:space="preserve">Při hodnocení a posuzováni zákonnosti Metropolitniho plánu vycházet z faktu, že územní plán má být především vyjádřením konsenzu nebo alespoň </w:t>
      </w:r>
      <w:proofErr w:type="gramStart"/>
      <w:r>
        <w:rPr>
          <w:i/>
          <w:color w:val="3D3D3D"/>
          <w:sz w:val="23"/>
        </w:rPr>
        <w:t>převažujíciho  názoru</w:t>
      </w:r>
      <w:proofErr w:type="gramEnd"/>
      <w:r>
        <w:rPr>
          <w:i/>
          <w:color w:val="3D3D3D"/>
          <w:sz w:val="23"/>
        </w:rPr>
        <w:t xml:space="preserve">  na rozvoj území a ochranu jeho hodnot  Zároveň by měl  i s potřebnými rezervami zajistit reálné rozvojové kapacity pro přirozený budouci rozvoj a prosperitu hlavního města Prahy a plnohodnotný život jejich obyvatel</w:t>
      </w:r>
    </w:p>
    <w:p w:rsidR="007965BA" w:rsidRDefault="001D4C6D">
      <w:pPr>
        <w:spacing w:before="117" w:line="273" w:lineRule="auto"/>
        <w:ind w:left="2271" w:right="99" w:firstLine="9"/>
        <w:jc w:val="both"/>
        <w:rPr>
          <w:i/>
          <w:sz w:val="23"/>
        </w:rPr>
      </w:pPr>
      <w:r>
        <w:rPr>
          <w:i/>
          <w:color w:val="3D3D3D"/>
          <w:sz w:val="23"/>
        </w:rPr>
        <w:t xml:space="preserve">Pořizovatel i Zpracovatel mají poměrně široký prostor pro navrhování věcných řešení, která by měla být věcně vhodná a měla by umožňovat dlouhodobý strategický rozvoj hlavního města Prahy </w:t>
      </w:r>
      <w:proofErr w:type="gramStart"/>
      <w:r>
        <w:rPr>
          <w:i/>
          <w:color w:val="3D3D3D"/>
          <w:sz w:val="23"/>
        </w:rPr>
        <w:t>odpovídajíc{</w:t>
      </w:r>
      <w:proofErr w:type="gramEnd"/>
      <w:r>
        <w:rPr>
          <w:i/>
          <w:color w:val="3D3D3D"/>
          <w:sz w:val="23"/>
        </w:rPr>
        <w:t xml:space="preserve"> jejímu celoevropskému významu a potfebám obyvatel i návštěvníků se zohledněnim předpokládaného růstu jejich počtu a se zohledněním trendů změn způsobu ži.vota obyvatel metropole. Tato řešení nejsou sama o sobě otázkou </w:t>
      </w:r>
      <w:proofErr w:type="gramStart"/>
      <w:r>
        <w:rPr>
          <w:i/>
          <w:color w:val="3D3D3D"/>
          <w:sz w:val="23"/>
        </w:rPr>
        <w:t>zákonnosti  či</w:t>
      </w:r>
      <w:proofErr w:type="gramEnd"/>
      <w:r>
        <w:rPr>
          <w:i/>
          <w:color w:val="3D3D3D"/>
          <w:sz w:val="23"/>
        </w:rPr>
        <w:t xml:space="preserve">  nezákon­ nosti, ale věcné vhodnosti, možnosti dosažení konsenzu a  prosaditelnosti.</w:t>
      </w:r>
    </w:p>
    <w:p w:rsidR="007965BA" w:rsidRDefault="001D4C6D">
      <w:pPr>
        <w:pStyle w:val="Odstavecseseznamem"/>
        <w:numPr>
          <w:ilvl w:val="0"/>
          <w:numId w:val="1"/>
        </w:numPr>
        <w:tabs>
          <w:tab w:val="left" w:pos="1925"/>
        </w:tabs>
        <w:spacing w:before="119"/>
        <w:ind w:left="1924" w:hanging="335"/>
        <w:jc w:val="left"/>
        <w:rPr>
          <w:color w:val="3D3D3D"/>
          <w:sz w:val="23"/>
        </w:rPr>
      </w:pPr>
      <w:r>
        <w:rPr>
          <w:color w:val="3D3D3D"/>
          <w:w w:val="105"/>
          <w:sz w:val="23"/>
        </w:rPr>
        <w:t>Obsah Metropolitního</w:t>
      </w:r>
      <w:r>
        <w:rPr>
          <w:color w:val="3D3D3D"/>
          <w:spacing w:val="49"/>
          <w:w w:val="105"/>
          <w:sz w:val="23"/>
        </w:rPr>
        <w:t xml:space="preserve"> </w:t>
      </w:r>
      <w:r>
        <w:rPr>
          <w:color w:val="3D3D3D"/>
          <w:w w:val="105"/>
          <w:sz w:val="23"/>
        </w:rPr>
        <w:t>plánu</w:t>
      </w:r>
    </w:p>
    <w:p w:rsidR="007965BA" w:rsidRDefault="001D4C6D">
      <w:pPr>
        <w:spacing w:before="150" w:line="276" w:lineRule="auto"/>
        <w:ind w:left="1924" w:right="128" w:firstLine="2"/>
        <w:jc w:val="both"/>
        <w:rPr>
          <w:i/>
          <w:sz w:val="23"/>
        </w:rPr>
      </w:pPr>
      <w:r>
        <w:rPr>
          <w:i/>
          <w:color w:val="3D3D3D"/>
          <w:sz w:val="23"/>
        </w:rPr>
        <w:t xml:space="preserve">Upravit skladbu textu výrokové části </w:t>
      </w:r>
      <w:proofErr w:type="gramStart"/>
      <w:r>
        <w:rPr>
          <w:i/>
          <w:color w:val="3D3D3D"/>
          <w:sz w:val="23"/>
        </w:rPr>
        <w:t>Metropolitn{</w:t>
      </w:r>
      <w:proofErr w:type="gramEnd"/>
      <w:r>
        <w:rPr>
          <w:i/>
          <w:color w:val="3D3D3D"/>
          <w:sz w:val="23"/>
        </w:rPr>
        <w:t>ho plánu a přesněji vymezit samostatnou kapitolu obsahuj{ci základní koncepci rozvoje území hlavního města Prahy a základní koncepci ochrany a rozvoje hodnot území hlavního města  Prahy.</w:t>
      </w:r>
    </w:p>
    <w:p w:rsidR="007965BA" w:rsidRDefault="001D4C6D">
      <w:pPr>
        <w:pStyle w:val="Odstavecseseznamem"/>
        <w:numPr>
          <w:ilvl w:val="0"/>
          <w:numId w:val="1"/>
        </w:numPr>
        <w:tabs>
          <w:tab w:val="left" w:pos="1929"/>
        </w:tabs>
        <w:spacing w:before="112"/>
        <w:ind w:left="1928" w:hanging="352"/>
        <w:jc w:val="left"/>
        <w:rPr>
          <w:color w:val="3D3D3D"/>
        </w:rPr>
      </w:pPr>
      <w:r>
        <w:rPr>
          <w:color w:val="3D3D3D"/>
          <w:w w:val="105"/>
          <w:sz w:val="23"/>
        </w:rPr>
        <w:t>Forma  Metropolitního</w:t>
      </w:r>
      <w:r>
        <w:rPr>
          <w:color w:val="3D3D3D"/>
          <w:spacing w:val="-5"/>
          <w:w w:val="105"/>
          <w:sz w:val="23"/>
        </w:rPr>
        <w:t xml:space="preserve"> </w:t>
      </w:r>
      <w:r>
        <w:rPr>
          <w:color w:val="3D3D3D"/>
          <w:w w:val="105"/>
          <w:sz w:val="23"/>
        </w:rPr>
        <w:t>plánu</w:t>
      </w:r>
    </w:p>
    <w:p w:rsidR="007965BA" w:rsidRDefault="001D4C6D">
      <w:pPr>
        <w:spacing w:before="155" w:line="273" w:lineRule="auto"/>
        <w:ind w:left="2264" w:right="135" w:firstLine="1"/>
        <w:jc w:val="both"/>
        <w:rPr>
          <w:i/>
          <w:sz w:val="23"/>
        </w:rPr>
      </w:pPr>
      <w:proofErr w:type="gramStart"/>
      <w:r>
        <w:rPr>
          <w:i/>
          <w:color w:val="3D3D3D"/>
          <w:sz w:val="23"/>
        </w:rPr>
        <w:t>Z  textu</w:t>
      </w:r>
      <w:proofErr w:type="gramEnd"/>
      <w:r>
        <w:rPr>
          <w:i/>
          <w:color w:val="3D3D3D"/>
          <w:sz w:val="23"/>
        </w:rPr>
        <w:t xml:space="preserve">  závazné  části  přesunout   popisné   pasáže  a části  textu  objasňující  a vysvětlující   navrhované   řešení   do   odůvodnění,   konkrétně   do  </w:t>
      </w:r>
      <w:r>
        <w:rPr>
          <w:i/>
          <w:color w:val="3D3D3D"/>
          <w:spacing w:val="38"/>
          <w:sz w:val="23"/>
        </w:rPr>
        <w:t xml:space="preserve"> </w:t>
      </w:r>
      <w:r>
        <w:rPr>
          <w:i/>
          <w:color w:val="3D3D3D"/>
          <w:sz w:val="23"/>
        </w:rPr>
        <w:t>kapitoly</w:t>
      </w:r>
    </w:p>
    <w:p w:rsidR="007965BA" w:rsidRDefault="001D4C6D">
      <w:pPr>
        <w:ind w:left="2267"/>
        <w:jc w:val="both"/>
        <w:rPr>
          <w:i/>
          <w:sz w:val="23"/>
        </w:rPr>
      </w:pPr>
      <w:r>
        <w:rPr>
          <w:i/>
          <w:color w:val="3D3D3D"/>
          <w:sz w:val="23"/>
        </w:rPr>
        <w:t>,</w:t>
      </w:r>
      <w:proofErr w:type="gramStart"/>
      <w:r>
        <w:rPr>
          <w:i/>
          <w:color w:val="3D3D3D"/>
          <w:sz w:val="23"/>
        </w:rPr>
        <w:t>,komplexní</w:t>
      </w:r>
      <w:proofErr w:type="gramEnd"/>
      <w:r>
        <w:rPr>
          <w:i/>
          <w:color w:val="3D3D3D"/>
          <w:sz w:val="23"/>
        </w:rPr>
        <w:t xml:space="preserve">  zdůvodnění  přijatého řešení".</w:t>
      </w:r>
    </w:p>
    <w:p w:rsidR="007965BA" w:rsidRDefault="001D4C6D">
      <w:pPr>
        <w:spacing w:before="151" w:line="278" w:lineRule="auto"/>
        <w:ind w:left="2263" w:right="154" w:hanging="7"/>
        <w:jc w:val="both"/>
        <w:rPr>
          <w:i/>
          <w:sz w:val="23"/>
        </w:rPr>
      </w:pPr>
      <w:proofErr w:type="gramStart"/>
      <w:r>
        <w:rPr>
          <w:i/>
          <w:color w:val="3D3D3D"/>
          <w:w w:val="105"/>
          <w:sz w:val="23"/>
        </w:rPr>
        <w:t xml:space="preserve">Zvážit úpravu struktury Metropolitního plánu podle pořadí jednotlivých kapitol v příloze </w:t>
      </w:r>
      <w:r>
        <w:rPr>
          <w:i/>
          <w:color w:val="3D3D3D"/>
          <w:w w:val="105"/>
        </w:rPr>
        <w:t xml:space="preserve">č. </w:t>
      </w:r>
      <w:r>
        <w:rPr>
          <w:color w:val="3D3D3D"/>
          <w:w w:val="105"/>
        </w:rPr>
        <w:t xml:space="preserve">7 </w:t>
      </w:r>
      <w:r>
        <w:rPr>
          <w:i/>
          <w:color w:val="3D3D3D"/>
          <w:w w:val="105"/>
          <w:sz w:val="23"/>
        </w:rPr>
        <w:t>Vyhlášky.</w:t>
      </w:r>
      <w:proofErr w:type="gramEnd"/>
    </w:p>
    <w:p w:rsidR="007965BA" w:rsidRDefault="001D4C6D">
      <w:pPr>
        <w:spacing w:before="110"/>
        <w:ind w:left="2266" w:hanging="1"/>
        <w:jc w:val="both"/>
        <w:rPr>
          <w:i/>
          <w:sz w:val="23"/>
        </w:rPr>
      </w:pPr>
      <w:r>
        <w:rPr>
          <w:i/>
          <w:color w:val="3D3D3D"/>
          <w:sz w:val="23"/>
        </w:rPr>
        <w:t xml:space="preserve">Ve výrokové části využívat </w:t>
      </w:r>
      <w:proofErr w:type="gramStart"/>
      <w:r>
        <w:rPr>
          <w:i/>
          <w:color w:val="3D3D3D"/>
          <w:sz w:val="23"/>
        </w:rPr>
        <w:t>preskriptivní  způsob</w:t>
      </w:r>
      <w:proofErr w:type="gramEnd"/>
      <w:r>
        <w:rPr>
          <w:i/>
          <w:color w:val="3D3D3D"/>
          <w:sz w:val="23"/>
        </w:rPr>
        <w:t xml:space="preserve"> formulace před deskriptivn{m.</w:t>
      </w:r>
    </w:p>
    <w:p w:rsidR="007965BA" w:rsidRDefault="001D4C6D">
      <w:pPr>
        <w:spacing w:before="150" w:line="273" w:lineRule="auto"/>
        <w:ind w:left="2261" w:right="134" w:firstLine="4"/>
        <w:jc w:val="both"/>
        <w:rPr>
          <w:i/>
          <w:sz w:val="23"/>
        </w:rPr>
      </w:pPr>
      <w:r>
        <w:rPr>
          <w:i/>
          <w:color w:val="3D3D3D"/>
          <w:sz w:val="23"/>
        </w:rPr>
        <w:t xml:space="preserve">Přesunout </w:t>
      </w:r>
      <w:proofErr w:type="gramStart"/>
      <w:r>
        <w:rPr>
          <w:i/>
          <w:color w:val="3D3D3D"/>
          <w:sz w:val="23"/>
        </w:rPr>
        <w:t>definice  všech</w:t>
      </w:r>
      <w:proofErr w:type="gramEnd"/>
      <w:r>
        <w:rPr>
          <w:i/>
          <w:color w:val="3D3D3D"/>
          <w:sz w:val="23"/>
        </w:rPr>
        <w:t xml:space="preserve">  pojmů  vztahujících  se k  textové  části do článku  2 s tím, že pojmy vztahující se k určité di1čí části území či k určitému regulativu je možné definovat teprve v rámci přlslušných </w:t>
      </w:r>
      <w:r>
        <w:rPr>
          <w:i/>
          <w:color w:val="3D3D3D"/>
          <w:spacing w:val="17"/>
          <w:sz w:val="23"/>
        </w:rPr>
        <w:t xml:space="preserve"> </w:t>
      </w:r>
      <w:r>
        <w:rPr>
          <w:i/>
          <w:color w:val="3D3D3D"/>
          <w:sz w:val="23"/>
        </w:rPr>
        <w:t>kapitol</w:t>
      </w:r>
    </w:p>
    <w:p w:rsidR="007965BA" w:rsidRDefault="001D4C6D">
      <w:pPr>
        <w:spacing w:before="115"/>
        <w:ind w:left="2261"/>
        <w:jc w:val="both"/>
        <w:rPr>
          <w:i/>
          <w:sz w:val="23"/>
        </w:rPr>
      </w:pPr>
      <w:r>
        <w:rPr>
          <w:i/>
          <w:color w:val="3D3D3D"/>
          <w:sz w:val="23"/>
        </w:rPr>
        <w:t xml:space="preserve">Eliminovat výskyt </w:t>
      </w:r>
      <w:proofErr w:type="gramStart"/>
      <w:r>
        <w:rPr>
          <w:i/>
          <w:color w:val="3D3D3D"/>
          <w:sz w:val="23"/>
        </w:rPr>
        <w:t>synonymických  výrazů</w:t>
      </w:r>
      <w:proofErr w:type="gramEnd"/>
      <w:r>
        <w:rPr>
          <w:i/>
          <w:color w:val="3D3D3D"/>
          <w:sz w:val="23"/>
        </w:rPr>
        <w:t xml:space="preserve"> a cizlch slov.</w:t>
      </w:r>
    </w:p>
    <w:p w:rsidR="007965BA" w:rsidRDefault="001D4C6D">
      <w:pPr>
        <w:spacing w:before="151" w:line="273" w:lineRule="auto"/>
        <w:ind w:left="2258" w:right="152" w:hanging="2"/>
        <w:jc w:val="both"/>
        <w:rPr>
          <w:i/>
          <w:sz w:val="23"/>
        </w:rPr>
      </w:pPr>
      <w:proofErr w:type="gramStart"/>
      <w:r>
        <w:rPr>
          <w:i/>
          <w:color w:val="3D3D3D"/>
          <w:sz w:val="23"/>
        </w:rPr>
        <w:t>Provést celkovou legislativně technickou revizi a harmonizaci s požadavky Legislativních pravidel vlády.</w:t>
      </w:r>
      <w:proofErr w:type="gramEnd"/>
    </w:p>
    <w:p w:rsidR="007965BA" w:rsidRDefault="001D4C6D">
      <w:pPr>
        <w:pStyle w:val="Odstavecseseznamem"/>
        <w:numPr>
          <w:ilvl w:val="0"/>
          <w:numId w:val="1"/>
        </w:numPr>
        <w:tabs>
          <w:tab w:val="left" w:pos="1915"/>
        </w:tabs>
        <w:spacing w:before="115"/>
        <w:ind w:left="1914" w:hanging="348"/>
        <w:jc w:val="left"/>
        <w:rPr>
          <w:color w:val="3D3D3D"/>
          <w:sz w:val="23"/>
        </w:rPr>
      </w:pPr>
      <w:r>
        <w:rPr>
          <w:color w:val="3D3D3D"/>
          <w:w w:val="105"/>
          <w:sz w:val="23"/>
        </w:rPr>
        <w:t>Krycí</w:t>
      </w:r>
      <w:r>
        <w:rPr>
          <w:color w:val="3D3D3D"/>
          <w:spacing w:val="-6"/>
          <w:w w:val="105"/>
          <w:sz w:val="23"/>
        </w:rPr>
        <w:t xml:space="preserve"> </w:t>
      </w:r>
      <w:r>
        <w:rPr>
          <w:color w:val="3D3D3D"/>
          <w:w w:val="105"/>
          <w:sz w:val="23"/>
        </w:rPr>
        <w:t>listy</w:t>
      </w:r>
    </w:p>
    <w:p w:rsidR="007965BA" w:rsidRDefault="001D4C6D">
      <w:pPr>
        <w:spacing w:before="146" w:line="273" w:lineRule="auto"/>
        <w:ind w:left="2250" w:right="130" w:hanging="1"/>
        <w:jc w:val="both"/>
        <w:rPr>
          <w:i/>
          <w:sz w:val="23"/>
        </w:rPr>
      </w:pPr>
      <w:r>
        <w:rPr>
          <w:i/>
          <w:color w:val="3D3D3D"/>
          <w:sz w:val="23"/>
        </w:rPr>
        <w:t xml:space="preserve">Upravit c1ánek 70, aby lépe vymezil normaúvní význam krycích listů, popsal jejich strukturu (včetně popisu výrokové části </w:t>
      </w:r>
      <w:proofErr w:type="gramStart"/>
      <w:r>
        <w:rPr>
          <w:i/>
          <w:color w:val="3D3D3D"/>
          <w:sz w:val="23"/>
        </w:rPr>
        <w:t>a</w:t>
      </w:r>
      <w:proofErr w:type="gramEnd"/>
      <w:r>
        <w:rPr>
          <w:i/>
          <w:color w:val="3D3D3D"/>
          <w:sz w:val="23"/>
        </w:rPr>
        <w:t xml:space="preserve"> odůvodněni krycích listů) a stanovil pravidla pro jejich výklad a vztah k ustanovenim textové části Metropolitního plánu.</w:t>
      </w:r>
    </w:p>
    <w:p w:rsidR="007965BA" w:rsidRDefault="001D4C6D">
      <w:pPr>
        <w:spacing w:before="110"/>
        <w:ind w:left="2246"/>
        <w:jc w:val="both"/>
        <w:rPr>
          <w:i/>
          <w:sz w:val="23"/>
        </w:rPr>
      </w:pPr>
      <w:proofErr w:type="gramStart"/>
      <w:r>
        <w:rPr>
          <w:i/>
          <w:color w:val="3D3D3D"/>
          <w:sz w:val="23"/>
        </w:rPr>
        <w:t>Obsahově doplnit a zlepšit jednotlivé krycí listy o normativnl i popisnou část.</w:t>
      </w:r>
      <w:proofErr w:type="gramEnd"/>
    </w:p>
    <w:p w:rsidR="007965BA" w:rsidRDefault="007965BA">
      <w:pPr>
        <w:jc w:val="both"/>
        <w:rPr>
          <w:sz w:val="23"/>
        </w:rPr>
        <w:sectPr w:rsidR="007965BA">
          <w:headerReference w:type="default" r:id="rId21"/>
          <w:footerReference w:type="default" r:id="rId22"/>
          <w:pgSz w:w="11900" w:h="16820"/>
          <w:pgMar w:top="1020" w:right="1440" w:bottom="1560" w:left="700" w:header="0" w:footer="1361" w:gutter="0"/>
          <w:pgNumType w:start="17"/>
          <w:cols w:space="708"/>
        </w:sectPr>
      </w:pPr>
    </w:p>
    <w:p w:rsidR="007965BA" w:rsidRDefault="001D4C6D">
      <w:pPr>
        <w:spacing w:before="82"/>
        <w:ind w:left="242"/>
        <w:rPr>
          <w:rFonts w:ascii="Arial" w:hAnsi="Arial"/>
          <w:sz w:val="18"/>
        </w:rPr>
      </w:pPr>
      <w:proofErr w:type="gramStart"/>
      <w:r>
        <w:rPr>
          <w:rFonts w:ascii="Arial" w:hAnsi="Arial"/>
          <w:color w:val="3F3F3F"/>
          <w:w w:val="105"/>
          <w:sz w:val="18"/>
        </w:rPr>
        <w:t>Stanovisko Pracovní skupiny RHMP k návrhu Metropolitního plánu hl.</w:t>
      </w:r>
      <w:proofErr w:type="gramEnd"/>
      <w:r>
        <w:rPr>
          <w:rFonts w:ascii="Arial" w:hAnsi="Arial"/>
          <w:color w:val="3F3F3F"/>
          <w:w w:val="105"/>
          <w:sz w:val="18"/>
        </w:rPr>
        <w:t xml:space="preserve"> m</w:t>
      </w:r>
      <w:r>
        <w:rPr>
          <w:rFonts w:ascii="Arial" w:hAnsi="Arial"/>
          <w:color w:val="5E5E5E"/>
          <w:w w:val="105"/>
          <w:sz w:val="18"/>
        </w:rPr>
        <w:t xml:space="preserve">. </w:t>
      </w:r>
      <w:r>
        <w:rPr>
          <w:rFonts w:ascii="Arial" w:hAnsi="Arial"/>
          <w:color w:val="3F3F3F"/>
          <w:w w:val="105"/>
          <w:sz w:val="18"/>
        </w:rPr>
        <w:t>Prahy</w:t>
      </w:r>
    </w:p>
    <w:p w:rsidR="007965BA" w:rsidRDefault="007965BA">
      <w:pPr>
        <w:pStyle w:val="Zkladntext"/>
        <w:rPr>
          <w:rFonts w:ascii="Arial"/>
          <w:sz w:val="20"/>
        </w:rPr>
      </w:pPr>
    </w:p>
    <w:p w:rsidR="007965BA" w:rsidRDefault="007965BA">
      <w:pPr>
        <w:pStyle w:val="Zkladntext"/>
        <w:spacing w:before="6"/>
        <w:rPr>
          <w:rFonts w:ascii="Arial"/>
          <w:sz w:val="18"/>
        </w:rPr>
      </w:pPr>
    </w:p>
    <w:p w:rsidR="007965BA" w:rsidRDefault="001D4C6D">
      <w:pPr>
        <w:spacing w:line="276" w:lineRule="auto"/>
        <w:ind w:left="1446" w:right="117" w:firstLine="7"/>
        <w:jc w:val="both"/>
        <w:rPr>
          <w:i/>
          <w:sz w:val="23"/>
        </w:rPr>
      </w:pPr>
      <w:proofErr w:type="gramStart"/>
      <w:r>
        <w:rPr>
          <w:i/>
          <w:color w:val="3F3F3F"/>
          <w:sz w:val="23"/>
        </w:rPr>
        <w:t xml:space="preserve">Normativní </w:t>
      </w:r>
      <w:r>
        <w:rPr>
          <w:i/>
          <w:color w:val="3F3F3F"/>
        </w:rPr>
        <w:t xml:space="preserve">část </w:t>
      </w:r>
      <w:r>
        <w:rPr>
          <w:i/>
          <w:color w:val="3F3F3F"/>
          <w:sz w:val="23"/>
        </w:rPr>
        <w:t xml:space="preserve">krycích listů formulovat obdobně jako výrokovou část Metropolitnťho plánu, </w:t>
      </w:r>
      <w:r>
        <w:rPr>
          <w:rFonts w:ascii="Arial" w:hAnsi="Arial"/>
          <w:i/>
          <w:color w:val="3F3F3F"/>
        </w:rPr>
        <w:t>tj.</w:t>
      </w:r>
      <w:proofErr w:type="gramEnd"/>
      <w:r>
        <w:rPr>
          <w:rFonts w:ascii="Arial" w:hAnsi="Arial"/>
          <w:i/>
          <w:color w:val="3F3F3F"/>
        </w:rPr>
        <w:t xml:space="preserve"> </w:t>
      </w:r>
      <w:proofErr w:type="gramStart"/>
      <w:r>
        <w:rPr>
          <w:i/>
          <w:color w:val="3F3F3F"/>
          <w:sz w:val="23"/>
        </w:rPr>
        <w:t>jako</w:t>
      </w:r>
      <w:proofErr w:type="gramEnd"/>
      <w:r>
        <w:rPr>
          <w:i/>
          <w:color w:val="3F3F3F"/>
          <w:sz w:val="23"/>
        </w:rPr>
        <w:t xml:space="preserve"> normativnť předpis v souladu s Legislativními pravidly vlády.</w:t>
      </w:r>
    </w:p>
    <w:p w:rsidR="007965BA" w:rsidRDefault="001D4C6D">
      <w:pPr>
        <w:spacing w:before="125" w:line="258" w:lineRule="exact"/>
        <w:ind w:left="1451" w:right="138" w:hanging="4"/>
        <w:jc w:val="both"/>
        <w:rPr>
          <w:i/>
          <w:sz w:val="23"/>
        </w:rPr>
      </w:pPr>
      <w:proofErr w:type="gramStart"/>
      <w:r>
        <w:rPr>
          <w:i/>
          <w:color w:val="3F3F3F"/>
          <w:sz w:val="23"/>
        </w:rPr>
        <w:t>Přesunout vyznačení indexu využitť území z krycích listů lokalit i z hlavnťho výkresu.</w:t>
      </w:r>
      <w:proofErr w:type="gramEnd"/>
    </w:p>
    <w:p w:rsidR="007965BA" w:rsidRDefault="001D4C6D">
      <w:pPr>
        <w:spacing w:before="115"/>
        <w:ind w:left="1446" w:right="141" w:hanging="3"/>
        <w:jc w:val="both"/>
        <w:rPr>
          <w:i/>
          <w:sz w:val="23"/>
        </w:rPr>
      </w:pPr>
      <w:proofErr w:type="gramStart"/>
      <w:r>
        <w:rPr>
          <w:i/>
          <w:color w:val="3F3F3F"/>
          <w:sz w:val="23"/>
        </w:rPr>
        <w:t>Doplnit odůvodněni jednotlivých krycích listů, které popťše důvody navrhova­ ných regulativů.</w:t>
      </w:r>
      <w:proofErr w:type="gramEnd"/>
    </w:p>
    <w:p w:rsidR="007965BA" w:rsidRDefault="001D4C6D">
      <w:pPr>
        <w:pStyle w:val="Odstavecseseznamem"/>
        <w:numPr>
          <w:ilvl w:val="0"/>
          <w:numId w:val="1"/>
        </w:numPr>
        <w:tabs>
          <w:tab w:val="left" w:pos="1117"/>
        </w:tabs>
        <w:spacing w:before="107"/>
        <w:ind w:left="1116" w:hanging="350"/>
        <w:jc w:val="left"/>
        <w:rPr>
          <w:color w:val="3F3F3F"/>
          <w:sz w:val="23"/>
        </w:rPr>
      </w:pPr>
      <w:r>
        <w:rPr>
          <w:color w:val="3F3F3F"/>
          <w:sz w:val="23"/>
        </w:rPr>
        <w:t>Zásady  územního</w:t>
      </w:r>
      <w:r>
        <w:rPr>
          <w:color w:val="3F3F3F"/>
          <w:spacing w:val="10"/>
          <w:sz w:val="23"/>
        </w:rPr>
        <w:t xml:space="preserve"> </w:t>
      </w:r>
      <w:r>
        <w:rPr>
          <w:color w:val="3F3F3F"/>
          <w:sz w:val="23"/>
        </w:rPr>
        <w:t>rozvoje</w:t>
      </w:r>
    </w:p>
    <w:p w:rsidR="007965BA" w:rsidRDefault="001D4C6D">
      <w:pPr>
        <w:spacing w:before="163" w:line="258" w:lineRule="exact"/>
        <w:ind w:left="1447" w:right="149" w:hanging="10"/>
        <w:jc w:val="both"/>
        <w:rPr>
          <w:i/>
          <w:sz w:val="23"/>
        </w:rPr>
      </w:pPr>
      <w:proofErr w:type="gramStart"/>
      <w:r>
        <w:rPr>
          <w:i/>
          <w:color w:val="3F3F3F"/>
          <w:sz w:val="23"/>
        </w:rPr>
        <w:t>Zajistit soulad Metropolitnťho plánu se Zásadami územnťho rozvoje hl m. Prahy.</w:t>
      </w:r>
      <w:proofErr w:type="gramEnd"/>
    </w:p>
    <w:p w:rsidR="007965BA" w:rsidRDefault="001D4C6D">
      <w:pPr>
        <w:pStyle w:val="Odstavecseseznamem"/>
        <w:numPr>
          <w:ilvl w:val="0"/>
          <w:numId w:val="1"/>
        </w:numPr>
        <w:tabs>
          <w:tab w:val="left" w:pos="1113"/>
        </w:tabs>
        <w:spacing w:before="115"/>
        <w:ind w:left="1112" w:hanging="345"/>
        <w:jc w:val="left"/>
        <w:rPr>
          <w:color w:val="3F3F3F"/>
          <w:sz w:val="23"/>
        </w:rPr>
      </w:pPr>
      <w:r>
        <w:rPr>
          <w:color w:val="3F3F3F"/>
          <w:sz w:val="23"/>
        </w:rPr>
        <w:t xml:space="preserve">Vymezení ploch s rozdílným způsobem </w:t>
      </w:r>
      <w:r>
        <w:rPr>
          <w:color w:val="3F3F3F"/>
          <w:spacing w:val="9"/>
          <w:sz w:val="23"/>
        </w:rPr>
        <w:t xml:space="preserve"> </w:t>
      </w:r>
      <w:r>
        <w:rPr>
          <w:color w:val="3F3F3F"/>
          <w:sz w:val="23"/>
        </w:rPr>
        <w:t>využití</w:t>
      </w:r>
    </w:p>
    <w:p w:rsidR="007965BA" w:rsidRDefault="001D4C6D">
      <w:pPr>
        <w:spacing w:before="160" w:line="268" w:lineRule="auto"/>
        <w:ind w:left="1444" w:right="158" w:hanging="3"/>
        <w:jc w:val="both"/>
        <w:rPr>
          <w:i/>
          <w:sz w:val="23"/>
        </w:rPr>
      </w:pPr>
      <w:r>
        <w:rPr>
          <w:i/>
          <w:color w:val="3F3F3F"/>
          <w:sz w:val="23"/>
        </w:rPr>
        <w:t xml:space="preserve">Zvážit rozšťření výčtu ploch s rozdťlným způsobem využití v zastavitelném území, zejména ve vazbě </w:t>
      </w:r>
      <w:proofErr w:type="gramStart"/>
      <w:r>
        <w:rPr>
          <w:i/>
          <w:color w:val="3F3F3F"/>
          <w:sz w:val="23"/>
        </w:rPr>
        <w:t>na</w:t>
      </w:r>
      <w:proofErr w:type="gramEnd"/>
      <w:r>
        <w:rPr>
          <w:i/>
          <w:color w:val="3F3F3F"/>
          <w:sz w:val="23"/>
        </w:rPr>
        <w:t xml:space="preserve"> koncepci veřejné infrastruktury.</w:t>
      </w:r>
    </w:p>
    <w:p w:rsidR="007965BA" w:rsidRDefault="001D4C6D">
      <w:pPr>
        <w:pStyle w:val="Odstavecseseznamem"/>
        <w:numPr>
          <w:ilvl w:val="0"/>
          <w:numId w:val="1"/>
        </w:numPr>
        <w:tabs>
          <w:tab w:val="left" w:pos="1113"/>
        </w:tabs>
        <w:spacing w:before="120"/>
        <w:ind w:left="1112" w:hanging="343"/>
        <w:jc w:val="left"/>
        <w:rPr>
          <w:color w:val="3F3F3F"/>
          <w:sz w:val="23"/>
        </w:rPr>
      </w:pPr>
      <w:r>
        <w:rPr>
          <w:color w:val="3F3F3F"/>
          <w:sz w:val="23"/>
        </w:rPr>
        <w:t xml:space="preserve">Veřejná </w:t>
      </w:r>
      <w:r>
        <w:rPr>
          <w:color w:val="3F3F3F"/>
          <w:spacing w:val="2"/>
          <w:sz w:val="23"/>
        </w:rPr>
        <w:t xml:space="preserve"> </w:t>
      </w:r>
      <w:r>
        <w:rPr>
          <w:color w:val="3F3F3F"/>
          <w:sz w:val="23"/>
        </w:rPr>
        <w:t>vybavenost</w:t>
      </w:r>
    </w:p>
    <w:p w:rsidR="007965BA" w:rsidRDefault="001D4C6D">
      <w:pPr>
        <w:spacing w:before="160" w:line="273" w:lineRule="auto"/>
        <w:ind w:left="1446" w:right="144" w:hanging="5"/>
        <w:jc w:val="both"/>
        <w:rPr>
          <w:i/>
          <w:sz w:val="23"/>
        </w:rPr>
      </w:pPr>
      <w:proofErr w:type="gramStart"/>
      <w:r>
        <w:rPr>
          <w:i/>
          <w:color w:val="3F3F3F"/>
          <w:sz w:val="23"/>
        </w:rPr>
        <w:t>Ve stabilizovaném územť zvážit vymezeni' stávajících areálů občanského vybavenť obdobně jako v návrhu pro rozvojové a transformační územť.</w:t>
      </w:r>
      <w:proofErr w:type="gramEnd"/>
    </w:p>
    <w:p w:rsidR="007965BA" w:rsidRDefault="001D4C6D">
      <w:pPr>
        <w:spacing w:before="115" w:line="273" w:lineRule="auto"/>
        <w:ind w:left="1438" w:right="138" w:firstLine="9"/>
        <w:jc w:val="both"/>
        <w:rPr>
          <w:i/>
          <w:sz w:val="23"/>
        </w:rPr>
      </w:pPr>
      <w:proofErr w:type="gramStart"/>
      <w:r>
        <w:rPr>
          <w:i/>
          <w:color w:val="3F3F3F"/>
          <w:sz w:val="23"/>
        </w:rPr>
        <w:t>Při parametrickém vymezenť veřejné vybavenosti v rozvojovém a transfor­ mačním územť zpřesnit odůvodnění pro aplikaci v konkrétních řízenťch.</w:t>
      </w:r>
      <w:proofErr w:type="gramEnd"/>
    </w:p>
    <w:p w:rsidR="007965BA" w:rsidRDefault="001D4C6D">
      <w:pPr>
        <w:pStyle w:val="Odstavecseseznamem"/>
        <w:numPr>
          <w:ilvl w:val="0"/>
          <w:numId w:val="1"/>
        </w:numPr>
        <w:tabs>
          <w:tab w:val="left" w:pos="1107"/>
        </w:tabs>
        <w:spacing w:before="115"/>
        <w:ind w:left="1106" w:hanging="342"/>
        <w:jc w:val="left"/>
        <w:rPr>
          <w:color w:val="3F3F3F"/>
          <w:sz w:val="23"/>
        </w:rPr>
      </w:pPr>
      <w:r>
        <w:rPr>
          <w:color w:val="3F3F3F"/>
          <w:w w:val="105"/>
          <w:sz w:val="23"/>
        </w:rPr>
        <w:t>Regulační</w:t>
      </w:r>
      <w:r>
        <w:rPr>
          <w:color w:val="3F3F3F"/>
          <w:spacing w:val="-9"/>
          <w:w w:val="105"/>
          <w:sz w:val="23"/>
        </w:rPr>
        <w:t xml:space="preserve"> </w:t>
      </w:r>
      <w:r>
        <w:rPr>
          <w:color w:val="3F3F3F"/>
          <w:w w:val="105"/>
          <w:sz w:val="23"/>
        </w:rPr>
        <w:t>plány,</w:t>
      </w:r>
      <w:r>
        <w:rPr>
          <w:color w:val="3F3F3F"/>
          <w:spacing w:val="-13"/>
          <w:w w:val="105"/>
          <w:sz w:val="23"/>
        </w:rPr>
        <w:t xml:space="preserve"> </w:t>
      </w:r>
      <w:r>
        <w:rPr>
          <w:color w:val="3F3F3F"/>
          <w:w w:val="105"/>
          <w:sz w:val="23"/>
        </w:rPr>
        <w:t>územní</w:t>
      </w:r>
      <w:r>
        <w:rPr>
          <w:color w:val="3F3F3F"/>
          <w:spacing w:val="-17"/>
          <w:w w:val="105"/>
          <w:sz w:val="23"/>
        </w:rPr>
        <w:t xml:space="preserve"> </w:t>
      </w:r>
      <w:r>
        <w:rPr>
          <w:color w:val="3F3F3F"/>
          <w:w w:val="105"/>
          <w:sz w:val="23"/>
        </w:rPr>
        <w:t>studie</w:t>
      </w:r>
      <w:r>
        <w:rPr>
          <w:color w:val="3F3F3F"/>
          <w:spacing w:val="-19"/>
          <w:w w:val="105"/>
          <w:sz w:val="23"/>
        </w:rPr>
        <w:t xml:space="preserve"> </w:t>
      </w:r>
      <w:r>
        <w:rPr>
          <w:color w:val="3F3F3F"/>
          <w:w w:val="105"/>
          <w:sz w:val="23"/>
        </w:rPr>
        <w:t>a</w:t>
      </w:r>
      <w:r>
        <w:rPr>
          <w:color w:val="3F3F3F"/>
          <w:spacing w:val="-16"/>
          <w:w w:val="105"/>
          <w:sz w:val="23"/>
        </w:rPr>
        <w:t xml:space="preserve"> </w:t>
      </w:r>
      <w:r>
        <w:rPr>
          <w:color w:val="3F3F3F"/>
          <w:w w:val="105"/>
          <w:sz w:val="23"/>
        </w:rPr>
        <w:t>ÚPČP</w:t>
      </w:r>
    </w:p>
    <w:p w:rsidR="007965BA" w:rsidRDefault="001D4C6D">
      <w:pPr>
        <w:spacing w:before="155" w:line="276" w:lineRule="auto"/>
        <w:ind w:left="1440" w:right="140" w:firstLine="7"/>
        <w:jc w:val="both"/>
        <w:rPr>
          <w:i/>
          <w:sz w:val="23"/>
        </w:rPr>
      </w:pPr>
      <w:r>
        <w:rPr>
          <w:i/>
          <w:color w:val="3F3F3F"/>
          <w:sz w:val="23"/>
        </w:rPr>
        <w:t xml:space="preserve">Prověřit řešenť ploch vymezených Metropolitním plánem pro pořízenť </w:t>
      </w:r>
      <w:proofErr w:type="gramStart"/>
      <w:r>
        <w:rPr>
          <w:i/>
          <w:color w:val="3F3F3F"/>
          <w:sz w:val="23"/>
        </w:rPr>
        <w:t>ÚPČP  a</w:t>
      </w:r>
      <w:proofErr w:type="gramEnd"/>
      <w:r>
        <w:rPr>
          <w:i/>
          <w:color w:val="3F3F3F"/>
          <w:sz w:val="23"/>
        </w:rPr>
        <w:t xml:space="preserve"> pro podrobnější dokumentace, </w:t>
      </w:r>
      <w:r>
        <w:rPr>
          <w:rFonts w:ascii="Arial" w:hAnsi="Arial"/>
          <w:i/>
          <w:color w:val="3F3F3F"/>
        </w:rPr>
        <w:t xml:space="preserve">tj. </w:t>
      </w:r>
      <w:proofErr w:type="gramStart"/>
      <w:r>
        <w:rPr>
          <w:i/>
          <w:color w:val="3F3F3F"/>
          <w:sz w:val="23"/>
        </w:rPr>
        <w:t>regulačnť  plány</w:t>
      </w:r>
      <w:proofErr w:type="gramEnd"/>
      <w:r>
        <w:rPr>
          <w:i/>
          <w:color w:val="3F3F3F"/>
          <w:sz w:val="23"/>
        </w:rPr>
        <w:t>, územní  studie  a dohody o parcelaci pro konkrétní</w:t>
      </w:r>
      <w:r>
        <w:rPr>
          <w:i/>
          <w:color w:val="3F3F3F"/>
          <w:spacing w:val="-26"/>
          <w:sz w:val="23"/>
        </w:rPr>
        <w:t xml:space="preserve"> </w:t>
      </w:r>
      <w:r>
        <w:rPr>
          <w:i/>
          <w:color w:val="3F3F3F"/>
          <w:sz w:val="23"/>
        </w:rPr>
        <w:t>plochy.</w:t>
      </w:r>
    </w:p>
    <w:p w:rsidR="007965BA" w:rsidRDefault="001D4C6D">
      <w:pPr>
        <w:spacing w:before="117" w:line="273" w:lineRule="auto"/>
        <w:ind w:left="1440" w:right="143" w:firstLine="2"/>
        <w:jc w:val="both"/>
        <w:rPr>
          <w:i/>
          <w:sz w:val="23"/>
        </w:rPr>
      </w:pPr>
      <w:proofErr w:type="gramStart"/>
      <w:r>
        <w:rPr>
          <w:i/>
          <w:color w:val="3F3F3F"/>
          <w:sz w:val="23"/>
        </w:rPr>
        <w:t>Prověřit umožnění redistribuce výšek v případě pořízení ÚPČP při zachování celkové kapacity řešeného území.</w:t>
      </w:r>
      <w:proofErr w:type="gramEnd"/>
    </w:p>
    <w:p w:rsidR="007965BA" w:rsidRDefault="001D4C6D">
      <w:pPr>
        <w:pStyle w:val="Odstavecseseznamem"/>
        <w:numPr>
          <w:ilvl w:val="0"/>
          <w:numId w:val="1"/>
        </w:numPr>
        <w:tabs>
          <w:tab w:val="left" w:pos="1108"/>
        </w:tabs>
        <w:spacing w:before="115"/>
        <w:ind w:left="1107" w:hanging="344"/>
        <w:jc w:val="left"/>
        <w:rPr>
          <w:color w:val="3F3F3F"/>
          <w:sz w:val="23"/>
        </w:rPr>
      </w:pPr>
      <w:r>
        <w:rPr>
          <w:color w:val="3F3F3F"/>
          <w:sz w:val="23"/>
        </w:rPr>
        <w:t>Výšková</w:t>
      </w:r>
      <w:r>
        <w:rPr>
          <w:color w:val="3F3F3F"/>
          <w:spacing w:val="35"/>
          <w:sz w:val="23"/>
        </w:rPr>
        <w:t xml:space="preserve"> </w:t>
      </w:r>
      <w:r>
        <w:rPr>
          <w:color w:val="3F3F3F"/>
          <w:sz w:val="23"/>
        </w:rPr>
        <w:t>regulace</w:t>
      </w:r>
    </w:p>
    <w:p w:rsidR="007965BA" w:rsidRDefault="001D4C6D">
      <w:pPr>
        <w:spacing w:before="146" w:line="271" w:lineRule="auto"/>
        <w:ind w:left="1436" w:right="133" w:firstLine="10"/>
        <w:jc w:val="both"/>
        <w:rPr>
          <w:i/>
          <w:sz w:val="23"/>
        </w:rPr>
      </w:pPr>
      <w:r>
        <w:rPr>
          <w:i/>
          <w:color w:val="3F3F3F"/>
          <w:sz w:val="23"/>
        </w:rPr>
        <w:t xml:space="preserve">Prověřit vhodnost regulace rastrem  I 00 </w:t>
      </w:r>
      <w:r>
        <w:rPr>
          <w:i/>
          <w:color w:val="3F3F3F"/>
          <w:sz w:val="24"/>
        </w:rPr>
        <w:t xml:space="preserve">x  </w:t>
      </w:r>
      <w:r>
        <w:rPr>
          <w:i/>
          <w:color w:val="3F3F3F"/>
          <w:sz w:val="23"/>
        </w:rPr>
        <w:t>I 00 m, její aplikovatelnost v praxi a možnosti alternativ, zejména ve vztahu ke stavbám umíst'ovaným na hranici rastru.</w:t>
      </w:r>
    </w:p>
    <w:p w:rsidR="007965BA" w:rsidRDefault="001D4C6D">
      <w:pPr>
        <w:spacing w:before="122" w:line="273" w:lineRule="auto"/>
        <w:ind w:left="1439" w:right="128" w:firstLine="5"/>
        <w:jc w:val="both"/>
        <w:rPr>
          <w:i/>
          <w:sz w:val="23"/>
        </w:rPr>
      </w:pPr>
      <w:r>
        <w:rPr>
          <w:i/>
          <w:color w:val="3F3F3F"/>
          <w:sz w:val="23"/>
        </w:rPr>
        <w:t xml:space="preserve">Jako základ využít výškové hladiny v metrech dle § 25 PSP </w:t>
      </w:r>
      <w:proofErr w:type="gramStart"/>
      <w:r>
        <w:rPr>
          <w:i/>
          <w:color w:val="3F3F3F"/>
          <w:sz w:val="23"/>
        </w:rPr>
        <w:t>oproti  počtu</w:t>
      </w:r>
      <w:proofErr w:type="gramEnd"/>
      <w:r>
        <w:rPr>
          <w:i/>
          <w:color w:val="3F3F3F"/>
          <w:sz w:val="23"/>
        </w:rPr>
        <w:t xml:space="preserve"> podlažť a v odůvodněných případech pak komplementárně v kombinaci se stanovením maximální podlažnosti zástavby.</w:t>
      </w:r>
    </w:p>
    <w:p w:rsidR="007965BA" w:rsidRDefault="001D4C6D">
      <w:pPr>
        <w:spacing w:before="115" w:line="273" w:lineRule="auto"/>
        <w:ind w:left="1435" w:right="148" w:hanging="2"/>
        <w:jc w:val="both"/>
        <w:rPr>
          <w:i/>
          <w:sz w:val="23"/>
        </w:rPr>
      </w:pPr>
      <w:r>
        <w:rPr>
          <w:i/>
          <w:color w:val="3F3F3F"/>
          <w:sz w:val="23"/>
        </w:rPr>
        <w:t xml:space="preserve">Při definování výšek dbát na zajištění dostatečných rezerv pro rozvojové kapacity </w:t>
      </w:r>
      <w:proofErr w:type="gramStart"/>
      <w:r>
        <w:rPr>
          <w:i/>
          <w:color w:val="3F3F3F"/>
          <w:sz w:val="23"/>
        </w:rPr>
        <w:t>hl  m</w:t>
      </w:r>
      <w:proofErr w:type="gramEnd"/>
      <w:r>
        <w:rPr>
          <w:i/>
          <w:color w:val="3F3F3F"/>
          <w:sz w:val="23"/>
        </w:rPr>
        <w:t>. Prahy.</w:t>
      </w:r>
    </w:p>
    <w:p w:rsidR="007965BA" w:rsidRDefault="001D4C6D">
      <w:pPr>
        <w:spacing w:before="115"/>
        <w:ind w:left="755"/>
        <w:rPr>
          <w:sz w:val="23"/>
        </w:rPr>
      </w:pPr>
      <w:r>
        <w:rPr>
          <w:color w:val="3F3F3F"/>
          <w:sz w:val="23"/>
        </w:rPr>
        <w:t xml:space="preserve">1O. </w:t>
      </w:r>
      <w:proofErr w:type="gramStart"/>
      <w:r>
        <w:rPr>
          <w:color w:val="3F3F3F"/>
          <w:sz w:val="23"/>
        </w:rPr>
        <w:t>Parametrická  regulace</w:t>
      </w:r>
      <w:proofErr w:type="gramEnd"/>
    </w:p>
    <w:p w:rsidR="007965BA" w:rsidRDefault="001D4C6D">
      <w:pPr>
        <w:spacing w:before="155"/>
        <w:ind w:left="1433" w:right="137" w:hanging="7"/>
        <w:jc w:val="both"/>
        <w:rPr>
          <w:i/>
          <w:sz w:val="23"/>
        </w:rPr>
      </w:pPr>
      <w:r>
        <w:rPr>
          <w:i/>
          <w:color w:val="3F3F3F"/>
          <w:sz w:val="23"/>
        </w:rPr>
        <w:t xml:space="preserve">Upřesnit text parametrické regulace tak, aby v případě podmínky umístění parku ve vymezené ploše resp. ve vymezeném území bylo jednoznačné, že se  má  jednat  o  souvislou  plochu  parku  o určité  výměře,  a aby nebylo </w:t>
      </w:r>
      <w:r>
        <w:rPr>
          <w:i/>
          <w:color w:val="3F3F3F"/>
          <w:spacing w:val="30"/>
          <w:sz w:val="23"/>
        </w:rPr>
        <w:t xml:space="preserve"> </w:t>
      </w:r>
      <w:r>
        <w:rPr>
          <w:i/>
          <w:color w:val="3F3F3F"/>
          <w:sz w:val="23"/>
        </w:rPr>
        <w:t>možné</w:t>
      </w:r>
    </w:p>
    <w:p w:rsidR="007965BA" w:rsidRDefault="007965BA">
      <w:pPr>
        <w:jc w:val="both"/>
        <w:rPr>
          <w:sz w:val="23"/>
        </w:rPr>
        <w:sectPr w:rsidR="007965BA">
          <w:headerReference w:type="default" r:id="rId23"/>
          <w:footerReference w:type="default" r:id="rId24"/>
          <w:pgSz w:w="11900" w:h="16820"/>
          <w:pgMar w:top="980" w:right="1360" w:bottom="1560" w:left="1680" w:header="0" w:footer="1367" w:gutter="0"/>
          <w:pgNumType w:start="18"/>
          <w:cols w:space="708"/>
        </w:sectPr>
      </w:pPr>
    </w:p>
    <w:p w:rsidR="007965BA" w:rsidRDefault="001D4C6D">
      <w:pPr>
        <w:spacing w:before="62"/>
        <w:ind w:left="140"/>
        <w:rPr>
          <w:rFonts w:ascii="Arial" w:hAnsi="Arial"/>
          <w:sz w:val="18"/>
        </w:rPr>
      </w:pPr>
      <w:proofErr w:type="gramStart"/>
      <w:r>
        <w:rPr>
          <w:rFonts w:ascii="Arial" w:hAnsi="Arial"/>
          <w:color w:val="3F3F3F"/>
          <w:w w:val="105"/>
          <w:sz w:val="18"/>
        </w:rPr>
        <w:t>Stanovisko Pracovní skupiny RHMP k návrhu Metropolitního plánu hl.</w:t>
      </w:r>
      <w:proofErr w:type="gramEnd"/>
      <w:r>
        <w:rPr>
          <w:rFonts w:ascii="Arial" w:hAnsi="Arial"/>
          <w:color w:val="3F3F3F"/>
          <w:w w:val="105"/>
          <w:sz w:val="18"/>
        </w:rPr>
        <w:t xml:space="preserve"> </w:t>
      </w:r>
      <w:r>
        <w:rPr>
          <w:i/>
          <w:color w:val="3F3F3F"/>
          <w:w w:val="105"/>
        </w:rPr>
        <w:t>m</w:t>
      </w:r>
      <w:r>
        <w:rPr>
          <w:i/>
          <w:color w:val="5D5D5E"/>
          <w:w w:val="105"/>
        </w:rPr>
        <w:t xml:space="preserve">. </w:t>
      </w:r>
      <w:r>
        <w:rPr>
          <w:rFonts w:ascii="Arial" w:hAnsi="Arial"/>
          <w:color w:val="3F3F3F"/>
          <w:w w:val="105"/>
          <w:sz w:val="18"/>
        </w:rPr>
        <w:t>Prahy</w:t>
      </w:r>
    </w:p>
    <w:p w:rsidR="007965BA" w:rsidRDefault="007965BA">
      <w:pPr>
        <w:pStyle w:val="Zkladntext"/>
        <w:rPr>
          <w:rFonts w:ascii="Arial"/>
          <w:sz w:val="24"/>
        </w:rPr>
      </w:pPr>
    </w:p>
    <w:p w:rsidR="007965BA" w:rsidRDefault="001D4C6D">
      <w:pPr>
        <w:pStyle w:val="Nadpis2"/>
        <w:spacing w:before="161"/>
        <w:ind w:left="1355" w:right="110" w:firstLine="1"/>
      </w:pPr>
      <w:proofErr w:type="gramStart"/>
      <w:r>
        <w:rPr>
          <w:color w:val="3F3F3F"/>
        </w:rPr>
        <w:t>naplnit</w:t>
      </w:r>
      <w:proofErr w:type="gramEnd"/>
      <w:r>
        <w:rPr>
          <w:color w:val="3F3F3F"/>
        </w:rPr>
        <w:t xml:space="preserve"> stanovenou podmínku  vymezením  nespojité  soustavy malých ploch  a</w:t>
      </w:r>
      <w:r>
        <w:rPr>
          <w:color w:val="3F3F3F"/>
          <w:spacing w:val="-20"/>
        </w:rPr>
        <w:t xml:space="preserve"> </w:t>
      </w:r>
      <w:r>
        <w:rPr>
          <w:color w:val="3F3F3F"/>
        </w:rPr>
        <w:t>parků;</w:t>
      </w:r>
    </w:p>
    <w:p w:rsidR="007965BA" w:rsidRDefault="001D4C6D">
      <w:pPr>
        <w:spacing w:before="118" w:line="276" w:lineRule="auto"/>
        <w:ind w:left="1339" w:right="127" w:firstLine="16"/>
        <w:jc w:val="both"/>
        <w:rPr>
          <w:b/>
          <w:i/>
          <w:sz w:val="23"/>
        </w:rPr>
      </w:pPr>
      <w:proofErr w:type="gramStart"/>
      <w:r>
        <w:rPr>
          <w:b/>
          <w:i/>
          <w:color w:val="3F3F3F"/>
          <w:sz w:val="23"/>
        </w:rPr>
        <w:t>V rozvojových a transformačních plochách se stanovenou parametrickou regulací a bez doporučení pořídit ÚPČP, prověřit možnost nahrazení parametrické regulace vymezením konkrétních ploch veřejné vybavenosti, polohy ulic, plochy parků či ploch občanského vybavení.</w:t>
      </w:r>
      <w:proofErr w:type="gramEnd"/>
    </w:p>
    <w:p w:rsidR="007965BA" w:rsidRDefault="001D4C6D">
      <w:pPr>
        <w:pStyle w:val="Nadpis4"/>
        <w:spacing w:before="127"/>
        <w:ind w:left="670"/>
      </w:pPr>
      <w:r>
        <w:rPr>
          <w:color w:val="3F3F3F"/>
        </w:rPr>
        <w:t xml:space="preserve">11. </w:t>
      </w:r>
      <w:proofErr w:type="gramStart"/>
      <w:r>
        <w:rPr>
          <w:color w:val="3F3F3F"/>
        </w:rPr>
        <w:t>Etapizace  a</w:t>
      </w:r>
      <w:proofErr w:type="gramEnd"/>
      <w:r>
        <w:rPr>
          <w:color w:val="3F3F3F"/>
        </w:rPr>
        <w:t xml:space="preserve"> podmíněnost</w:t>
      </w:r>
    </w:p>
    <w:p w:rsidR="007965BA" w:rsidRDefault="001D4C6D">
      <w:pPr>
        <w:spacing w:before="154"/>
        <w:ind w:left="1346"/>
        <w:jc w:val="both"/>
        <w:rPr>
          <w:b/>
          <w:i/>
          <w:sz w:val="23"/>
        </w:rPr>
      </w:pPr>
      <w:r>
        <w:rPr>
          <w:b/>
          <w:i/>
          <w:color w:val="3F3F3F"/>
          <w:sz w:val="23"/>
        </w:rPr>
        <w:t xml:space="preserve">V </w:t>
      </w:r>
      <w:proofErr w:type="gramStart"/>
      <w:r>
        <w:rPr>
          <w:b/>
          <w:i/>
          <w:color w:val="3F3F3F"/>
          <w:sz w:val="23"/>
        </w:rPr>
        <w:t>odůvodněných  případech</w:t>
      </w:r>
      <w:proofErr w:type="gramEnd"/>
      <w:r>
        <w:rPr>
          <w:b/>
          <w:i/>
          <w:color w:val="3F3F3F"/>
          <w:sz w:val="23"/>
        </w:rPr>
        <w:t xml:space="preserve">  zvážit  doplnění  etapizace  a podmíněností podle</w:t>
      </w:r>
    </w:p>
    <w:p w:rsidR="007965BA" w:rsidRDefault="001D4C6D">
      <w:pPr>
        <w:spacing w:before="33" w:line="271" w:lineRule="auto"/>
        <w:ind w:left="1339" w:right="122" w:hanging="4"/>
        <w:jc w:val="both"/>
        <w:rPr>
          <w:b/>
          <w:i/>
          <w:sz w:val="23"/>
        </w:rPr>
      </w:pPr>
      <w:r>
        <w:rPr>
          <w:i/>
          <w:color w:val="3F3F3F"/>
          <w:sz w:val="24"/>
        </w:rPr>
        <w:t xml:space="preserve">§ </w:t>
      </w:r>
      <w:r>
        <w:rPr>
          <w:b/>
          <w:i/>
          <w:color w:val="3F3F3F"/>
          <w:sz w:val="23"/>
        </w:rPr>
        <w:t xml:space="preserve">19 odst. </w:t>
      </w:r>
      <w:proofErr w:type="gramStart"/>
      <w:r>
        <w:rPr>
          <w:b/>
          <w:i/>
          <w:color w:val="3F3F3F"/>
          <w:sz w:val="23"/>
        </w:rPr>
        <w:t>1 písm.</w:t>
      </w:r>
      <w:proofErr w:type="gramEnd"/>
      <w:r>
        <w:rPr>
          <w:b/>
          <w:i/>
          <w:color w:val="3F3F3F"/>
          <w:sz w:val="23"/>
        </w:rPr>
        <w:t xml:space="preserve"> f) Stavebního zákona, zejména ve významných plošně rozsáhlých transformačních a zastavitelných plochách a vybraných podmíněností rozvoje zástavby, zejména </w:t>
      </w:r>
      <w:proofErr w:type="gramStart"/>
      <w:r>
        <w:rPr>
          <w:b/>
          <w:i/>
          <w:color w:val="3F3F3F"/>
          <w:sz w:val="23"/>
        </w:rPr>
        <w:t>dopravn{</w:t>
      </w:r>
      <w:proofErr w:type="gramEnd"/>
      <w:r>
        <w:rPr>
          <w:b/>
          <w:i/>
          <w:color w:val="3F3F3F"/>
          <w:sz w:val="23"/>
        </w:rPr>
        <w:t xml:space="preserve"> infrastruktury.</w:t>
      </w:r>
    </w:p>
    <w:p w:rsidR="007965BA" w:rsidRDefault="007965BA">
      <w:pPr>
        <w:pStyle w:val="Zkladntext"/>
        <w:spacing w:before="9"/>
        <w:rPr>
          <w:b/>
          <w:i/>
          <w:sz w:val="21"/>
        </w:rPr>
      </w:pPr>
    </w:p>
    <w:p w:rsidR="007965BA" w:rsidRDefault="007965BA">
      <w:pPr>
        <w:rPr>
          <w:sz w:val="21"/>
        </w:rPr>
        <w:sectPr w:rsidR="007965BA">
          <w:headerReference w:type="default" r:id="rId25"/>
          <w:footerReference w:type="default" r:id="rId26"/>
          <w:pgSz w:w="11900" w:h="16820"/>
          <w:pgMar w:top="940" w:right="1380" w:bottom="1580" w:left="1680" w:header="0" w:footer="1397" w:gutter="0"/>
          <w:pgNumType w:start="19"/>
          <w:cols w:space="708"/>
        </w:sectPr>
      </w:pPr>
    </w:p>
    <w:p w:rsidR="007965BA" w:rsidRDefault="007965BA">
      <w:pPr>
        <w:pStyle w:val="Zkladntext"/>
        <w:spacing w:before="5"/>
        <w:rPr>
          <w:b/>
          <w:i/>
          <w:sz w:val="26"/>
        </w:rPr>
      </w:pPr>
    </w:p>
    <w:p w:rsidR="007965BA" w:rsidRDefault="001D4C6D">
      <w:pPr>
        <w:ind w:left="663"/>
        <w:rPr>
          <w:sz w:val="21"/>
        </w:rPr>
      </w:pPr>
      <w:proofErr w:type="gramStart"/>
      <w:r>
        <w:rPr>
          <w:color w:val="3F3F3F"/>
          <w:w w:val="105"/>
          <w:sz w:val="21"/>
        </w:rPr>
        <w:t xml:space="preserve">V Praze </w:t>
      </w:r>
      <w:r>
        <w:rPr>
          <w:rFonts w:ascii="Arial"/>
          <w:color w:val="3F3F3F"/>
          <w:w w:val="105"/>
          <w:sz w:val="20"/>
        </w:rPr>
        <w:t xml:space="preserve">dne </w:t>
      </w:r>
      <w:r>
        <w:rPr>
          <w:color w:val="3F3F3F"/>
          <w:w w:val="105"/>
          <w:sz w:val="21"/>
        </w:rPr>
        <w:t>22</w:t>
      </w:r>
      <w:r>
        <w:rPr>
          <w:color w:val="5D5D5E"/>
          <w:w w:val="105"/>
          <w:sz w:val="21"/>
        </w:rPr>
        <w:t>.</w:t>
      </w:r>
      <w:proofErr w:type="gramEnd"/>
      <w:r>
        <w:rPr>
          <w:color w:val="5D5D5E"/>
          <w:w w:val="105"/>
          <w:sz w:val="21"/>
        </w:rPr>
        <w:t xml:space="preserve"> </w:t>
      </w:r>
      <w:proofErr w:type="gramStart"/>
      <w:r>
        <w:rPr>
          <w:rFonts w:ascii="Arial"/>
          <w:color w:val="3F3F3F"/>
          <w:w w:val="105"/>
          <w:sz w:val="20"/>
        </w:rPr>
        <w:t>srpna</w:t>
      </w:r>
      <w:proofErr w:type="gramEnd"/>
      <w:r>
        <w:rPr>
          <w:rFonts w:ascii="Arial"/>
          <w:color w:val="3F3F3F"/>
          <w:w w:val="105"/>
          <w:sz w:val="20"/>
        </w:rPr>
        <w:t xml:space="preserve"> </w:t>
      </w:r>
      <w:r>
        <w:rPr>
          <w:color w:val="3F3F3F"/>
          <w:w w:val="105"/>
          <w:sz w:val="21"/>
        </w:rPr>
        <w:t>2016</w:t>
      </w:r>
    </w:p>
    <w:p w:rsidR="007965BA" w:rsidRDefault="007965BA">
      <w:pPr>
        <w:pStyle w:val="Zkladntext"/>
      </w:pPr>
    </w:p>
    <w:p w:rsidR="007965BA" w:rsidRDefault="007965BA">
      <w:pPr>
        <w:pStyle w:val="Zkladntext"/>
        <w:spacing w:before="5"/>
        <w:rPr>
          <w:sz w:val="19"/>
        </w:rPr>
      </w:pPr>
    </w:p>
    <w:p w:rsidR="007965BA" w:rsidRDefault="001D4C6D">
      <w:pPr>
        <w:spacing w:line="304" w:lineRule="auto"/>
        <w:ind w:left="661"/>
        <w:rPr>
          <w:sz w:val="21"/>
        </w:rPr>
      </w:pPr>
      <w:r>
        <w:rPr>
          <w:color w:val="3F3F3F"/>
          <w:w w:val="110"/>
          <w:sz w:val="21"/>
        </w:rPr>
        <w:t xml:space="preserve">Mgr. František Korbel, </w:t>
      </w:r>
      <w:proofErr w:type="gramStart"/>
      <w:r>
        <w:rPr>
          <w:color w:val="3F3F3F"/>
          <w:w w:val="110"/>
          <w:sz w:val="21"/>
        </w:rPr>
        <w:t>Ph.O</w:t>
      </w:r>
      <w:r>
        <w:rPr>
          <w:color w:val="5D5D5E"/>
          <w:w w:val="110"/>
          <w:sz w:val="21"/>
        </w:rPr>
        <w:t>.</w:t>
      </w:r>
      <w:r>
        <w:rPr>
          <w:color w:val="3F3F3F"/>
          <w:w w:val="110"/>
          <w:sz w:val="21"/>
        </w:rPr>
        <w:t>,</w:t>
      </w:r>
      <w:proofErr w:type="gramEnd"/>
      <w:r>
        <w:rPr>
          <w:color w:val="3F3F3F"/>
          <w:w w:val="110"/>
          <w:sz w:val="21"/>
        </w:rPr>
        <w:t xml:space="preserve"> předseda Pracovní skupiny</w:t>
      </w:r>
    </w:p>
    <w:p w:rsidR="007965BA" w:rsidRDefault="007965BA">
      <w:pPr>
        <w:pStyle w:val="Zkladntext"/>
        <w:spacing w:before="10"/>
        <w:rPr>
          <w:sz w:val="25"/>
        </w:rPr>
      </w:pPr>
    </w:p>
    <w:p w:rsidR="007965BA" w:rsidRDefault="001D4C6D">
      <w:pPr>
        <w:spacing w:before="1" w:line="300" w:lineRule="auto"/>
        <w:ind w:left="658" w:hanging="13"/>
        <w:rPr>
          <w:sz w:val="21"/>
        </w:rPr>
      </w:pPr>
      <w:proofErr w:type="gramStart"/>
      <w:r>
        <w:rPr>
          <w:rFonts w:ascii="Arial" w:hAnsi="Arial"/>
          <w:color w:val="3F3F3F"/>
          <w:w w:val="105"/>
          <w:sz w:val="21"/>
        </w:rPr>
        <w:t>Ing.</w:t>
      </w:r>
      <w:proofErr w:type="gramEnd"/>
      <w:r>
        <w:rPr>
          <w:rFonts w:ascii="Arial" w:hAnsi="Arial"/>
          <w:color w:val="3F3F3F"/>
          <w:w w:val="105"/>
          <w:sz w:val="21"/>
        </w:rPr>
        <w:t xml:space="preserve"> </w:t>
      </w:r>
      <w:proofErr w:type="gramStart"/>
      <w:r>
        <w:rPr>
          <w:color w:val="3F3F3F"/>
          <w:w w:val="105"/>
          <w:sz w:val="21"/>
        </w:rPr>
        <w:t>arch</w:t>
      </w:r>
      <w:proofErr w:type="gramEnd"/>
      <w:r>
        <w:rPr>
          <w:color w:val="5D5D5E"/>
          <w:w w:val="105"/>
          <w:sz w:val="21"/>
        </w:rPr>
        <w:t xml:space="preserve">. </w:t>
      </w:r>
      <w:proofErr w:type="gramStart"/>
      <w:r>
        <w:rPr>
          <w:color w:val="3F3F3F"/>
          <w:w w:val="105"/>
          <w:sz w:val="21"/>
        </w:rPr>
        <w:t>Veronika Šindlerová, Ph</w:t>
      </w:r>
      <w:r>
        <w:rPr>
          <w:color w:val="5D5D5E"/>
          <w:w w:val="105"/>
          <w:sz w:val="21"/>
        </w:rPr>
        <w:t>.</w:t>
      </w:r>
      <w:r>
        <w:rPr>
          <w:color w:val="3F3F3F"/>
          <w:w w:val="105"/>
          <w:sz w:val="21"/>
        </w:rPr>
        <w:t>O.</w:t>
      </w:r>
      <w:proofErr w:type="gramEnd"/>
      <w:r>
        <w:rPr>
          <w:color w:val="3F3F3F"/>
          <w:w w:val="105"/>
          <w:sz w:val="21"/>
        </w:rPr>
        <w:t xml:space="preserve"> </w:t>
      </w:r>
      <w:proofErr w:type="gramStart"/>
      <w:r>
        <w:rPr>
          <w:color w:val="3F3F3F"/>
          <w:w w:val="105"/>
          <w:sz w:val="21"/>
        </w:rPr>
        <w:t>místopředsedkyně  Pracovní</w:t>
      </w:r>
      <w:proofErr w:type="gramEnd"/>
      <w:r>
        <w:rPr>
          <w:color w:val="3F3F3F"/>
          <w:w w:val="105"/>
          <w:sz w:val="21"/>
        </w:rPr>
        <w:t xml:space="preserve"> skupiny</w:t>
      </w:r>
    </w:p>
    <w:p w:rsidR="007965BA" w:rsidRDefault="007965BA">
      <w:pPr>
        <w:pStyle w:val="Zkladntext"/>
      </w:pPr>
    </w:p>
    <w:p w:rsidR="007965BA" w:rsidRDefault="001D4C6D">
      <w:pPr>
        <w:spacing w:before="176" w:line="415" w:lineRule="auto"/>
        <w:ind w:left="656" w:right="537" w:firstLine="1"/>
        <w:rPr>
          <w:sz w:val="21"/>
        </w:rPr>
      </w:pPr>
      <w:proofErr w:type="gramStart"/>
      <w:r>
        <w:rPr>
          <w:color w:val="3F3F3F"/>
          <w:w w:val="110"/>
          <w:sz w:val="21"/>
        </w:rPr>
        <w:t>členové</w:t>
      </w:r>
      <w:proofErr w:type="gramEnd"/>
      <w:r>
        <w:rPr>
          <w:color w:val="3F3F3F"/>
          <w:w w:val="110"/>
          <w:sz w:val="21"/>
        </w:rPr>
        <w:t xml:space="preserve"> pracovní skupiny JUDr</w:t>
      </w:r>
      <w:r>
        <w:rPr>
          <w:color w:val="5D5D5E"/>
          <w:w w:val="110"/>
          <w:sz w:val="21"/>
        </w:rPr>
        <w:t xml:space="preserve">. </w:t>
      </w:r>
      <w:r>
        <w:rPr>
          <w:color w:val="3F3F3F"/>
          <w:w w:val="110"/>
          <w:sz w:val="21"/>
        </w:rPr>
        <w:t>Pavel Uhl</w:t>
      </w:r>
    </w:p>
    <w:p w:rsidR="007965BA" w:rsidRDefault="007965BA">
      <w:pPr>
        <w:pStyle w:val="Zkladntext"/>
      </w:pPr>
    </w:p>
    <w:p w:rsidR="007965BA" w:rsidRDefault="001D4C6D">
      <w:pPr>
        <w:spacing w:before="168"/>
        <w:ind w:left="655" w:hanging="15"/>
        <w:rPr>
          <w:sz w:val="21"/>
        </w:rPr>
      </w:pPr>
      <w:proofErr w:type="gramStart"/>
      <w:r>
        <w:rPr>
          <w:rFonts w:ascii="Arial" w:hAnsi="Arial"/>
          <w:color w:val="3F3F3F"/>
          <w:w w:val="105"/>
          <w:sz w:val="21"/>
        </w:rPr>
        <w:t>Ing.</w:t>
      </w:r>
      <w:proofErr w:type="gramEnd"/>
      <w:r>
        <w:rPr>
          <w:rFonts w:ascii="Arial" w:hAnsi="Arial"/>
          <w:color w:val="3F3F3F"/>
          <w:w w:val="105"/>
          <w:sz w:val="21"/>
        </w:rPr>
        <w:t xml:space="preserve"> </w:t>
      </w:r>
      <w:proofErr w:type="gramStart"/>
      <w:r>
        <w:rPr>
          <w:color w:val="3F3F3F"/>
          <w:w w:val="105"/>
          <w:sz w:val="21"/>
        </w:rPr>
        <w:t>arch</w:t>
      </w:r>
      <w:proofErr w:type="gramEnd"/>
      <w:r>
        <w:rPr>
          <w:color w:val="5D5D5E"/>
          <w:w w:val="105"/>
          <w:sz w:val="21"/>
        </w:rPr>
        <w:t xml:space="preserve">. </w:t>
      </w:r>
      <w:proofErr w:type="gramStart"/>
      <w:r>
        <w:rPr>
          <w:color w:val="3F3F3F"/>
          <w:w w:val="105"/>
          <w:sz w:val="21"/>
        </w:rPr>
        <w:t>Pavel  Hnilička</w:t>
      </w:r>
      <w:proofErr w:type="gramEnd"/>
    </w:p>
    <w:p w:rsidR="007965BA" w:rsidRDefault="007965BA">
      <w:pPr>
        <w:pStyle w:val="Zkladntext"/>
        <w:rPr>
          <w:sz w:val="24"/>
        </w:rPr>
      </w:pPr>
    </w:p>
    <w:p w:rsidR="007965BA" w:rsidRDefault="007965BA">
      <w:pPr>
        <w:pStyle w:val="Zkladntext"/>
        <w:rPr>
          <w:sz w:val="27"/>
        </w:rPr>
      </w:pPr>
    </w:p>
    <w:p w:rsidR="007965BA" w:rsidRDefault="001D4C6D">
      <w:pPr>
        <w:ind w:left="655"/>
        <w:rPr>
          <w:sz w:val="21"/>
        </w:rPr>
      </w:pPr>
      <w:proofErr w:type="gramStart"/>
      <w:r>
        <w:rPr>
          <w:color w:val="3F3F3F"/>
          <w:w w:val="105"/>
          <w:sz w:val="21"/>
        </w:rPr>
        <w:t>Ing</w:t>
      </w:r>
      <w:r>
        <w:rPr>
          <w:color w:val="5D5D5E"/>
          <w:w w:val="105"/>
          <w:sz w:val="21"/>
        </w:rPr>
        <w:t>.</w:t>
      </w:r>
      <w:proofErr w:type="gramEnd"/>
      <w:r>
        <w:rPr>
          <w:color w:val="5D5D5E"/>
          <w:w w:val="105"/>
          <w:sz w:val="21"/>
        </w:rPr>
        <w:t xml:space="preserve"> </w:t>
      </w:r>
      <w:proofErr w:type="gramStart"/>
      <w:r>
        <w:rPr>
          <w:color w:val="3F3F3F"/>
          <w:w w:val="105"/>
          <w:sz w:val="21"/>
        </w:rPr>
        <w:t>arch</w:t>
      </w:r>
      <w:proofErr w:type="gramEnd"/>
      <w:r>
        <w:rPr>
          <w:color w:val="3F3F3F"/>
          <w:w w:val="105"/>
          <w:sz w:val="21"/>
        </w:rPr>
        <w:t xml:space="preserve">. </w:t>
      </w:r>
      <w:proofErr w:type="gramStart"/>
      <w:r>
        <w:rPr>
          <w:color w:val="3F3F3F"/>
          <w:w w:val="105"/>
          <w:sz w:val="21"/>
        </w:rPr>
        <w:t>Petr  Starčevič</w:t>
      </w:r>
      <w:proofErr w:type="gramEnd"/>
    </w:p>
    <w:p w:rsidR="007965BA" w:rsidRDefault="007965BA">
      <w:pPr>
        <w:pStyle w:val="Zkladntext"/>
      </w:pPr>
    </w:p>
    <w:p w:rsidR="007965BA" w:rsidRDefault="007965BA">
      <w:pPr>
        <w:pStyle w:val="Zkladntext"/>
        <w:rPr>
          <w:sz w:val="27"/>
        </w:rPr>
      </w:pPr>
    </w:p>
    <w:p w:rsidR="007965BA" w:rsidRDefault="001D4C6D">
      <w:pPr>
        <w:ind w:left="645"/>
        <w:rPr>
          <w:sz w:val="21"/>
        </w:rPr>
      </w:pPr>
      <w:proofErr w:type="gramStart"/>
      <w:r>
        <w:rPr>
          <w:color w:val="3F3F3F"/>
          <w:w w:val="105"/>
          <w:sz w:val="24"/>
        </w:rPr>
        <w:t>Ing.</w:t>
      </w:r>
      <w:proofErr w:type="gramEnd"/>
      <w:r>
        <w:rPr>
          <w:color w:val="3F3F3F"/>
          <w:w w:val="105"/>
          <w:sz w:val="24"/>
        </w:rPr>
        <w:t xml:space="preserve"> </w:t>
      </w:r>
      <w:r>
        <w:rPr>
          <w:color w:val="3F3F3F"/>
          <w:w w:val="105"/>
          <w:sz w:val="21"/>
        </w:rPr>
        <w:t>Renáta Pintová Králová</w:t>
      </w:r>
    </w:p>
    <w:p w:rsidR="007965BA" w:rsidRDefault="001D4C6D" w:rsidP="001D4C6D">
      <w:pPr>
        <w:pStyle w:val="Nadpis1"/>
        <w:ind w:left="615"/>
        <w:sectPr w:rsidR="007965BA">
          <w:type w:val="continuous"/>
          <w:pgSz w:w="11900" w:h="16820"/>
          <w:pgMar w:top="940" w:right="1380" w:bottom="1600" w:left="1680" w:header="708" w:footer="708" w:gutter="0"/>
          <w:cols w:num="3" w:space="708" w:equalWidth="0">
            <w:col w:w="4106" w:space="40"/>
            <w:col w:w="1251" w:space="40"/>
            <w:col w:w="3403"/>
          </w:cols>
        </w:sectPr>
      </w:pPr>
      <w:r>
        <w:br w:type="column"/>
      </w:r>
      <w:r>
        <w:rPr>
          <w:color w:val="5E6E8E"/>
          <w:spacing w:val="-324"/>
          <w:w w:val="55"/>
        </w:rPr>
        <w:t>1</w:t>
      </w:r>
    </w:p>
    <w:p w:rsidR="007965BA" w:rsidRDefault="007965BA">
      <w:pPr>
        <w:pStyle w:val="Zkladntext"/>
        <w:rPr>
          <w:sz w:val="20"/>
        </w:rPr>
      </w:pPr>
    </w:p>
    <w:p w:rsidR="007965BA" w:rsidRDefault="007965BA">
      <w:pPr>
        <w:pStyle w:val="Zkladntext"/>
        <w:spacing w:before="1"/>
        <w:rPr>
          <w:sz w:val="18"/>
        </w:rPr>
      </w:pPr>
    </w:p>
    <w:p w:rsidR="007965BA" w:rsidRDefault="001D4C6D">
      <w:pPr>
        <w:tabs>
          <w:tab w:val="left" w:pos="4811"/>
        </w:tabs>
        <w:spacing w:before="83"/>
        <w:ind w:left="645"/>
        <w:rPr>
          <w:sz w:val="30"/>
        </w:rPr>
      </w:pPr>
      <w:proofErr w:type="gramStart"/>
      <w:r>
        <w:rPr>
          <w:color w:val="3F3F3F"/>
          <w:w w:val="110"/>
          <w:sz w:val="21"/>
        </w:rPr>
        <w:t>Ing.</w:t>
      </w:r>
      <w:proofErr w:type="gramEnd"/>
      <w:r>
        <w:rPr>
          <w:color w:val="3F3F3F"/>
          <w:w w:val="110"/>
          <w:sz w:val="21"/>
        </w:rPr>
        <w:t xml:space="preserve"> </w:t>
      </w:r>
      <w:proofErr w:type="gramStart"/>
      <w:r>
        <w:rPr>
          <w:color w:val="3F3F3F"/>
          <w:w w:val="110"/>
          <w:sz w:val="21"/>
        </w:rPr>
        <w:t>arch</w:t>
      </w:r>
      <w:proofErr w:type="gramEnd"/>
      <w:r>
        <w:rPr>
          <w:color w:val="5D5D5E"/>
          <w:w w:val="110"/>
          <w:sz w:val="21"/>
        </w:rPr>
        <w:t>.</w:t>
      </w:r>
      <w:r>
        <w:rPr>
          <w:color w:val="5D5D5E"/>
          <w:spacing w:val="-18"/>
          <w:w w:val="110"/>
          <w:sz w:val="21"/>
        </w:rPr>
        <w:t xml:space="preserve"> </w:t>
      </w:r>
      <w:r>
        <w:rPr>
          <w:color w:val="3F3F3F"/>
          <w:w w:val="110"/>
          <w:sz w:val="21"/>
        </w:rPr>
        <w:t>Martin</w:t>
      </w:r>
      <w:r>
        <w:rPr>
          <w:color w:val="3F3F3F"/>
          <w:spacing w:val="2"/>
          <w:w w:val="110"/>
          <w:sz w:val="21"/>
        </w:rPr>
        <w:t xml:space="preserve"> </w:t>
      </w:r>
      <w:r>
        <w:rPr>
          <w:color w:val="3F3F3F"/>
          <w:w w:val="110"/>
          <w:sz w:val="21"/>
        </w:rPr>
        <w:t>Krupauer</w:t>
      </w:r>
      <w:r>
        <w:rPr>
          <w:color w:val="3F3F3F"/>
          <w:w w:val="110"/>
          <w:sz w:val="21"/>
        </w:rPr>
        <w:tab/>
      </w:r>
    </w:p>
    <w:p w:rsidR="007965BA" w:rsidRDefault="007965BA">
      <w:pPr>
        <w:pStyle w:val="Zkladntext"/>
        <w:rPr>
          <w:sz w:val="21"/>
        </w:rPr>
      </w:pPr>
    </w:p>
    <w:p w:rsidR="007965BA" w:rsidRDefault="007965BA">
      <w:pPr>
        <w:rPr>
          <w:sz w:val="21"/>
        </w:rPr>
        <w:sectPr w:rsidR="007965BA">
          <w:type w:val="continuous"/>
          <w:pgSz w:w="11900" w:h="16820"/>
          <w:pgMar w:top="940" w:right="1380" w:bottom="1600" w:left="1680" w:header="708" w:footer="708" w:gutter="0"/>
          <w:cols w:space="708"/>
        </w:sectPr>
      </w:pPr>
    </w:p>
    <w:p w:rsidR="007965BA" w:rsidRDefault="007965BA">
      <w:pPr>
        <w:pStyle w:val="Zkladntext"/>
        <w:spacing w:before="5"/>
        <w:rPr>
          <w:sz w:val="30"/>
        </w:rPr>
      </w:pPr>
    </w:p>
    <w:p w:rsidR="007965BA" w:rsidRDefault="001D4C6D">
      <w:pPr>
        <w:ind w:left="640"/>
        <w:rPr>
          <w:sz w:val="21"/>
        </w:rPr>
      </w:pPr>
      <w:proofErr w:type="gramStart"/>
      <w:r>
        <w:rPr>
          <w:color w:val="3F3F3F"/>
          <w:w w:val="105"/>
          <w:sz w:val="24"/>
        </w:rPr>
        <w:t>Ing</w:t>
      </w:r>
      <w:r>
        <w:rPr>
          <w:color w:val="5D5D5E"/>
          <w:w w:val="105"/>
          <w:sz w:val="24"/>
        </w:rPr>
        <w:t>.</w:t>
      </w:r>
      <w:proofErr w:type="gramEnd"/>
      <w:r>
        <w:rPr>
          <w:color w:val="5D5D5E"/>
          <w:w w:val="105"/>
          <w:sz w:val="24"/>
        </w:rPr>
        <w:t xml:space="preserve"> </w:t>
      </w:r>
      <w:r>
        <w:rPr>
          <w:color w:val="3F3F3F"/>
          <w:w w:val="105"/>
        </w:rPr>
        <w:t xml:space="preserve">Martin </w:t>
      </w:r>
      <w:r>
        <w:rPr>
          <w:color w:val="3F3F3F"/>
          <w:w w:val="105"/>
          <w:sz w:val="21"/>
        </w:rPr>
        <w:t>Čemus</w:t>
      </w:r>
    </w:p>
    <w:p w:rsidR="007965BA" w:rsidRDefault="001D4C6D">
      <w:pPr>
        <w:spacing w:before="54"/>
        <w:ind w:left="644"/>
        <w:rPr>
          <w:sz w:val="21"/>
        </w:rPr>
      </w:pPr>
      <w:proofErr w:type="gramStart"/>
      <w:r>
        <w:rPr>
          <w:color w:val="3F3F3F"/>
          <w:w w:val="105"/>
          <w:sz w:val="21"/>
        </w:rPr>
        <w:t>tajemník</w:t>
      </w:r>
      <w:proofErr w:type="gramEnd"/>
      <w:r>
        <w:rPr>
          <w:color w:val="3F3F3F"/>
          <w:w w:val="105"/>
          <w:sz w:val="21"/>
        </w:rPr>
        <w:t xml:space="preserve"> a zapisovatel  Pracovru skupiny</w:t>
      </w:r>
    </w:p>
    <w:p w:rsidR="007965BA" w:rsidRDefault="001D4C6D">
      <w:pPr>
        <w:spacing w:before="46"/>
        <w:ind w:left="642"/>
        <w:rPr>
          <w:i/>
        </w:rPr>
      </w:pPr>
      <w:proofErr w:type="gramStart"/>
      <w:r>
        <w:rPr>
          <w:i/>
          <w:color w:val="3F3F3F"/>
        </w:rPr>
        <w:t>zastoupen  Ing</w:t>
      </w:r>
      <w:proofErr w:type="gramEnd"/>
      <w:r>
        <w:rPr>
          <w:i/>
          <w:color w:val="3F3F3F"/>
        </w:rPr>
        <w:t xml:space="preserve">. </w:t>
      </w:r>
      <w:proofErr w:type="gramStart"/>
      <w:r>
        <w:rPr>
          <w:i/>
          <w:color w:val="3F3F3F"/>
        </w:rPr>
        <w:t>arch</w:t>
      </w:r>
      <w:proofErr w:type="gramEnd"/>
      <w:r>
        <w:rPr>
          <w:i/>
          <w:color w:val="3F3F3F"/>
        </w:rPr>
        <w:t>. Jana</w:t>
      </w:r>
      <w:r>
        <w:rPr>
          <w:i/>
          <w:color w:val="3F3F3F"/>
          <w:spacing w:val="50"/>
        </w:rPr>
        <w:t xml:space="preserve"> </w:t>
      </w:r>
      <w:r>
        <w:rPr>
          <w:i/>
          <w:color w:val="3F3F3F"/>
        </w:rPr>
        <w:t>Blažíčková</w:t>
      </w:r>
    </w:p>
    <w:p w:rsidR="007965BA" w:rsidRDefault="001D4C6D" w:rsidP="001D4C6D">
      <w:pPr>
        <w:spacing w:before="82"/>
        <w:jc w:val="right"/>
        <w:rPr>
          <w:rFonts w:ascii="Arial" w:hAnsi="Arial"/>
          <w:sz w:val="55"/>
        </w:rPr>
      </w:pPr>
      <w:r>
        <w:br w:type="column"/>
      </w:r>
      <w:r>
        <w:rPr>
          <w:rFonts w:ascii="Arial"/>
          <w:color w:val="5D5D5E"/>
          <w:spacing w:val="-57"/>
          <w:w w:val="55"/>
          <w:sz w:val="55"/>
        </w:rPr>
        <w:t>'</w:t>
      </w:r>
    </w:p>
    <w:p w:rsidR="007965BA" w:rsidRDefault="007965BA">
      <w:pPr>
        <w:rPr>
          <w:rFonts w:ascii="Arial" w:hAnsi="Arial"/>
          <w:sz w:val="55"/>
        </w:rPr>
        <w:sectPr w:rsidR="007965BA">
          <w:type w:val="continuous"/>
          <w:pgSz w:w="11900" w:h="16820"/>
          <w:pgMar w:top="940" w:right="1380" w:bottom="1600" w:left="1680" w:header="708" w:footer="708" w:gutter="0"/>
          <w:cols w:num="3" w:space="708" w:equalWidth="0">
            <w:col w:w="4327" w:space="40"/>
            <w:col w:w="599" w:space="40"/>
            <w:col w:w="3834"/>
          </w:cols>
        </w:sectPr>
      </w:pPr>
    </w:p>
    <w:p w:rsidR="007965BA" w:rsidRPr="001D4C6D" w:rsidRDefault="001D4C6D" w:rsidP="001D4C6D">
      <w:pPr>
        <w:spacing w:before="43"/>
        <w:ind w:left="644"/>
        <w:rPr>
          <w:i/>
        </w:rPr>
        <w:sectPr w:rsidR="007965BA" w:rsidRPr="001D4C6D">
          <w:type w:val="continuous"/>
          <w:pgSz w:w="11900" w:h="16820"/>
          <w:pgMar w:top="940" w:right="1380" w:bottom="1600" w:left="1680" w:header="708" w:footer="708" w:gutter="0"/>
          <w:cols w:space="708"/>
        </w:sectPr>
      </w:pPr>
      <w:proofErr w:type="gramStart"/>
      <w:r>
        <w:rPr>
          <w:i/>
          <w:color w:val="3F3F3F"/>
          <w:w w:val="105"/>
        </w:rPr>
        <w:t>odbor</w:t>
      </w:r>
      <w:proofErr w:type="gramEnd"/>
      <w:r>
        <w:rPr>
          <w:i/>
          <w:color w:val="3F3F3F"/>
          <w:w w:val="105"/>
        </w:rPr>
        <w:t xml:space="preserve"> územního rozvoje Magistrátu hl. m</w:t>
      </w:r>
      <w:r>
        <w:rPr>
          <w:i/>
          <w:color w:val="5D5D5E"/>
          <w:w w:val="105"/>
        </w:rPr>
        <w:t xml:space="preserve">. </w:t>
      </w:r>
      <w:r w:rsidR="002C4AB9">
        <w:rPr>
          <w:i/>
          <w:color w:val="3F3F3F"/>
          <w:w w:val="105"/>
        </w:rPr>
        <w:t>Prah</w:t>
      </w:r>
      <w:r w:rsidR="00DF255B">
        <w:rPr>
          <w:i/>
          <w:color w:val="3F3F3F"/>
          <w:w w:val="105"/>
        </w:rPr>
        <w:t>y</w:t>
      </w:r>
      <w:bookmarkStart w:id="0" w:name="_GoBack"/>
      <w:bookmarkEnd w:id="0"/>
    </w:p>
    <w:p w:rsidR="007965BA" w:rsidRDefault="007965BA">
      <w:pPr>
        <w:pStyle w:val="Zkladntext"/>
        <w:rPr>
          <w:sz w:val="20"/>
        </w:rPr>
      </w:pPr>
    </w:p>
    <w:sectPr w:rsidR="007965BA">
      <w:headerReference w:type="default" r:id="rId27"/>
      <w:footerReference w:type="default" r:id="rId28"/>
      <w:pgSz w:w="11900" w:h="16820"/>
      <w:pgMar w:top="0" w:right="0" w:bottom="0" w:left="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8A" w:rsidRDefault="001D4C6D">
      <w:r>
        <w:separator/>
      </w:r>
    </w:p>
  </w:endnote>
  <w:endnote w:type="continuationSeparator" w:id="0">
    <w:p w:rsidR="00F0018A" w:rsidRDefault="001D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15"/>
      </w:rPr>
    </w:pPr>
    <w:r>
      <w:pict>
        <v:shapetype id="_x0000_t202" coordsize="21600,21600" o:spt="202" path="m,l,21600r21600,l21600,xe">
          <v:stroke joinstyle="miter"/>
          <v:path gradientshapeok="t" o:connecttype="rect"/>
        </v:shapetype>
        <v:shape id="_x0000_s1036" type="#_x0000_t202" style="position:absolute;margin-left:506.2pt;margin-top:756.75pt;width:13.5pt;height:15.3pt;z-index:-13672;mso-position-horizontal-relative:page;mso-position-vertical-relative:page" filled="f" stroked="f">
          <v:textbox inset="0,0,0,0">
            <w:txbxContent>
              <w:p w:rsidR="007965BA" w:rsidRDefault="001D4C6D">
                <w:pPr>
                  <w:spacing w:before="79"/>
                  <w:ind w:left="82"/>
                  <w:rPr>
                    <w:rFonts w:ascii="Arial"/>
                    <w:sz w:val="18"/>
                  </w:rPr>
                </w:pPr>
                <w:r>
                  <w:fldChar w:fldCharType="begin"/>
                </w:r>
                <w:r>
                  <w:rPr>
                    <w:rFonts w:ascii="Arial"/>
                    <w:color w:val="3B3B3B"/>
                    <w:w w:val="103"/>
                    <w:sz w:val="18"/>
                  </w:rPr>
                  <w:instrText xml:space="preserve"> PAGE </w:instrText>
                </w:r>
                <w:r>
                  <w:fldChar w:fldCharType="separate"/>
                </w:r>
                <w:r w:rsidR="00DF255B">
                  <w:rPr>
                    <w:rFonts w:ascii="Arial"/>
                    <w:noProof/>
                    <w:color w:val="3B3B3B"/>
                    <w:w w:val="103"/>
                    <w:sz w:val="18"/>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15"/>
      </w:rPr>
    </w:pPr>
    <w:r>
      <w:pict>
        <v:shapetype id="_x0000_t202" coordsize="21600,21600" o:spt="202" path="m,l,21600r21600,l21600,xe">
          <v:stroke joinstyle="miter"/>
          <v:path gradientshapeok="t" o:connecttype="rect"/>
        </v:shapetype>
        <v:shape id="_x0000_s1033" type="#_x0000_t202" style="position:absolute;margin-left:503.7pt;margin-top:757.85pt;width:17.1pt;height:17.5pt;z-index:-13600;mso-position-horizontal-relative:page;mso-position-vertical-relative:page" filled="f" stroked="f">
          <v:textbox inset="0,0,0,0">
            <w:txbxContent>
              <w:p w:rsidR="007965BA" w:rsidRDefault="001D4C6D">
                <w:pPr>
                  <w:spacing w:before="84"/>
                  <w:ind w:left="40"/>
                  <w:rPr>
                    <w:rFonts w:ascii="Arial"/>
                    <w:sz w:val="19"/>
                  </w:rPr>
                </w:pPr>
                <w:r>
                  <w:fldChar w:fldCharType="begin"/>
                </w:r>
                <w:r>
                  <w:rPr>
                    <w:rFonts w:ascii="Arial"/>
                    <w:color w:val="3D3D3D"/>
                    <w:w w:val="105"/>
                    <w:sz w:val="19"/>
                  </w:rPr>
                  <w:instrText xml:space="preserve"> PAGE </w:instrText>
                </w:r>
                <w:r>
                  <w:fldChar w:fldCharType="separate"/>
                </w:r>
                <w:r w:rsidR="00DF255B">
                  <w:rPr>
                    <w:rFonts w:ascii="Arial"/>
                    <w:noProof/>
                    <w:color w:val="3D3D3D"/>
                    <w:w w:val="105"/>
                    <w:sz w:val="19"/>
                  </w:rPr>
                  <w:t>12</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502.8pt;margin-top:760.15pt;width:20.05pt;height:16.75pt;z-index:-13528;mso-position-horizontal-relative:page;mso-position-vertical-relative:page" filled="f" stroked="f">
          <v:textbox inset="0,0,0,0">
            <w:txbxContent>
              <w:p w:rsidR="007965BA" w:rsidRDefault="001D4C6D">
                <w:pPr>
                  <w:spacing w:before="82"/>
                  <w:ind w:left="58"/>
                  <w:rPr>
                    <w:rFonts w:ascii="Arial"/>
                    <w:sz w:val="18"/>
                  </w:rPr>
                </w:pPr>
                <w:r>
                  <w:fldChar w:fldCharType="begin"/>
                </w:r>
                <w:r>
                  <w:rPr>
                    <w:rFonts w:ascii="Arial"/>
                    <w:color w:val="3B3B3B"/>
                    <w:w w:val="110"/>
                    <w:sz w:val="18"/>
                  </w:rPr>
                  <w:instrText xml:space="preserve"> PAGE </w:instrText>
                </w:r>
                <w:r>
                  <w:fldChar w:fldCharType="separate"/>
                </w:r>
                <w:r w:rsidR="00DF255B">
                  <w:rPr>
                    <w:rFonts w:ascii="Arial"/>
                    <w:noProof/>
                    <w:color w:val="3B3B3B"/>
                    <w:w w:val="110"/>
                    <w:sz w:val="18"/>
                  </w:rPr>
                  <w:t>15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04.7pt;margin-top:762.4pt;width:14.7pt;height:14.5pt;z-index:-13480;mso-position-horizontal-relative:page;mso-position-vertical-relative:page" filled="f" stroked="f">
          <v:textbox inset="0,0,0,0">
            <w:txbxContent>
              <w:p w:rsidR="007965BA" w:rsidRDefault="001D4C6D">
                <w:pPr>
                  <w:pStyle w:val="Zkladntext"/>
                  <w:spacing w:before="20"/>
                  <w:ind w:left="40"/>
                  <w:rPr>
                    <w:rFonts w:ascii="Courier New"/>
                  </w:rPr>
                </w:pPr>
                <w:r>
                  <w:fldChar w:fldCharType="begin"/>
                </w:r>
                <w:r>
                  <w:rPr>
                    <w:rFonts w:ascii="Courier New"/>
                    <w:color w:val="3F3F3F"/>
                    <w:w w:val="90"/>
                  </w:rPr>
                  <w:instrText xml:space="preserve"> PAGE </w:instrText>
                </w:r>
                <w:r>
                  <w:fldChar w:fldCharType="separate"/>
                </w:r>
                <w:r w:rsidR="00DF255B">
                  <w:rPr>
                    <w:rFonts w:ascii="Courier New"/>
                    <w:noProof/>
                    <w:color w:val="3F3F3F"/>
                    <w:w w:val="90"/>
                  </w:rPr>
                  <w:t>16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02.8pt;margin-top:761.95pt;width:15.85pt;height:13.9pt;z-index:-13456;mso-position-horizontal-relative:page;mso-position-vertical-relative:page" filled="f" stroked="f">
          <v:textbox inset="0,0,0,0">
            <w:txbxContent>
              <w:p w:rsidR="007965BA" w:rsidRDefault="001D4C6D">
                <w:pPr>
                  <w:spacing w:before="20"/>
                  <w:ind w:left="40"/>
                  <w:rPr>
                    <w:rFonts w:ascii="Courier New"/>
                    <w:sz w:val="21"/>
                  </w:rPr>
                </w:pPr>
                <w:r>
                  <w:fldChar w:fldCharType="begin"/>
                </w:r>
                <w:r>
                  <w:rPr>
                    <w:rFonts w:ascii="Courier New"/>
                    <w:color w:val="3D3D3D"/>
                    <w:sz w:val="21"/>
                  </w:rPr>
                  <w:instrText xml:space="preserve"> PAGE </w:instrText>
                </w:r>
                <w:r>
                  <w:fldChar w:fldCharType="separate"/>
                </w:r>
                <w:r w:rsidR="00DF255B">
                  <w:rPr>
                    <w:rFonts w:ascii="Courier New"/>
                    <w:noProof/>
                    <w:color w:val="3D3D3D"/>
                    <w:sz w:val="21"/>
                  </w:rPr>
                  <w:t>17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07.1pt;margin-top:761.65pt;width:15.75pt;height:14.5pt;z-index:-13432;mso-position-horizontal-relative:page;mso-position-vertical-relative:page" filled="f" stroked="f">
          <v:textbox inset="0,0,0,0">
            <w:txbxContent>
              <w:p w:rsidR="007965BA" w:rsidRDefault="001D4C6D">
                <w:pPr>
                  <w:pStyle w:val="Zkladntext"/>
                  <w:spacing w:before="20"/>
                  <w:ind w:left="40"/>
                  <w:rPr>
                    <w:rFonts w:ascii="Courier New"/>
                  </w:rPr>
                </w:pPr>
                <w:r>
                  <w:fldChar w:fldCharType="begin"/>
                </w:r>
                <w:r>
                  <w:rPr>
                    <w:rFonts w:ascii="Courier New"/>
                    <w:color w:val="3F3F3F"/>
                    <w:w w:val="95"/>
                  </w:rPr>
                  <w:instrText xml:space="preserve"> PAGE </w:instrText>
                </w:r>
                <w:r>
                  <w:fldChar w:fldCharType="separate"/>
                </w:r>
                <w:r w:rsidR="00DF255B">
                  <w:rPr>
                    <w:rFonts w:ascii="Courier New"/>
                    <w:noProof/>
                    <w:color w:val="3F3F3F"/>
                    <w:w w:val="95"/>
                  </w:rPr>
                  <w:t>18</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05.85pt;margin-top:760.15pt;width:15.5pt;height:14.5pt;z-index:-13408;mso-position-horizontal-relative:page;mso-position-vertical-relative:page" filled="f" stroked="f">
          <v:textbox inset="0,0,0,0">
            <w:txbxContent>
              <w:p w:rsidR="007965BA" w:rsidRDefault="001D4C6D">
                <w:pPr>
                  <w:pStyle w:val="Zkladntext"/>
                  <w:spacing w:before="20"/>
                  <w:ind w:left="40"/>
                  <w:rPr>
                    <w:rFonts w:ascii="Courier New"/>
                  </w:rPr>
                </w:pPr>
                <w:r>
                  <w:fldChar w:fldCharType="begin"/>
                </w:r>
                <w:r>
                  <w:rPr>
                    <w:rFonts w:ascii="Courier New"/>
                    <w:color w:val="3F3F3F"/>
                    <w:w w:val="95"/>
                  </w:rPr>
                  <w:instrText xml:space="preserve"> PAGE </w:instrText>
                </w:r>
                <w:r>
                  <w:fldChar w:fldCharType="separate"/>
                </w:r>
                <w:r w:rsidR="00DF255B">
                  <w:rPr>
                    <w:rFonts w:ascii="Courier New"/>
                    <w:noProof/>
                    <w:color w:val="3F3F3F"/>
                    <w:w w:val="95"/>
                  </w:rPr>
                  <w:t>19</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8A" w:rsidRDefault="001D4C6D">
      <w:r>
        <w:separator/>
      </w:r>
    </w:p>
  </w:footnote>
  <w:footnote w:type="continuationSeparator" w:id="0">
    <w:p w:rsidR="00F0018A" w:rsidRDefault="001D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35" type="#_x0000_t202" style="position:absolute;margin-left:97.35pt;margin-top:52.45pt;width:325.55pt;height:12.1pt;z-index:-13648;mso-position-horizontal-relative:page;mso-position-vertical-relative:page" filled="f" stroked="f">
          <v:textbox inset="0,0,0,0">
            <w:txbxContent>
              <w:p w:rsidR="007965BA" w:rsidRDefault="001D4C6D">
                <w:pPr>
                  <w:spacing w:before="14"/>
                  <w:ind w:left="20"/>
                  <w:rPr>
                    <w:rFonts w:ascii="Arial" w:hAnsi="Arial"/>
                    <w:sz w:val="18"/>
                  </w:rPr>
                </w:pPr>
                <w:proofErr w:type="gramStart"/>
                <w:r>
                  <w:rPr>
                    <w:rFonts w:ascii="Arial" w:hAnsi="Arial"/>
                    <w:color w:val="3F4141"/>
                    <w:w w:val="105"/>
                    <w:sz w:val="18"/>
                  </w:rPr>
                  <w:t>Stanovisko</w:t>
                </w:r>
                <w:r>
                  <w:rPr>
                    <w:rFonts w:ascii="Arial" w:hAnsi="Arial"/>
                    <w:color w:val="3F4141"/>
                    <w:spacing w:val="-9"/>
                    <w:w w:val="105"/>
                    <w:sz w:val="18"/>
                  </w:rPr>
                  <w:t xml:space="preserve"> </w:t>
                </w:r>
                <w:r>
                  <w:rPr>
                    <w:rFonts w:ascii="Arial" w:hAnsi="Arial"/>
                    <w:color w:val="3F4141"/>
                    <w:w w:val="105"/>
                    <w:sz w:val="18"/>
                  </w:rPr>
                  <w:t>Pracovní</w:t>
                </w:r>
                <w:r>
                  <w:rPr>
                    <w:rFonts w:ascii="Arial" w:hAnsi="Arial"/>
                    <w:color w:val="3F4141"/>
                    <w:spacing w:val="-14"/>
                    <w:w w:val="105"/>
                    <w:sz w:val="18"/>
                  </w:rPr>
                  <w:t xml:space="preserve"> </w:t>
                </w:r>
                <w:r>
                  <w:rPr>
                    <w:rFonts w:ascii="Arial" w:hAnsi="Arial"/>
                    <w:color w:val="3F4141"/>
                    <w:w w:val="105"/>
                    <w:sz w:val="18"/>
                  </w:rPr>
                  <w:t>skupiny</w:t>
                </w:r>
                <w:r>
                  <w:rPr>
                    <w:rFonts w:ascii="Arial" w:hAnsi="Arial"/>
                    <w:color w:val="3F4141"/>
                    <w:spacing w:val="-6"/>
                    <w:w w:val="105"/>
                    <w:sz w:val="18"/>
                  </w:rPr>
                  <w:t xml:space="preserve"> </w:t>
                </w:r>
                <w:r>
                  <w:rPr>
                    <w:rFonts w:ascii="Arial" w:hAnsi="Arial"/>
                    <w:color w:val="3F4141"/>
                    <w:w w:val="105"/>
                    <w:sz w:val="18"/>
                  </w:rPr>
                  <w:t>RHMP</w:t>
                </w:r>
                <w:r>
                  <w:rPr>
                    <w:rFonts w:ascii="Arial" w:hAnsi="Arial"/>
                    <w:color w:val="3F4141"/>
                    <w:spacing w:val="-18"/>
                    <w:w w:val="105"/>
                    <w:sz w:val="18"/>
                  </w:rPr>
                  <w:t xml:space="preserve"> </w:t>
                </w:r>
                <w:r>
                  <w:rPr>
                    <w:rFonts w:ascii="Arial" w:hAnsi="Arial"/>
                    <w:color w:val="3F4141"/>
                    <w:w w:val="105"/>
                    <w:sz w:val="18"/>
                  </w:rPr>
                  <w:t>k</w:t>
                </w:r>
                <w:r>
                  <w:rPr>
                    <w:rFonts w:ascii="Arial" w:hAnsi="Arial"/>
                    <w:color w:val="3F4141"/>
                    <w:spacing w:val="-22"/>
                    <w:w w:val="105"/>
                    <w:sz w:val="18"/>
                  </w:rPr>
                  <w:t xml:space="preserve"> </w:t>
                </w:r>
                <w:r>
                  <w:rPr>
                    <w:rFonts w:ascii="Arial" w:hAnsi="Arial"/>
                    <w:color w:val="3F4141"/>
                    <w:w w:val="105"/>
                    <w:sz w:val="18"/>
                  </w:rPr>
                  <w:t>návrhu</w:t>
                </w:r>
                <w:r>
                  <w:rPr>
                    <w:rFonts w:ascii="Arial" w:hAnsi="Arial"/>
                    <w:color w:val="3F4141"/>
                    <w:spacing w:val="-20"/>
                    <w:w w:val="105"/>
                    <w:sz w:val="18"/>
                  </w:rPr>
                  <w:t xml:space="preserve"> </w:t>
                </w:r>
                <w:r>
                  <w:rPr>
                    <w:rFonts w:ascii="Arial" w:hAnsi="Arial"/>
                    <w:color w:val="3F4141"/>
                    <w:w w:val="105"/>
                    <w:sz w:val="18"/>
                  </w:rPr>
                  <w:t>Metropolitního</w:t>
                </w:r>
                <w:r>
                  <w:rPr>
                    <w:rFonts w:ascii="Arial" w:hAnsi="Arial"/>
                    <w:color w:val="3F4141"/>
                    <w:spacing w:val="-22"/>
                    <w:w w:val="105"/>
                    <w:sz w:val="18"/>
                  </w:rPr>
                  <w:t xml:space="preserve"> </w:t>
                </w:r>
                <w:r>
                  <w:rPr>
                    <w:rFonts w:ascii="Arial" w:hAnsi="Arial"/>
                    <w:color w:val="3F4141"/>
                    <w:w w:val="105"/>
                    <w:sz w:val="18"/>
                  </w:rPr>
                  <w:t>plánu</w:t>
                </w:r>
                <w:r>
                  <w:rPr>
                    <w:rFonts w:ascii="Arial" w:hAnsi="Arial"/>
                    <w:color w:val="3F4141"/>
                    <w:spacing w:val="-23"/>
                    <w:w w:val="105"/>
                    <w:sz w:val="18"/>
                  </w:rPr>
                  <w:t xml:space="preserve"> </w:t>
                </w:r>
                <w:r>
                  <w:rPr>
                    <w:rFonts w:ascii="Arial" w:hAnsi="Arial"/>
                    <w:color w:val="3F4141"/>
                    <w:w w:val="105"/>
                    <w:sz w:val="18"/>
                  </w:rPr>
                  <w:t>hl.</w:t>
                </w:r>
                <w:proofErr w:type="gramEnd"/>
                <w:r>
                  <w:rPr>
                    <w:rFonts w:ascii="Arial" w:hAnsi="Arial"/>
                    <w:color w:val="3F4141"/>
                    <w:spacing w:val="-22"/>
                    <w:w w:val="105"/>
                    <w:sz w:val="18"/>
                  </w:rPr>
                  <w:t xml:space="preserve"> </w:t>
                </w:r>
                <w:r>
                  <w:rPr>
                    <w:rFonts w:ascii="Arial" w:hAnsi="Arial"/>
                    <w:color w:val="3F4141"/>
                    <w:w w:val="105"/>
                    <w:sz w:val="18"/>
                  </w:rPr>
                  <w:t>m</w:t>
                </w:r>
                <w:r>
                  <w:rPr>
                    <w:rFonts w:ascii="Arial" w:hAnsi="Arial"/>
                    <w:color w:val="777777"/>
                    <w:w w:val="105"/>
                    <w:sz w:val="18"/>
                  </w:rPr>
                  <w:t>.</w:t>
                </w:r>
                <w:r>
                  <w:rPr>
                    <w:rFonts w:ascii="Arial" w:hAnsi="Arial"/>
                    <w:color w:val="777777"/>
                    <w:spacing w:val="-23"/>
                    <w:w w:val="105"/>
                    <w:sz w:val="18"/>
                  </w:rPr>
                  <w:t xml:space="preserve"> </w:t>
                </w:r>
                <w:r>
                  <w:rPr>
                    <w:rFonts w:ascii="Arial" w:hAnsi="Arial"/>
                    <w:color w:val="3F4141"/>
                    <w:w w:val="105"/>
                    <w:sz w:val="18"/>
                  </w:rPr>
                  <w:t>Prahy</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34" type="#_x0000_t202" style="position:absolute;margin-left:92.05pt;margin-top:55.85pt;width:330.5pt;height:12.1pt;z-index:-13624;mso-position-horizontal-relative:page;mso-position-vertical-relative:page" filled="f" stroked="f">
          <v:textbox inset="0,0,0,0">
            <w:txbxContent>
              <w:p w:rsidR="007965BA" w:rsidRDefault="001D4C6D">
                <w:pPr>
                  <w:spacing w:before="14"/>
                  <w:ind w:left="20"/>
                  <w:rPr>
                    <w:rFonts w:ascii="Arial" w:hAnsi="Arial"/>
                    <w:sz w:val="18"/>
                  </w:rPr>
                </w:pPr>
                <w:proofErr w:type="gramStart"/>
                <w:r>
                  <w:rPr>
                    <w:rFonts w:ascii="Arial" w:hAnsi="Arial"/>
                    <w:color w:val="3D3D3D"/>
                    <w:w w:val="105"/>
                    <w:sz w:val="18"/>
                  </w:rPr>
                  <w:t>Stanovisko</w:t>
                </w:r>
                <w:r>
                  <w:rPr>
                    <w:rFonts w:ascii="Arial" w:hAnsi="Arial"/>
                    <w:color w:val="3D3D3D"/>
                    <w:spacing w:val="3"/>
                    <w:w w:val="105"/>
                    <w:sz w:val="18"/>
                  </w:rPr>
                  <w:t xml:space="preserve"> </w:t>
                </w:r>
                <w:r>
                  <w:rPr>
                    <w:rFonts w:ascii="Arial" w:hAnsi="Arial"/>
                    <w:color w:val="3D3D3D"/>
                    <w:w w:val="105"/>
                    <w:sz w:val="18"/>
                  </w:rPr>
                  <w:t>Pracovní</w:t>
                </w:r>
                <w:r>
                  <w:rPr>
                    <w:rFonts w:ascii="Arial" w:hAnsi="Arial"/>
                    <w:color w:val="3D3D3D"/>
                    <w:spacing w:val="-5"/>
                    <w:w w:val="105"/>
                    <w:sz w:val="18"/>
                  </w:rPr>
                  <w:t xml:space="preserve"> </w:t>
                </w:r>
                <w:r>
                  <w:rPr>
                    <w:rFonts w:ascii="Arial" w:hAnsi="Arial"/>
                    <w:color w:val="3D3D3D"/>
                    <w:w w:val="105"/>
                    <w:sz w:val="18"/>
                  </w:rPr>
                  <w:t>skupiny</w:t>
                </w:r>
                <w:r>
                  <w:rPr>
                    <w:rFonts w:ascii="Arial" w:hAnsi="Arial"/>
                    <w:color w:val="3D3D3D"/>
                    <w:spacing w:val="-4"/>
                    <w:w w:val="105"/>
                    <w:sz w:val="18"/>
                  </w:rPr>
                  <w:t xml:space="preserve"> </w:t>
                </w:r>
                <w:r>
                  <w:rPr>
                    <w:rFonts w:ascii="Arial" w:hAnsi="Arial"/>
                    <w:color w:val="3D3D3D"/>
                    <w:w w:val="105"/>
                    <w:sz w:val="18"/>
                  </w:rPr>
                  <w:t>RHMP</w:t>
                </w:r>
                <w:r>
                  <w:rPr>
                    <w:rFonts w:ascii="Arial" w:hAnsi="Arial"/>
                    <w:color w:val="3D3D3D"/>
                    <w:spacing w:val="-5"/>
                    <w:w w:val="105"/>
                    <w:sz w:val="18"/>
                  </w:rPr>
                  <w:t xml:space="preserve"> </w:t>
                </w:r>
                <w:r>
                  <w:rPr>
                    <w:rFonts w:ascii="Arial" w:hAnsi="Arial"/>
                    <w:color w:val="3D3D3D"/>
                    <w:w w:val="105"/>
                    <w:sz w:val="18"/>
                  </w:rPr>
                  <w:t>k</w:t>
                </w:r>
                <w:r>
                  <w:rPr>
                    <w:rFonts w:ascii="Arial" w:hAnsi="Arial"/>
                    <w:color w:val="3D3D3D"/>
                    <w:spacing w:val="-11"/>
                    <w:w w:val="105"/>
                    <w:sz w:val="18"/>
                  </w:rPr>
                  <w:t xml:space="preserve"> </w:t>
                </w:r>
                <w:r>
                  <w:rPr>
                    <w:rFonts w:ascii="Arial" w:hAnsi="Arial"/>
                    <w:color w:val="3D3D3D"/>
                    <w:w w:val="105"/>
                    <w:sz w:val="18"/>
                  </w:rPr>
                  <w:t>návrhu</w:t>
                </w:r>
                <w:r>
                  <w:rPr>
                    <w:rFonts w:ascii="Arial" w:hAnsi="Arial"/>
                    <w:color w:val="3D3D3D"/>
                    <w:spacing w:val="-19"/>
                    <w:w w:val="105"/>
                    <w:sz w:val="18"/>
                  </w:rPr>
                  <w:t xml:space="preserve"> </w:t>
                </w:r>
                <w:r>
                  <w:rPr>
                    <w:rFonts w:ascii="Arial" w:hAnsi="Arial"/>
                    <w:color w:val="3D3D3D"/>
                    <w:w w:val="105"/>
                    <w:sz w:val="18"/>
                  </w:rPr>
                  <w:t>Metropolitního</w:t>
                </w:r>
                <w:r>
                  <w:rPr>
                    <w:rFonts w:ascii="Arial" w:hAnsi="Arial"/>
                    <w:color w:val="3D3D3D"/>
                    <w:spacing w:val="-20"/>
                    <w:w w:val="105"/>
                    <w:sz w:val="18"/>
                  </w:rPr>
                  <w:t xml:space="preserve"> </w:t>
                </w:r>
                <w:r>
                  <w:rPr>
                    <w:rFonts w:ascii="Arial" w:hAnsi="Arial"/>
                    <w:color w:val="3D3D3D"/>
                    <w:w w:val="105"/>
                    <w:sz w:val="18"/>
                  </w:rPr>
                  <w:t>plánu</w:t>
                </w:r>
                <w:r>
                  <w:rPr>
                    <w:rFonts w:ascii="Arial" w:hAnsi="Arial"/>
                    <w:color w:val="3D3D3D"/>
                    <w:spacing w:val="-10"/>
                    <w:w w:val="105"/>
                    <w:sz w:val="18"/>
                  </w:rPr>
                  <w:t xml:space="preserve"> </w:t>
                </w:r>
                <w:r>
                  <w:rPr>
                    <w:rFonts w:ascii="Arial" w:hAnsi="Arial"/>
                    <w:color w:val="3D3D3D"/>
                    <w:w w:val="105"/>
                    <w:sz w:val="18"/>
                  </w:rPr>
                  <w:t>hl.</w:t>
                </w:r>
                <w:proofErr w:type="gramEnd"/>
                <w:r>
                  <w:rPr>
                    <w:rFonts w:ascii="Arial" w:hAnsi="Arial"/>
                    <w:color w:val="3D3D3D"/>
                    <w:spacing w:val="-12"/>
                    <w:w w:val="105"/>
                    <w:sz w:val="18"/>
                  </w:rPr>
                  <w:t xml:space="preserve"> </w:t>
                </w:r>
                <w:r>
                  <w:rPr>
                    <w:rFonts w:ascii="Arial" w:hAnsi="Arial"/>
                    <w:color w:val="3D3D3D"/>
                    <w:w w:val="105"/>
                    <w:sz w:val="18"/>
                  </w:rPr>
                  <w:t>m.</w:t>
                </w:r>
                <w:r>
                  <w:rPr>
                    <w:rFonts w:ascii="Arial" w:hAnsi="Arial"/>
                    <w:color w:val="3D3D3D"/>
                    <w:spacing w:val="3"/>
                    <w:w w:val="105"/>
                    <w:sz w:val="18"/>
                  </w:rPr>
                  <w:t xml:space="preserve"> </w:t>
                </w:r>
                <w:r>
                  <w:rPr>
                    <w:rFonts w:ascii="Arial" w:hAnsi="Arial"/>
                    <w:color w:val="3D3D3D"/>
                    <w:w w:val="105"/>
                    <w:sz w:val="18"/>
                  </w:rPr>
                  <w:t>Prahy</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32" type="#_x0000_t202" style="position:absolute;margin-left:41pt;margin-top:57.95pt;width:4.6pt;height:12.1pt;z-index:-13576;mso-position-horizontal-relative:page;mso-position-vertical-relative:page" filled="f" stroked="f">
          <v:textbox inset="0,0,0,0">
            <w:txbxContent>
              <w:p w:rsidR="007965BA" w:rsidRDefault="001D4C6D">
                <w:pPr>
                  <w:spacing w:before="14"/>
                  <w:ind w:left="20"/>
                  <w:rPr>
                    <w:rFonts w:ascii="Arial" w:hAnsi="Arial"/>
                    <w:sz w:val="18"/>
                  </w:rPr>
                </w:pPr>
                <w:r>
                  <w:rPr>
                    <w:rFonts w:ascii="Arial" w:hAnsi="Arial"/>
                    <w:color w:val="919191"/>
                    <w:w w:val="81"/>
                    <w:sz w:val="18"/>
                  </w:rPr>
                  <w:t>•</w:t>
                </w:r>
              </w:p>
            </w:txbxContent>
          </v:textbox>
          <w10:wrap anchorx="page" anchory="page"/>
        </v:shape>
      </w:pict>
    </w:r>
    <w:r>
      <w:pict>
        <v:shape id="_x0000_s1031" type="#_x0000_t202" style="position:absolute;margin-left:91.6pt;margin-top:57.95pt;width:331.85pt;height:12.1pt;z-index:-13552;mso-position-horizontal-relative:page;mso-position-vertical-relative:page" filled="f" stroked="f">
          <v:textbox inset="0,0,0,0">
            <w:txbxContent>
              <w:p w:rsidR="007965BA" w:rsidRDefault="001D4C6D">
                <w:pPr>
                  <w:spacing w:before="14"/>
                  <w:ind w:left="20"/>
                  <w:rPr>
                    <w:rFonts w:ascii="Arial" w:hAnsi="Arial"/>
                    <w:sz w:val="18"/>
                  </w:rPr>
                </w:pPr>
                <w:proofErr w:type="gramStart"/>
                <w:r>
                  <w:rPr>
                    <w:rFonts w:ascii="Arial" w:hAnsi="Arial"/>
                    <w:color w:val="3B3B3B"/>
                    <w:w w:val="105"/>
                    <w:sz w:val="18"/>
                  </w:rPr>
                  <w:t>Stanovisko</w:t>
                </w:r>
                <w:r>
                  <w:rPr>
                    <w:rFonts w:ascii="Arial" w:hAnsi="Arial"/>
                    <w:color w:val="3B3B3B"/>
                    <w:spacing w:val="7"/>
                    <w:w w:val="105"/>
                    <w:sz w:val="18"/>
                  </w:rPr>
                  <w:t xml:space="preserve"> </w:t>
                </w:r>
                <w:r>
                  <w:rPr>
                    <w:rFonts w:ascii="Arial" w:hAnsi="Arial"/>
                    <w:color w:val="3B3B3B"/>
                    <w:w w:val="105"/>
                    <w:sz w:val="18"/>
                  </w:rPr>
                  <w:t>Pracovní</w:t>
                </w:r>
                <w:r>
                  <w:rPr>
                    <w:rFonts w:ascii="Arial" w:hAnsi="Arial"/>
                    <w:color w:val="3B3B3B"/>
                    <w:spacing w:val="-8"/>
                    <w:w w:val="105"/>
                    <w:sz w:val="18"/>
                  </w:rPr>
                  <w:t xml:space="preserve"> </w:t>
                </w:r>
                <w:r>
                  <w:rPr>
                    <w:rFonts w:ascii="Arial" w:hAnsi="Arial"/>
                    <w:color w:val="3B3B3B"/>
                    <w:w w:val="105"/>
                    <w:sz w:val="18"/>
                  </w:rPr>
                  <w:t>skupiny</w:t>
                </w:r>
                <w:r>
                  <w:rPr>
                    <w:rFonts w:ascii="Arial" w:hAnsi="Arial"/>
                    <w:color w:val="3B3B3B"/>
                    <w:spacing w:val="2"/>
                    <w:w w:val="105"/>
                    <w:sz w:val="18"/>
                  </w:rPr>
                  <w:t xml:space="preserve"> </w:t>
                </w:r>
                <w:r>
                  <w:rPr>
                    <w:rFonts w:ascii="Arial" w:hAnsi="Arial"/>
                    <w:color w:val="3B3B3B"/>
                    <w:w w:val="105"/>
                    <w:sz w:val="18"/>
                  </w:rPr>
                  <w:t>RHMP</w:t>
                </w:r>
                <w:r>
                  <w:rPr>
                    <w:rFonts w:ascii="Arial" w:hAnsi="Arial"/>
                    <w:color w:val="3B3B3B"/>
                    <w:spacing w:val="-4"/>
                    <w:w w:val="105"/>
                    <w:sz w:val="18"/>
                  </w:rPr>
                  <w:t xml:space="preserve"> </w:t>
                </w:r>
                <w:r>
                  <w:rPr>
                    <w:rFonts w:ascii="Arial" w:hAnsi="Arial"/>
                    <w:color w:val="3B3B3B"/>
                    <w:w w:val="105"/>
                    <w:sz w:val="18"/>
                  </w:rPr>
                  <w:t>k</w:t>
                </w:r>
                <w:r>
                  <w:rPr>
                    <w:rFonts w:ascii="Arial" w:hAnsi="Arial"/>
                    <w:color w:val="3B3B3B"/>
                    <w:spacing w:val="-9"/>
                    <w:w w:val="105"/>
                    <w:sz w:val="18"/>
                  </w:rPr>
                  <w:t xml:space="preserve"> </w:t>
                </w:r>
                <w:r>
                  <w:rPr>
                    <w:rFonts w:ascii="Arial" w:hAnsi="Arial"/>
                    <w:color w:val="3B3B3B"/>
                    <w:w w:val="105"/>
                    <w:sz w:val="18"/>
                  </w:rPr>
                  <w:t>návrhu</w:t>
                </w:r>
                <w:r>
                  <w:rPr>
                    <w:rFonts w:ascii="Arial" w:hAnsi="Arial"/>
                    <w:color w:val="3B3B3B"/>
                    <w:spacing w:val="-5"/>
                    <w:w w:val="105"/>
                    <w:sz w:val="18"/>
                  </w:rPr>
                  <w:t xml:space="preserve"> </w:t>
                </w:r>
                <w:r>
                  <w:rPr>
                    <w:rFonts w:ascii="Arial" w:hAnsi="Arial"/>
                    <w:color w:val="3B3B3B"/>
                    <w:w w:val="105"/>
                    <w:sz w:val="18"/>
                  </w:rPr>
                  <w:t>Metropolitního</w:t>
                </w:r>
                <w:r>
                  <w:rPr>
                    <w:rFonts w:ascii="Arial" w:hAnsi="Arial"/>
                    <w:color w:val="3B3B3B"/>
                    <w:spacing w:val="-9"/>
                    <w:w w:val="105"/>
                    <w:sz w:val="18"/>
                  </w:rPr>
                  <w:t xml:space="preserve"> </w:t>
                </w:r>
                <w:r>
                  <w:rPr>
                    <w:rFonts w:ascii="Arial" w:hAnsi="Arial"/>
                    <w:color w:val="3B3B3B"/>
                    <w:w w:val="105"/>
                    <w:sz w:val="18"/>
                  </w:rPr>
                  <w:t>plánu</w:t>
                </w:r>
                <w:r>
                  <w:rPr>
                    <w:rFonts w:ascii="Arial" w:hAnsi="Arial"/>
                    <w:color w:val="3B3B3B"/>
                    <w:spacing w:val="-6"/>
                    <w:w w:val="105"/>
                    <w:sz w:val="18"/>
                  </w:rPr>
                  <w:t xml:space="preserve"> </w:t>
                </w:r>
                <w:r>
                  <w:rPr>
                    <w:rFonts w:ascii="Arial" w:hAnsi="Arial"/>
                    <w:color w:val="3B3B3B"/>
                    <w:w w:val="105"/>
                    <w:sz w:val="18"/>
                  </w:rPr>
                  <w:t>hl.</w:t>
                </w:r>
                <w:proofErr w:type="gramEnd"/>
                <w:r>
                  <w:rPr>
                    <w:rFonts w:ascii="Arial" w:hAnsi="Arial"/>
                    <w:color w:val="3B3B3B"/>
                    <w:spacing w:val="-6"/>
                    <w:w w:val="105"/>
                    <w:sz w:val="18"/>
                  </w:rPr>
                  <w:t xml:space="preserve"> </w:t>
                </w:r>
                <w:r>
                  <w:rPr>
                    <w:rFonts w:ascii="Arial" w:hAnsi="Arial"/>
                    <w:color w:val="3B3B3B"/>
                    <w:w w:val="105"/>
                    <w:sz w:val="18"/>
                  </w:rPr>
                  <w:t>m.</w:t>
                </w:r>
                <w:r>
                  <w:rPr>
                    <w:rFonts w:ascii="Arial" w:hAnsi="Arial"/>
                    <w:color w:val="3B3B3B"/>
                    <w:spacing w:val="-16"/>
                    <w:w w:val="105"/>
                    <w:sz w:val="18"/>
                  </w:rPr>
                  <w:t xml:space="preserve"> </w:t>
                </w:r>
                <w:r>
                  <w:rPr>
                    <w:rFonts w:ascii="Arial" w:hAnsi="Arial"/>
                    <w:color w:val="3B3B3B"/>
                    <w:w w:val="105"/>
                    <w:sz w:val="18"/>
                  </w:rPr>
                  <w:t>Prahy</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DF255B">
    <w:pPr>
      <w:pStyle w:val="Zkladntext"/>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95.55pt;margin-top:55.6pt;width:328.65pt;height:12.1pt;z-index:-13504;mso-position-horizontal-relative:page;mso-position-vertical-relative:page" filled="f" stroked="f">
          <v:textbox inset="0,0,0,0">
            <w:txbxContent>
              <w:p w:rsidR="007965BA" w:rsidRDefault="001D4C6D">
                <w:pPr>
                  <w:spacing w:before="14"/>
                  <w:ind w:left="20"/>
                  <w:rPr>
                    <w:rFonts w:ascii="Arial" w:hAnsi="Arial"/>
                    <w:sz w:val="18"/>
                  </w:rPr>
                </w:pPr>
                <w:proofErr w:type="gramStart"/>
                <w:r>
                  <w:rPr>
                    <w:rFonts w:ascii="Arial" w:hAnsi="Arial"/>
                    <w:color w:val="3F4141"/>
                    <w:w w:val="105"/>
                    <w:sz w:val="18"/>
                  </w:rPr>
                  <w:t>Stanovisko</w:t>
                </w:r>
                <w:r>
                  <w:rPr>
                    <w:rFonts w:ascii="Arial" w:hAnsi="Arial"/>
                    <w:color w:val="3F4141"/>
                    <w:spacing w:val="-7"/>
                    <w:w w:val="105"/>
                    <w:sz w:val="18"/>
                  </w:rPr>
                  <w:t xml:space="preserve"> </w:t>
                </w:r>
                <w:r>
                  <w:rPr>
                    <w:rFonts w:ascii="Arial" w:hAnsi="Arial"/>
                    <w:color w:val="3F4141"/>
                    <w:w w:val="105"/>
                    <w:sz w:val="18"/>
                  </w:rPr>
                  <w:t>Pracovní</w:t>
                </w:r>
                <w:r>
                  <w:rPr>
                    <w:rFonts w:ascii="Arial" w:hAnsi="Arial"/>
                    <w:color w:val="3F4141"/>
                    <w:spacing w:val="-14"/>
                    <w:w w:val="105"/>
                    <w:sz w:val="18"/>
                  </w:rPr>
                  <w:t xml:space="preserve"> </w:t>
                </w:r>
                <w:r>
                  <w:rPr>
                    <w:rFonts w:ascii="Arial" w:hAnsi="Arial"/>
                    <w:color w:val="3F4141"/>
                    <w:w w:val="105"/>
                    <w:sz w:val="18"/>
                  </w:rPr>
                  <w:t>skupiny</w:t>
                </w:r>
                <w:r>
                  <w:rPr>
                    <w:rFonts w:ascii="Arial" w:hAnsi="Arial"/>
                    <w:color w:val="3F4141"/>
                    <w:spacing w:val="-1"/>
                    <w:w w:val="105"/>
                    <w:sz w:val="18"/>
                  </w:rPr>
                  <w:t xml:space="preserve"> </w:t>
                </w:r>
                <w:r>
                  <w:rPr>
                    <w:rFonts w:ascii="Arial" w:hAnsi="Arial"/>
                    <w:color w:val="3F4141"/>
                    <w:w w:val="105"/>
                    <w:sz w:val="18"/>
                  </w:rPr>
                  <w:t>RHMP</w:t>
                </w:r>
                <w:r>
                  <w:rPr>
                    <w:rFonts w:ascii="Arial" w:hAnsi="Arial"/>
                    <w:color w:val="3F4141"/>
                    <w:spacing w:val="-11"/>
                    <w:w w:val="105"/>
                    <w:sz w:val="18"/>
                  </w:rPr>
                  <w:t xml:space="preserve"> </w:t>
                </w:r>
                <w:r>
                  <w:rPr>
                    <w:rFonts w:ascii="Arial" w:hAnsi="Arial"/>
                    <w:color w:val="3F4141"/>
                    <w:w w:val="105"/>
                    <w:sz w:val="18"/>
                  </w:rPr>
                  <w:t>k</w:t>
                </w:r>
                <w:r>
                  <w:rPr>
                    <w:rFonts w:ascii="Arial" w:hAnsi="Arial"/>
                    <w:color w:val="3F4141"/>
                    <w:spacing w:val="-14"/>
                    <w:w w:val="105"/>
                    <w:sz w:val="18"/>
                  </w:rPr>
                  <w:t xml:space="preserve"> </w:t>
                </w:r>
                <w:r>
                  <w:rPr>
                    <w:rFonts w:ascii="Arial" w:hAnsi="Arial"/>
                    <w:color w:val="3F4141"/>
                    <w:w w:val="105"/>
                    <w:sz w:val="18"/>
                  </w:rPr>
                  <w:t>návrhu</w:t>
                </w:r>
                <w:r>
                  <w:rPr>
                    <w:rFonts w:ascii="Arial" w:hAnsi="Arial"/>
                    <w:color w:val="3F4141"/>
                    <w:spacing w:val="-12"/>
                    <w:w w:val="105"/>
                    <w:sz w:val="18"/>
                  </w:rPr>
                  <w:t xml:space="preserve"> </w:t>
                </w:r>
                <w:r>
                  <w:rPr>
                    <w:rFonts w:ascii="Arial" w:hAnsi="Arial"/>
                    <w:color w:val="3F4141"/>
                    <w:w w:val="105"/>
                    <w:sz w:val="18"/>
                  </w:rPr>
                  <w:t>Metropolitního</w:t>
                </w:r>
                <w:r>
                  <w:rPr>
                    <w:rFonts w:ascii="Arial" w:hAnsi="Arial"/>
                    <w:color w:val="3F4141"/>
                    <w:spacing w:val="-20"/>
                    <w:w w:val="105"/>
                    <w:sz w:val="18"/>
                  </w:rPr>
                  <w:t xml:space="preserve"> </w:t>
                </w:r>
                <w:r>
                  <w:rPr>
                    <w:rFonts w:ascii="Arial" w:hAnsi="Arial"/>
                    <w:color w:val="3F4141"/>
                    <w:w w:val="105"/>
                    <w:sz w:val="18"/>
                  </w:rPr>
                  <w:t>plánu</w:t>
                </w:r>
                <w:r>
                  <w:rPr>
                    <w:rFonts w:ascii="Arial" w:hAnsi="Arial"/>
                    <w:color w:val="3F4141"/>
                    <w:spacing w:val="-19"/>
                    <w:w w:val="105"/>
                    <w:sz w:val="18"/>
                  </w:rPr>
                  <w:t xml:space="preserve"> </w:t>
                </w:r>
                <w:r>
                  <w:rPr>
                    <w:rFonts w:ascii="Arial" w:hAnsi="Arial"/>
                    <w:color w:val="3F4141"/>
                    <w:w w:val="105"/>
                    <w:sz w:val="18"/>
                  </w:rPr>
                  <w:t>hl.</w:t>
                </w:r>
                <w:proofErr w:type="gramEnd"/>
                <w:r>
                  <w:rPr>
                    <w:rFonts w:ascii="Arial" w:hAnsi="Arial"/>
                    <w:color w:val="3F4141"/>
                    <w:spacing w:val="-14"/>
                    <w:w w:val="105"/>
                    <w:sz w:val="18"/>
                  </w:rPr>
                  <w:t xml:space="preserve"> </w:t>
                </w:r>
                <w:r>
                  <w:rPr>
                    <w:rFonts w:ascii="Arial" w:hAnsi="Arial"/>
                    <w:color w:val="3F4141"/>
                    <w:w w:val="105"/>
                    <w:sz w:val="18"/>
                  </w:rPr>
                  <w:t>m.</w:t>
                </w:r>
                <w:r>
                  <w:rPr>
                    <w:rFonts w:ascii="Arial" w:hAnsi="Arial"/>
                    <w:color w:val="3F4141"/>
                    <w:spacing w:val="-5"/>
                    <w:w w:val="105"/>
                    <w:sz w:val="18"/>
                  </w:rPr>
                  <w:t xml:space="preserve"> </w:t>
                </w:r>
                <w:r>
                  <w:rPr>
                    <w:rFonts w:ascii="Arial" w:hAnsi="Arial"/>
                    <w:color w:val="3F4141"/>
                    <w:w w:val="105"/>
                    <w:sz w:val="18"/>
                  </w:rPr>
                  <w:t>Prahy</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Zkladn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1739"/>
    <w:multiLevelType w:val="hybridMultilevel"/>
    <w:tmpl w:val="311A04F8"/>
    <w:lvl w:ilvl="0" w:tplc="1C0084BE">
      <w:numFmt w:val="bullet"/>
      <w:lvlText w:val="'"/>
      <w:lvlJc w:val="left"/>
      <w:pPr>
        <w:ind w:left="265" w:hanging="152"/>
      </w:pPr>
      <w:rPr>
        <w:rFonts w:ascii="Arial" w:eastAsia="Arial" w:hAnsi="Arial" w:cs="Arial" w:hint="default"/>
        <w:color w:val="7E7E7E"/>
        <w:w w:val="99"/>
        <w:position w:val="-5"/>
        <w:sz w:val="15"/>
        <w:szCs w:val="15"/>
      </w:rPr>
    </w:lvl>
    <w:lvl w:ilvl="1" w:tplc="ECD085C0">
      <w:start w:val="1"/>
      <w:numFmt w:val="decimal"/>
      <w:lvlText w:val="%2."/>
      <w:lvlJc w:val="left"/>
      <w:pPr>
        <w:ind w:left="700" w:hanging="517"/>
        <w:jc w:val="right"/>
      </w:pPr>
      <w:rPr>
        <w:rFonts w:hint="default"/>
        <w:b/>
        <w:bCs/>
        <w:w w:val="101"/>
      </w:rPr>
    </w:lvl>
    <w:lvl w:ilvl="2" w:tplc="8AE038AA">
      <w:start w:val="1"/>
      <w:numFmt w:val="decimal"/>
      <w:lvlText w:val="%3)"/>
      <w:lvlJc w:val="left"/>
      <w:pPr>
        <w:ind w:left="1950" w:hanging="331"/>
        <w:jc w:val="right"/>
      </w:pPr>
      <w:rPr>
        <w:rFonts w:hint="default"/>
        <w:w w:val="106"/>
      </w:rPr>
    </w:lvl>
    <w:lvl w:ilvl="3" w:tplc="4D424BB4">
      <w:numFmt w:val="bullet"/>
      <w:lvlText w:val="•"/>
      <w:lvlJc w:val="left"/>
      <w:pPr>
        <w:ind w:left="1100" w:hanging="331"/>
      </w:pPr>
      <w:rPr>
        <w:rFonts w:hint="default"/>
      </w:rPr>
    </w:lvl>
    <w:lvl w:ilvl="4" w:tplc="AD983A60">
      <w:numFmt w:val="bullet"/>
      <w:lvlText w:val="•"/>
      <w:lvlJc w:val="left"/>
      <w:pPr>
        <w:ind w:left="1140" w:hanging="331"/>
      </w:pPr>
      <w:rPr>
        <w:rFonts w:hint="default"/>
      </w:rPr>
    </w:lvl>
    <w:lvl w:ilvl="5" w:tplc="E458A392">
      <w:numFmt w:val="bullet"/>
      <w:lvlText w:val="•"/>
      <w:lvlJc w:val="left"/>
      <w:pPr>
        <w:ind w:left="1440" w:hanging="331"/>
      </w:pPr>
      <w:rPr>
        <w:rFonts w:hint="default"/>
      </w:rPr>
    </w:lvl>
    <w:lvl w:ilvl="6" w:tplc="AE7C5F88">
      <w:numFmt w:val="bullet"/>
      <w:lvlText w:val="•"/>
      <w:lvlJc w:val="left"/>
      <w:pPr>
        <w:ind w:left="1460" w:hanging="331"/>
      </w:pPr>
      <w:rPr>
        <w:rFonts w:hint="default"/>
      </w:rPr>
    </w:lvl>
    <w:lvl w:ilvl="7" w:tplc="6866A5FC">
      <w:numFmt w:val="bullet"/>
      <w:lvlText w:val="•"/>
      <w:lvlJc w:val="left"/>
      <w:pPr>
        <w:ind w:left="1600" w:hanging="331"/>
      </w:pPr>
      <w:rPr>
        <w:rFonts w:hint="default"/>
      </w:rPr>
    </w:lvl>
    <w:lvl w:ilvl="8" w:tplc="620A8334">
      <w:numFmt w:val="bullet"/>
      <w:lvlText w:val="•"/>
      <w:lvlJc w:val="left"/>
      <w:pPr>
        <w:ind w:left="1960" w:hanging="331"/>
      </w:pPr>
      <w:rPr>
        <w:rFonts w:hint="default"/>
      </w:rPr>
    </w:lvl>
  </w:abstractNum>
  <w:abstractNum w:abstractNumId="1">
    <w:nsid w:val="3A8834E0"/>
    <w:multiLevelType w:val="hybridMultilevel"/>
    <w:tmpl w:val="850ED57C"/>
    <w:lvl w:ilvl="0" w:tplc="72F45966">
      <w:start w:val="1"/>
      <w:numFmt w:val="decimal"/>
      <w:lvlText w:val="%1."/>
      <w:lvlJc w:val="left"/>
      <w:pPr>
        <w:ind w:left="1117" w:hanging="336"/>
        <w:jc w:val="right"/>
      </w:pPr>
      <w:rPr>
        <w:rFonts w:hint="default"/>
        <w:b/>
        <w:bCs/>
        <w:w w:val="98"/>
      </w:rPr>
    </w:lvl>
    <w:lvl w:ilvl="1" w:tplc="177C744A">
      <w:numFmt w:val="bullet"/>
      <w:lvlText w:val="•"/>
      <w:lvlJc w:val="left"/>
      <w:pPr>
        <w:ind w:left="2260" w:hanging="336"/>
      </w:pPr>
      <w:rPr>
        <w:rFonts w:hint="default"/>
      </w:rPr>
    </w:lvl>
    <w:lvl w:ilvl="2" w:tplc="B25E6850">
      <w:numFmt w:val="bullet"/>
      <w:lvlText w:val="•"/>
      <w:lvlJc w:val="left"/>
      <w:pPr>
        <w:ind w:left="2984" w:hanging="336"/>
      </w:pPr>
      <w:rPr>
        <w:rFonts w:hint="default"/>
      </w:rPr>
    </w:lvl>
    <w:lvl w:ilvl="3" w:tplc="26ACF8CC">
      <w:numFmt w:val="bullet"/>
      <w:lvlText w:val="•"/>
      <w:lvlJc w:val="left"/>
      <w:pPr>
        <w:ind w:left="3708" w:hanging="336"/>
      </w:pPr>
      <w:rPr>
        <w:rFonts w:hint="default"/>
      </w:rPr>
    </w:lvl>
    <w:lvl w:ilvl="4" w:tplc="5D4805A2">
      <w:numFmt w:val="bullet"/>
      <w:lvlText w:val="•"/>
      <w:lvlJc w:val="left"/>
      <w:pPr>
        <w:ind w:left="4433" w:hanging="336"/>
      </w:pPr>
      <w:rPr>
        <w:rFonts w:hint="default"/>
      </w:rPr>
    </w:lvl>
    <w:lvl w:ilvl="5" w:tplc="8166A616">
      <w:numFmt w:val="bullet"/>
      <w:lvlText w:val="•"/>
      <w:lvlJc w:val="left"/>
      <w:pPr>
        <w:ind w:left="5157" w:hanging="336"/>
      </w:pPr>
      <w:rPr>
        <w:rFonts w:hint="default"/>
      </w:rPr>
    </w:lvl>
    <w:lvl w:ilvl="6" w:tplc="14CC4A9E">
      <w:numFmt w:val="bullet"/>
      <w:lvlText w:val="•"/>
      <w:lvlJc w:val="left"/>
      <w:pPr>
        <w:ind w:left="5882" w:hanging="336"/>
      </w:pPr>
      <w:rPr>
        <w:rFonts w:hint="default"/>
      </w:rPr>
    </w:lvl>
    <w:lvl w:ilvl="7" w:tplc="0358AACA">
      <w:numFmt w:val="bullet"/>
      <w:lvlText w:val="•"/>
      <w:lvlJc w:val="left"/>
      <w:pPr>
        <w:ind w:left="6606" w:hanging="336"/>
      </w:pPr>
      <w:rPr>
        <w:rFonts w:hint="default"/>
      </w:rPr>
    </w:lvl>
    <w:lvl w:ilvl="8" w:tplc="A5762C36">
      <w:numFmt w:val="bullet"/>
      <w:lvlText w:val="•"/>
      <w:lvlJc w:val="left"/>
      <w:pPr>
        <w:ind w:left="7331" w:hanging="336"/>
      </w:pPr>
      <w:rPr>
        <w:rFonts w:hint="default"/>
      </w:rPr>
    </w:lvl>
  </w:abstractNum>
  <w:abstractNum w:abstractNumId="2">
    <w:nsid w:val="4ADE7708"/>
    <w:multiLevelType w:val="hybridMultilevel"/>
    <w:tmpl w:val="90CA2AF8"/>
    <w:lvl w:ilvl="0" w:tplc="C2EAFB90">
      <w:start w:val="1"/>
      <w:numFmt w:val="decimal"/>
      <w:lvlText w:val="%1)"/>
      <w:lvlJc w:val="left"/>
      <w:pPr>
        <w:ind w:left="1105" w:hanging="340"/>
        <w:jc w:val="right"/>
      </w:pPr>
      <w:rPr>
        <w:rFonts w:hint="default"/>
        <w:w w:val="103"/>
      </w:rPr>
    </w:lvl>
    <w:lvl w:ilvl="1" w:tplc="68FE57B4">
      <w:numFmt w:val="bullet"/>
      <w:lvlText w:val="•"/>
      <w:lvlJc w:val="left"/>
      <w:pPr>
        <w:ind w:left="1870" w:hanging="340"/>
      </w:pPr>
      <w:rPr>
        <w:rFonts w:hint="default"/>
      </w:rPr>
    </w:lvl>
    <w:lvl w:ilvl="2" w:tplc="FE20CEAE">
      <w:numFmt w:val="bullet"/>
      <w:lvlText w:val="•"/>
      <w:lvlJc w:val="left"/>
      <w:pPr>
        <w:ind w:left="2640" w:hanging="340"/>
      </w:pPr>
      <w:rPr>
        <w:rFonts w:hint="default"/>
      </w:rPr>
    </w:lvl>
    <w:lvl w:ilvl="3" w:tplc="99F855EA">
      <w:numFmt w:val="bullet"/>
      <w:lvlText w:val="•"/>
      <w:lvlJc w:val="left"/>
      <w:pPr>
        <w:ind w:left="3410" w:hanging="340"/>
      </w:pPr>
      <w:rPr>
        <w:rFonts w:hint="default"/>
      </w:rPr>
    </w:lvl>
    <w:lvl w:ilvl="4" w:tplc="79788D26">
      <w:numFmt w:val="bullet"/>
      <w:lvlText w:val="•"/>
      <w:lvlJc w:val="left"/>
      <w:pPr>
        <w:ind w:left="4180" w:hanging="340"/>
      </w:pPr>
      <w:rPr>
        <w:rFonts w:hint="default"/>
      </w:rPr>
    </w:lvl>
    <w:lvl w:ilvl="5" w:tplc="8416B3C8">
      <w:numFmt w:val="bullet"/>
      <w:lvlText w:val="•"/>
      <w:lvlJc w:val="left"/>
      <w:pPr>
        <w:ind w:left="4950" w:hanging="340"/>
      </w:pPr>
      <w:rPr>
        <w:rFonts w:hint="default"/>
      </w:rPr>
    </w:lvl>
    <w:lvl w:ilvl="6" w:tplc="7FC08782">
      <w:numFmt w:val="bullet"/>
      <w:lvlText w:val="•"/>
      <w:lvlJc w:val="left"/>
      <w:pPr>
        <w:ind w:left="5720" w:hanging="340"/>
      </w:pPr>
      <w:rPr>
        <w:rFonts w:hint="default"/>
      </w:rPr>
    </w:lvl>
    <w:lvl w:ilvl="7" w:tplc="246C9CD8">
      <w:numFmt w:val="bullet"/>
      <w:lvlText w:val="•"/>
      <w:lvlJc w:val="left"/>
      <w:pPr>
        <w:ind w:left="6490" w:hanging="340"/>
      </w:pPr>
      <w:rPr>
        <w:rFonts w:hint="default"/>
      </w:rPr>
    </w:lvl>
    <w:lvl w:ilvl="8" w:tplc="AC28F71E">
      <w:numFmt w:val="bullet"/>
      <w:lvlText w:val="•"/>
      <w:lvlJc w:val="left"/>
      <w:pPr>
        <w:ind w:left="7260" w:hanging="340"/>
      </w:pPr>
      <w:rPr>
        <w:rFonts w:hint="default"/>
      </w:rPr>
    </w:lvl>
  </w:abstractNum>
  <w:abstractNum w:abstractNumId="3">
    <w:nsid w:val="506E6569"/>
    <w:multiLevelType w:val="hybridMultilevel"/>
    <w:tmpl w:val="91A4B298"/>
    <w:lvl w:ilvl="0" w:tplc="25C8EB50">
      <w:start w:val="1"/>
      <w:numFmt w:val="lowerRoman"/>
      <w:lvlText w:val="(%1)"/>
      <w:lvlJc w:val="left"/>
      <w:pPr>
        <w:ind w:left="1098" w:hanging="401"/>
        <w:jc w:val="right"/>
      </w:pPr>
      <w:rPr>
        <w:rFonts w:hint="default"/>
        <w:b/>
        <w:bCs/>
        <w:w w:val="103"/>
      </w:rPr>
    </w:lvl>
    <w:lvl w:ilvl="1" w:tplc="F04ACB36">
      <w:numFmt w:val="bullet"/>
      <w:lvlText w:val="•"/>
      <w:lvlJc w:val="left"/>
      <w:pPr>
        <w:ind w:left="1868" w:hanging="401"/>
      </w:pPr>
      <w:rPr>
        <w:rFonts w:hint="default"/>
      </w:rPr>
    </w:lvl>
    <w:lvl w:ilvl="2" w:tplc="4AFE7A8C">
      <w:numFmt w:val="bullet"/>
      <w:lvlText w:val="•"/>
      <w:lvlJc w:val="left"/>
      <w:pPr>
        <w:ind w:left="2636" w:hanging="401"/>
      </w:pPr>
      <w:rPr>
        <w:rFonts w:hint="default"/>
      </w:rPr>
    </w:lvl>
    <w:lvl w:ilvl="3" w:tplc="B16CF936">
      <w:numFmt w:val="bullet"/>
      <w:lvlText w:val="•"/>
      <w:lvlJc w:val="left"/>
      <w:pPr>
        <w:ind w:left="3404" w:hanging="401"/>
      </w:pPr>
      <w:rPr>
        <w:rFonts w:hint="default"/>
      </w:rPr>
    </w:lvl>
    <w:lvl w:ilvl="4" w:tplc="114CFF86">
      <w:numFmt w:val="bullet"/>
      <w:lvlText w:val="•"/>
      <w:lvlJc w:val="left"/>
      <w:pPr>
        <w:ind w:left="4172" w:hanging="401"/>
      </w:pPr>
      <w:rPr>
        <w:rFonts w:hint="default"/>
      </w:rPr>
    </w:lvl>
    <w:lvl w:ilvl="5" w:tplc="62B42CD0">
      <w:numFmt w:val="bullet"/>
      <w:lvlText w:val="•"/>
      <w:lvlJc w:val="left"/>
      <w:pPr>
        <w:ind w:left="4940" w:hanging="401"/>
      </w:pPr>
      <w:rPr>
        <w:rFonts w:hint="default"/>
      </w:rPr>
    </w:lvl>
    <w:lvl w:ilvl="6" w:tplc="849CBD44">
      <w:numFmt w:val="bullet"/>
      <w:lvlText w:val="•"/>
      <w:lvlJc w:val="left"/>
      <w:pPr>
        <w:ind w:left="5708" w:hanging="401"/>
      </w:pPr>
      <w:rPr>
        <w:rFonts w:hint="default"/>
      </w:rPr>
    </w:lvl>
    <w:lvl w:ilvl="7" w:tplc="840C4DEE">
      <w:numFmt w:val="bullet"/>
      <w:lvlText w:val="•"/>
      <w:lvlJc w:val="left"/>
      <w:pPr>
        <w:ind w:left="6476" w:hanging="401"/>
      </w:pPr>
      <w:rPr>
        <w:rFonts w:hint="default"/>
      </w:rPr>
    </w:lvl>
    <w:lvl w:ilvl="8" w:tplc="FAFE9470">
      <w:numFmt w:val="bullet"/>
      <w:lvlText w:val="•"/>
      <w:lvlJc w:val="left"/>
      <w:pPr>
        <w:ind w:left="7244" w:hanging="401"/>
      </w:pPr>
      <w:rPr>
        <w:rFonts w:hint="default"/>
      </w:rPr>
    </w:lvl>
  </w:abstractNum>
  <w:abstractNum w:abstractNumId="4">
    <w:nsid w:val="7ECB0B0D"/>
    <w:multiLevelType w:val="hybridMultilevel"/>
    <w:tmpl w:val="5AB07E88"/>
    <w:lvl w:ilvl="0" w:tplc="C050623C">
      <w:start w:val="5"/>
      <w:numFmt w:val="lowerRoman"/>
      <w:lvlText w:val="%1."/>
      <w:lvlJc w:val="left"/>
      <w:pPr>
        <w:ind w:left="1405" w:hanging="677"/>
        <w:jc w:val="left"/>
      </w:pPr>
      <w:rPr>
        <w:rFonts w:ascii="Times New Roman" w:eastAsia="Times New Roman" w:hAnsi="Times New Roman" w:cs="Times New Roman" w:hint="default"/>
        <w:color w:val="3F3F3F"/>
        <w:w w:val="102"/>
        <w:sz w:val="22"/>
        <w:szCs w:val="22"/>
      </w:rPr>
    </w:lvl>
    <w:lvl w:ilvl="1" w:tplc="F08812F2">
      <w:numFmt w:val="bullet"/>
      <w:lvlText w:val="•"/>
      <w:lvlJc w:val="left"/>
      <w:pPr>
        <w:ind w:left="2136" w:hanging="677"/>
      </w:pPr>
      <w:rPr>
        <w:rFonts w:hint="default"/>
      </w:rPr>
    </w:lvl>
    <w:lvl w:ilvl="2" w:tplc="1D3A8046">
      <w:numFmt w:val="bullet"/>
      <w:lvlText w:val="•"/>
      <w:lvlJc w:val="left"/>
      <w:pPr>
        <w:ind w:left="2872" w:hanging="677"/>
      </w:pPr>
      <w:rPr>
        <w:rFonts w:hint="default"/>
      </w:rPr>
    </w:lvl>
    <w:lvl w:ilvl="3" w:tplc="7D768B36">
      <w:numFmt w:val="bullet"/>
      <w:lvlText w:val="•"/>
      <w:lvlJc w:val="left"/>
      <w:pPr>
        <w:ind w:left="3608" w:hanging="677"/>
      </w:pPr>
      <w:rPr>
        <w:rFonts w:hint="default"/>
      </w:rPr>
    </w:lvl>
    <w:lvl w:ilvl="4" w:tplc="37762D66">
      <w:numFmt w:val="bullet"/>
      <w:lvlText w:val="•"/>
      <w:lvlJc w:val="left"/>
      <w:pPr>
        <w:ind w:left="4344" w:hanging="677"/>
      </w:pPr>
      <w:rPr>
        <w:rFonts w:hint="default"/>
      </w:rPr>
    </w:lvl>
    <w:lvl w:ilvl="5" w:tplc="05F4DA54">
      <w:numFmt w:val="bullet"/>
      <w:lvlText w:val="•"/>
      <w:lvlJc w:val="left"/>
      <w:pPr>
        <w:ind w:left="5080" w:hanging="677"/>
      </w:pPr>
      <w:rPr>
        <w:rFonts w:hint="default"/>
      </w:rPr>
    </w:lvl>
    <w:lvl w:ilvl="6" w:tplc="5180F54A">
      <w:numFmt w:val="bullet"/>
      <w:lvlText w:val="•"/>
      <w:lvlJc w:val="left"/>
      <w:pPr>
        <w:ind w:left="5816" w:hanging="677"/>
      </w:pPr>
      <w:rPr>
        <w:rFonts w:hint="default"/>
      </w:rPr>
    </w:lvl>
    <w:lvl w:ilvl="7" w:tplc="B2E8DD9A">
      <w:numFmt w:val="bullet"/>
      <w:lvlText w:val="•"/>
      <w:lvlJc w:val="left"/>
      <w:pPr>
        <w:ind w:left="6552" w:hanging="677"/>
      </w:pPr>
      <w:rPr>
        <w:rFonts w:hint="default"/>
      </w:rPr>
    </w:lvl>
    <w:lvl w:ilvl="8" w:tplc="F63E6066">
      <w:numFmt w:val="bullet"/>
      <w:lvlText w:val="•"/>
      <w:lvlJc w:val="left"/>
      <w:pPr>
        <w:ind w:left="7288" w:hanging="677"/>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965BA"/>
    <w:rsid w:val="001D4C6D"/>
    <w:rsid w:val="002C4AB9"/>
    <w:rsid w:val="007965BA"/>
    <w:rsid w:val="00DF255B"/>
    <w:rsid w:val="00F00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47"/>
      <w:ind w:left="184"/>
      <w:outlineLvl w:val="0"/>
    </w:pPr>
    <w:rPr>
      <w:sz w:val="124"/>
      <w:szCs w:val="124"/>
    </w:rPr>
  </w:style>
  <w:style w:type="paragraph" w:styleId="Nadpis2">
    <w:name w:val="heading 2"/>
    <w:basedOn w:val="Normln"/>
    <w:uiPriority w:val="1"/>
    <w:qFormat/>
    <w:pPr>
      <w:ind w:left="1339" w:hanging="4"/>
      <w:jc w:val="both"/>
      <w:outlineLvl w:val="1"/>
    </w:pPr>
    <w:rPr>
      <w:b/>
      <w:bCs/>
      <w:i/>
      <w:sz w:val="23"/>
      <w:szCs w:val="23"/>
    </w:rPr>
  </w:style>
  <w:style w:type="paragraph" w:styleId="Nadpis3">
    <w:name w:val="heading 3"/>
    <w:basedOn w:val="Normln"/>
    <w:uiPriority w:val="1"/>
    <w:qFormat/>
    <w:pPr>
      <w:spacing w:before="115"/>
      <w:ind w:left="775"/>
      <w:jc w:val="both"/>
      <w:outlineLvl w:val="2"/>
    </w:pPr>
    <w:rPr>
      <w:sz w:val="23"/>
      <w:szCs w:val="23"/>
    </w:rPr>
  </w:style>
  <w:style w:type="paragraph" w:styleId="Nadpis4">
    <w:name w:val="heading 4"/>
    <w:basedOn w:val="Normln"/>
    <w:uiPriority w:val="1"/>
    <w:qFormat/>
    <w:pPr>
      <w:ind w:left="700"/>
      <w:outlineLvl w:val="3"/>
    </w:pPr>
    <w:rPr>
      <w:b/>
      <w:bCs/>
    </w:rPr>
  </w:style>
  <w:style w:type="paragraph" w:styleId="Nadpis5">
    <w:name w:val="heading 5"/>
    <w:basedOn w:val="Normln"/>
    <w:uiPriority w:val="1"/>
    <w:qFormat/>
    <w:pPr>
      <w:spacing w:before="115"/>
      <w:ind w:left="688"/>
      <w:jc w:val="both"/>
      <w:outlineLvl w:val="4"/>
    </w:pPr>
    <w:rPr>
      <w:b/>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00" w:hanging="337"/>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1D4C6D"/>
    <w:rPr>
      <w:rFonts w:ascii="Tahoma" w:hAnsi="Tahoma" w:cs="Tahoma"/>
      <w:sz w:val="16"/>
      <w:szCs w:val="16"/>
    </w:rPr>
  </w:style>
  <w:style w:type="character" w:customStyle="1" w:styleId="TextbublinyChar">
    <w:name w:val="Text bubliny Char"/>
    <w:basedOn w:val="Standardnpsmoodstavce"/>
    <w:link w:val="Textbubliny"/>
    <w:uiPriority w:val="99"/>
    <w:semiHidden/>
    <w:rsid w:val="001D4C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lada.cz/czlppov/lrv/dokumenty/legislativni-pravidla-vlady-9" TargetMode="External"/><Relationship Id="rId18" Type="http://schemas.openxmlformats.org/officeDocument/2006/relationships/header" Target="header5.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yperlink" Target="http://uap.iprpraha.cz/uploads/assets/soubory/textova-cast/1100"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8032</Words>
  <Characters>47394</Characters>
  <Application>Microsoft Office Word</Application>
  <DocSecurity>0</DocSecurity>
  <Lines>394</Lines>
  <Paragraphs>110</Paragraphs>
  <ScaleCrop>false</ScaleCrop>
  <Company>Microsoft</Company>
  <LinksUpToDate>false</LinksUpToDate>
  <CharactersWithSpaces>55316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KMC308-C-Chodba4p412-20170718135833</dc:title>
  <cp:lastModifiedBy>Monzerová Viola Mgr. (IPR/KRA)</cp:lastModifiedBy>
  <cp:revision>4</cp:revision>
  <dcterms:created xsi:type="dcterms:W3CDTF">2017-07-20T10:19:00Z</dcterms:created>
  <dcterms:modified xsi:type="dcterms:W3CDTF">2017-07-20T08:27:00Z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Creator">
    <vt:lpwstr>KMC308-C-Chodba4p412</vt:lpwstr>
  </property>
  <property fmtid="{D5CDD505-2E9C-101B-9397-08002B2CF9AE}" pid="4" name="LastSaved">
    <vt:filetime>2017-07-20T00:00:00Z</vt:filetime>
  </property>
</Properties>
</file>