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3"/>
        <w:ind w:right="2412"/>
      </w:pPr>
      <w:r>
        <w:rPr>
          <w:color w:val="3B3B3B"/>
        </w:rPr>
        <w:t>Hlavní město Praha</w:t>
      </w:r>
    </w:p>
    <w:p>
      <w:pPr>
        <w:spacing w:before="184"/>
        <w:ind w:left="2443" w:right="2418" w:firstLine="0"/>
        <w:jc w:val="center"/>
        <w:rPr>
          <w:b/>
          <w:sz w:val="26"/>
        </w:rPr>
      </w:pPr>
      <w:r>
        <w:rPr>
          <w:b/>
          <w:color w:val="3B3B3B"/>
          <w:sz w:val="26"/>
        </w:rPr>
        <w:t>RADA HLAVNÍHO MĚSTA  PRAHY</w:t>
      </w:r>
    </w:p>
    <w:p>
      <w:pPr>
        <w:spacing w:before="252"/>
        <w:ind w:left="2312" w:right="2418" w:firstLine="0"/>
        <w:jc w:val="center"/>
        <w:rPr>
          <w:b/>
          <w:sz w:val="30"/>
        </w:rPr>
      </w:pPr>
      <w:r>
        <w:rPr>
          <w:b/>
          <w:color w:val="3B3B3B"/>
          <w:w w:val="160"/>
          <w:sz w:val="30"/>
        </w:rPr>
        <w:t>USNESENÍ</w:t>
      </w:r>
    </w:p>
    <w:p>
      <w:pPr>
        <w:spacing w:before="122"/>
        <w:ind w:left="2443" w:right="2410" w:firstLine="0"/>
        <w:jc w:val="center"/>
        <w:rPr>
          <w:sz w:val="20"/>
        </w:rPr>
      </w:pPr>
      <w:r>
        <w:rPr>
          <w:color w:val="3B3B3B"/>
          <w:w w:val="105"/>
          <w:sz w:val="20"/>
        </w:rPr>
        <w:t>Rady hlavního města Prahy</w:t>
      </w:r>
    </w:p>
    <w:p>
      <w:pPr>
        <w:pStyle w:val="BodyText"/>
        <w:rPr>
          <w:sz w:val="22"/>
        </w:rPr>
      </w:pPr>
    </w:p>
    <w:p>
      <w:pPr>
        <w:spacing w:before="0"/>
        <w:ind w:left="2434" w:right="2418" w:firstLine="0"/>
        <w:jc w:val="center"/>
        <w:rPr>
          <w:sz w:val="20"/>
        </w:rPr>
      </w:pPr>
      <w:r>
        <w:rPr>
          <w:color w:val="3B3B3B"/>
          <w:w w:val="105"/>
          <w:sz w:val="20"/>
        </w:rPr>
        <w:t>číslo 1657</w:t>
      </w:r>
    </w:p>
    <w:p>
      <w:pPr>
        <w:spacing w:before="14"/>
        <w:ind w:left="2443" w:right="2399" w:firstLine="0"/>
        <w:jc w:val="center"/>
        <w:rPr>
          <w:sz w:val="20"/>
        </w:rPr>
      </w:pPr>
      <w:r>
        <w:rPr>
          <w:color w:val="3B3B3B"/>
          <w:w w:val="105"/>
          <w:sz w:val="20"/>
        </w:rPr>
        <w:t>ze dne</w:t>
      </w:r>
      <w:r>
        <w:rPr>
          <w:color w:val="3B3B3B"/>
          <w:spacing w:val="54"/>
          <w:w w:val="105"/>
          <w:sz w:val="20"/>
        </w:rPr>
        <w:t> </w:t>
      </w:r>
      <w:r>
        <w:rPr>
          <w:color w:val="3B3B3B"/>
          <w:w w:val="105"/>
          <w:sz w:val="20"/>
        </w:rPr>
        <w:t>27.6</w:t>
      </w:r>
      <w:r>
        <w:rPr>
          <w:color w:val="6E6E6E"/>
          <w:w w:val="105"/>
          <w:sz w:val="20"/>
        </w:rPr>
        <w:t>.</w:t>
      </w:r>
      <w:r>
        <w:rPr>
          <w:color w:val="3B3B3B"/>
          <w:w w:val="105"/>
          <w:sz w:val="20"/>
        </w:rPr>
        <w:t>2016</w:t>
      </w:r>
    </w:p>
    <w:p>
      <w:pPr>
        <w:spacing w:before="129"/>
        <w:ind w:left="2648" w:right="0" w:firstLine="0"/>
        <w:jc w:val="left"/>
        <w:rPr>
          <w:i/>
          <w:sz w:val="20"/>
        </w:rPr>
      </w:pPr>
      <w:r>
        <w:rPr>
          <w:i/>
          <w:color w:val="3B3B3B"/>
          <w:w w:val="105"/>
          <w:sz w:val="20"/>
          <w:u w:val="thick" w:color="000000"/>
        </w:rPr>
        <w:t>ke zprávě o stavu přípravy Metropolitního plánu</w:t>
      </w:r>
    </w:p>
    <w:p>
      <w:pPr>
        <w:pStyle w:val="BodyText"/>
        <w:spacing w:before="9"/>
        <w:rPr>
          <w:i/>
          <w:sz w:val="25"/>
        </w:rPr>
      </w:pPr>
    </w:p>
    <w:p>
      <w:pPr>
        <w:spacing w:before="0"/>
        <w:ind w:left="119" w:right="0" w:firstLine="0"/>
        <w:jc w:val="left"/>
        <w:rPr>
          <w:b/>
          <w:sz w:val="21"/>
        </w:rPr>
      </w:pPr>
      <w:r>
        <w:rPr>
          <w:b/>
          <w:color w:val="3B3B3B"/>
          <w:sz w:val="21"/>
        </w:rPr>
        <w:t>Rada hlavního města Prahy</w:t>
      </w:r>
    </w:p>
    <w:p>
      <w:pPr>
        <w:pStyle w:val="BodyText"/>
        <w:spacing w:before="5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769" w:val="left" w:leader="none"/>
          <w:tab w:pos="770" w:val="left" w:leader="none"/>
        </w:tabs>
        <w:spacing w:line="240" w:lineRule="auto" w:before="0" w:after="0"/>
        <w:ind w:left="769" w:right="0" w:hanging="640"/>
        <w:jc w:val="left"/>
        <w:rPr>
          <w:b/>
          <w:sz w:val="21"/>
        </w:rPr>
      </w:pPr>
      <w:r>
        <w:rPr>
          <w:b/>
          <w:color w:val="3B3B3B"/>
          <w:w w:val="135"/>
          <w:sz w:val="21"/>
        </w:rPr>
        <w:t>bere  na</w:t>
      </w:r>
      <w:r>
        <w:rPr>
          <w:b/>
          <w:color w:val="3B3B3B"/>
          <w:spacing w:val="74"/>
          <w:w w:val="135"/>
          <w:sz w:val="21"/>
        </w:rPr>
        <w:t> </w:t>
      </w:r>
      <w:r>
        <w:rPr>
          <w:b/>
          <w:color w:val="3B3B3B"/>
          <w:w w:val="135"/>
          <w:sz w:val="21"/>
        </w:rPr>
        <w:t>vědomí</w:t>
      </w:r>
    </w:p>
    <w:p>
      <w:pPr>
        <w:spacing w:line="254" w:lineRule="auto" w:before="118"/>
        <w:ind w:left="770" w:right="643" w:hanging="6"/>
        <w:jc w:val="left"/>
        <w:rPr>
          <w:sz w:val="20"/>
        </w:rPr>
      </w:pPr>
      <w:r>
        <w:rPr>
          <w:color w:val="3B3B3B"/>
          <w:w w:val="105"/>
          <w:sz w:val="20"/>
        </w:rPr>
        <w:t>zprávu o stavu příprav nového územního plánu hlavního města Prahy uvedenou v příloze č</w:t>
      </w:r>
      <w:r>
        <w:rPr>
          <w:color w:val="6E6E6E"/>
          <w:w w:val="105"/>
          <w:sz w:val="20"/>
        </w:rPr>
        <w:t>. </w:t>
      </w:r>
      <w:r>
        <w:rPr>
          <w:color w:val="3B3B3B"/>
          <w:w w:val="105"/>
          <w:sz w:val="20"/>
        </w:rPr>
        <w:t>1 tohoto</w:t>
      </w:r>
      <w:r>
        <w:rPr>
          <w:color w:val="3B3B3B"/>
          <w:spacing w:val="-16"/>
          <w:w w:val="105"/>
          <w:sz w:val="20"/>
        </w:rPr>
        <w:t> </w:t>
      </w:r>
      <w:r>
        <w:rPr>
          <w:color w:val="3B3B3B"/>
          <w:w w:val="105"/>
          <w:sz w:val="20"/>
        </w:rPr>
        <w:t>usnesení</w:t>
      </w:r>
    </w:p>
    <w:p>
      <w:pPr>
        <w:pStyle w:val="BodyText"/>
        <w:rPr>
          <w:sz w:val="18"/>
        </w:rPr>
      </w:pPr>
    </w:p>
    <w:p>
      <w:pPr>
        <w:tabs>
          <w:tab w:pos="765" w:val="left" w:leader="none"/>
        </w:tabs>
        <w:spacing w:before="0"/>
        <w:ind w:left="130" w:right="0" w:firstLine="0"/>
        <w:jc w:val="left"/>
        <w:rPr>
          <w:b/>
          <w:sz w:val="21"/>
        </w:rPr>
      </w:pPr>
      <w:r>
        <w:rPr>
          <w:rFonts w:ascii="Times New Roman" w:hAnsi="Times New Roman"/>
          <w:b/>
          <w:color w:val="3B3B3B"/>
          <w:w w:val="130"/>
          <w:sz w:val="22"/>
        </w:rPr>
        <w:t>li.</w:t>
        <w:tab/>
      </w:r>
      <w:r>
        <w:rPr>
          <w:b/>
          <w:color w:val="3B3B3B"/>
          <w:w w:val="130"/>
          <w:sz w:val="21"/>
        </w:rPr>
        <w:t>zřizuje</w:t>
      </w:r>
    </w:p>
    <w:p>
      <w:pPr>
        <w:spacing w:line="254" w:lineRule="auto" w:before="118"/>
        <w:ind w:left="770" w:right="0" w:firstLine="1"/>
        <w:jc w:val="left"/>
        <w:rPr>
          <w:sz w:val="20"/>
        </w:rPr>
      </w:pPr>
      <w:r>
        <w:rPr>
          <w:color w:val="3B3B3B"/>
          <w:w w:val="105"/>
          <w:sz w:val="20"/>
        </w:rPr>
        <w:t>odbornou pracovní skupinu pro posouzení pracovního návrhu nového územního plánu hlavního města Prahy ve složení</w:t>
      </w:r>
    </w:p>
    <w:p>
      <w:pPr>
        <w:spacing w:before="110"/>
        <w:ind w:left="770" w:right="0" w:firstLine="0"/>
        <w:jc w:val="left"/>
        <w:rPr>
          <w:sz w:val="20"/>
        </w:rPr>
      </w:pPr>
      <w:r>
        <w:rPr>
          <w:color w:val="3B3B3B"/>
          <w:w w:val="105"/>
          <w:sz w:val="20"/>
        </w:rPr>
        <w:t>předseda:</w:t>
      </w:r>
    </w:p>
    <w:p>
      <w:pPr>
        <w:spacing w:line="369" w:lineRule="auto" w:before="129"/>
        <w:ind w:left="770" w:right="3308" w:hanging="4"/>
        <w:jc w:val="left"/>
        <w:rPr>
          <w:sz w:val="20"/>
        </w:rPr>
      </w:pPr>
      <w:r>
        <w:rPr>
          <w:color w:val="3B3B3B"/>
          <w:w w:val="105"/>
          <w:sz w:val="20"/>
        </w:rPr>
        <w:t>František Korbel, právní expert na stavební právo místopředsedkyně:</w:t>
      </w:r>
    </w:p>
    <w:p>
      <w:pPr>
        <w:spacing w:line="374" w:lineRule="auto" w:before="3"/>
        <w:ind w:left="775" w:right="3308" w:firstLine="2"/>
        <w:jc w:val="left"/>
        <w:rPr>
          <w:sz w:val="20"/>
        </w:rPr>
      </w:pPr>
      <w:r>
        <w:rPr>
          <w:color w:val="3B3B3B"/>
          <w:w w:val="105"/>
          <w:sz w:val="20"/>
        </w:rPr>
        <w:t>Veronika Šindlerová, autorizovaná architektka členové</w:t>
      </w:r>
      <w:r>
        <w:rPr>
          <w:color w:val="6E6E6E"/>
          <w:w w:val="105"/>
          <w:sz w:val="20"/>
        </w:rPr>
        <w:t>:</w:t>
      </w:r>
    </w:p>
    <w:p>
      <w:pPr>
        <w:spacing w:line="229" w:lineRule="exact" w:before="0"/>
        <w:ind w:left="773" w:right="0" w:firstLine="0"/>
        <w:jc w:val="left"/>
        <w:rPr>
          <w:sz w:val="20"/>
        </w:rPr>
      </w:pPr>
      <w:r>
        <w:rPr>
          <w:color w:val="3B3B3B"/>
          <w:w w:val="105"/>
          <w:sz w:val="20"/>
        </w:rPr>
        <w:t>Pavel Uhl, právní expert na stavební právo</w:t>
      </w:r>
    </w:p>
    <w:p>
      <w:pPr>
        <w:spacing w:line="369" w:lineRule="auto" w:before="124"/>
        <w:ind w:left="774" w:right="2310" w:hanging="2"/>
        <w:jc w:val="left"/>
        <w:rPr>
          <w:sz w:val="20"/>
        </w:rPr>
      </w:pPr>
      <w:r>
        <w:rPr>
          <w:color w:val="3B3B3B"/>
          <w:w w:val="105"/>
          <w:sz w:val="20"/>
        </w:rPr>
        <w:t>Pavel Hnilička, autorizovaný architekt, 1. místopředseda ČKA Ing. arch. Petr Starčevič, autorizovaný architekt</w:t>
      </w:r>
    </w:p>
    <w:p>
      <w:pPr>
        <w:spacing w:line="369" w:lineRule="auto" w:before="7"/>
        <w:ind w:left="775" w:right="2310" w:hanging="4"/>
        <w:jc w:val="left"/>
        <w:rPr>
          <w:sz w:val="20"/>
        </w:rPr>
      </w:pPr>
      <w:r>
        <w:rPr>
          <w:color w:val="3B3B3B"/>
          <w:w w:val="105"/>
          <w:sz w:val="20"/>
        </w:rPr>
        <w:t>Renáta Pintová - Králová, česká společnost pro stavební právo tajemník a zapisovatel:</w:t>
      </w:r>
    </w:p>
    <w:p>
      <w:pPr>
        <w:spacing w:before="3"/>
        <w:ind w:left="774" w:right="0" w:firstLine="0"/>
        <w:jc w:val="left"/>
        <w:rPr>
          <w:sz w:val="20"/>
        </w:rPr>
      </w:pPr>
      <w:r>
        <w:rPr>
          <w:color w:val="3B3B3B"/>
          <w:w w:val="105"/>
          <w:sz w:val="20"/>
        </w:rPr>
        <w:t>Ing</w:t>
      </w:r>
      <w:r>
        <w:rPr>
          <w:color w:val="6E6E6E"/>
          <w:w w:val="105"/>
          <w:sz w:val="20"/>
        </w:rPr>
        <w:t>. </w:t>
      </w:r>
      <w:r>
        <w:rPr>
          <w:color w:val="3B3B3B"/>
          <w:w w:val="105"/>
          <w:sz w:val="20"/>
        </w:rPr>
        <w:t>Martin čemus, pověřený řízením UZR MHMP</w:t>
      </w:r>
    </w:p>
    <w:p>
      <w:pPr>
        <w:spacing w:after="0"/>
        <w:jc w:val="left"/>
        <w:rPr>
          <w:sz w:val="20"/>
        </w:rPr>
        <w:sectPr>
          <w:type w:val="continuous"/>
          <w:pgSz w:w="11900" w:h="16820"/>
          <w:pgMar w:top="1340" w:bottom="280" w:left="1560" w:right="1220"/>
        </w:sectPr>
      </w:pPr>
    </w:p>
    <w:p>
      <w:pPr>
        <w:tabs>
          <w:tab w:pos="750" w:val="left" w:leader="none"/>
        </w:tabs>
        <w:spacing w:before="78"/>
        <w:ind w:left="110" w:right="0" w:firstLine="0"/>
        <w:jc w:val="left"/>
        <w:rPr>
          <w:b/>
          <w:sz w:val="21"/>
        </w:rPr>
      </w:pPr>
      <w:r>
        <w:rPr>
          <w:color w:val="383A3A"/>
          <w:w w:val="185"/>
          <w:sz w:val="21"/>
        </w:rPr>
        <w:t>Ill.</w:t>
        <w:tab/>
      </w:r>
      <w:r>
        <w:rPr>
          <w:b/>
          <w:color w:val="383A3A"/>
          <w:w w:val="160"/>
          <w:sz w:val="21"/>
        </w:rPr>
        <w:t>ukládá</w:t>
      </w:r>
    </w:p>
    <w:p>
      <w:pPr>
        <w:pStyle w:val="ListParagraph"/>
        <w:numPr>
          <w:ilvl w:val="1"/>
          <w:numId w:val="1"/>
        </w:numPr>
        <w:tabs>
          <w:tab w:pos="1076" w:val="left" w:leader="none"/>
        </w:tabs>
        <w:spacing w:line="242" w:lineRule="auto" w:before="55" w:after="0"/>
        <w:ind w:left="784" w:right="171" w:firstLine="5"/>
        <w:jc w:val="left"/>
        <w:rPr>
          <w:sz w:val="21"/>
        </w:rPr>
      </w:pPr>
      <w:r>
        <w:rPr>
          <w:color w:val="383A3A"/>
          <w:sz w:val="21"/>
          <w:u w:val="single" w:color="000000"/>
        </w:rPr>
        <w:t>pracovní</w:t>
      </w:r>
      <w:r>
        <w:rPr>
          <w:color w:val="383A3A"/>
          <w:spacing w:val="-2"/>
          <w:sz w:val="21"/>
          <w:u w:val="single" w:color="000000"/>
        </w:rPr>
        <w:t> </w:t>
      </w:r>
      <w:r>
        <w:rPr>
          <w:color w:val="383A3A"/>
          <w:sz w:val="21"/>
          <w:u w:val="single" w:color="000000"/>
        </w:rPr>
        <w:t>skupině</w:t>
      </w:r>
      <w:r>
        <w:rPr>
          <w:color w:val="383A3A"/>
          <w:spacing w:val="-11"/>
          <w:sz w:val="21"/>
          <w:u w:val="single" w:color="000000"/>
        </w:rPr>
        <w:t> </w:t>
      </w:r>
      <w:r>
        <w:rPr>
          <w:color w:val="383A3A"/>
          <w:sz w:val="21"/>
          <w:u w:val="single" w:color="000000"/>
        </w:rPr>
        <w:t>pro</w:t>
      </w:r>
      <w:r>
        <w:rPr>
          <w:color w:val="383A3A"/>
          <w:spacing w:val="-16"/>
          <w:sz w:val="21"/>
          <w:u w:val="single" w:color="000000"/>
        </w:rPr>
        <w:t> </w:t>
      </w:r>
      <w:r>
        <w:rPr>
          <w:color w:val="383A3A"/>
          <w:sz w:val="21"/>
          <w:u w:val="single" w:color="000000"/>
        </w:rPr>
        <w:t>posouzení</w:t>
      </w:r>
      <w:r>
        <w:rPr>
          <w:color w:val="383A3A"/>
          <w:spacing w:val="-7"/>
          <w:sz w:val="21"/>
          <w:u w:val="single" w:color="000000"/>
        </w:rPr>
        <w:t> </w:t>
      </w:r>
      <w:r>
        <w:rPr>
          <w:color w:val="383A3A"/>
          <w:sz w:val="21"/>
          <w:u w:val="single" w:color="000000"/>
        </w:rPr>
        <w:t>pracovního</w:t>
      </w:r>
      <w:r>
        <w:rPr>
          <w:color w:val="383A3A"/>
          <w:spacing w:val="2"/>
          <w:sz w:val="21"/>
          <w:u w:val="single" w:color="000000"/>
        </w:rPr>
        <w:t> </w:t>
      </w:r>
      <w:r>
        <w:rPr>
          <w:color w:val="383A3A"/>
          <w:sz w:val="21"/>
          <w:u w:val="single" w:color="000000"/>
        </w:rPr>
        <w:t>návrhu</w:t>
      </w:r>
      <w:r>
        <w:rPr>
          <w:color w:val="383A3A"/>
          <w:spacing w:val="-13"/>
          <w:sz w:val="21"/>
          <w:u w:val="single" w:color="000000"/>
        </w:rPr>
        <w:t> </w:t>
      </w:r>
      <w:r>
        <w:rPr>
          <w:color w:val="383A3A"/>
          <w:sz w:val="21"/>
          <w:u w:val="single" w:color="000000"/>
        </w:rPr>
        <w:t>nového</w:t>
      </w:r>
      <w:r>
        <w:rPr>
          <w:color w:val="383A3A"/>
          <w:spacing w:val="-7"/>
          <w:sz w:val="21"/>
          <w:u w:val="single" w:color="000000"/>
        </w:rPr>
        <w:t> </w:t>
      </w:r>
      <w:r>
        <w:rPr>
          <w:color w:val="383A3A"/>
          <w:sz w:val="21"/>
          <w:u w:val="single" w:color="000000"/>
        </w:rPr>
        <w:t>územního</w:t>
      </w:r>
      <w:r>
        <w:rPr>
          <w:color w:val="383A3A"/>
          <w:spacing w:val="-7"/>
          <w:sz w:val="21"/>
          <w:u w:val="single" w:color="000000"/>
        </w:rPr>
        <w:t> </w:t>
      </w:r>
      <w:r>
        <w:rPr>
          <w:color w:val="383A3A"/>
          <w:sz w:val="21"/>
          <w:u w:val="single" w:color="000000"/>
        </w:rPr>
        <w:t>plánu</w:t>
      </w:r>
      <w:r>
        <w:rPr>
          <w:color w:val="383A3A"/>
          <w:spacing w:val="-12"/>
          <w:sz w:val="21"/>
          <w:u w:val="single" w:color="000000"/>
        </w:rPr>
        <w:t> </w:t>
      </w:r>
      <w:r>
        <w:rPr>
          <w:color w:val="383A3A"/>
          <w:sz w:val="21"/>
          <w:u w:val="single" w:color="000000"/>
        </w:rPr>
        <w:t>hlavního </w:t>
      </w:r>
      <w:r>
        <w:rPr>
          <w:color w:val="383A3A"/>
          <w:sz w:val="21"/>
          <w:u w:val="thick" w:color="000000"/>
        </w:rPr>
        <w:t>města Prahy</w:t>
      </w:r>
    </w:p>
    <w:p>
      <w:pPr>
        <w:pStyle w:val="ListParagraph"/>
        <w:numPr>
          <w:ilvl w:val="2"/>
          <w:numId w:val="1"/>
        </w:numPr>
        <w:tabs>
          <w:tab w:pos="1485" w:val="left" w:leader="none"/>
          <w:tab w:pos="1486" w:val="left" w:leader="none"/>
        </w:tabs>
        <w:spacing w:line="240" w:lineRule="exact" w:before="62" w:after="0"/>
        <w:ind w:left="1488" w:right="160" w:hanging="412"/>
        <w:jc w:val="left"/>
        <w:rPr>
          <w:sz w:val="21"/>
        </w:rPr>
      </w:pPr>
      <w:r>
        <w:rPr>
          <w:color w:val="383A3A"/>
          <w:sz w:val="21"/>
        </w:rPr>
        <w:t>prověřit obsah rozpracovaného návrhu nového Územního plánu hlavního města Prahy</w:t>
      </w:r>
      <w:r>
        <w:rPr>
          <w:color w:val="383A3A"/>
          <w:spacing w:val="-12"/>
          <w:sz w:val="21"/>
        </w:rPr>
        <w:t> </w:t>
      </w:r>
      <w:r>
        <w:rPr>
          <w:color w:val="383A3A"/>
          <w:sz w:val="21"/>
        </w:rPr>
        <w:t>podle</w:t>
      </w:r>
      <w:r>
        <w:rPr>
          <w:color w:val="383A3A"/>
          <w:spacing w:val="-16"/>
          <w:sz w:val="21"/>
        </w:rPr>
        <w:t> </w:t>
      </w:r>
      <w:r>
        <w:rPr>
          <w:color w:val="383A3A"/>
          <w:sz w:val="21"/>
        </w:rPr>
        <w:t>zadání</w:t>
      </w:r>
      <w:r>
        <w:rPr>
          <w:color w:val="383A3A"/>
          <w:spacing w:val="-11"/>
          <w:sz w:val="21"/>
        </w:rPr>
        <w:t> </w:t>
      </w:r>
      <w:r>
        <w:rPr>
          <w:color w:val="383A3A"/>
          <w:sz w:val="21"/>
        </w:rPr>
        <w:t>uvedeného v</w:t>
      </w:r>
      <w:r>
        <w:rPr>
          <w:color w:val="383A3A"/>
          <w:spacing w:val="-15"/>
          <w:sz w:val="21"/>
        </w:rPr>
        <w:t> </w:t>
      </w:r>
      <w:r>
        <w:rPr>
          <w:color w:val="383A3A"/>
          <w:sz w:val="21"/>
        </w:rPr>
        <w:t>příloze</w:t>
      </w:r>
      <w:r>
        <w:rPr>
          <w:color w:val="383A3A"/>
          <w:spacing w:val="-12"/>
          <w:sz w:val="21"/>
        </w:rPr>
        <w:t> </w:t>
      </w:r>
      <w:r>
        <w:rPr>
          <w:color w:val="383A3A"/>
          <w:sz w:val="21"/>
        </w:rPr>
        <w:t>č</w:t>
      </w:r>
      <w:r>
        <w:rPr>
          <w:color w:val="5D5D5D"/>
          <w:sz w:val="21"/>
        </w:rPr>
        <w:t>.</w:t>
      </w:r>
      <w:r>
        <w:rPr>
          <w:color w:val="5D5D5D"/>
          <w:spacing w:val="-12"/>
          <w:sz w:val="21"/>
        </w:rPr>
        <w:t> </w:t>
      </w:r>
      <w:r>
        <w:rPr>
          <w:color w:val="383A3A"/>
          <w:sz w:val="21"/>
        </w:rPr>
        <w:t>2</w:t>
      </w:r>
      <w:r>
        <w:rPr>
          <w:color w:val="383A3A"/>
          <w:spacing w:val="-21"/>
          <w:sz w:val="21"/>
        </w:rPr>
        <w:t> </w:t>
      </w:r>
      <w:r>
        <w:rPr>
          <w:color w:val="383A3A"/>
          <w:sz w:val="21"/>
        </w:rPr>
        <w:t>tohoto</w:t>
      </w:r>
      <w:r>
        <w:rPr>
          <w:color w:val="383A3A"/>
          <w:spacing w:val="-10"/>
          <w:sz w:val="21"/>
        </w:rPr>
        <w:t> </w:t>
      </w:r>
      <w:r>
        <w:rPr>
          <w:color w:val="383A3A"/>
          <w:sz w:val="21"/>
        </w:rPr>
        <w:t>usnesení</w:t>
      </w:r>
    </w:p>
    <w:p>
      <w:pPr>
        <w:spacing w:before="56"/>
        <w:ind w:left="0" w:right="131" w:firstLine="0"/>
        <w:jc w:val="right"/>
        <w:rPr>
          <w:sz w:val="21"/>
        </w:rPr>
      </w:pPr>
      <w:r>
        <w:rPr>
          <w:color w:val="383A3A"/>
          <w:sz w:val="21"/>
        </w:rPr>
        <w:t>Termín: 19</w:t>
      </w:r>
      <w:r>
        <w:rPr>
          <w:color w:val="5D5D5D"/>
          <w:sz w:val="21"/>
        </w:rPr>
        <w:t>.</w:t>
      </w:r>
      <w:r>
        <w:rPr>
          <w:color w:val="383A3A"/>
          <w:sz w:val="21"/>
        </w:rPr>
        <w:t>8.2016</w:t>
      </w:r>
    </w:p>
    <w:p>
      <w:pPr>
        <w:pStyle w:val="ListParagraph"/>
        <w:numPr>
          <w:ilvl w:val="2"/>
          <w:numId w:val="1"/>
        </w:numPr>
        <w:tabs>
          <w:tab w:pos="1486" w:val="left" w:leader="none"/>
        </w:tabs>
        <w:spacing w:line="240" w:lineRule="auto" w:before="117" w:after="0"/>
        <w:ind w:left="1487" w:right="154" w:hanging="409"/>
        <w:jc w:val="both"/>
        <w:rPr>
          <w:sz w:val="21"/>
        </w:rPr>
      </w:pPr>
      <w:r>
        <w:rPr>
          <w:color w:val="383A3A"/>
          <w:sz w:val="21"/>
        </w:rPr>
        <w:t>prostřednictvím náměstkyně primátorky Kolínské předložit Radě HMP zprávu o výsledcích prověření včetně doporučení pro případné dopracování návrhu nového</w:t>
      </w:r>
      <w:r>
        <w:rPr>
          <w:color w:val="383A3A"/>
          <w:spacing w:val="-12"/>
          <w:sz w:val="21"/>
        </w:rPr>
        <w:t> </w:t>
      </w:r>
      <w:r>
        <w:rPr>
          <w:color w:val="383A3A"/>
          <w:sz w:val="21"/>
        </w:rPr>
        <w:t>územního</w:t>
      </w:r>
      <w:r>
        <w:rPr>
          <w:color w:val="383A3A"/>
          <w:spacing w:val="-7"/>
          <w:sz w:val="21"/>
        </w:rPr>
        <w:t> </w:t>
      </w:r>
      <w:r>
        <w:rPr>
          <w:color w:val="383A3A"/>
          <w:sz w:val="21"/>
        </w:rPr>
        <w:t>plánu</w:t>
      </w:r>
      <w:r>
        <w:rPr>
          <w:color w:val="383A3A"/>
          <w:spacing w:val="-9"/>
          <w:sz w:val="21"/>
        </w:rPr>
        <w:t> </w:t>
      </w:r>
      <w:r>
        <w:rPr>
          <w:color w:val="383A3A"/>
          <w:sz w:val="21"/>
        </w:rPr>
        <w:t>a</w:t>
      </w:r>
      <w:r>
        <w:rPr>
          <w:color w:val="383A3A"/>
          <w:spacing w:val="-18"/>
          <w:sz w:val="21"/>
        </w:rPr>
        <w:t> </w:t>
      </w:r>
      <w:r>
        <w:rPr>
          <w:color w:val="383A3A"/>
          <w:sz w:val="21"/>
        </w:rPr>
        <w:t>návrh</w:t>
      </w:r>
      <w:r>
        <w:rPr>
          <w:color w:val="383A3A"/>
          <w:spacing w:val="-12"/>
          <w:sz w:val="21"/>
        </w:rPr>
        <w:t> </w:t>
      </w:r>
      <w:r>
        <w:rPr>
          <w:color w:val="383A3A"/>
          <w:sz w:val="21"/>
        </w:rPr>
        <w:t>harmonogramu</w:t>
      </w:r>
      <w:r>
        <w:rPr>
          <w:color w:val="383A3A"/>
          <w:spacing w:val="2"/>
          <w:sz w:val="21"/>
        </w:rPr>
        <w:t> </w:t>
      </w:r>
      <w:r>
        <w:rPr>
          <w:color w:val="383A3A"/>
          <w:sz w:val="21"/>
        </w:rPr>
        <w:t>další</w:t>
      </w:r>
      <w:r>
        <w:rPr>
          <w:color w:val="383A3A"/>
          <w:spacing w:val="-10"/>
          <w:sz w:val="21"/>
        </w:rPr>
        <w:t> </w:t>
      </w:r>
      <w:r>
        <w:rPr>
          <w:color w:val="383A3A"/>
          <w:sz w:val="21"/>
        </w:rPr>
        <w:t>přípravy</w:t>
      </w:r>
      <w:r>
        <w:rPr>
          <w:color w:val="383A3A"/>
          <w:spacing w:val="-7"/>
          <w:sz w:val="21"/>
        </w:rPr>
        <w:t> </w:t>
      </w:r>
      <w:r>
        <w:rPr>
          <w:color w:val="383A3A"/>
          <w:sz w:val="21"/>
        </w:rPr>
        <w:t>nového</w:t>
      </w:r>
      <w:r>
        <w:rPr>
          <w:color w:val="383A3A"/>
          <w:spacing w:val="-8"/>
          <w:sz w:val="21"/>
        </w:rPr>
        <w:t> </w:t>
      </w:r>
      <w:r>
        <w:rPr>
          <w:color w:val="383A3A"/>
          <w:sz w:val="21"/>
        </w:rPr>
        <w:t>územního plánu</w:t>
      </w:r>
      <w:r>
        <w:rPr>
          <w:color w:val="383A3A"/>
          <w:spacing w:val="-20"/>
          <w:sz w:val="21"/>
        </w:rPr>
        <w:t> </w:t>
      </w:r>
      <w:r>
        <w:rPr>
          <w:color w:val="383A3A"/>
          <w:sz w:val="21"/>
        </w:rPr>
        <w:t>Prahy</w:t>
      </w:r>
    </w:p>
    <w:p>
      <w:pPr>
        <w:spacing w:before="54"/>
        <w:ind w:left="0" w:right="120" w:firstLine="0"/>
        <w:jc w:val="right"/>
        <w:rPr>
          <w:sz w:val="21"/>
        </w:rPr>
      </w:pPr>
      <w:r>
        <w:rPr>
          <w:color w:val="383A3A"/>
          <w:w w:val="105"/>
          <w:sz w:val="21"/>
        </w:rPr>
        <w:t>Termín</w:t>
      </w:r>
      <w:r>
        <w:rPr>
          <w:color w:val="5D5D5D"/>
          <w:w w:val="105"/>
          <w:sz w:val="21"/>
        </w:rPr>
        <w:t>: </w:t>
      </w:r>
      <w:r>
        <w:rPr>
          <w:color w:val="383A3A"/>
          <w:w w:val="105"/>
          <w:sz w:val="21"/>
        </w:rPr>
        <w:t>19</w:t>
      </w:r>
      <w:r>
        <w:rPr>
          <w:color w:val="757575"/>
          <w:w w:val="105"/>
          <w:sz w:val="21"/>
        </w:rPr>
        <w:t>.</w:t>
      </w:r>
      <w:r>
        <w:rPr>
          <w:color w:val="383A3A"/>
          <w:w w:val="105"/>
          <w:sz w:val="21"/>
        </w:rPr>
        <w:t>8</w:t>
      </w:r>
      <w:r>
        <w:rPr>
          <w:color w:val="5D5D5D"/>
          <w:w w:val="105"/>
          <w:sz w:val="21"/>
        </w:rPr>
        <w:t>.</w:t>
      </w:r>
      <w:r>
        <w:rPr>
          <w:color w:val="383A3A"/>
          <w:w w:val="105"/>
          <w:sz w:val="21"/>
        </w:rPr>
        <w:t>2016</w:t>
      </w:r>
    </w:p>
    <w:p>
      <w:pPr>
        <w:pStyle w:val="ListParagraph"/>
        <w:numPr>
          <w:ilvl w:val="1"/>
          <w:numId w:val="1"/>
        </w:numPr>
        <w:tabs>
          <w:tab w:pos="1080" w:val="left" w:leader="none"/>
        </w:tabs>
        <w:spacing w:line="240" w:lineRule="auto" w:before="112" w:after="0"/>
        <w:ind w:left="1079" w:right="0" w:hanging="287"/>
        <w:jc w:val="left"/>
        <w:rPr>
          <w:sz w:val="21"/>
        </w:rPr>
      </w:pPr>
      <w:r>
        <w:rPr>
          <w:color w:val="383A3A"/>
          <w:sz w:val="21"/>
          <w:u w:val="single" w:color="000000"/>
        </w:rPr>
        <w:t>Institutu</w:t>
      </w:r>
      <w:r>
        <w:rPr>
          <w:color w:val="383A3A"/>
          <w:spacing w:val="-13"/>
          <w:sz w:val="21"/>
          <w:u w:val="single" w:color="000000"/>
        </w:rPr>
        <w:t> </w:t>
      </w:r>
      <w:r>
        <w:rPr>
          <w:color w:val="383A3A"/>
          <w:sz w:val="21"/>
          <w:u w:val="single" w:color="000000"/>
        </w:rPr>
        <w:t>plánování</w:t>
      </w:r>
      <w:r>
        <w:rPr>
          <w:color w:val="383A3A"/>
          <w:spacing w:val="2"/>
          <w:sz w:val="21"/>
          <w:u w:val="single" w:color="000000"/>
        </w:rPr>
        <w:t> </w:t>
      </w:r>
      <w:r>
        <w:rPr>
          <w:color w:val="383A3A"/>
          <w:sz w:val="21"/>
          <w:u w:val="single" w:color="000000"/>
        </w:rPr>
        <w:t>a</w:t>
      </w:r>
      <w:r>
        <w:rPr>
          <w:color w:val="383A3A"/>
          <w:spacing w:val="-18"/>
          <w:sz w:val="21"/>
          <w:u w:val="single" w:color="000000"/>
        </w:rPr>
        <w:t> </w:t>
      </w:r>
      <w:r>
        <w:rPr>
          <w:color w:val="383A3A"/>
          <w:sz w:val="21"/>
          <w:u w:val="single" w:color="000000"/>
        </w:rPr>
        <w:t>rozvoje</w:t>
      </w:r>
      <w:r>
        <w:rPr>
          <w:color w:val="383A3A"/>
          <w:spacing w:val="-13"/>
          <w:sz w:val="21"/>
          <w:u w:val="single" w:color="000000"/>
        </w:rPr>
        <w:t> </w:t>
      </w:r>
      <w:r>
        <w:rPr>
          <w:color w:val="383A3A"/>
          <w:sz w:val="21"/>
          <w:u w:val="single" w:color="000000"/>
        </w:rPr>
        <w:t>hlavního</w:t>
      </w:r>
      <w:r>
        <w:rPr>
          <w:color w:val="383A3A"/>
          <w:spacing w:val="-5"/>
          <w:sz w:val="21"/>
          <w:u w:val="single" w:color="000000"/>
        </w:rPr>
        <w:t> </w:t>
      </w:r>
      <w:r>
        <w:rPr>
          <w:color w:val="383A3A"/>
          <w:sz w:val="21"/>
          <w:u w:val="single" w:color="000000"/>
        </w:rPr>
        <w:t>města</w:t>
      </w:r>
      <w:r>
        <w:rPr>
          <w:color w:val="383A3A"/>
          <w:spacing w:val="-10"/>
          <w:sz w:val="21"/>
          <w:u w:val="single" w:color="000000"/>
        </w:rPr>
        <w:t> </w:t>
      </w:r>
      <w:r>
        <w:rPr>
          <w:color w:val="383A3A"/>
          <w:sz w:val="21"/>
          <w:u w:val="single" w:color="000000"/>
        </w:rPr>
        <w:t>Prahy</w:t>
      </w:r>
    </w:p>
    <w:p>
      <w:pPr>
        <w:pStyle w:val="ListParagraph"/>
        <w:numPr>
          <w:ilvl w:val="2"/>
          <w:numId w:val="1"/>
        </w:numPr>
        <w:tabs>
          <w:tab w:pos="1491" w:val="left" w:leader="none"/>
        </w:tabs>
        <w:spacing w:line="240" w:lineRule="exact" w:before="65" w:after="0"/>
        <w:ind w:left="1490" w:right="160" w:hanging="410"/>
        <w:jc w:val="both"/>
        <w:rPr>
          <w:sz w:val="21"/>
        </w:rPr>
      </w:pPr>
      <w:r>
        <w:rPr>
          <w:color w:val="383A3A"/>
          <w:sz w:val="21"/>
        </w:rPr>
        <w:t>poskytnout pracovní skupině zřízené dle bodu li. tohoto usnesení veškerou </w:t>
      </w:r>
      <w:r>
        <w:rPr>
          <w:color w:val="383A3A"/>
          <w:spacing w:val="-6"/>
          <w:sz w:val="21"/>
        </w:rPr>
        <w:t>součinnos</w:t>
      </w:r>
      <w:r>
        <w:rPr>
          <w:color w:val="5D5D5D"/>
          <w:spacing w:val="-6"/>
          <w:sz w:val="21"/>
        </w:rPr>
        <w:t>,</w:t>
      </w:r>
      <w:r>
        <w:rPr>
          <w:color w:val="383A3A"/>
          <w:spacing w:val="-6"/>
          <w:sz w:val="21"/>
        </w:rPr>
        <w:t>t </w:t>
      </w:r>
      <w:r>
        <w:rPr>
          <w:color w:val="383A3A"/>
          <w:sz w:val="21"/>
        </w:rPr>
        <w:t>včetně organizačního zázemí a finanční odměny jednotlivým členům pracovní</w:t>
      </w:r>
      <w:r>
        <w:rPr>
          <w:color w:val="383A3A"/>
          <w:spacing w:val="-32"/>
          <w:sz w:val="21"/>
        </w:rPr>
        <w:t> </w:t>
      </w:r>
      <w:r>
        <w:rPr>
          <w:color w:val="383A3A"/>
          <w:sz w:val="21"/>
        </w:rPr>
        <w:t>skupiny</w:t>
      </w:r>
    </w:p>
    <w:p>
      <w:pPr>
        <w:spacing w:before="56"/>
        <w:ind w:left="0" w:right="138" w:firstLine="0"/>
        <w:jc w:val="right"/>
        <w:rPr>
          <w:sz w:val="21"/>
        </w:rPr>
      </w:pPr>
      <w:r>
        <w:rPr>
          <w:color w:val="383A3A"/>
          <w:w w:val="105"/>
          <w:sz w:val="21"/>
        </w:rPr>
        <w:t>Termín</w:t>
      </w:r>
      <w:r>
        <w:rPr>
          <w:color w:val="5D5D5D"/>
          <w:w w:val="105"/>
          <w:sz w:val="21"/>
        </w:rPr>
        <w:t>: </w:t>
      </w:r>
      <w:r>
        <w:rPr>
          <w:color w:val="383A3A"/>
          <w:w w:val="105"/>
          <w:sz w:val="21"/>
        </w:rPr>
        <w:t>19.8</w:t>
      </w:r>
      <w:r>
        <w:rPr>
          <w:color w:val="5D5D5D"/>
          <w:w w:val="105"/>
          <w:sz w:val="21"/>
        </w:rPr>
        <w:t>.</w:t>
      </w:r>
      <w:r>
        <w:rPr>
          <w:color w:val="383A3A"/>
          <w:w w:val="105"/>
          <w:sz w:val="21"/>
        </w:rPr>
        <w:t>2016</w:t>
      </w:r>
    </w:p>
    <w:p>
      <w:pPr>
        <w:pStyle w:val="ListParagraph"/>
        <w:numPr>
          <w:ilvl w:val="1"/>
          <w:numId w:val="1"/>
        </w:numPr>
        <w:tabs>
          <w:tab w:pos="1085" w:val="left" w:leader="none"/>
        </w:tabs>
        <w:spacing w:line="240" w:lineRule="auto" w:before="117" w:after="0"/>
        <w:ind w:left="1084" w:right="0" w:hanging="286"/>
        <w:jc w:val="left"/>
        <w:rPr>
          <w:sz w:val="21"/>
        </w:rPr>
      </w:pPr>
      <w:r>
        <w:rPr>
          <w:color w:val="383A3A"/>
          <w:sz w:val="21"/>
          <w:u w:val="single" w:color="000000"/>
        </w:rPr>
        <w:t>náměstkyni primátorky</w:t>
      </w:r>
      <w:r>
        <w:rPr>
          <w:color w:val="383A3A"/>
          <w:spacing w:val="-40"/>
          <w:sz w:val="21"/>
          <w:u w:val="single" w:color="000000"/>
        </w:rPr>
        <w:t> </w:t>
      </w:r>
      <w:r>
        <w:rPr>
          <w:color w:val="383A3A"/>
          <w:sz w:val="21"/>
          <w:u w:val="single" w:color="000000"/>
        </w:rPr>
        <w:t>Kolínské</w:t>
      </w:r>
    </w:p>
    <w:p>
      <w:pPr>
        <w:pStyle w:val="ListParagraph"/>
        <w:numPr>
          <w:ilvl w:val="2"/>
          <w:numId w:val="1"/>
        </w:numPr>
        <w:tabs>
          <w:tab w:pos="1498" w:val="left" w:leader="none"/>
        </w:tabs>
        <w:spacing w:line="240" w:lineRule="auto" w:before="60" w:after="0"/>
        <w:ind w:left="1495" w:right="158" w:hanging="410"/>
        <w:jc w:val="both"/>
        <w:rPr>
          <w:sz w:val="21"/>
        </w:rPr>
      </w:pPr>
      <w:r>
        <w:rPr>
          <w:color w:val="383A3A"/>
          <w:sz w:val="21"/>
        </w:rPr>
        <w:t>ve spolupráci s ředitelem Institutu plánování a rozvoje hlavního města Prahy připravit</w:t>
      </w:r>
      <w:r>
        <w:rPr>
          <w:color w:val="383A3A"/>
          <w:spacing w:val="-10"/>
          <w:sz w:val="21"/>
        </w:rPr>
        <w:t> </w:t>
      </w:r>
      <w:r>
        <w:rPr>
          <w:color w:val="383A3A"/>
          <w:sz w:val="21"/>
        </w:rPr>
        <w:t>návrh</w:t>
      </w:r>
      <w:r>
        <w:rPr>
          <w:color w:val="383A3A"/>
          <w:spacing w:val="-17"/>
          <w:sz w:val="21"/>
        </w:rPr>
        <w:t> </w:t>
      </w:r>
      <w:r>
        <w:rPr>
          <w:color w:val="383A3A"/>
          <w:sz w:val="21"/>
        </w:rPr>
        <w:t>změny</w:t>
      </w:r>
      <w:r>
        <w:rPr>
          <w:color w:val="383A3A"/>
          <w:spacing w:val="-7"/>
          <w:sz w:val="21"/>
        </w:rPr>
        <w:t> </w:t>
      </w:r>
      <w:r>
        <w:rPr>
          <w:color w:val="383A3A"/>
          <w:sz w:val="21"/>
        </w:rPr>
        <w:t>organizační</w:t>
      </w:r>
      <w:r>
        <w:rPr>
          <w:color w:val="383A3A"/>
          <w:spacing w:val="-1"/>
          <w:sz w:val="21"/>
        </w:rPr>
        <w:t> </w:t>
      </w:r>
      <w:r>
        <w:rPr>
          <w:color w:val="383A3A"/>
          <w:sz w:val="21"/>
        </w:rPr>
        <w:t>struktury</w:t>
      </w:r>
      <w:r>
        <w:rPr>
          <w:color w:val="383A3A"/>
          <w:spacing w:val="-5"/>
          <w:sz w:val="21"/>
        </w:rPr>
        <w:t> </w:t>
      </w:r>
      <w:r>
        <w:rPr>
          <w:color w:val="383A3A"/>
          <w:sz w:val="21"/>
        </w:rPr>
        <w:t>Institutu</w:t>
      </w:r>
      <w:r>
        <w:rPr>
          <w:color w:val="383A3A"/>
          <w:spacing w:val="-12"/>
          <w:sz w:val="21"/>
        </w:rPr>
        <w:t> </w:t>
      </w:r>
      <w:r>
        <w:rPr>
          <w:color w:val="383A3A"/>
          <w:sz w:val="21"/>
        </w:rPr>
        <w:t>plánování</w:t>
      </w:r>
      <w:r>
        <w:rPr>
          <w:color w:val="383A3A"/>
          <w:spacing w:val="-10"/>
          <w:sz w:val="21"/>
        </w:rPr>
        <w:t> </w:t>
      </w:r>
      <w:r>
        <w:rPr>
          <w:color w:val="383A3A"/>
          <w:sz w:val="21"/>
        </w:rPr>
        <w:t>a</w:t>
      </w:r>
      <w:r>
        <w:rPr>
          <w:color w:val="383A3A"/>
          <w:spacing w:val="-19"/>
          <w:sz w:val="21"/>
        </w:rPr>
        <w:t> </w:t>
      </w:r>
      <w:r>
        <w:rPr>
          <w:color w:val="383A3A"/>
          <w:sz w:val="21"/>
        </w:rPr>
        <w:t>rozvoje</w:t>
      </w:r>
      <w:r>
        <w:rPr>
          <w:color w:val="383A3A"/>
          <w:spacing w:val="-12"/>
          <w:sz w:val="21"/>
        </w:rPr>
        <w:t> </w:t>
      </w:r>
      <w:r>
        <w:rPr>
          <w:color w:val="383A3A"/>
          <w:sz w:val="21"/>
        </w:rPr>
        <w:t>hlavního města Prahy tak, aby bylo posíleno projektové řízení v této příspěvkové organizaci</w:t>
      </w:r>
    </w:p>
    <w:p>
      <w:pPr>
        <w:spacing w:before="60"/>
        <w:ind w:left="0" w:right="115" w:firstLine="0"/>
        <w:jc w:val="right"/>
        <w:rPr>
          <w:sz w:val="21"/>
        </w:rPr>
      </w:pPr>
      <w:r>
        <w:rPr>
          <w:color w:val="383A3A"/>
          <w:w w:val="105"/>
          <w:sz w:val="21"/>
        </w:rPr>
        <w:t>Termín</w:t>
      </w:r>
      <w:r>
        <w:rPr>
          <w:color w:val="5D5D5D"/>
          <w:w w:val="105"/>
          <w:sz w:val="21"/>
        </w:rPr>
        <w:t>: </w:t>
      </w:r>
      <w:r>
        <w:rPr>
          <w:color w:val="383A3A"/>
          <w:w w:val="105"/>
          <w:sz w:val="21"/>
        </w:rPr>
        <w:t>31</w:t>
      </w:r>
      <w:r>
        <w:rPr>
          <w:color w:val="5D5D5D"/>
          <w:w w:val="105"/>
          <w:sz w:val="21"/>
        </w:rPr>
        <w:t>.</w:t>
      </w:r>
      <w:r>
        <w:rPr>
          <w:color w:val="383A3A"/>
          <w:w w:val="105"/>
          <w:sz w:val="21"/>
        </w:rPr>
        <w:t>7.2016</w:t>
      </w:r>
    </w:p>
    <w:p>
      <w:pPr>
        <w:pStyle w:val="ListParagraph"/>
        <w:numPr>
          <w:ilvl w:val="2"/>
          <w:numId w:val="1"/>
        </w:numPr>
        <w:tabs>
          <w:tab w:pos="1499" w:val="left" w:leader="none"/>
          <w:tab w:pos="1501" w:val="left" w:leader="none"/>
        </w:tabs>
        <w:spacing w:line="242" w:lineRule="auto" w:before="113" w:after="0"/>
        <w:ind w:left="1500" w:right="166" w:hanging="408"/>
        <w:jc w:val="left"/>
        <w:rPr>
          <w:sz w:val="21"/>
        </w:rPr>
      </w:pPr>
      <w:r>
        <w:rPr>
          <w:color w:val="383A3A"/>
          <w:sz w:val="21"/>
        </w:rPr>
        <w:t>předložit Radě HMP a Zastupitelstvu HMP návrh harmonogramu další přípravy nového</w:t>
      </w:r>
      <w:r>
        <w:rPr>
          <w:color w:val="383A3A"/>
          <w:spacing w:val="-19"/>
          <w:sz w:val="21"/>
        </w:rPr>
        <w:t> </w:t>
      </w:r>
      <w:r>
        <w:rPr>
          <w:color w:val="383A3A"/>
          <w:sz w:val="21"/>
        </w:rPr>
        <w:t>územního</w:t>
      </w:r>
      <w:r>
        <w:rPr>
          <w:color w:val="383A3A"/>
          <w:spacing w:val="-16"/>
          <w:sz w:val="21"/>
        </w:rPr>
        <w:t> </w:t>
      </w:r>
      <w:r>
        <w:rPr>
          <w:color w:val="383A3A"/>
          <w:sz w:val="21"/>
        </w:rPr>
        <w:t>plánu</w:t>
      </w:r>
      <w:r>
        <w:rPr>
          <w:color w:val="383A3A"/>
          <w:spacing w:val="-20"/>
          <w:sz w:val="21"/>
        </w:rPr>
        <w:t> </w:t>
      </w:r>
      <w:r>
        <w:rPr>
          <w:color w:val="383A3A"/>
          <w:sz w:val="21"/>
        </w:rPr>
        <w:t>Prahy</w:t>
      </w:r>
    </w:p>
    <w:p>
      <w:pPr>
        <w:spacing w:before="53"/>
        <w:ind w:left="0" w:right="110" w:firstLine="0"/>
        <w:jc w:val="right"/>
        <w:rPr>
          <w:sz w:val="21"/>
        </w:rPr>
      </w:pPr>
      <w:r>
        <w:rPr>
          <w:color w:val="383A3A"/>
          <w:w w:val="105"/>
          <w:sz w:val="21"/>
        </w:rPr>
        <w:t>Termín</w:t>
      </w:r>
      <w:r>
        <w:rPr>
          <w:color w:val="5D5D5D"/>
          <w:w w:val="105"/>
          <w:sz w:val="21"/>
        </w:rPr>
        <w:t>: </w:t>
      </w:r>
      <w:r>
        <w:rPr>
          <w:color w:val="383A3A"/>
          <w:w w:val="105"/>
          <w:sz w:val="21"/>
        </w:rPr>
        <w:t>30</w:t>
      </w:r>
      <w:r>
        <w:rPr>
          <w:color w:val="5D5D5D"/>
          <w:w w:val="105"/>
          <w:sz w:val="21"/>
        </w:rPr>
        <w:t>.</w:t>
      </w:r>
      <w:r>
        <w:rPr>
          <w:color w:val="383A3A"/>
          <w:w w:val="105"/>
          <w:sz w:val="21"/>
        </w:rPr>
        <w:t>9</w:t>
      </w:r>
      <w:r>
        <w:rPr>
          <w:color w:val="5D5D5D"/>
          <w:w w:val="105"/>
          <w:sz w:val="21"/>
        </w:rPr>
        <w:t>.</w:t>
      </w:r>
      <w:r>
        <w:rPr>
          <w:color w:val="383A3A"/>
          <w:w w:val="105"/>
          <w:sz w:val="21"/>
        </w:rPr>
        <w:t>2016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2"/>
        </w:rPr>
      </w:pPr>
    </w:p>
    <w:p>
      <w:pPr>
        <w:spacing w:line="242" w:lineRule="auto" w:before="1"/>
        <w:ind w:left="3499" w:right="3528" w:firstLine="6"/>
        <w:jc w:val="center"/>
        <w:rPr>
          <w:sz w:val="21"/>
        </w:rPr>
      </w:pPr>
      <w:r>
        <w:rPr>
          <w:color w:val="383A3A"/>
          <w:sz w:val="21"/>
        </w:rPr>
        <w:t>Adriana Krnáčová v</w:t>
      </w:r>
      <w:r>
        <w:rPr>
          <w:color w:val="757575"/>
          <w:sz w:val="21"/>
        </w:rPr>
        <w:t>. </w:t>
      </w:r>
      <w:r>
        <w:rPr>
          <w:color w:val="383A3A"/>
          <w:spacing w:val="-3"/>
          <w:sz w:val="21"/>
        </w:rPr>
        <w:t>r</w:t>
      </w:r>
      <w:r>
        <w:rPr>
          <w:color w:val="757575"/>
          <w:spacing w:val="-3"/>
          <w:sz w:val="21"/>
        </w:rPr>
        <w:t>. </w:t>
      </w:r>
      <w:r>
        <w:rPr>
          <w:color w:val="383A3A"/>
          <w:sz w:val="21"/>
        </w:rPr>
        <w:t>primátorka </w:t>
      </w:r>
      <w:r>
        <w:rPr>
          <w:color w:val="383A3A"/>
          <w:spacing w:val="-6"/>
          <w:sz w:val="21"/>
        </w:rPr>
        <w:t>hl.m</w:t>
      </w:r>
      <w:r>
        <w:rPr>
          <w:color w:val="5D5D5D"/>
          <w:spacing w:val="-6"/>
          <w:sz w:val="21"/>
        </w:rPr>
        <w:t>. </w:t>
      </w:r>
      <w:r>
        <w:rPr>
          <w:color w:val="383A3A"/>
          <w:spacing w:val="-6"/>
          <w:sz w:val="21"/>
        </w:rPr>
        <w:t>Prahy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90"/>
        <w:ind w:left="2413" w:right="2418" w:firstLine="0"/>
        <w:jc w:val="center"/>
        <w:rPr>
          <w:sz w:val="20"/>
        </w:rPr>
      </w:pPr>
      <w:r>
        <w:rPr>
          <w:color w:val="383A3A"/>
          <w:sz w:val="21"/>
        </w:rPr>
        <w:t>Petr Dolínek v</w:t>
      </w:r>
      <w:r>
        <w:rPr>
          <w:color w:val="757575"/>
          <w:sz w:val="21"/>
        </w:rPr>
        <w:t>. </w:t>
      </w:r>
      <w:r>
        <w:rPr>
          <w:color w:val="383A3A"/>
          <w:sz w:val="20"/>
        </w:rPr>
        <w:t>r.</w:t>
      </w:r>
    </w:p>
    <w:p>
      <w:pPr>
        <w:spacing w:before="2"/>
        <w:ind w:left="2403" w:right="2418" w:firstLine="0"/>
        <w:jc w:val="center"/>
        <w:rPr>
          <w:sz w:val="21"/>
        </w:rPr>
      </w:pPr>
      <w:r>
        <w:rPr>
          <w:color w:val="383A3A"/>
          <w:sz w:val="21"/>
        </w:rPr>
        <w:t>náměstek primátorky h</w:t>
      </w:r>
      <w:r>
        <w:rPr>
          <w:color w:val="5D5D5D"/>
          <w:sz w:val="21"/>
        </w:rPr>
        <w:t>l.</w:t>
      </w:r>
      <w:r>
        <w:rPr>
          <w:color w:val="383A3A"/>
          <w:sz w:val="21"/>
        </w:rPr>
        <w:t>m</w:t>
      </w:r>
      <w:r>
        <w:rPr>
          <w:color w:val="5D5D5D"/>
          <w:sz w:val="21"/>
        </w:rPr>
        <w:t>. </w:t>
      </w:r>
      <w:r>
        <w:rPr>
          <w:color w:val="383A3A"/>
          <w:sz w:val="21"/>
        </w:rPr>
        <w:t>Prahy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</w:p>
    <w:p>
      <w:pPr>
        <w:spacing w:before="93"/>
        <w:ind w:left="133" w:right="0" w:firstLine="0"/>
        <w:jc w:val="left"/>
        <w:rPr>
          <w:sz w:val="21"/>
        </w:rPr>
      </w:pPr>
      <w:r>
        <w:rPr>
          <w:color w:val="383A3A"/>
          <w:sz w:val="21"/>
          <w:u w:val="single" w:color="000000"/>
        </w:rPr>
        <w:t>Předkladate</w:t>
      </w:r>
      <w:r>
        <w:rPr>
          <w:color w:val="5D5D5D"/>
          <w:sz w:val="21"/>
        </w:rPr>
        <w:t>:</w:t>
      </w:r>
      <w:r>
        <w:rPr>
          <w:color w:val="383A3A"/>
          <w:sz w:val="21"/>
        </w:rPr>
        <w:t>l  náměstkyně primátorky Kolínská</w:t>
      </w:r>
    </w:p>
    <w:p>
      <w:pPr>
        <w:tabs>
          <w:tab w:pos="1482" w:val="left" w:leader="none"/>
        </w:tabs>
        <w:spacing w:line="240" w:lineRule="exact" w:before="2"/>
        <w:ind w:left="134" w:right="0" w:firstLine="0"/>
        <w:jc w:val="left"/>
        <w:rPr>
          <w:sz w:val="21"/>
        </w:rPr>
      </w:pPr>
      <w:r>
        <w:rPr>
          <w:color w:val="383A3A"/>
          <w:sz w:val="21"/>
          <w:u w:val="single" w:color="000000"/>
        </w:rPr>
        <w:t>Tisk:</w:t>
      </w:r>
      <w:r>
        <w:rPr>
          <w:color w:val="383A3A"/>
          <w:sz w:val="21"/>
        </w:rPr>
        <w:tab/>
        <w:t>R-22474</w:t>
      </w:r>
    </w:p>
    <w:p>
      <w:pPr>
        <w:tabs>
          <w:tab w:pos="1485" w:val="left" w:leader="none"/>
        </w:tabs>
        <w:spacing w:line="242" w:lineRule="auto" w:before="0"/>
        <w:ind w:left="1485" w:right="643" w:hanging="1348"/>
        <w:jc w:val="left"/>
        <w:rPr>
          <w:sz w:val="21"/>
        </w:rPr>
      </w:pPr>
      <w:r>
        <w:rPr>
          <w:color w:val="383A3A"/>
          <w:spacing w:val="-4"/>
          <w:sz w:val="21"/>
          <w:u w:val="thick" w:color="000000"/>
        </w:rPr>
        <w:t>Provede</w:t>
      </w:r>
      <w:r>
        <w:rPr>
          <w:color w:val="5D5D5D"/>
          <w:spacing w:val="-4"/>
          <w:sz w:val="21"/>
          <w:u w:val="thick" w:color="000000"/>
        </w:rPr>
        <w:t>:</w:t>
      </w:r>
      <w:r>
        <w:rPr>
          <w:color w:val="5D5D5D"/>
          <w:spacing w:val="-4"/>
          <w:sz w:val="21"/>
        </w:rPr>
        <w:tab/>
      </w:r>
      <w:r>
        <w:rPr>
          <w:color w:val="383A3A"/>
          <w:sz w:val="21"/>
        </w:rPr>
        <w:t>pracovní</w:t>
      </w:r>
      <w:r>
        <w:rPr>
          <w:color w:val="383A3A"/>
          <w:spacing w:val="-11"/>
          <w:sz w:val="21"/>
        </w:rPr>
        <w:t> </w:t>
      </w:r>
      <w:r>
        <w:rPr>
          <w:color w:val="383A3A"/>
          <w:sz w:val="21"/>
        </w:rPr>
        <w:t>skupina</w:t>
      </w:r>
      <w:r>
        <w:rPr>
          <w:color w:val="383A3A"/>
          <w:spacing w:val="-10"/>
          <w:sz w:val="21"/>
        </w:rPr>
        <w:t> </w:t>
      </w:r>
      <w:r>
        <w:rPr>
          <w:color w:val="383A3A"/>
          <w:sz w:val="21"/>
        </w:rPr>
        <w:t>pro</w:t>
      </w:r>
      <w:r>
        <w:rPr>
          <w:color w:val="383A3A"/>
          <w:spacing w:val="-20"/>
          <w:sz w:val="21"/>
        </w:rPr>
        <w:t> </w:t>
      </w:r>
      <w:r>
        <w:rPr>
          <w:color w:val="383A3A"/>
          <w:sz w:val="21"/>
        </w:rPr>
        <w:t>posouzení</w:t>
      </w:r>
      <w:r>
        <w:rPr>
          <w:color w:val="383A3A"/>
          <w:spacing w:val="-6"/>
          <w:sz w:val="21"/>
        </w:rPr>
        <w:t> </w:t>
      </w:r>
      <w:r>
        <w:rPr>
          <w:color w:val="383A3A"/>
          <w:sz w:val="21"/>
        </w:rPr>
        <w:t>pracovního</w:t>
      </w:r>
      <w:r>
        <w:rPr>
          <w:color w:val="383A3A"/>
          <w:spacing w:val="-7"/>
          <w:sz w:val="21"/>
        </w:rPr>
        <w:t> </w:t>
      </w:r>
      <w:r>
        <w:rPr>
          <w:color w:val="383A3A"/>
          <w:sz w:val="21"/>
        </w:rPr>
        <w:t>návrhu</w:t>
      </w:r>
      <w:r>
        <w:rPr>
          <w:color w:val="383A3A"/>
          <w:spacing w:val="-15"/>
          <w:sz w:val="21"/>
        </w:rPr>
        <w:t> </w:t>
      </w:r>
      <w:r>
        <w:rPr>
          <w:color w:val="383A3A"/>
          <w:sz w:val="21"/>
        </w:rPr>
        <w:t>nového</w:t>
      </w:r>
      <w:r>
        <w:rPr>
          <w:color w:val="383A3A"/>
          <w:spacing w:val="-15"/>
          <w:sz w:val="21"/>
        </w:rPr>
        <w:t> </w:t>
      </w:r>
      <w:r>
        <w:rPr>
          <w:color w:val="383A3A"/>
          <w:sz w:val="21"/>
        </w:rPr>
        <w:t>územního</w:t>
      </w:r>
      <w:r>
        <w:rPr>
          <w:color w:val="383A3A"/>
          <w:spacing w:val="-15"/>
          <w:sz w:val="21"/>
        </w:rPr>
        <w:t> </w:t>
      </w:r>
      <w:r>
        <w:rPr>
          <w:color w:val="383A3A"/>
          <w:sz w:val="21"/>
        </w:rPr>
        <w:t>plánu</w:t>
      </w:r>
      <w:r>
        <w:rPr>
          <w:color w:val="383A3A"/>
          <w:w w:val="100"/>
          <w:sz w:val="21"/>
        </w:rPr>
        <w:t> </w:t>
      </w:r>
      <w:r>
        <w:rPr>
          <w:color w:val="383A3A"/>
          <w:sz w:val="21"/>
        </w:rPr>
        <w:t>hlavního města </w:t>
      </w:r>
      <w:r>
        <w:rPr>
          <w:color w:val="383A3A"/>
          <w:spacing w:val="-4"/>
          <w:sz w:val="21"/>
        </w:rPr>
        <w:t>Prahy</w:t>
      </w:r>
      <w:r>
        <w:rPr>
          <w:color w:val="5D5D5D"/>
          <w:spacing w:val="-4"/>
          <w:sz w:val="21"/>
        </w:rPr>
        <w:t>, </w:t>
      </w:r>
      <w:r>
        <w:rPr>
          <w:color w:val="383A3A"/>
          <w:sz w:val="21"/>
        </w:rPr>
        <w:t>Institut plánování a rozvoje hlavního města </w:t>
      </w:r>
      <w:r>
        <w:rPr>
          <w:color w:val="383A3A"/>
          <w:spacing w:val="-5"/>
          <w:sz w:val="21"/>
        </w:rPr>
        <w:t>Prahy</w:t>
      </w:r>
      <w:r>
        <w:rPr>
          <w:color w:val="5D5D5D"/>
          <w:spacing w:val="-5"/>
          <w:sz w:val="21"/>
        </w:rPr>
        <w:t>, </w:t>
      </w:r>
      <w:r>
        <w:rPr>
          <w:color w:val="383A3A"/>
          <w:sz w:val="21"/>
        </w:rPr>
        <w:t>náměstkyně</w:t>
      </w:r>
      <w:r>
        <w:rPr>
          <w:color w:val="383A3A"/>
          <w:spacing w:val="-28"/>
          <w:sz w:val="21"/>
        </w:rPr>
        <w:t> </w:t>
      </w:r>
      <w:r>
        <w:rPr>
          <w:color w:val="383A3A"/>
          <w:sz w:val="21"/>
        </w:rPr>
        <w:t>primátorky</w:t>
      </w:r>
      <w:r>
        <w:rPr>
          <w:color w:val="383A3A"/>
          <w:spacing w:val="-27"/>
          <w:sz w:val="21"/>
        </w:rPr>
        <w:t> </w:t>
      </w:r>
      <w:r>
        <w:rPr>
          <w:color w:val="383A3A"/>
          <w:sz w:val="21"/>
        </w:rPr>
        <w:t>Kolínská</w:t>
      </w:r>
    </w:p>
    <w:p>
      <w:pPr>
        <w:tabs>
          <w:tab w:pos="1492" w:val="left" w:leader="none"/>
        </w:tabs>
        <w:spacing w:line="237" w:lineRule="exact" w:before="1"/>
        <w:ind w:left="138" w:right="0" w:firstLine="0"/>
        <w:jc w:val="left"/>
        <w:rPr>
          <w:sz w:val="21"/>
        </w:rPr>
      </w:pPr>
      <w:r>
        <w:rPr>
          <w:color w:val="383A3A"/>
          <w:sz w:val="21"/>
          <w:u w:val="thick" w:color="000000"/>
        </w:rPr>
        <w:t>Na</w:t>
      </w:r>
      <w:r>
        <w:rPr>
          <w:color w:val="383A3A"/>
          <w:spacing w:val="-10"/>
          <w:sz w:val="21"/>
          <w:u w:val="thick" w:color="000000"/>
        </w:rPr>
        <w:t> </w:t>
      </w:r>
      <w:r>
        <w:rPr>
          <w:color w:val="383A3A"/>
          <w:spacing w:val="2"/>
          <w:sz w:val="21"/>
          <w:u w:val="thick" w:color="000000"/>
        </w:rPr>
        <w:t>vědomí</w:t>
      </w:r>
      <w:r>
        <w:rPr>
          <w:color w:val="5D5D5D"/>
          <w:spacing w:val="2"/>
          <w:sz w:val="21"/>
          <w:u w:val="thick" w:color="000000"/>
        </w:rPr>
        <w:t>:</w:t>
      </w:r>
      <w:r>
        <w:rPr>
          <w:color w:val="5D5D5D"/>
          <w:spacing w:val="2"/>
          <w:sz w:val="21"/>
        </w:rPr>
        <w:tab/>
      </w:r>
      <w:r>
        <w:rPr>
          <w:color w:val="383A3A"/>
          <w:w w:val="95"/>
          <w:sz w:val="21"/>
        </w:rPr>
        <w:t>odborům</w:t>
      </w:r>
      <w:r>
        <w:rPr>
          <w:color w:val="383A3A"/>
          <w:spacing w:val="38"/>
          <w:w w:val="95"/>
          <w:sz w:val="21"/>
        </w:rPr>
        <w:t> </w:t>
      </w:r>
      <w:r>
        <w:rPr>
          <w:color w:val="383A3A"/>
          <w:w w:val="95"/>
          <w:sz w:val="21"/>
        </w:rPr>
        <w:t>MHMP</w:t>
      </w:r>
    </w:p>
    <w:p>
      <w:pPr>
        <w:spacing w:after="0" w:line="237" w:lineRule="exact"/>
        <w:jc w:val="left"/>
        <w:rPr>
          <w:sz w:val="21"/>
        </w:rPr>
        <w:sectPr>
          <w:pgSz w:w="11900" w:h="16820"/>
          <w:pgMar w:top="1400" w:bottom="280" w:left="1640" w:right="1140"/>
        </w:sectPr>
      </w:pPr>
    </w:p>
    <w:p>
      <w:pPr>
        <w:spacing w:before="70"/>
        <w:ind w:left="135" w:right="0" w:firstLine="0"/>
        <w:jc w:val="left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color w:val="3B3B3B"/>
          <w:w w:val="105"/>
          <w:sz w:val="22"/>
          <w:u w:val="single" w:color="000000"/>
        </w:rPr>
        <w:t>Příloha č. 1 k usnesení Rady HMP č</w:t>
      </w:r>
      <w:r>
        <w:rPr>
          <w:rFonts w:ascii="Times New Roman" w:hAnsi="Times New Roman"/>
          <w:i/>
          <w:color w:val="626262"/>
          <w:w w:val="105"/>
          <w:sz w:val="22"/>
          <w:u w:val="single" w:color="000000"/>
        </w:rPr>
        <w:t>. </w:t>
      </w:r>
      <w:r>
        <w:rPr>
          <w:rFonts w:ascii="Times New Roman" w:hAnsi="Times New Roman"/>
          <w:i/>
          <w:color w:val="3B3B3B"/>
          <w:w w:val="105"/>
          <w:sz w:val="22"/>
          <w:u w:val="single" w:color="000000"/>
        </w:rPr>
        <w:t>165</w:t>
      </w:r>
      <w:r>
        <w:rPr>
          <w:rFonts w:ascii="Times New Roman" w:hAnsi="Times New Roman"/>
          <w:i/>
          <w:color w:val="626262"/>
          <w:w w:val="105"/>
          <w:sz w:val="22"/>
          <w:u w:val="single" w:color="000000"/>
        </w:rPr>
        <w:t>7 </w:t>
      </w:r>
      <w:r>
        <w:rPr>
          <w:rFonts w:ascii="Times New Roman" w:hAnsi="Times New Roman"/>
          <w:i/>
          <w:color w:val="4B4B4B"/>
          <w:w w:val="105"/>
          <w:sz w:val="22"/>
          <w:u w:val="single" w:color="000000"/>
        </w:rPr>
        <w:t>ze </w:t>
      </w:r>
      <w:r>
        <w:rPr>
          <w:rFonts w:ascii="Times New Roman" w:hAnsi="Times New Roman"/>
          <w:i/>
          <w:color w:val="3B3B3B"/>
          <w:w w:val="105"/>
          <w:sz w:val="22"/>
          <w:u w:val="single" w:color="000000"/>
        </w:rPr>
        <w:t>dne 2</w:t>
      </w:r>
      <w:r>
        <w:rPr>
          <w:rFonts w:ascii="Times New Roman" w:hAnsi="Times New Roman"/>
          <w:i/>
          <w:color w:val="626262"/>
          <w:w w:val="105"/>
          <w:sz w:val="22"/>
          <w:u w:val="single" w:color="000000"/>
        </w:rPr>
        <w:t>7. </w:t>
      </w:r>
      <w:r>
        <w:rPr>
          <w:rFonts w:ascii="Times New Roman" w:hAnsi="Times New Roman"/>
          <w:i/>
          <w:color w:val="3B3B3B"/>
          <w:w w:val="105"/>
          <w:sz w:val="22"/>
          <w:u w:val="single" w:color="000000"/>
        </w:rPr>
        <w:t>6. 2016</w:t>
      </w:r>
    </w:p>
    <w:p>
      <w:pPr>
        <w:pStyle w:val="BodyText"/>
        <w:rPr>
          <w:rFonts w:ascii="Times New Roman"/>
          <w:i/>
          <w:sz w:val="24"/>
        </w:rPr>
      </w:pPr>
    </w:p>
    <w:p>
      <w:pPr>
        <w:pStyle w:val="BodyText"/>
        <w:rPr>
          <w:rFonts w:ascii="Times New Roman"/>
          <w:i/>
          <w:sz w:val="24"/>
        </w:rPr>
      </w:pPr>
    </w:p>
    <w:p>
      <w:pPr>
        <w:pStyle w:val="BodyText"/>
        <w:spacing w:before="10"/>
        <w:rPr>
          <w:rFonts w:ascii="Times New Roman"/>
          <w:i/>
          <w:sz w:val="30"/>
        </w:rPr>
      </w:pPr>
    </w:p>
    <w:p>
      <w:pPr>
        <w:pStyle w:val="Heading2"/>
        <w:spacing w:line="280" w:lineRule="auto"/>
        <w:ind w:left="118" w:right="7" w:firstLine="4"/>
        <w:jc w:val="left"/>
      </w:pPr>
      <w:r>
        <w:rPr>
          <w:color w:val="3B3B3B"/>
          <w:w w:val="95"/>
        </w:rPr>
        <w:t>Zpráva o stavu přípravy nového územního plánu hlavního města </w:t>
      </w:r>
      <w:r>
        <w:rPr>
          <w:color w:val="3B3B3B"/>
        </w:rPr>
        <w:t>Prahy</w:t>
      </w:r>
    </w:p>
    <w:p>
      <w:pPr>
        <w:pStyle w:val="BodyText"/>
        <w:spacing w:before="7"/>
        <w:rPr>
          <w:b/>
          <w:sz w:val="35"/>
        </w:rPr>
      </w:pPr>
    </w:p>
    <w:p>
      <w:pPr>
        <w:spacing w:line="304" w:lineRule="auto" w:before="0"/>
        <w:ind w:left="113" w:right="159" w:firstLine="3"/>
        <w:jc w:val="left"/>
        <w:rPr>
          <w:sz w:val="19"/>
        </w:rPr>
      </w:pPr>
      <w:r>
        <w:rPr>
          <w:color w:val="3B3B3B"/>
          <w:sz w:val="19"/>
        </w:rPr>
        <w:t>Tato zpráva je součástí plnění úkolů uložených radnímu pro územní rozvoj usnesením RHMP č. 811 ze dne 12. 4. 2016 a shrnuje informace k (I) plnění usnesení RHMP a ZHMP ve věci přípravy nového územního plánu, </w:t>
      </w:r>
      <w:r>
        <w:rPr>
          <w:rFonts w:ascii="Times New Roman" w:hAnsi="Times New Roman"/>
          <w:color w:val="3B3B3B"/>
          <w:sz w:val="18"/>
        </w:rPr>
        <w:t>(li) </w:t>
      </w:r>
      <w:r>
        <w:rPr>
          <w:color w:val="3B3B3B"/>
          <w:sz w:val="19"/>
        </w:rPr>
        <w:t>informace od pořizovatele (Odbor územního rozvoje MHMP), (Ill) poznatky od městských částí v souvislosti s konzultacemi, které probíhaly mezi zpracovatelem  a městskými částmi, a (IV)  závěry externího posouzení vyžádaného pověřeným </w:t>
      </w:r>
      <w:r>
        <w:rPr>
          <w:color w:val="3B3B3B"/>
          <w:spacing w:val="47"/>
          <w:sz w:val="19"/>
        </w:rPr>
        <w:t> </w:t>
      </w:r>
      <w:r>
        <w:rPr>
          <w:color w:val="3B3B3B"/>
          <w:sz w:val="19"/>
        </w:rPr>
        <w:t>zastupitelem.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tabs>
          <w:tab w:pos="1145" w:val="left" w:leader="none"/>
        </w:tabs>
        <w:spacing w:before="126"/>
        <w:ind w:left="452" w:right="0" w:firstLine="0"/>
        <w:jc w:val="left"/>
        <w:rPr>
          <w:b/>
          <w:sz w:val="19"/>
        </w:rPr>
      </w:pPr>
      <w:r>
        <w:rPr>
          <w:color w:val="3B3B3B"/>
          <w:sz w:val="19"/>
        </w:rPr>
        <w:t>I.</w:t>
        <w:tab/>
      </w:r>
      <w:r>
        <w:rPr>
          <w:b/>
          <w:color w:val="3B3B3B"/>
          <w:sz w:val="19"/>
        </w:rPr>
        <w:t>Plnění</w:t>
      </w:r>
      <w:r>
        <w:rPr>
          <w:b/>
          <w:color w:val="3B3B3B"/>
          <w:spacing w:val="-32"/>
          <w:sz w:val="19"/>
        </w:rPr>
        <w:t> </w:t>
      </w:r>
      <w:r>
        <w:rPr>
          <w:b/>
          <w:color w:val="3B3B3B"/>
          <w:sz w:val="19"/>
        </w:rPr>
        <w:t>usnesení</w:t>
      </w:r>
      <w:r>
        <w:rPr>
          <w:b/>
          <w:color w:val="3B3B3B"/>
          <w:spacing w:val="-21"/>
          <w:sz w:val="19"/>
        </w:rPr>
        <w:t> </w:t>
      </w:r>
      <w:r>
        <w:rPr>
          <w:b/>
          <w:color w:val="3B3B3B"/>
          <w:sz w:val="19"/>
        </w:rPr>
        <w:t>ZHMP</w:t>
      </w:r>
      <w:r>
        <w:rPr>
          <w:b/>
          <w:color w:val="3B3B3B"/>
          <w:spacing w:val="-31"/>
          <w:sz w:val="19"/>
        </w:rPr>
        <w:t> </w:t>
      </w:r>
      <w:r>
        <w:rPr>
          <w:b/>
          <w:color w:val="3B3B3B"/>
          <w:sz w:val="19"/>
        </w:rPr>
        <w:t>a</w:t>
      </w:r>
      <w:r>
        <w:rPr>
          <w:b/>
          <w:color w:val="3B3B3B"/>
          <w:spacing w:val="-30"/>
          <w:sz w:val="19"/>
        </w:rPr>
        <w:t> </w:t>
      </w:r>
      <w:r>
        <w:rPr>
          <w:b/>
          <w:color w:val="3B3B3B"/>
          <w:sz w:val="19"/>
        </w:rPr>
        <w:t>RHMP</w:t>
      </w:r>
      <w:r>
        <w:rPr>
          <w:b/>
          <w:color w:val="3B3B3B"/>
          <w:spacing w:val="-34"/>
          <w:sz w:val="19"/>
        </w:rPr>
        <w:t> </w:t>
      </w:r>
      <w:r>
        <w:rPr>
          <w:color w:val="3B3B3B"/>
          <w:sz w:val="19"/>
        </w:rPr>
        <w:t>-</w:t>
      </w:r>
      <w:r>
        <w:rPr>
          <w:color w:val="3B3B3B"/>
          <w:spacing w:val="-7"/>
          <w:sz w:val="19"/>
        </w:rPr>
        <w:t> </w:t>
      </w:r>
      <w:r>
        <w:rPr>
          <w:b/>
          <w:color w:val="3B3B3B"/>
          <w:sz w:val="19"/>
        </w:rPr>
        <w:t>harmonogram</w:t>
      </w:r>
      <w:r>
        <w:rPr>
          <w:b/>
          <w:color w:val="3B3B3B"/>
          <w:spacing w:val="-24"/>
          <w:sz w:val="19"/>
        </w:rPr>
        <w:t> </w:t>
      </w:r>
      <w:r>
        <w:rPr>
          <w:b/>
          <w:color w:val="3B3B3B"/>
          <w:sz w:val="19"/>
        </w:rPr>
        <w:t>přípravy</w:t>
      </w:r>
      <w:r>
        <w:rPr>
          <w:b/>
          <w:color w:val="3B3B3B"/>
          <w:spacing w:val="-30"/>
          <w:sz w:val="19"/>
        </w:rPr>
        <w:t> </w:t>
      </w:r>
      <w:r>
        <w:rPr>
          <w:b/>
          <w:color w:val="3B3B3B"/>
          <w:sz w:val="19"/>
        </w:rPr>
        <w:t>nového</w:t>
      </w:r>
      <w:r>
        <w:rPr>
          <w:b/>
          <w:color w:val="3B3B3B"/>
          <w:spacing w:val="-29"/>
          <w:sz w:val="19"/>
        </w:rPr>
        <w:t> </w:t>
      </w:r>
      <w:r>
        <w:rPr>
          <w:b/>
          <w:color w:val="3B3B3B"/>
          <w:sz w:val="19"/>
        </w:rPr>
        <w:t>územního</w:t>
      </w:r>
      <w:r>
        <w:rPr>
          <w:b/>
          <w:color w:val="3B3B3B"/>
          <w:spacing w:val="-27"/>
          <w:sz w:val="19"/>
        </w:rPr>
        <w:t> </w:t>
      </w:r>
      <w:r>
        <w:rPr>
          <w:b/>
          <w:color w:val="3B3B3B"/>
          <w:sz w:val="19"/>
        </w:rPr>
        <w:t>plánu</w:t>
      </w:r>
    </w:p>
    <w:p>
      <w:pPr>
        <w:pStyle w:val="BodyText"/>
        <w:rPr>
          <w:b/>
          <w:sz w:val="18"/>
        </w:rPr>
      </w:pPr>
    </w:p>
    <w:p>
      <w:pPr>
        <w:spacing w:line="304" w:lineRule="auto" w:before="0"/>
        <w:ind w:left="118" w:right="159" w:firstLine="1"/>
        <w:jc w:val="left"/>
        <w:rPr>
          <w:sz w:val="19"/>
        </w:rPr>
      </w:pPr>
      <w:r>
        <w:rPr>
          <w:color w:val="3B3B3B"/>
          <w:sz w:val="19"/>
        </w:rPr>
        <w:t>Přípravu nového územního plánu schválilo zastupitelstvo dne 7.6.2012 usnesením číslo 2M/2. </w:t>
      </w:r>
      <w:r>
        <w:rPr>
          <w:b/>
          <w:color w:val="3B3B3B"/>
          <w:w w:val="95"/>
          <w:sz w:val="19"/>
        </w:rPr>
        <w:t>Součástí usnesení je harmonogram přípravy nového územního plánu. Harmonogram předpokládal </w:t>
      </w:r>
      <w:r>
        <w:rPr>
          <w:b/>
          <w:color w:val="3B3B3B"/>
          <w:sz w:val="19"/>
        </w:rPr>
        <w:t>schválení</w:t>
      </w:r>
      <w:r>
        <w:rPr>
          <w:b/>
          <w:color w:val="3B3B3B"/>
          <w:spacing w:val="-31"/>
          <w:sz w:val="19"/>
        </w:rPr>
        <w:t> </w:t>
      </w:r>
      <w:r>
        <w:rPr>
          <w:b/>
          <w:color w:val="3B3B3B"/>
          <w:sz w:val="19"/>
        </w:rPr>
        <w:t>nového</w:t>
      </w:r>
      <w:r>
        <w:rPr>
          <w:b/>
          <w:color w:val="3B3B3B"/>
          <w:spacing w:val="-26"/>
          <w:sz w:val="19"/>
        </w:rPr>
        <w:t> </w:t>
      </w:r>
      <w:r>
        <w:rPr>
          <w:b/>
          <w:color w:val="3B3B3B"/>
          <w:sz w:val="19"/>
        </w:rPr>
        <w:t>územního</w:t>
      </w:r>
      <w:r>
        <w:rPr>
          <w:b/>
          <w:color w:val="3B3B3B"/>
          <w:spacing w:val="-24"/>
          <w:sz w:val="19"/>
        </w:rPr>
        <w:t> </w:t>
      </w:r>
      <w:r>
        <w:rPr>
          <w:b/>
          <w:color w:val="3B3B3B"/>
          <w:sz w:val="19"/>
        </w:rPr>
        <w:t>plánu</w:t>
      </w:r>
      <w:r>
        <w:rPr>
          <w:b/>
          <w:color w:val="3B3B3B"/>
          <w:spacing w:val="-31"/>
          <w:sz w:val="19"/>
        </w:rPr>
        <w:t> </w:t>
      </w:r>
      <w:r>
        <w:rPr>
          <w:b/>
          <w:color w:val="3B3B3B"/>
          <w:sz w:val="19"/>
        </w:rPr>
        <w:t>do</w:t>
      </w:r>
      <w:r>
        <w:rPr>
          <w:b/>
          <w:color w:val="3B3B3B"/>
          <w:spacing w:val="-32"/>
          <w:sz w:val="19"/>
        </w:rPr>
        <w:t> </w:t>
      </w:r>
      <w:r>
        <w:rPr>
          <w:b/>
          <w:color w:val="3B3B3B"/>
          <w:sz w:val="19"/>
        </w:rPr>
        <w:t>konce</w:t>
      </w:r>
      <w:r>
        <w:rPr>
          <w:b/>
          <w:color w:val="3B3B3B"/>
          <w:spacing w:val="-30"/>
          <w:sz w:val="19"/>
        </w:rPr>
        <w:t> </w:t>
      </w:r>
      <w:r>
        <w:rPr>
          <w:b/>
          <w:color w:val="3B3B3B"/>
          <w:sz w:val="19"/>
        </w:rPr>
        <w:t>roku</w:t>
      </w:r>
      <w:r>
        <w:rPr>
          <w:b/>
          <w:color w:val="3B3B3B"/>
          <w:spacing w:val="-29"/>
          <w:sz w:val="19"/>
        </w:rPr>
        <w:t> </w:t>
      </w:r>
      <w:r>
        <w:rPr>
          <w:b/>
          <w:color w:val="3B3B3B"/>
          <w:sz w:val="19"/>
        </w:rPr>
        <w:t>2015.</w:t>
      </w:r>
      <w:r>
        <w:rPr>
          <w:b/>
          <w:color w:val="3B3B3B"/>
          <w:spacing w:val="-30"/>
          <w:sz w:val="19"/>
        </w:rPr>
        <w:t> </w:t>
      </w:r>
      <w:r>
        <w:rPr>
          <w:b/>
          <w:color w:val="3B3B3B"/>
          <w:sz w:val="19"/>
        </w:rPr>
        <w:t>Harmonogram</w:t>
      </w:r>
      <w:r>
        <w:rPr>
          <w:b/>
          <w:color w:val="3B3B3B"/>
          <w:spacing w:val="-21"/>
          <w:sz w:val="19"/>
        </w:rPr>
        <w:t> </w:t>
      </w:r>
      <w:r>
        <w:rPr>
          <w:b/>
          <w:color w:val="3B3B3B"/>
          <w:sz w:val="19"/>
        </w:rPr>
        <w:t>je</w:t>
      </w:r>
      <w:r>
        <w:rPr>
          <w:b/>
          <w:color w:val="3B3B3B"/>
          <w:spacing w:val="-31"/>
          <w:sz w:val="19"/>
        </w:rPr>
        <w:t> </w:t>
      </w:r>
      <w:r>
        <w:rPr>
          <w:b/>
          <w:color w:val="3B3B3B"/>
          <w:sz w:val="19"/>
        </w:rPr>
        <w:t>zcela</w:t>
      </w:r>
      <w:r>
        <w:rPr>
          <w:b/>
          <w:color w:val="3B3B3B"/>
          <w:spacing w:val="-32"/>
          <w:sz w:val="19"/>
        </w:rPr>
        <w:t> </w:t>
      </w:r>
      <w:r>
        <w:rPr>
          <w:b/>
          <w:color w:val="3B3B3B"/>
          <w:sz w:val="19"/>
        </w:rPr>
        <w:t>překonaný.</w:t>
      </w:r>
      <w:r>
        <w:rPr>
          <w:b/>
          <w:color w:val="3B3B3B"/>
          <w:spacing w:val="-28"/>
          <w:sz w:val="19"/>
        </w:rPr>
        <w:t> </w:t>
      </w:r>
      <w:r>
        <w:rPr>
          <w:color w:val="3B3B3B"/>
          <w:sz w:val="19"/>
        </w:rPr>
        <w:t>Práce</w:t>
      </w:r>
      <w:r>
        <w:rPr>
          <w:color w:val="3B3B3B"/>
          <w:spacing w:val="-25"/>
          <w:sz w:val="19"/>
        </w:rPr>
        <w:t> </w:t>
      </w:r>
      <w:r>
        <w:rPr>
          <w:color w:val="3B3B3B"/>
          <w:sz w:val="19"/>
        </w:rPr>
        <w:t>na novém územním plánu mohou vzhledem ke své povaze nabírat z rozumných důvodů určitá zpoždění, avšak situace, kdy zpracovatel není vázán žádným harmonogramem, je nadále</w:t>
      </w:r>
      <w:r>
        <w:rPr>
          <w:color w:val="3B3B3B"/>
          <w:spacing w:val="-19"/>
          <w:sz w:val="19"/>
        </w:rPr>
        <w:t> </w:t>
      </w:r>
      <w:r>
        <w:rPr>
          <w:color w:val="3B3B3B"/>
          <w:sz w:val="19"/>
        </w:rPr>
        <w:t>neudržitelná.</w:t>
      </w:r>
    </w:p>
    <w:p>
      <w:pPr>
        <w:spacing w:line="302" w:lineRule="auto" w:before="1"/>
        <w:ind w:left="117" w:right="255" w:hanging="1"/>
        <w:jc w:val="left"/>
        <w:rPr>
          <w:b/>
          <w:sz w:val="19"/>
        </w:rPr>
      </w:pPr>
      <w:r>
        <w:rPr>
          <w:b/>
          <w:color w:val="3B3B3B"/>
          <w:sz w:val="19"/>
        </w:rPr>
        <w:t>Pověřený</w:t>
      </w:r>
      <w:r>
        <w:rPr>
          <w:b/>
          <w:color w:val="3B3B3B"/>
          <w:spacing w:val="-28"/>
          <w:sz w:val="19"/>
        </w:rPr>
        <w:t> </w:t>
      </w:r>
      <w:r>
        <w:rPr>
          <w:b/>
          <w:color w:val="3B3B3B"/>
          <w:sz w:val="19"/>
        </w:rPr>
        <w:t>zastupitel</w:t>
      </w:r>
      <w:r>
        <w:rPr>
          <w:b/>
          <w:color w:val="3B3B3B"/>
          <w:spacing w:val="-29"/>
          <w:sz w:val="19"/>
        </w:rPr>
        <w:t> </w:t>
      </w:r>
      <w:r>
        <w:rPr>
          <w:b/>
          <w:color w:val="3B3B3B"/>
          <w:sz w:val="19"/>
        </w:rPr>
        <w:t>proto</w:t>
      </w:r>
      <w:r>
        <w:rPr>
          <w:b/>
          <w:color w:val="3B3B3B"/>
          <w:spacing w:val="-30"/>
          <w:sz w:val="19"/>
        </w:rPr>
        <w:t> </w:t>
      </w:r>
      <w:r>
        <w:rPr>
          <w:b/>
          <w:color w:val="3B3B3B"/>
          <w:sz w:val="19"/>
        </w:rPr>
        <w:t>hodlá</w:t>
      </w:r>
      <w:r>
        <w:rPr>
          <w:b/>
          <w:color w:val="3B3B3B"/>
          <w:spacing w:val="-28"/>
          <w:sz w:val="19"/>
        </w:rPr>
        <w:t> </w:t>
      </w:r>
      <w:r>
        <w:rPr>
          <w:b/>
          <w:color w:val="3B3B3B"/>
          <w:sz w:val="19"/>
        </w:rPr>
        <w:t>předložit</w:t>
      </w:r>
      <w:r>
        <w:rPr>
          <w:b/>
          <w:color w:val="3B3B3B"/>
          <w:spacing w:val="-21"/>
          <w:sz w:val="19"/>
        </w:rPr>
        <w:t> </w:t>
      </w:r>
      <w:r>
        <w:rPr>
          <w:b/>
          <w:color w:val="3B3B3B"/>
          <w:sz w:val="19"/>
        </w:rPr>
        <w:t>zastupitelstvu</w:t>
      </w:r>
      <w:r>
        <w:rPr>
          <w:b/>
          <w:color w:val="3B3B3B"/>
          <w:spacing w:val="-39"/>
          <w:sz w:val="19"/>
        </w:rPr>
        <w:t> </w:t>
      </w:r>
      <w:r>
        <w:rPr>
          <w:b/>
          <w:color w:val="3B3B3B"/>
          <w:sz w:val="19"/>
        </w:rPr>
        <w:t>hlavního</w:t>
      </w:r>
      <w:r>
        <w:rPr>
          <w:b/>
          <w:color w:val="3B3B3B"/>
          <w:spacing w:val="-27"/>
          <w:sz w:val="19"/>
        </w:rPr>
        <w:t> </w:t>
      </w:r>
      <w:r>
        <w:rPr>
          <w:b/>
          <w:color w:val="3B3B3B"/>
          <w:sz w:val="19"/>
        </w:rPr>
        <w:t>města</w:t>
      </w:r>
      <w:r>
        <w:rPr>
          <w:b/>
          <w:color w:val="3B3B3B"/>
          <w:spacing w:val="-27"/>
          <w:sz w:val="19"/>
        </w:rPr>
        <w:t> </w:t>
      </w:r>
      <w:r>
        <w:rPr>
          <w:b/>
          <w:color w:val="3B3B3B"/>
          <w:sz w:val="19"/>
        </w:rPr>
        <w:t>v</w:t>
      </w:r>
      <w:r>
        <w:rPr>
          <w:b/>
          <w:color w:val="3B3B3B"/>
          <w:spacing w:val="-33"/>
          <w:sz w:val="19"/>
        </w:rPr>
        <w:t> </w:t>
      </w:r>
      <w:r>
        <w:rPr>
          <w:b/>
          <w:color w:val="3B3B3B"/>
          <w:sz w:val="19"/>
        </w:rPr>
        <w:t>září</w:t>
      </w:r>
      <w:r>
        <w:rPr>
          <w:b/>
          <w:color w:val="3B3B3B"/>
          <w:spacing w:val="-34"/>
          <w:sz w:val="19"/>
        </w:rPr>
        <w:t> </w:t>
      </w:r>
      <w:r>
        <w:rPr>
          <w:b/>
          <w:color w:val="3B3B3B"/>
          <w:sz w:val="19"/>
        </w:rPr>
        <w:t>2016</w:t>
      </w:r>
      <w:r>
        <w:rPr>
          <w:b/>
          <w:color w:val="3B3B3B"/>
          <w:spacing w:val="-31"/>
          <w:sz w:val="19"/>
        </w:rPr>
        <w:t> </w:t>
      </w:r>
      <w:r>
        <w:rPr>
          <w:b/>
          <w:color w:val="3B3B3B"/>
          <w:sz w:val="19"/>
        </w:rPr>
        <w:t>aktualizovaný návrh harmonogramu včetně variantních řešení a požadovat od zpracovatele garanci jeho dodržování. Z hrubého porušení harmonogramu by měl Institut plánování a rozvoje vyvodit </w:t>
      </w:r>
      <w:r>
        <w:rPr>
          <w:b/>
          <w:color w:val="3B3B3B"/>
          <w:w w:val="95"/>
          <w:sz w:val="19"/>
        </w:rPr>
        <w:t>organizační a personální</w:t>
      </w:r>
      <w:r>
        <w:rPr>
          <w:b/>
          <w:color w:val="3B3B3B"/>
          <w:spacing w:val="-22"/>
          <w:w w:val="95"/>
          <w:sz w:val="19"/>
        </w:rPr>
        <w:t> </w:t>
      </w:r>
      <w:r>
        <w:rPr>
          <w:b/>
          <w:color w:val="3B3B3B"/>
          <w:w w:val="95"/>
          <w:sz w:val="19"/>
        </w:rPr>
        <w:t>důsledky.</w:t>
      </w:r>
    </w:p>
    <w:p>
      <w:pPr>
        <w:spacing w:line="304" w:lineRule="auto" w:before="152"/>
        <w:ind w:left="116" w:right="159" w:firstLine="5"/>
        <w:jc w:val="left"/>
        <w:rPr>
          <w:b/>
          <w:sz w:val="19"/>
        </w:rPr>
      </w:pPr>
      <w:r>
        <w:rPr>
          <w:color w:val="3B3B3B"/>
          <w:sz w:val="19"/>
        </w:rPr>
        <w:t>Zpracovatel</w:t>
      </w:r>
      <w:r>
        <w:rPr>
          <w:color w:val="3B3B3B"/>
          <w:spacing w:val="-1"/>
          <w:sz w:val="19"/>
        </w:rPr>
        <w:t> </w:t>
      </w:r>
      <w:r>
        <w:rPr>
          <w:color w:val="3B3B3B"/>
          <w:sz w:val="19"/>
        </w:rPr>
        <w:t>nového</w:t>
      </w:r>
      <w:r>
        <w:rPr>
          <w:color w:val="3B3B3B"/>
          <w:spacing w:val="-6"/>
          <w:sz w:val="19"/>
        </w:rPr>
        <w:t> </w:t>
      </w:r>
      <w:r>
        <w:rPr>
          <w:color w:val="3B3B3B"/>
          <w:sz w:val="19"/>
        </w:rPr>
        <w:t>územního</w:t>
      </w:r>
      <w:r>
        <w:rPr>
          <w:color w:val="3B3B3B"/>
          <w:spacing w:val="-1"/>
          <w:sz w:val="19"/>
        </w:rPr>
        <w:t> </w:t>
      </w:r>
      <w:r>
        <w:rPr>
          <w:color w:val="3B3B3B"/>
          <w:sz w:val="19"/>
        </w:rPr>
        <w:t>plánu</w:t>
      </w:r>
      <w:r>
        <w:rPr>
          <w:color w:val="3B3B3B"/>
          <w:spacing w:val="-3"/>
          <w:sz w:val="19"/>
        </w:rPr>
        <w:t> </w:t>
      </w:r>
      <w:r>
        <w:rPr>
          <w:color w:val="3B3B3B"/>
          <w:sz w:val="19"/>
        </w:rPr>
        <w:t>(IPR)</w:t>
      </w:r>
      <w:r>
        <w:rPr>
          <w:color w:val="3B3B3B"/>
          <w:spacing w:val="-12"/>
          <w:sz w:val="19"/>
        </w:rPr>
        <w:t> </w:t>
      </w:r>
      <w:r>
        <w:rPr>
          <w:color w:val="3B3B3B"/>
          <w:sz w:val="19"/>
        </w:rPr>
        <w:t>byl</w:t>
      </w:r>
      <w:r>
        <w:rPr>
          <w:color w:val="3B3B3B"/>
          <w:spacing w:val="-19"/>
          <w:sz w:val="19"/>
        </w:rPr>
        <w:t> </w:t>
      </w:r>
      <w:r>
        <w:rPr>
          <w:color w:val="3B3B3B"/>
          <w:sz w:val="19"/>
        </w:rPr>
        <w:t>dále</w:t>
      </w:r>
      <w:r>
        <w:rPr>
          <w:color w:val="3B3B3B"/>
          <w:spacing w:val="-10"/>
          <w:sz w:val="19"/>
        </w:rPr>
        <w:t> </w:t>
      </w:r>
      <w:r>
        <w:rPr>
          <w:color w:val="3B3B3B"/>
          <w:sz w:val="19"/>
        </w:rPr>
        <w:t>vázán</w:t>
      </w:r>
      <w:r>
        <w:rPr>
          <w:color w:val="3B3B3B"/>
          <w:spacing w:val="-5"/>
          <w:sz w:val="19"/>
        </w:rPr>
        <w:t> </w:t>
      </w:r>
      <w:r>
        <w:rPr>
          <w:color w:val="3B3B3B"/>
          <w:sz w:val="19"/>
        </w:rPr>
        <w:t>pokyny</w:t>
      </w:r>
      <w:r>
        <w:rPr>
          <w:color w:val="3B3B3B"/>
          <w:spacing w:val="-8"/>
          <w:sz w:val="19"/>
        </w:rPr>
        <w:t> </w:t>
      </w:r>
      <w:r>
        <w:rPr>
          <w:color w:val="3B3B3B"/>
          <w:sz w:val="19"/>
        </w:rPr>
        <w:t>uvedenými</w:t>
      </w:r>
      <w:r>
        <w:rPr>
          <w:color w:val="3B3B3B"/>
          <w:spacing w:val="-7"/>
          <w:sz w:val="19"/>
        </w:rPr>
        <w:t> </w:t>
      </w:r>
      <w:r>
        <w:rPr>
          <w:color w:val="3B3B3B"/>
          <w:sz w:val="19"/>
        </w:rPr>
        <w:t>v</w:t>
      </w:r>
      <w:r>
        <w:rPr>
          <w:color w:val="3B3B3B"/>
          <w:spacing w:val="-16"/>
          <w:sz w:val="19"/>
        </w:rPr>
        <w:t> </w:t>
      </w:r>
      <w:r>
        <w:rPr>
          <w:color w:val="3B3B3B"/>
          <w:sz w:val="19"/>
        </w:rPr>
        <w:t>usnesen</w:t>
      </w:r>
      <w:r>
        <w:rPr>
          <w:color w:val="626262"/>
          <w:sz w:val="19"/>
        </w:rPr>
        <w:t>í</w:t>
      </w:r>
      <w:r>
        <w:rPr>
          <w:color w:val="626262"/>
          <w:spacing w:val="-26"/>
          <w:sz w:val="19"/>
        </w:rPr>
        <w:t> </w:t>
      </w:r>
      <w:r>
        <w:rPr>
          <w:color w:val="3B3B3B"/>
          <w:sz w:val="19"/>
        </w:rPr>
        <w:t>RHMP</w:t>
      </w:r>
      <w:r>
        <w:rPr>
          <w:color w:val="3B3B3B"/>
          <w:spacing w:val="-5"/>
          <w:sz w:val="19"/>
        </w:rPr>
        <w:t> </w:t>
      </w:r>
      <w:r>
        <w:rPr>
          <w:color w:val="3B3B3B"/>
          <w:sz w:val="19"/>
        </w:rPr>
        <w:t>č.</w:t>
      </w:r>
      <w:r>
        <w:rPr>
          <w:color w:val="3B3B3B"/>
          <w:spacing w:val="-16"/>
          <w:sz w:val="19"/>
        </w:rPr>
        <w:t> </w:t>
      </w:r>
      <w:r>
        <w:rPr>
          <w:color w:val="3B3B3B"/>
          <w:sz w:val="19"/>
        </w:rPr>
        <w:t>379 ze dne 22. 2</w:t>
      </w:r>
      <w:r>
        <w:rPr>
          <w:color w:val="626262"/>
          <w:sz w:val="19"/>
        </w:rPr>
        <w:t>. </w:t>
      </w:r>
      <w:r>
        <w:rPr>
          <w:color w:val="3B3B3B"/>
          <w:sz w:val="19"/>
        </w:rPr>
        <w:t>2016, konkrétně měl odstranit legislativní nedostatky připravovaného Metropolitního plánu, které jsou vytýkány pořizovatelem (do </w:t>
      </w:r>
      <w:r>
        <w:rPr>
          <w:color w:val="3B3B3B"/>
          <w:spacing w:val="-4"/>
          <w:sz w:val="19"/>
        </w:rPr>
        <w:t>29</w:t>
      </w:r>
      <w:r>
        <w:rPr>
          <w:color w:val="626262"/>
          <w:spacing w:val="-4"/>
          <w:sz w:val="19"/>
        </w:rPr>
        <w:t>. </w:t>
      </w:r>
      <w:r>
        <w:rPr>
          <w:color w:val="3B3B3B"/>
          <w:spacing w:val="-4"/>
          <w:sz w:val="19"/>
        </w:rPr>
        <w:t>2</w:t>
      </w:r>
      <w:r>
        <w:rPr>
          <w:color w:val="626262"/>
          <w:spacing w:val="-4"/>
          <w:sz w:val="19"/>
        </w:rPr>
        <w:t>. </w:t>
      </w:r>
      <w:r>
        <w:rPr>
          <w:color w:val="3B3B3B"/>
          <w:sz w:val="19"/>
        </w:rPr>
        <w:t>2016) a zajistit předání návrhu Metropolitního plánu,</w:t>
      </w:r>
      <w:r>
        <w:rPr>
          <w:color w:val="3B3B3B"/>
          <w:spacing w:val="-11"/>
          <w:sz w:val="19"/>
        </w:rPr>
        <w:t> </w:t>
      </w:r>
      <w:r>
        <w:rPr>
          <w:color w:val="3B3B3B"/>
          <w:sz w:val="19"/>
        </w:rPr>
        <w:t>po</w:t>
      </w:r>
      <w:r>
        <w:rPr>
          <w:color w:val="3B3B3B"/>
          <w:spacing w:val="-13"/>
          <w:sz w:val="19"/>
        </w:rPr>
        <w:t> </w:t>
      </w:r>
      <w:r>
        <w:rPr>
          <w:color w:val="3B3B3B"/>
          <w:sz w:val="19"/>
        </w:rPr>
        <w:t>splnění</w:t>
      </w:r>
      <w:r>
        <w:rPr>
          <w:color w:val="3B3B3B"/>
          <w:spacing w:val="-13"/>
          <w:sz w:val="19"/>
        </w:rPr>
        <w:t> </w:t>
      </w:r>
      <w:r>
        <w:rPr>
          <w:color w:val="3B3B3B"/>
          <w:sz w:val="19"/>
        </w:rPr>
        <w:t>bodu</w:t>
      </w:r>
      <w:r>
        <w:rPr>
          <w:color w:val="3B3B3B"/>
          <w:spacing w:val="-9"/>
          <w:sz w:val="19"/>
        </w:rPr>
        <w:t> </w:t>
      </w:r>
      <w:r>
        <w:rPr>
          <w:color w:val="3B3B3B"/>
          <w:sz w:val="18"/>
        </w:rPr>
        <w:t>I.</w:t>
      </w:r>
      <w:r>
        <w:rPr>
          <w:color w:val="3B3B3B"/>
          <w:spacing w:val="-3"/>
          <w:sz w:val="18"/>
        </w:rPr>
        <w:t> </w:t>
      </w:r>
      <w:r>
        <w:rPr>
          <w:color w:val="3B3B3B"/>
          <w:sz w:val="19"/>
        </w:rPr>
        <w:t>tohoto</w:t>
      </w:r>
      <w:r>
        <w:rPr>
          <w:color w:val="3B3B3B"/>
          <w:spacing w:val="-6"/>
          <w:sz w:val="19"/>
        </w:rPr>
        <w:t> </w:t>
      </w:r>
      <w:r>
        <w:rPr>
          <w:color w:val="3B3B3B"/>
          <w:sz w:val="19"/>
        </w:rPr>
        <w:t>usnesení,</w:t>
      </w:r>
      <w:r>
        <w:rPr>
          <w:color w:val="3B3B3B"/>
          <w:spacing w:val="2"/>
          <w:sz w:val="19"/>
        </w:rPr>
        <w:t> </w:t>
      </w:r>
      <w:r>
        <w:rPr>
          <w:color w:val="3B3B3B"/>
          <w:sz w:val="19"/>
        </w:rPr>
        <w:t>pořizovateli</w:t>
      </w:r>
      <w:r>
        <w:rPr>
          <w:color w:val="3B3B3B"/>
          <w:spacing w:val="6"/>
          <w:sz w:val="19"/>
        </w:rPr>
        <w:t> </w:t>
      </w:r>
      <w:r>
        <w:rPr>
          <w:color w:val="3B3B3B"/>
          <w:sz w:val="19"/>
        </w:rPr>
        <w:t>(do</w:t>
      </w:r>
      <w:r>
        <w:rPr>
          <w:color w:val="3B3B3B"/>
          <w:spacing w:val="-6"/>
          <w:sz w:val="19"/>
        </w:rPr>
        <w:t> </w:t>
      </w:r>
      <w:r>
        <w:rPr>
          <w:color w:val="3B3B3B"/>
          <w:sz w:val="19"/>
        </w:rPr>
        <w:t>31</w:t>
      </w:r>
      <w:r>
        <w:rPr>
          <w:color w:val="626262"/>
          <w:sz w:val="19"/>
        </w:rPr>
        <w:t>.</w:t>
      </w:r>
      <w:r>
        <w:rPr>
          <w:color w:val="626262"/>
          <w:spacing w:val="-4"/>
          <w:sz w:val="19"/>
        </w:rPr>
        <w:t> </w:t>
      </w:r>
      <w:r>
        <w:rPr>
          <w:color w:val="3B3B3B"/>
          <w:sz w:val="19"/>
        </w:rPr>
        <w:t>5</w:t>
      </w:r>
      <w:r>
        <w:rPr>
          <w:color w:val="626262"/>
          <w:sz w:val="19"/>
        </w:rPr>
        <w:t>.</w:t>
      </w:r>
      <w:r>
        <w:rPr>
          <w:color w:val="626262"/>
          <w:spacing w:val="-4"/>
          <w:sz w:val="19"/>
        </w:rPr>
        <w:t> </w:t>
      </w:r>
      <w:r>
        <w:rPr>
          <w:color w:val="3B3B3B"/>
          <w:sz w:val="19"/>
        </w:rPr>
        <w:t>2016).</w:t>
      </w:r>
      <w:r>
        <w:rPr>
          <w:color w:val="3B3B3B"/>
          <w:spacing w:val="-30"/>
          <w:sz w:val="19"/>
        </w:rPr>
        <w:t> </w:t>
      </w:r>
      <w:r>
        <w:rPr>
          <w:b/>
          <w:color w:val="3B3B3B"/>
          <w:sz w:val="19"/>
        </w:rPr>
        <w:t>Rozpracovaný</w:t>
      </w:r>
      <w:r>
        <w:rPr>
          <w:b/>
          <w:color w:val="3B3B3B"/>
          <w:spacing w:val="2"/>
          <w:sz w:val="19"/>
        </w:rPr>
        <w:t> </w:t>
      </w:r>
      <w:r>
        <w:rPr>
          <w:b/>
          <w:color w:val="3B3B3B"/>
          <w:sz w:val="19"/>
        </w:rPr>
        <w:t>návrh</w:t>
      </w:r>
      <w:r>
        <w:rPr>
          <w:b/>
          <w:color w:val="3B3B3B"/>
          <w:spacing w:val="-9"/>
          <w:sz w:val="19"/>
        </w:rPr>
        <w:t> </w:t>
      </w:r>
      <w:r>
        <w:rPr>
          <w:b/>
          <w:color w:val="3B3B3B"/>
          <w:sz w:val="19"/>
        </w:rPr>
        <w:t>nového územního</w:t>
      </w:r>
      <w:r>
        <w:rPr>
          <w:b/>
          <w:color w:val="3B3B3B"/>
          <w:spacing w:val="-20"/>
          <w:sz w:val="19"/>
        </w:rPr>
        <w:t> </w:t>
      </w:r>
      <w:r>
        <w:rPr>
          <w:b/>
          <w:color w:val="3B3B3B"/>
          <w:sz w:val="19"/>
        </w:rPr>
        <w:t>plánu</w:t>
      </w:r>
      <w:r>
        <w:rPr>
          <w:b/>
          <w:color w:val="3B3B3B"/>
          <w:spacing w:val="-27"/>
          <w:sz w:val="19"/>
        </w:rPr>
        <w:t> </w:t>
      </w:r>
      <w:r>
        <w:rPr>
          <w:b/>
          <w:color w:val="3B3B3B"/>
          <w:sz w:val="19"/>
        </w:rPr>
        <w:t>byl</w:t>
      </w:r>
      <w:r>
        <w:rPr>
          <w:b/>
          <w:color w:val="3B3B3B"/>
          <w:spacing w:val="-29"/>
          <w:sz w:val="19"/>
        </w:rPr>
        <w:t> </w:t>
      </w:r>
      <w:r>
        <w:rPr>
          <w:b/>
          <w:color w:val="3B3B3B"/>
          <w:sz w:val="19"/>
        </w:rPr>
        <w:t>pořizovateli</w:t>
      </w:r>
      <w:r>
        <w:rPr>
          <w:b/>
          <w:color w:val="3B3B3B"/>
          <w:spacing w:val="-22"/>
          <w:sz w:val="19"/>
        </w:rPr>
        <w:t> </w:t>
      </w:r>
      <w:r>
        <w:rPr>
          <w:b/>
          <w:color w:val="3B3B3B"/>
          <w:sz w:val="19"/>
        </w:rPr>
        <w:t>předložen</w:t>
      </w:r>
      <w:r>
        <w:rPr>
          <w:b/>
          <w:color w:val="3B3B3B"/>
          <w:spacing w:val="-18"/>
          <w:sz w:val="19"/>
        </w:rPr>
        <w:t> </w:t>
      </w:r>
      <w:r>
        <w:rPr>
          <w:b/>
          <w:color w:val="3B3B3B"/>
          <w:sz w:val="19"/>
        </w:rPr>
        <w:t>v</w:t>
      </w:r>
      <w:r>
        <w:rPr>
          <w:b/>
          <w:color w:val="3B3B3B"/>
          <w:spacing w:val="-33"/>
          <w:sz w:val="19"/>
        </w:rPr>
        <w:t> </w:t>
      </w:r>
      <w:r>
        <w:rPr>
          <w:b/>
          <w:color w:val="3B3B3B"/>
          <w:sz w:val="19"/>
        </w:rPr>
        <w:t>požadovaném</w:t>
      </w:r>
      <w:r>
        <w:rPr>
          <w:b/>
          <w:color w:val="3B3B3B"/>
          <w:spacing w:val="-16"/>
          <w:sz w:val="19"/>
        </w:rPr>
        <w:t> </w:t>
      </w:r>
      <w:r>
        <w:rPr>
          <w:b/>
          <w:color w:val="3B3B3B"/>
          <w:sz w:val="19"/>
        </w:rPr>
        <w:t>termínu,</w:t>
      </w:r>
      <w:r>
        <w:rPr>
          <w:b/>
          <w:color w:val="3B3B3B"/>
          <w:spacing w:val="-21"/>
          <w:sz w:val="19"/>
        </w:rPr>
        <w:t> </w:t>
      </w:r>
      <w:r>
        <w:rPr>
          <w:b/>
          <w:color w:val="3B3B3B"/>
          <w:sz w:val="19"/>
        </w:rPr>
        <w:t>avšak</w:t>
      </w:r>
      <w:r>
        <w:rPr>
          <w:b/>
          <w:color w:val="3B3B3B"/>
          <w:spacing w:val="-22"/>
          <w:sz w:val="19"/>
        </w:rPr>
        <w:t> </w:t>
      </w:r>
      <w:r>
        <w:rPr>
          <w:b/>
          <w:color w:val="3B3B3B"/>
          <w:sz w:val="19"/>
        </w:rPr>
        <w:t>bez</w:t>
      </w:r>
      <w:r>
        <w:rPr>
          <w:b/>
          <w:color w:val="3B3B3B"/>
          <w:spacing w:val="-26"/>
          <w:sz w:val="19"/>
        </w:rPr>
        <w:t> </w:t>
      </w:r>
      <w:r>
        <w:rPr>
          <w:b/>
          <w:color w:val="3B3B3B"/>
          <w:sz w:val="19"/>
        </w:rPr>
        <w:t>odstranění</w:t>
      </w:r>
      <w:r>
        <w:rPr>
          <w:b/>
          <w:color w:val="3B3B3B"/>
          <w:spacing w:val="-21"/>
          <w:sz w:val="19"/>
        </w:rPr>
        <w:t> </w:t>
      </w:r>
      <w:r>
        <w:rPr>
          <w:b/>
          <w:color w:val="3B3B3B"/>
          <w:sz w:val="19"/>
        </w:rPr>
        <w:t>všech </w:t>
      </w:r>
      <w:r>
        <w:rPr>
          <w:b/>
          <w:color w:val="3B3B3B"/>
          <w:w w:val="95"/>
          <w:sz w:val="19"/>
        </w:rPr>
        <w:t>legislativních nedostatků  (podrobnosti níže).</w:t>
      </w:r>
    </w:p>
    <w:p>
      <w:pPr>
        <w:spacing w:line="304" w:lineRule="auto" w:before="150"/>
        <w:ind w:left="121" w:right="1147" w:hanging="1"/>
        <w:jc w:val="left"/>
        <w:rPr>
          <w:sz w:val="19"/>
        </w:rPr>
      </w:pPr>
      <w:r>
        <w:rPr>
          <w:color w:val="3B3B3B"/>
          <w:sz w:val="19"/>
        </w:rPr>
        <w:t>Úkol vyplývající z usnesení č</w:t>
      </w:r>
      <w:r>
        <w:rPr>
          <w:color w:val="626262"/>
          <w:sz w:val="19"/>
        </w:rPr>
        <w:t>. </w:t>
      </w:r>
      <w:r>
        <w:rPr>
          <w:color w:val="3B3B3B"/>
          <w:sz w:val="19"/>
        </w:rPr>
        <w:t>22224 RHMP ze dne 7</w:t>
      </w:r>
      <w:r>
        <w:rPr>
          <w:color w:val="626262"/>
          <w:sz w:val="19"/>
        </w:rPr>
        <w:t>.</w:t>
      </w:r>
      <w:r>
        <w:rPr>
          <w:color w:val="3B3B3B"/>
          <w:sz w:val="19"/>
        </w:rPr>
        <w:t>6.2016 zveřejnit rozpracovaný návrh Metropolitního plánu byl splněn ze strany IPR řádně a včas</w:t>
      </w:r>
      <w:r>
        <w:rPr>
          <w:color w:val="626262"/>
          <w:sz w:val="19"/>
        </w:rPr>
        <w:t>.</w:t>
      </w:r>
    </w:p>
    <w:p>
      <w:pPr>
        <w:tabs>
          <w:tab w:pos="1151" w:val="left" w:leader="none"/>
        </w:tabs>
        <w:spacing w:before="150"/>
        <w:ind w:left="468" w:right="0" w:firstLine="0"/>
        <w:jc w:val="left"/>
        <w:rPr>
          <w:b/>
          <w:sz w:val="19"/>
        </w:rPr>
      </w:pPr>
      <w:r>
        <w:rPr>
          <w:color w:val="3B3B3B"/>
          <w:sz w:val="18"/>
        </w:rPr>
        <w:t>li.</w:t>
        <w:tab/>
      </w:r>
      <w:r>
        <w:rPr>
          <w:b/>
          <w:color w:val="3B3B3B"/>
          <w:sz w:val="19"/>
        </w:rPr>
        <w:t>Informace</w:t>
      </w:r>
      <w:r>
        <w:rPr>
          <w:b/>
          <w:color w:val="3B3B3B"/>
          <w:spacing w:val="-17"/>
          <w:sz w:val="19"/>
        </w:rPr>
        <w:t> </w:t>
      </w:r>
      <w:r>
        <w:rPr>
          <w:b/>
          <w:color w:val="3B3B3B"/>
          <w:sz w:val="19"/>
        </w:rPr>
        <w:t>od</w:t>
      </w:r>
      <w:r>
        <w:rPr>
          <w:b/>
          <w:color w:val="3B3B3B"/>
          <w:spacing w:val="-22"/>
          <w:sz w:val="19"/>
        </w:rPr>
        <w:t> </w:t>
      </w:r>
      <w:r>
        <w:rPr>
          <w:b/>
          <w:color w:val="3B3B3B"/>
          <w:sz w:val="19"/>
        </w:rPr>
        <w:t>pořizovatele</w:t>
      </w:r>
      <w:r>
        <w:rPr>
          <w:b/>
          <w:color w:val="3B3B3B"/>
          <w:spacing w:val="-13"/>
          <w:sz w:val="19"/>
        </w:rPr>
        <w:t> </w:t>
      </w:r>
      <w:r>
        <w:rPr>
          <w:color w:val="4B4B4B"/>
          <w:sz w:val="19"/>
        </w:rPr>
        <w:t>-</w:t>
      </w:r>
      <w:r>
        <w:rPr>
          <w:color w:val="4B4B4B"/>
          <w:spacing w:val="-27"/>
          <w:sz w:val="19"/>
        </w:rPr>
        <w:t> </w:t>
      </w:r>
      <w:r>
        <w:rPr>
          <w:b/>
          <w:color w:val="3B3B3B"/>
          <w:sz w:val="19"/>
        </w:rPr>
        <w:t>Odboru</w:t>
      </w:r>
      <w:r>
        <w:rPr>
          <w:b/>
          <w:color w:val="3B3B3B"/>
          <w:spacing w:val="-17"/>
          <w:sz w:val="19"/>
        </w:rPr>
        <w:t> </w:t>
      </w:r>
      <w:r>
        <w:rPr>
          <w:b/>
          <w:color w:val="3B3B3B"/>
          <w:sz w:val="19"/>
        </w:rPr>
        <w:t>územního</w:t>
      </w:r>
      <w:r>
        <w:rPr>
          <w:b/>
          <w:color w:val="3B3B3B"/>
          <w:spacing w:val="-13"/>
          <w:sz w:val="19"/>
        </w:rPr>
        <w:t> </w:t>
      </w:r>
      <w:r>
        <w:rPr>
          <w:b/>
          <w:color w:val="3B3B3B"/>
          <w:sz w:val="19"/>
        </w:rPr>
        <w:t>rozvoje</w:t>
      </w:r>
      <w:r>
        <w:rPr>
          <w:b/>
          <w:color w:val="3B3B3B"/>
          <w:spacing w:val="-23"/>
          <w:sz w:val="19"/>
        </w:rPr>
        <w:t> </w:t>
      </w:r>
      <w:r>
        <w:rPr>
          <w:b/>
          <w:color w:val="3B3B3B"/>
          <w:sz w:val="19"/>
        </w:rPr>
        <w:t>MHMP</w:t>
      </w:r>
    </w:p>
    <w:p>
      <w:pPr>
        <w:pStyle w:val="BodyText"/>
        <w:rPr>
          <w:b/>
          <w:sz w:val="18"/>
        </w:rPr>
      </w:pPr>
    </w:p>
    <w:p>
      <w:pPr>
        <w:spacing w:line="304" w:lineRule="auto" w:before="0"/>
        <w:ind w:left="123" w:right="246" w:firstLine="2"/>
        <w:jc w:val="left"/>
        <w:rPr>
          <w:sz w:val="19"/>
        </w:rPr>
      </w:pPr>
      <w:r>
        <w:rPr>
          <w:color w:val="3B3B3B"/>
          <w:sz w:val="19"/>
        </w:rPr>
        <w:t>Odbor územního rozvoje MHMP zaslal na vyžádání pověřeného zastupitele informaci o způsobilosti rozpracovaného návrhu nového územního plánu ke společnému jednání podle stavebního zákona. Pořizovatel v Informaci k obsahu předaného návrhu Územního plánu hl. m</w:t>
      </w:r>
      <w:r>
        <w:rPr>
          <w:color w:val="626262"/>
          <w:sz w:val="19"/>
        </w:rPr>
        <w:t>. </w:t>
      </w:r>
      <w:r>
        <w:rPr>
          <w:color w:val="3B3B3B"/>
          <w:sz w:val="19"/>
        </w:rPr>
        <w:t>Prahy ze dne 15</w:t>
      </w:r>
      <w:r>
        <w:rPr>
          <w:color w:val="626262"/>
          <w:sz w:val="19"/>
        </w:rPr>
        <w:t>. </w:t>
      </w:r>
      <w:r>
        <w:rPr>
          <w:color w:val="3B3B3B"/>
          <w:sz w:val="19"/>
        </w:rPr>
        <w:t>6. 2016 (č. j. 1076050/2016) uvádí</w:t>
      </w:r>
    </w:p>
    <w:p>
      <w:pPr>
        <w:spacing w:before="89"/>
        <w:ind w:left="304" w:right="0" w:firstLine="15"/>
        <w:jc w:val="left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color w:val="3B3B3B"/>
          <w:sz w:val="20"/>
        </w:rPr>
        <w:t>Na  závěr  konstatuje me</w:t>
      </w:r>
      <w:r>
        <w:rPr>
          <w:rFonts w:ascii="Times New Roman" w:hAnsi="Times New Roman"/>
          <w:color w:val="626262"/>
          <w:sz w:val="20"/>
        </w:rPr>
        <w:t>,  </w:t>
      </w:r>
      <w:r>
        <w:rPr>
          <w:rFonts w:ascii="Times New Roman" w:hAnsi="Times New Roman"/>
          <w:color w:val="3B3B3B"/>
          <w:sz w:val="20"/>
        </w:rPr>
        <w:t>že </w:t>
      </w:r>
      <w:r>
        <w:rPr>
          <w:rFonts w:ascii="Times New Roman" w:hAnsi="Times New Roman"/>
          <w:b/>
          <w:color w:val="3B3B3B"/>
          <w:sz w:val="21"/>
        </w:rPr>
        <w:t>předaná vene 2.2. návrhu  UP hl.m. </w:t>
      </w:r>
      <w:r>
        <w:rPr>
          <w:rFonts w:ascii="Times New Roman" w:hAnsi="Times New Roman"/>
          <w:b/>
          <w:color w:val="4B4B4B"/>
          <w:sz w:val="21"/>
        </w:rPr>
        <w:t>Prahy (Metropolitního plánu)</w:t>
      </w:r>
    </w:p>
    <w:p>
      <w:pPr>
        <w:spacing w:line="160" w:lineRule="auto" w:before="115"/>
        <w:ind w:left="313" w:right="145" w:hanging="9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color w:val="3B3B3B"/>
          <w:sz w:val="21"/>
        </w:rPr>
        <w:t>obsahově neumožňuje pořizovateli zahájit společné </w:t>
      </w:r>
      <w:r>
        <w:rPr>
          <w:rFonts w:ascii="Times New Roman" w:hAnsi="Times New Roman"/>
          <w:b/>
          <w:color w:val="4B4B4B"/>
          <w:sz w:val="21"/>
        </w:rPr>
        <w:t>jednání </w:t>
      </w:r>
      <w:r>
        <w:rPr>
          <w:rFonts w:ascii="Times New Roman" w:hAnsi="Times New Roman"/>
          <w:b/>
          <w:color w:val="3B3B3B"/>
          <w:sz w:val="21"/>
        </w:rPr>
        <w:t>o </w:t>
      </w:r>
      <w:r>
        <w:rPr>
          <w:rFonts w:ascii="Times New Roman" w:hAnsi="Times New Roman"/>
          <w:b/>
          <w:color w:val="4B4B4B"/>
          <w:sz w:val="21"/>
        </w:rPr>
        <w:t>návrhu </w:t>
      </w:r>
      <w:r>
        <w:rPr>
          <w:rFonts w:ascii="Times New Roman" w:hAnsi="Times New Roman"/>
          <w:color w:val="3B3B3B"/>
          <w:sz w:val="20"/>
        </w:rPr>
        <w:t>ve </w:t>
      </w:r>
      <w:r>
        <w:rPr>
          <w:rFonts w:ascii="Times New Roman" w:hAnsi="Times New Roman"/>
          <w:color w:val="4B4B4B"/>
          <w:sz w:val="20"/>
        </w:rPr>
        <w:t>smyslu </w:t>
      </w:r>
      <w:r>
        <w:rPr>
          <w:color w:val="3B3B3B"/>
          <w:sz w:val="18"/>
        </w:rPr>
        <w:t>§ </w:t>
      </w:r>
      <w:r>
        <w:rPr>
          <w:rFonts w:ascii="Times New Roman" w:hAnsi="Times New Roman"/>
          <w:color w:val="3B3B3B"/>
          <w:sz w:val="20"/>
        </w:rPr>
        <w:t>50 odst. 2) zákona  č</w:t>
      </w:r>
      <w:r>
        <w:rPr>
          <w:rFonts w:ascii="Times New Roman" w:hAnsi="Times New Roman"/>
          <w:color w:val="626262"/>
          <w:sz w:val="20"/>
        </w:rPr>
        <w:t>.1</w:t>
      </w:r>
      <w:r>
        <w:rPr>
          <w:rFonts w:ascii="Times New Roman" w:hAnsi="Times New Roman"/>
          <w:color w:val="3B3B3B"/>
          <w:sz w:val="20"/>
        </w:rPr>
        <w:t>83/2006 Sb</w:t>
      </w:r>
      <w:r>
        <w:rPr>
          <w:rFonts w:ascii="Times New Roman" w:hAnsi="Times New Roman"/>
          <w:color w:val="626262"/>
          <w:sz w:val="20"/>
        </w:rPr>
        <w:t>.</w:t>
      </w:r>
      <w:r>
        <w:rPr>
          <w:rFonts w:ascii="Times New Roman" w:hAnsi="Times New Roman"/>
          <w:color w:val="3B3B3B"/>
          <w:sz w:val="20"/>
        </w:rPr>
        <w:t>, o  úze</w:t>
      </w:r>
      <w:r>
        <w:rPr>
          <w:rFonts w:ascii="Times New Roman" w:hAnsi="Times New Roman"/>
          <w:color w:val="626262"/>
          <w:position w:val="8"/>
          <w:sz w:val="26"/>
        </w:rPr>
        <w:t>"</w:t>
      </w:r>
      <w:r>
        <w:rPr>
          <w:rFonts w:ascii="Times New Roman" w:hAnsi="Times New Roman"/>
          <w:color w:val="3B3B3B"/>
          <w:sz w:val="20"/>
        </w:rPr>
        <w:t>mním  plánování a stavebním  řádu  </w:t>
      </w:r>
      <w:r>
        <w:rPr>
          <w:rFonts w:ascii="Times New Roman" w:hAnsi="Times New Roman"/>
          <w:color w:val="4B4B4B"/>
          <w:sz w:val="20"/>
        </w:rPr>
        <w:t>(stavební  zákon),  v  </w:t>
      </w:r>
      <w:r>
        <w:rPr>
          <w:rFonts w:ascii="Times New Roman" w:hAnsi="Times New Roman"/>
          <w:color w:val="3B3B3B"/>
          <w:sz w:val="20"/>
        </w:rPr>
        <w:t>platném znění.</w:t>
      </w:r>
    </w:p>
    <w:p>
      <w:pPr>
        <w:pStyle w:val="BodyText"/>
        <w:spacing w:before="4"/>
        <w:rPr>
          <w:rFonts w:ascii="Times New Roman"/>
          <w:sz w:val="29"/>
        </w:rPr>
      </w:pPr>
    </w:p>
    <w:p>
      <w:pPr>
        <w:spacing w:before="0"/>
        <w:ind w:left="125" w:right="0" w:firstLine="0"/>
        <w:jc w:val="left"/>
        <w:rPr>
          <w:sz w:val="19"/>
        </w:rPr>
      </w:pPr>
      <w:r>
        <w:rPr>
          <w:color w:val="3B3B3B"/>
          <w:sz w:val="19"/>
        </w:rPr>
        <w:t>Plné znění </w:t>
      </w:r>
      <w:r>
        <w:rPr>
          <w:color w:val="4B4B4B"/>
          <w:sz w:val="19"/>
        </w:rPr>
        <w:t>Informace </w:t>
      </w:r>
      <w:r>
        <w:rPr>
          <w:color w:val="3B3B3B"/>
          <w:sz w:val="19"/>
        </w:rPr>
        <w:t>je přílohou důvodové zprávy.</w:t>
      </w:r>
    </w:p>
    <w:p>
      <w:pPr>
        <w:spacing w:after="0"/>
        <w:jc w:val="left"/>
        <w:rPr>
          <w:sz w:val="19"/>
        </w:rPr>
        <w:sectPr>
          <w:pgSz w:w="11900" w:h="16820"/>
          <w:pgMar w:top="1100" w:bottom="280" w:left="1540" w:right="1500"/>
        </w:sectPr>
      </w:pPr>
    </w:p>
    <w:p>
      <w:pPr>
        <w:pStyle w:val="BodyText"/>
        <w:spacing w:before="3"/>
        <w:rPr>
          <w:sz w:val="12"/>
        </w:rPr>
      </w:pPr>
    </w:p>
    <w:p>
      <w:pPr>
        <w:tabs>
          <w:tab w:pos="1134" w:val="left" w:leader="none"/>
        </w:tabs>
        <w:spacing w:line="304" w:lineRule="auto" w:before="94"/>
        <w:ind w:left="1136" w:right="828" w:hanging="695"/>
        <w:jc w:val="left"/>
        <w:rPr>
          <w:b/>
          <w:sz w:val="19"/>
        </w:rPr>
      </w:pPr>
      <w:r>
        <w:rPr>
          <w:color w:val="3F3F3F"/>
          <w:sz w:val="19"/>
        </w:rPr>
        <w:t>Ill.</w:t>
        <w:tab/>
      </w:r>
      <w:r>
        <w:rPr>
          <w:b/>
          <w:color w:val="3F3F3F"/>
          <w:w w:val="95"/>
          <w:sz w:val="19"/>
        </w:rPr>
        <w:t>Poznatky</w:t>
      </w:r>
      <w:r>
        <w:rPr>
          <w:b/>
          <w:color w:val="3F3F3F"/>
          <w:spacing w:val="-10"/>
          <w:w w:val="95"/>
          <w:sz w:val="19"/>
        </w:rPr>
        <w:t> </w:t>
      </w:r>
      <w:r>
        <w:rPr>
          <w:b/>
          <w:color w:val="3F3F3F"/>
          <w:w w:val="95"/>
          <w:sz w:val="19"/>
        </w:rPr>
        <w:t>od</w:t>
      </w:r>
      <w:r>
        <w:rPr>
          <w:b/>
          <w:color w:val="3F3F3F"/>
          <w:spacing w:val="-15"/>
          <w:w w:val="95"/>
          <w:sz w:val="19"/>
        </w:rPr>
        <w:t> </w:t>
      </w:r>
      <w:r>
        <w:rPr>
          <w:b/>
          <w:color w:val="3F3F3F"/>
          <w:w w:val="95"/>
          <w:sz w:val="19"/>
        </w:rPr>
        <w:t>městských</w:t>
      </w:r>
      <w:r>
        <w:rPr>
          <w:b/>
          <w:color w:val="3F3F3F"/>
          <w:spacing w:val="-4"/>
          <w:w w:val="95"/>
          <w:sz w:val="19"/>
        </w:rPr>
        <w:t> </w:t>
      </w:r>
      <w:r>
        <w:rPr>
          <w:b/>
          <w:color w:val="3F3F3F"/>
          <w:w w:val="95"/>
          <w:sz w:val="19"/>
        </w:rPr>
        <w:t>částí</w:t>
      </w:r>
      <w:r>
        <w:rPr>
          <w:b/>
          <w:color w:val="3F3F3F"/>
          <w:spacing w:val="-12"/>
          <w:w w:val="95"/>
          <w:sz w:val="19"/>
        </w:rPr>
        <w:t> </w:t>
      </w:r>
      <w:r>
        <w:rPr>
          <w:b/>
          <w:color w:val="3F3F3F"/>
          <w:w w:val="95"/>
          <w:sz w:val="19"/>
        </w:rPr>
        <w:t>v</w:t>
      </w:r>
      <w:r>
        <w:rPr>
          <w:b/>
          <w:color w:val="3F3F3F"/>
          <w:spacing w:val="-15"/>
          <w:w w:val="95"/>
          <w:sz w:val="19"/>
        </w:rPr>
        <w:t> </w:t>
      </w:r>
      <w:r>
        <w:rPr>
          <w:b/>
          <w:color w:val="3F3F3F"/>
          <w:w w:val="95"/>
          <w:sz w:val="19"/>
        </w:rPr>
        <w:t>souvislosti</w:t>
      </w:r>
      <w:r>
        <w:rPr>
          <w:b/>
          <w:color w:val="3F3F3F"/>
          <w:spacing w:val="2"/>
          <w:w w:val="95"/>
          <w:sz w:val="19"/>
        </w:rPr>
        <w:t> </w:t>
      </w:r>
      <w:r>
        <w:rPr>
          <w:b/>
          <w:color w:val="3F3F3F"/>
          <w:w w:val="95"/>
          <w:sz w:val="19"/>
        </w:rPr>
        <w:t>s</w:t>
      </w:r>
      <w:r>
        <w:rPr>
          <w:b/>
          <w:color w:val="3F3F3F"/>
          <w:spacing w:val="-19"/>
          <w:w w:val="95"/>
          <w:sz w:val="19"/>
        </w:rPr>
        <w:t> </w:t>
      </w:r>
      <w:r>
        <w:rPr>
          <w:b/>
          <w:color w:val="3F3F3F"/>
          <w:w w:val="95"/>
          <w:sz w:val="19"/>
        </w:rPr>
        <w:t>konzultacemi,</w:t>
      </w:r>
      <w:r>
        <w:rPr>
          <w:b/>
          <w:color w:val="3F3F3F"/>
          <w:spacing w:val="-4"/>
          <w:w w:val="95"/>
          <w:sz w:val="19"/>
        </w:rPr>
        <w:t> </w:t>
      </w:r>
      <w:r>
        <w:rPr>
          <w:b/>
          <w:color w:val="3F3F3F"/>
          <w:w w:val="95"/>
          <w:sz w:val="19"/>
        </w:rPr>
        <w:t>které</w:t>
      </w:r>
      <w:r>
        <w:rPr>
          <w:b/>
          <w:color w:val="3F3F3F"/>
          <w:spacing w:val="-11"/>
          <w:w w:val="95"/>
          <w:sz w:val="19"/>
        </w:rPr>
        <w:t> </w:t>
      </w:r>
      <w:r>
        <w:rPr>
          <w:b/>
          <w:color w:val="3F3F3F"/>
          <w:w w:val="95"/>
          <w:sz w:val="19"/>
        </w:rPr>
        <w:t>probíhaly</w:t>
      </w:r>
      <w:r>
        <w:rPr>
          <w:b/>
          <w:color w:val="3F3F3F"/>
          <w:spacing w:val="-4"/>
          <w:w w:val="95"/>
          <w:sz w:val="19"/>
        </w:rPr>
        <w:t> </w:t>
      </w:r>
      <w:r>
        <w:rPr>
          <w:b/>
          <w:color w:val="3F3F3F"/>
          <w:w w:val="95"/>
          <w:sz w:val="19"/>
        </w:rPr>
        <w:t>mezi</w:t>
      </w:r>
      <w:r>
        <w:rPr>
          <w:b/>
          <w:color w:val="3F3F3F"/>
          <w:w w:val="98"/>
          <w:sz w:val="19"/>
        </w:rPr>
        <w:t> </w:t>
      </w:r>
      <w:r>
        <w:rPr>
          <w:b/>
          <w:color w:val="3F3F3F"/>
          <w:w w:val="95"/>
          <w:sz w:val="19"/>
        </w:rPr>
        <w:t>zpracovatelem a městskými</w:t>
      </w:r>
      <w:r>
        <w:rPr>
          <w:b/>
          <w:color w:val="3F3F3F"/>
          <w:spacing w:val="-14"/>
          <w:w w:val="95"/>
          <w:sz w:val="19"/>
        </w:rPr>
        <w:t> </w:t>
      </w:r>
      <w:r>
        <w:rPr>
          <w:b/>
          <w:color w:val="3F3F3F"/>
          <w:w w:val="95"/>
          <w:sz w:val="19"/>
        </w:rPr>
        <w:t>částmi</w:t>
      </w:r>
    </w:p>
    <w:p>
      <w:pPr>
        <w:spacing w:line="321" w:lineRule="auto" w:before="165"/>
        <w:ind w:left="108" w:right="0" w:hanging="2"/>
        <w:jc w:val="left"/>
        <w:rPr>
          <w:sz w:val="18"/>
        </w:rPr>
      </w:pPr>
      <w:r>
        <w:rPr>
          <w:color w:val="3F3F3F"/>
          <w:w w:val="105"/>
          <w:sz w:val="18"/>
        </w:rPr>
        <w:t>Dne 16</w:t>
      </w:r>
      <w:r>
        <w:rPr>
          <w:color w:val="595959"/>
          <w:w w:val="105"/>
          <w:sz w:val="18"/>
        </w:rPr>
        <w:t>. </w:t>
      </w:r>
      <w:r>
        <w:rPr>
          <w:color w:val="3F3F3F"/>
          <w:w w:val="105"/>
          <w:sz w:val="18"/>
        </w:rPr>
        <w:t>května 2016 se sešly starostové městských částí. Celkem bylo přítomno 48 starostů a pověřených zástupců městských částí. V zápise ze setkání je uvedeno toto usnesení</w:t>
      </w:r>
    </w:p>
    <w:p>
      <w:pPr>
        <w:spacing w:before="128"/>
        <w:ind w:left="134" w:right="0" w:firstLine="0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color w:val="3F3F3F"/>
          <w:sz w:val="20"/>
        </w:rPr>
        <w:t>USNESENÍ:</w:t>
      </w:r>
    </w:p>
    <w:p>
      <w:pPr>
        <w:spacing w:line="244" w:lineRule="auto" w:before="186"/>
        <w:ind w:left="120" w:right="600" w:firstLine="3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color w:val="3F3F3F"/>
          <w:sz w:val="20"/>
        </w:rPr>
        <w:t>Starostové městských částí jsou znepokojeni průběhem  příprav tzv. "Metropolitního plánu"  a</w:t>
      </w:r>
      <w:r>
        <w:rPr>
          <w:rFonts w:ascii="Times New Roman" w:hAnsi="Times New Roman"/>
          <w:b/>
          <w:color w:val="3F3F3F"/>
          <w:spacing w:val="-20"/>
          <w:sz w:val="20"/>
        </w:rPr>
        <w:t> </w:t>
      </w:r>
      <w:r>
        <w:rPr>
          <w:rFonts w:ascii="Times New Roman" w:hAnsi="Times New Roman"/>
          <w:b/>
          <w:color w:val="3F3F3F"/>
          <w:sz w:val="20"/>
        </w:rPr>
        <w:t>vyjadřují</w:t>
      </w:r>
      <w:r>
        <w:rPr>
          <w:rFonts w:ascii="Times New Roman" w:hAnsi="Times New Roman"/>
          <w:b/>
          <w:color w:val="3F3F3F"/>
          <w:spacing w:val="-11"/>
          <w:sz w:val="20"/>
        </w:rPr>
        <w:t> </w:t>
      </w:r>
      <w:r>
        <w:rPr>
          <w:rFonts w:ascii="Times New Roman" w:hAnsi="Times New Roman"/>
          <w:b/>
          <w:color w:val="3F3F3F"/>
          <w:sz w:val="20"/>
        </w:rPr>
        <w:t>obavu</w:t>
      </w:r>
      <w:r>
        <w:rPr>
          <w:rFonts w:ascii="Times New Roman" w:hAnsi="Times New Roman"/>
          <w:b/>
          <w:color w:val="3F3F3F"/>
          <w:spacing w:val="-15"/>
          <w:sz w:val="20"/>
        </w:rPr>
        <w:t> </w:t>
      </w:r>
      <w:r>
        <w:rPr>
          <w:rFonts w:ascii="Times New Roman" w:hAnsi="Times New Roman"/>
          <w:b/>
          <w:color w:val="3F3F3F"/>
          <w:sz w:val="20"/>
        </w:rPr>
        <w:t>z</w:t>
      </w:r>
      <w:r>
        <w:rPr>
          <w:rFonts w:ascii="Times New Roman" w:hAnsi="Times New Roman"/>
          <w:b/>
          <w:color w:val="3F3F3F"/>
          <w:spacing w:val="-22"/>
          <w:sz w:val="20"/>
        </w:rPr>
        <w:t> </w:t>
      </w:r>
      <w:r>
        <w:rPr>
          <w:rFonts w:ascii="Times New Roman" w:hAnsi="Times New Roman"/>
          <w:b/>
          <w:color w:val="3F3F3F"/>
          <w:sz w:val="20"/>
        </w:rPr>
        <w:t>možných</w:t>
      </w:r>
      <w:r>
        <w:rPr>
          <w:rFonts w:ascii="Times New Roman" w:hAnsi="Times New Roman"/>
          <w:b/>
          <w:color w:val="3F3F3F"/>
          <w:spacing w:val="-9"/>
          <w:sz w:val="20"/>
        </w:rPr>
        <w:t> </w:t>
      </w:r>
      <w:r>
        <w:rPr>
          <w:rFonts w:ascii="Times New Roman" w:hAnsi="Times New Roman"/>
          <w:b/>
          <w:color w:val="3F3F3F"/>
          <w:sz w:val="20"/>
        </w:rPr>
        <w:t>problémů</w:t>
      </w:r>
      <w:r>
        <w:rPr>
          <w:rFonts w:ascii="Times New Roman" w:hAnsi="Times New Roman"/>
          <w:b/>
          <w:color w:val="3F3F3F"/>
          <w:spacing w:val="-3"/>
          <w:sz w:val="20"/>
        </w:rPr>
        <w:t> </w:t>
      </w:r>
      <w:r>
        <w:rPr>
          <w:rFonts w:ascii="Times New Roman" w:hAnsi="Times New Roman"/>
          <w:b/>
          <w:color w:val="3F3F3F"/>
          <w:sz w:val="20"/>
        </w:rPr>
        <w:t>při</w:t>
      </w:r>
      <w:r>
        <w:rPr>
          <w:rFonts w:ascii="Times New Roman" w:hAnsi="Times New Roman"/>
          <w:b/>
          <w:color w:val="3F3F3F"/>
          <w:spacing w:val="-19"/>
          <w:sz w:val="20"/>
        </w:rPr>
        <w:t> </w:t>
      </w:r>
      <w:r>
        <w:rPr>
          <w:rFonts w:ascii="Times New Roman" w:hAnsi="Times New Roman"/>
          <w:b/>
          <w:color w:val="3F3F3F"/>
          <w:sz w:val="20"/>
        </w:rPr>
        <w:t>jeho</w:t>
      </w:r>
      <w:r>
        <w:rPr>
          <w:rFonts w:ascii="Times New Roman" w:hAnsi="Times New Roman"/>
          <w:b/>
          <w:color w:val="3F3F3F"/>
          <w:spacing w:val="-17"/>
          <w:sz w:val="20"/>
        </w:rPr>
        <w:t> </w:t>
      </w:r>
      <w:r>
        <w:rPr>
          <w:rFonts w:ascii="Times New Roman" w:hAnsi="Times New Roman"/>
          <w:b/>
          <w:color w:val="3F3F3F"/>
          <w:sz w:val="20"/>
        </w:rPr>
        <w:t>převádění</w:t>
      </w:r>
      <w:r>
        <w:rPr>
          <w:rFonts w:ascii="Times New Roman" w:hAnsi="Times New Roman"/>
          <w:b/>
          <w:color w:val="3F3F3F"/>
          <w:spacing w:val="-12"/>
          <w:sz w:val="20"/>
        </w:rPr>
        <w:t> </w:t>
      </w:r>
      <w:r>
        <w:rPr>
          <w:rFonts w:ascii="Times New Roman" w:hAnsi="Times New Roman"/>
          <w:b/>
          <w:color w:val="3F3F3F"/>
          <w:sz w:val="20"/>
        </w:rPr>
        <w:t>do</w:t>
      </w:r>
      <w:r>
        <w:rPr>
          <w:rFonts w:ascii="Times New Roman" w:hAnsi="Times New Roman"/>
          <w:b/>
          <w:color w:val="3F3F3F"/>
          <w:spacing w:val="-15"/>
          <w:sz w:val="20"/>
        </w:rPr>
        <w:t> </w:t>
      </w:r>
      <w:r>
        <w:rPr>
          <w:rFonts w:ascii="Times New Roman" w:hAnsi="Times New Roman"/>
          <w:b/>
          <w:color w:val="3F3F3F"/>
          <w:sz w:val="20"/>
        </w:rPr>
        <w:t>praxe.</w:t>
      </w:r>
    </w:p>
    <w:p>
      <w:pPr>
        <w:pStyle w:val="BodyText"/>
        <w:rPr>
          <w:rFonts w:ascii="Times New Roman"/>
          <w:b/>
          <w:sz w:val="22"/>
        </w:rPr>
      </w:pPr>
    </w:p>
    <w:p>
      <w:pPr>
        <w:pStyle w:val="BodyText"/>
        <w:spacing w:before="1"/>
        <w:rPr>
          <w:rFonts w:ascii="Times New Roman"/>
          <w:b/>
        </w:rPr>
      </w:pPr>
    </w:p>
    <w:p>
      <w:pPr>
        <w:spacing w:line="232" w:lineRule="auto" w:before="0"/>
        <w:ind w:left="119" w:right="7609" w:firstLine="1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color w:val="3F3F3F"/>
          <w:sz w:val="21"/>
        </w:rPr>
        <w:t>Hlasování</w:t>
      </w:r>
      <w:r>
        <w:rPr>
          <w:rFonts w:ascii="Times New Roman" w:hAnsi="Times New Roman"/>
          <w:color w:val="595959"/>
          <w:sz w:val="21"/>
        </w:rPr>
        <w:t>: </w:t>
      </w:r>
      <w:r>
        <w:rPr>
          <w:rFonts w:ascii="Times New Roman" w:hAnsi="Times New Roman"/>
          <w:color w:val="3F3F3F"/>
          <w:sz w:val="21"/>
        </w:rPr>
        <w:t>Pro: 46 </w:t>
      </w:r>
      <w:r>
        <w:rPr>
          <w:rFonts w:ascii="Times New Roman" w:hAnsi="Times New Roman"/>
          <w:b/>
          <w:color w:val="3F3F3F"/>
          <w:sz w:val="20"/>
        </w:rPr>
        <w:t>Proti: </w:t>
      </w:r>
      <w:r>
        <w:rPr>
          <w:color w:val="3F3F3F"/>
          <w:sz w:val="19"/>
        </w:rPr>
        <w:t>O </w:t>
      </w:r>
      <w:r>
        <w:rPr>
          <w:rFonts w:ascii="Times New Roman" w:hAnsi="Times New Roman"/>
          <w:color w:val="3F3F3F"/>
          <w:sz w:val="21"/>
        </w:rPr>
        <w:t>Zdržel se: 2</w:t>
      </w:r>
    </w:p>
    <w:p>
      <w:pPr>
        <w:pStyle w:val="BodyText"/>
        <w:spacing w:before="2"/>
        <w:rPr>
          <w:rFonts w:ascii="Times New Roman"/>
          <w:sz w:val="25"/>
        </w:rPr>
      </w:pPr>
    </w:p>
    <w:p>
      <w:pPr>
        <w:spacing w:line="321" w:lineRule="auto" w:before="0"/>
        <w:ind w:left="108" w:right="112" w:firstLine="2"/>
        <w:jc w:val="left"/>
        <w:rPr>
          <w:sz w:val="18"/>
        </w:rPr>
      </w:pPr>
      <w:r>
        <w:rPr>
          <w:color w:val="3F3F3F"/>
          <w:w w:val="105"/>
          <w:sz w:val="18"/>
        </w:rPr>
        <w:t>Dále eviduje pověřený zastupitel stanoviska jednotlivých městských částí (konkrétně Prahy </w:t>
      </w:r>
      <w:r>
        <w:rPr>
          <w:color w:val="3F3F3F"/>
          <w:spacing w:val="-4"/>
          <w:w w:val="105"/>
          <w:sz w:val="18"/>
        </w:rPr>
        <w:t>3</w:t>
      </w:r>
      <w:r>
        <w:rPr>
          <w:color w:val="595959"/>
          <w:spacing w:val="-4"/>
          <w:w w:val="105"/>
          <w:sz w:val="18"/>
        </w:rPr>
        <w:t>, </w:t>
      </w:r>
      <w:r>
        <w:rPr>
          <w:color w:val="3F3F3F"/>
          <w:w w:val="105"/>
          <w:sz w:val="18"/>
        </w:rPr>
        <w:t>Prahy 4, Prahy 11, Praha Kolovraty) z nichž vyplývá nespokojenost s kvalitou komunikace mezi zpracovatelem a městskými částmi, a zejména způsobem vypořádání jejich návrhů na úpravu obsahu návrhu nového územního</w:t>
      </w:r>
      <w:r>
        <w:rPr>
          <w:color w:val="3F3F3F"/>
          <w:spacing w:val="31"/>
          <w:w w:val="105"/>
          <w:sz w:val="18"/>
        </w:rPr>
        <w:t> </w:t>
      </w:r>
      <w:r>
        <w:rPr>
          <w:color w:val="3F3F3F"/>
          <w:w w:val="105"/>
          <w:sz w:val="18"/>
        </w:rPr>
        <w:t>plánu.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8"/>
        </w:rPr>
      </w:pPr>
    </w:p>
    <w:p>
      <w:pPr>
        <w:spacing w:before="0"/>
        <w:ind w:left="451" w:right="0" w:firstLine="0"/>
        <w:jc w:val="both"/>
        <w:rPr>
          <w:b/>
          <w:sz w:val="19"/>
        </w:rPr>
      </w:pPr>
      <w:r>
        <w:rPr>
          <w:color w:val="3F3F3F"/>
          <w:sz w:val="19"/>
        </w:rPr>
        <w:t>IV</w:t>
      </w:r>
      <w:r>
        <w:rPr>
          <w:color w:val="595959"/>
          <w:sz w:val="19"/>
        </w:rPr>
        <w:t>.    </w:t>
      </w:r>
      <w:r>
        <w:rPr>
          <w:b/>
          <w:color w:val="3F3F3F"/>
          <w:sz w:val="19"/>
        </w:rPr>
        <w:t>Závěry externího posouzení vyžádaného pověřeným zastupitelem</w:t>
      </w:r>
    </w:p>
    <w:p>
      <w:pPr>
        <w:pStyle w:val="BodyText"/>
        <w:spacing w:before="9"/>
        <w:rPr>
          <w:b/>
          <w:sz w:val="18"/>
        </w:rPr>
      </w:pPr>
    </w:p>
    <w:p>
      <w:pPr>
        <w:spacing w:before="1"/>
        <w:ind w:left="115" w:right="0" w:firstLine="0"/>
        <w:jc w:val="left"/>
        <w:rPr>
          <w:sz w:val="18"/>
        </w:rPr>
      </w:pPr>
      <w:r>
        <w:rPr>
          <w:color w:val="3F3F3F"/>
          <w:w w:val="105"/>
          <w:sz w:val="18"/>
        </w:rPr>
        <w:t>Pověřený zastupitel si vyžádal k rozpracovanému návrhu nového územního plánu ve stavu ke dn</w:t>
      </w:r>
      <w:r>
        <w:rPr>
          <w:color w:val="595959"/>
          <w:w w:val="105"/>
          <w:sz w:val="18"/>
        </w:rPr>
        <w:t>i </w:t>
      </w:r>
      <w:r>
        <w:rPr>
          <w:color w:val="3F3F3F"/>
          <w:w w:val="105"/>
          <w:sz w:val="18"/>
        </w:rPr>
        <w:t>31.</w:t>
      </w:r>
    </w:p>
    <w:p>
      <w:pPr>
        <w:pStyle w:val="ListParagraph"/>
        <w:numPr>
          <w:ilvl w:val="0"/>
          <w:numId w:val="2"/>
        </w:numPr>
        <w:tabs>
          <w:tab w:pos="326" w:val="left" w:leader="none"/>
        </w:tabs>
        <w:spacing w:line="321" w:lineRule="auto" w:before="71" w:after="0"/>
        <w:ind w:left="117" w:right="522" w:hanging="1"/>
        <w:jc w:val="left"/>
        <w:rPr>
          <w:sz w:val="18"/>
        </w:rPr>
      </w:pPr>
      <w:r>
        <w:rPr>
          <w:color w:val="3F3F3F"/>
          <w:w w:val="105"/>
          <w:sz w:val="18"/>
        </w:rPr>
        <w:t>2016</w:t>
      </w:r>
      <w:r>
        <w:rPr>
          <w:color w:val="3F3F3F"/>
          <w:spacing w:val="-17"/>
          <w:w w:val="105"/>
          <w:sz w:val="18"/>
        </w:rPr>
        <w:t> </w:t>
      </w:r>
      <w:r>
        <w:rPr>
          <w:color w:val="3F3F3F"/>
          <w:w w:val="105"/>
          <w:sz w:val="18"/>
        </w:rPr>
        <w:t>stručné</w:t>
      </w:r>
      <w:r>
        <w:rPr>
          <w:color w:val="3F3F3F"/>
          <w:spacing w:val="-11"/>
          <w:w w:val="105"/>
          <w:sz w:val="18"/>
        </w:rPr>
        <w:t> </w:t>
      </w:r>
      <w:r>
        <w:rPr>
          <w:color w:val="3F3F3F"/>
          <w:w w:val="105"/>
          <w:sz w:val="18"/>
        </w:rPr>
        <w:t>stanovisko</w:t>
      </w:r>
      <w:r>
        <w:rPr>
          <w:color w:val="3F3F3F"/>
          <w:spacing w:val="-9"/>
          <w:w w:val="105"/>
          <w:sz w:val="18"/>
        </w:rPr>
        <w:t> </w:t>
      </w:r>
      <w:r>
        <w:rPr>
          <w:color w:val="3F3F3F"/>
          <w:w w:val="105"/>
          <w:sz w:val="18"/>
        </w:rPr>
        <w:t>Asociace</w:t>
      </w:r>
      <w:r>
        <w:rPr>
          <w:color w:val="3F3F3F"/>
          <w:spacing w:val="-1"/>
          <w:w w:val="105"/>
          <w:sz w:val="18"/>
        </w:rPr>
        <w:t> </w:t>
      </w:r>
      <w:r>
        <w:rPr>
          <w:color w:val="3F3F3F"/>
          <w:w w:val="105"/>
          <w:sz w:val="18"/>
        </w:rPr>
        <w:t>pro</w:t>
      </w:r>
      <w:r>
        <w:rPr>
          <w:color w:val="3F3F3F"/>
          <w:spacing w:val="7"/>
          <w:w w:val="105"/>
          <w:sz w:val="18"/>
        </w:rPr>
        <w:t> </w:t>
      </w:r>
      <w:r>
        <w:rPr>
          <w:color w:val="3F3F3F"/>
          <w:w w:val="105"/>
          <w:sz w:val="18"/>
        </w:rPr>
        <w:t>urbanismus</w:t>
      </w:r>
      <w:r>
        <w:rPr>
          <w:color w:val="3F3F3F"/>
          <w:spacing w:val="1"/>
          <w:w w:val="105"/>
          <w:sz w:val="18"/>
        </w:rPr>
        <w:t> </w:t>
      </w:r>
      <w:r>
        <w:rPr>
          <w:color w:val="3F3F3F"/>
          <w:w w:val="105"/>
          <w:sz w:val="18"/>
        </w:rPr>
        <w:t>a</w:t>
      </w:r>
      <w:r>
        <w:rPr>
          <w:color w:val="3F3F3F"/>
          <w:spacing w:val="-18"/>
          <w:w w:val="105"/>
          <w:sz w:val="18"/>
        </w:rPr>
        <w:t> </w:t>
      </w:r>
      <w:r>
        <w:rPr>
          <w:color w:val="3F3F3F"/>
          <w:w w:val="105"/>
          <w:sz w:val="18"/>
        </w:rPr>
        <w:t>územní</w:t>
      </w:r>
      <w:r>
        <w:rPr>
          <w:color w:val="3F3F3F"/>
          <w:spacing w:val="-19"/>
          <w:w w:val="105"/>
          <w:sz w:val="18"/>
        </w:rPr>
        <w:t> </w:t>
      </w:r>
      <w:r>
        <w:rPr>
          <w:color w:val="3F3F3F"/>
          <w:w w:val="105"/>
          <w:sz w:val="18"/>
        </w:rPr>
        <w:t>plánování</w:t>
      </w:r>
      <w:r>
        <w:rPr>
          <w:color w:val="3F3F3F"/>
          <w:spacing w:val="-16"/>
          <w:w w:val="105"/>
          <w:sz w:val="18"/>
        </w:rPr>
        <w:t> </w:t>
      </w:r>
      <w:r>
        <w:rPr>
          <w:color w:val="3F3F3F"/>
          <w:spacing w:val="-5"/>
          <w:w w:val="105"/>
          <w:sz w:val="18"/>
        </w:rPr>
        <w:t>ČR</w:t>
      </w:r>
      <w:r>
        <w:rPr>
          <w:color w:val="757575"/>
          <w:spacing w:val="-5"/>
          <w:w w:val="105"/>
          <w:sz w:val="18"/>
        </w:rPr>
        <w:t>.</w:t>
      </w:r>
      <w:r>
        <w:rPr>
          <w:color w:val="757575"/>
          <w:spacing w:val="-9"/>
          <w:w w:val="105"/>
          <w:sz w:val="18"/>
        </w:rPr>
        <w:t> </w:t>
      </w:r>
      <w:r>
        <w:rPr>
          <w:color w:val="3F3F3F"/>
          <w:w w:val="105"/>
          <w:sz w:val="18"/>
        </w:rPr>
        <w:t>V</w:t>
      </w:r>
      <w:r>
        <w:rPr>
          <w:color w:val="3F3F3F"/>
          <w:spacing w:val="-17"/>
          <w:w w:val="105"/>
          <w:sz w:val="18"/>
        </w:rPr>
        <w:t> </w:t>
      </w:r>
      <w:r>
        <w:rPr>
          <w:color w:val="3F3F3F"/>
          <w:w w:val="105"/>
          <w:sz w:val="18"/>
        </w:rPr>
        <w:t>současné</w:t>
      </w:r>
      <w:r>
        <w:rPr>
          <w:color w:val="3F3F3F"/>
          <w:spacing w:val="-11"/>
          <w:w w:val="105"/>
          <w:sz w:val="18"/>
        </w:rPr>
        <w:t> </w:t>
      </w:r>
      <w:r>
        <w:rPr>
          <w:color w:val="3F3F3F"/>
          <w:w w:val="105"/>
          <w:sz w:val="18"/>
        </w:rPr>
        <w:t>době</w:t>
      </w:r>
      <w:r>
        <w:rPr>
          <w:color w:val="3F3F3F"/>
          <w:spacing w:val="-13"/>
          <w:w w:val="105"/>
          <w:sz w:val="18"/>
        </w:rPr>
        <w:t> </w:t>
      </w:r>
      <w:r>
        <w:rPr>
          <w:color w:val="3F3F3F"/>
          <w:w w:val="105"/>
          <w:sz w:val="18"/>
        </w:rPr>
        <w:t>je k dispozici pracovní koncept tohoto stanoviska. Jeho předběžný závěr</w:t>
      </w:r>
      <w:r>
        <w:rPr>
          <w:color w:val="3F3F3F"/>
          <w:spacing w:val="-11"/>
          <w:w w:val="105"/>
          <w:sz w:val="18"/>
        </w:rPr>
        <w:t> </w:t>
      </w:r>
      <w:r>
        <w:rPr>
          <w:color w:val="3F3F3F"/>
          <w:w w:val="105"/>
          <w:sz w:val="18"/>
        </w:rPr>
        <w:t>zní</w:t>
      </w:r>
    </w:p>
    <w:p>
      <w:pPr>
        <w:spacing w:line="271" w:lineRule="auto" w:before="147"/>
        <w:ind w:left="410" w:right="284" w:hanging="6"/>
        <w:jc w:val="both"/>
        <w:rPr>
          <w:b/>
          <w:sz w:val="22"/>
        </w:rPr>
      </w:pPr>
      <w:r>
        <w:rPr>
          <w:b/>
          <w:color w:val="3F3F3F"/>
          <w:sz w:val="22"/>
        </w:rPr>
        <w:t>Návrh územního  (Metropolitního)  plánu  verze  2.2.,  tak  jak  byl  odevzdán  v květnu 2016, není v souladu se stavebním zákonem, jeho prováděcí vyhláškou</w:t>
      </w:r>
      <w:r>
        <w:rPr>
          <w:b/>
          <w:color w:val="3F3F3F"/>
          <w:spacing w:val="-30"/>
          <w:sz w:val="22"/>
        </w:rPr>
        <w:t> </w:t>
      </w:r>
      <w:r>
        <w:rPr>
          <w:b/>
          <w:color w:val="3F3F3F"/>
          <w:sz w:val="22"/>
        </w:rPr>
        <w:t>a</w:t>
      </w:r>
      <w:r>
        <w:rPr>
          <w:b/>
          <w:color w:val="3F3F3F"/>
          <w:spacing w:val="-31"/>
          <w:sz w:val="22"/>
        </w:rPr>
        <w:t> </w:t>
      </w:r>
      <w:r>
        <w:rPr>
          <w:b/>
          <w:color w:val="3F3F3F"/>
          <w:sz w:val="22"/>
        </w:rPr>
        <w:t>ustálenou</w:t>
      </w:r>
      <w:r>
        <w:rPr>
          <w:b/>
          <w:color w:val="3F3F3F"/>
          <w:spacing w:val="-19"/>
          <w:sz w:val="22"/>
        </w:rPr>
        <w:t> </w:t>
      </w:r>
      <w:r>
        <w:rPr>
          <w:b/>
          <w:color w:val="3F3F3F"/>
          <w:sz w:val="22"/>
        </w:rPr>
        <w:t>judikaturou</w:t>
      </w:r>
      <w:r>
        <w:rPr>
          <w:b/>
          <w:color w:val="3F3F3F"/>
          <w:spacing w:val="-18"/>
          <w:sz w:val="22"/>
        </w:rPr>
        <w:t> </w:t>
      </w:r>
      <w:r>
        <w:rPr>
          <w:b/>
          <w:color w:val="3F3F3F"/>
          <w:sz w:val="22"/>
        </w:rPr>
        <w:t>a</w:t>
      </w:r>
      <w:r>
        <w:rPr>
          <w:b/>
          <w:color w:val="3F3F3F"/>
          <w:spacing w:val="-31"/>
          <w:sz w:val="22"/>
        </w:rPr>
        <w:t> </w:t>
      </w:r>
      <w:r>
        <w:rPr>
          <w:b/>
          <w:color w:val="3F3F3F"/>
          <w:sz w:val="22"/>
        </w:rPr>
        <w:t>nelze</w:t>
      </w:r>
      <w:r>
        <w:rPr>
          <w:b/>
          <w:color w:val="3F3F3F"/>
          <w:spacing w:val="-27"/>
          <w:sz w:val="22"/>
        </w:rPr>
        <w:t> </w:t>
      </w:r>
      <w:r>
        <w:rPr>
          <w:b/>
          <w:color w:val="3F3F3F"/>
          <w:sz w:val="22"/>
        </w:rPr>
        <w:t>ho</w:t>
      </w:r>
      <w:r>
        <w:rPr>
          <w:b/>
          <w:color w:val="3F3F3F"/>
          <w:spacing w:val="-31"/>
          <w:sz w:val="22"/>
        </w:rPr>
        <w:t> </w:t>
      </w:r>
      <w:r>
        <w:rPr>
          <w:b/>
          <w:color w:val="3F3F3F"/>
          <w:sz w:val="22"/>
        </w:rPr>
        <w:t>pfedložit</w:t>
      </w:r>
      <w:r>
        <w:rPr>
          <w:b/>
          <w:color w:val="3F3F3F"/>
          <w:spacing w:val="-33"/>
          <w:sz w:val="22"/>
        </w:rPr>
        <w:t> </w:t>
      </w:r>
      <w:r>
        <w:rPr>
          <w:b/>
          <w:color w:val="3F3F3F"/>
          <w:sz w:val="22"/>
        </w:rPr>
        <w:t>ke</w:t>
      </w:r>
      <w:r>
        <w:rPr>
          <w:b/>
          <w:color w:val="3F3F3F"/>
          <w:spacing w:val="-31"/>
          <w:sz w:val="22"/>
        </w:rPr>
        <w:t> </w:t>
      </w:r>
      <w:r>
        <w:rPr>
          <w:b/>
          <w:color w:val="3F3F3F"/>
          <w:sz w:val="22"/>
        </w:rPr>
        <w:t>společnému</w:t>
      </w:r>
      <w:r>
        <w:rPr>
          <w:b/>
          <w:color w:val="3F3F3F"/>
          <w:spacing w:val="-22"/>
          <w:sz w:val="22"/>
        </w:rPr>
        <w:t> </w:t>
      </w:r>
      <w:r>
        <w:rPr>
          <w:b/>
          <w:color w:val="3F3F3F"/>
          <w:sz w:val="22"/>
        </w:rPr>
        <w:t>jednání.</w:t>
      </w:r>
    </w:p>
    <w:p>
      <w:pPr>
        <w:pStyle w:val="BodyText"/>
        <w:spacing w:before="10"/>
        <w:rPr>
          <w:b/>
          <w:sz w:val="28"/>
        </w:rPr>
      </w:pPr>
    </w:p>
    <w:p>
      <w:pPr>
        <w:spacing w:before="0"/>
        <w:ind w:left="120" w:right="0" w:firstLine="0"/>
        <w:jc w:val="left"/>
        <w:rPr>
          <w:sz w:val="18"/>
        </w:rPr>
      </w:pPr>
      <w:r>
        <w:rPr>
          <w:color w:val="3F3F3F"/>
          <w:sz w:val="18"/>
        </w:rPr>
        <w:t>Plné znění Informace  je přílohou důvodové  zprá  vy</w:t>
      </w:r>
      <w:r>
        <w:rPr>
          <w:color w:val="595959"/>
          <w:sz w:val="18"/>
        </w:rPr>
        <w:t>.</w:t>
      </w:r>
    </w:p>
    <w:p>
      <w:pPr>
        <w:spacing w:after="0"/>
        <w:jc w:val="left"/>
        <w:rPr>
          <w:sz w:val="18"/>
        </w:rPr>
        <w:sectPr>
          <w:pgSz w:w="11900" w:h="16820"/>
          <w:pgMar w:top="1600" w:bottom="280" w:left="1660" w:right="1500"/>
        </w:sectPr>
      </w:pPr>
    </w:p>
    <w:p>
      <w:pPr>
        <w:spacing w:before="62"/>
        <w:ind w:left="135" w:right="0" w:firstLine="0"/>
        <w:jc w:val="left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color w:val="3B3B3B"/>
          <w:sz w:val="22"/>
          <w:u w:val="single" w:color="000000"/>
        </w:rPr>
        <w:t>Příloha č</w:t>
      </w:r>
      <w:r>
        <w:rPr>
          <w:rFonts w:ascii="Times New Roman" w:hAnsi="Times New Roman"/>
          <w:i/>
          <w:color w:val="676767"/>
          <w:sz w:val="22"/>
          <w:u w:val="single" w:color="000000"/>
        </w:rPr>
        <w:t>. </w:t>
      </w:r>
      <w:r>
        <w:rPr>
          <w:rFonts w:ascii="Times New Roman" w:hAnsi="Times New Roman"/>
          <w:i/>
          <w:color w:val="3B3B3B"/>
          <w:sz w:val="22"/>
          <w:u w:val="single" w:color="000000"/>
        </w:rPr>
        <w:t>2 k usnesení  Rady HMP č. 165 </w:t>
      </w:r>
      <w:r>
        <w:rPr>
          <w:rFonts w:ascii="Times New Roman" w:hAnsi="Times New Roman"/>
          <w:color w:val="676767"/>
          <w:sz w:val="22"/>
          <w:u w:val="single" w:color="000000"/>
        </w:rPr>
        <w:t>7 </w:t>
      </w:r>
      <w:r>
        <w:rPr>
          <w:rFonts w:ascii="Times New Roman" w:hAnsi="Times New Roman"/>
          <w:i/>
          <w:color w:val="505050"/>
          <w:sz w:val="22"/>
          <w:u w:val="single" w:color="000000"/>
        </w:rPr>
        <w:t>ze </w:t>
      </w:r>
      <w:r>
        <w:rPr>
          <w:rFonts w:ascii="Times New Roman" w:hAnsi="Times New Roman"/>
          <w:i/>
          <w:color w:val="3B3B3B"/>
          <w:sz w:val="22"/>
          <w:u w:val="single" w:color="000000"/>
        </w:rPr>
        <w:t>dne 2</w:t>
      </w:r>
      <w:r>
        <w:rPr>
          <w:rFonts w:ascii="Times New Roman" w:hAnsi="Times New Roman"/>
          <w:color w:val="676767"/>
          <w:sz w:val="22"/>
          <w:u w:val="single" w:color="000000"/>
        </w:rPr>
        <w:t>7. </w:t>
      </w:r>
      <w:r>
        <w:rPr>
          <w:rFonts w:ascii="Times New Roman" w:hAnsi="Times New Roman"/>
          <w:i/>
          <w:color w:val="3B3B3B"/>
          <w:sz w:val="22"/>
          <w:u w:val="single" w:color="000000"/>
        </w:rPr>
        <w:t>6.  2016</w:t>
      </w:r>
    </w:p>
    <w:p>
      <w:pPr>
        <w:pStyle w:val="BodyText"/>
        <w:rPr>
          <w:rFonts w:ascii="Times New Roman"/>
          <w:i/>
          <w:sz w:val="24"/>
        </w:rPr>
      </w:pPr>
    </w:p>
    <w:p>
      <w:pPr>
        <w:pStyle w:val="Heading2"/>
        <w:spacing w:before="200"/>
        <w:ind w:left="126"/>
        <w:jc w:val="left"/>
      </w:pPr>
      <w:r>
        <w:rPr>
          <w:color w:val="3B3B3B"/>
          <w:w w:val="95"/>
        </w:rPr>
        <w:t>Rámcové zadání pro pracovní skupinu</w:t>
      </w:r>
    </w:p>
    <w:p>
      <w:pPr>
        <w:spacing w:line="304" w:lineRule="auto" w:before="31"/>
        <w:ind w:left="122" w:right="0" w:hanging="2"/>
        <w:jc w:val="left"/>
        <w:rPr>
          <w:sz w:val="19"/>
        </w:rPr>
      </w:pPr>
      <w:r>
        <w:rPr>
          <w:color w:val="3B3B3B"/>
          <w:sz w:val="19"/>
        </w:rPr>
        <w:t>S ohledem na informace od pořizovatele nového územního plánu ze dne 15</w:t>
      </w:r>
      <w:r>
        <w:rPr>
          <w:color w:val="676767"/>
          <w:sz w:val="19"/>
        </w:rPr>
        <w:t>. </w:t>
      </w:r>
      <w:r>
        <w:rPr>
          <w:color w:val="3B3B3B"/>
          <w:sz w:val="19"/>
        </w:rPr>
        <w:t>6</w:t>
      </w:r>
      <w:r>
        <w:rPr>
          <w:color w:val="676767"/>
          <w:sz w:val="19"/>
        </w:rPr>
        <w:t>. </w:t>
      </w:r>
      <w:r>
        <w:rPr>
          <w:color w:val="3B3B3B"/>
          <w:sz w:val="19"/>
        </w:rPr>
        <w:t>2016, stanoviska městských částí k procesu přípravy nového územního plánu a expertnímu stanovisku Asociace pro urbanismus a územní plánování požaduje RHMP od pracovní skupiny stanovisko k přípravě nového územního plánu, konkrétně k podobě předané pořizovateli dne 31. S</w:t>
      </w:r>
      <w:r>
        <w:rPr>
          <w:color w:val="676767"/>
          <w:sz w:val="19"/>
        </w:rPr>
        <w:t>.  </w:t>
      </w:r>
      <w:r>
        <w:rPr>
          <w:color w:val="3B3B3B"/>
          <w:sz w:val="19"/>
        </w:rPr>
        <w:t>2016.</w:t>
      </w:r>
    </w:p>
    <w:p>
      <w:pPr>
        <w:spacing w:before="155"/>
        <w:ind w:left="119" w:right="0" w:firstLine="0"/>
        <w:jc w:val="left"/>
        <w:rPr>
          <w:sz w:val="19"/>
        </w:rPr>
      </w:pPr>
      <w:r>
        <w:rPr>
          <w:color w:val="3B3B3B"/>
          <w:sz w:val="19"/>
        </w:rPr>
        <w:t>Při formulaci stanoviska se pracovní skupina zaměření zejména na tyto oblasti</w:t>
      </w:r>
    </w:p>
    <w:p>
      <w:pPr>
        <w:pStyle w:val="BodyText"/>
        <w:spacing w:before="5"/>
        <w:rPr>
          <w:sz w:val="18"/>
        </w:rPr>
      </w:pPr>
    </w:p>
    <w:p>
      <w:pPr>
        <w:pStyle w:val="ListParagraph"/>
        <w:numPr>
          <w:ilvl w:val="1"/>
          <w:numId w:val="2"/>
        </w:numPr>
        <w:tabs>
          <w:tab w:pos="809" w:val="left" w:leader="none"/>
        </w:tabs>
        <w:spacing w:line="300" w:lineRule="auto" w:before="0" w:after="0"/>
        <w:ind w:left="816" w:right="291" w:hanging="344"/>
        <w:jc w:val="left"/>
        <w:rPr>
          <w:sz w:val="19"/>
        </w:rPr>
      </w:pPr>
      <w:r>
        <w:rPr>
          <w:color w:val="3B3B3B"/>
          <w:sz w:val="19"/>
        </w:rPr>
        <w:t>Jak nástroje regulace použité v MPP splňují zásadu předvídatelnosti a jednoznačnosti pro rozhodování o změnách v</w:t>
      </w:r>
      <w:r>
        <w:rPr>
          <w:color w:val="3B3B3B"/>
          <w:spacing w:val="-20"/>
          <w:sz w:val="19"/>
        </w:rPr>
        <w:t> </w:t>
      </w:r>
      <w:r>
        <w:rPr>
          <w:color w:val="3B3B3B"/>
          <w:sz w:val="19"/>
        </w:rPr>
        <w:t>území</w:t>
      </w:r>
    </w:p>
    <w:p>
      <w:pPr>
        <w:pStyle w:val="ListParagraph"/>
        <w:numPr>
          <w:ilvl w:val="1"/>
          <w:numId w:val="2"/>
        </w:numPr>
        <w:tabs>
          <w:tab w:pos="805" w:val="left" w:leader="none"/>
        </w:tabs>
        <w:spacing w:line="300" w:lineRule="auto" w:before="6" w:after="0"/>
        <w:ind w:left="812" w:right="912" w:hanging="341"/>
        <w:jc w:val="left"/>
        <w:rPr>
          <w:sz w:val="19"/>
        </w:rPr>
      </w:pPr>
      <w:r>
        <w:rPr>
          <w:color w:val="3B3B3B"/>
          <w:sz w:val="19"/>
        </w:rPr>
        <w:t>Jak lze v praxi použít pro rozhodování o změnách v území podmínky, které nejsou explicitně regulativy - např. prověřit údajnou absenci podmínek pro  </w:t>
      </w:r>
      <w:r>
        <w:rPr>
          <w:color w:val="3B3B3B"/>
          <w:spacing w:val="20"/>
          <w:sz w:val="19"/>
        </w:rPr>
        <w:t> </w:t>
      </w:r>
      <w:r>
        <w:rPr>
          <w:color w:val="3B3B3B"/>
          <w:sz w:val="19"/>
        </w:rPr>
        <w:t>ochranu</w:t>
      </w:r>
    </w:p>
    <w:p>
      <w:pPr>
        <w:spacing w:line="300" w:lineRule="auto" w:before="11"/>
        <w:ind w:left="816" w:right="965" w:firstLine="0"/>
        <w:jc w:val="left"/>
        <w:rPr>
          <w:sz w:val="19"/>
        </w:rPr>
      </w:pPr>
      <w:r>
        <w:rPr>
          <w:color w:val="3B3B3B"/>
          <w:sz w:val="19"/>
        </w:rPr>
        <w:t>a rozvoj hodnot, nebo údajně chybějící podmínky pro dosažení cílových charakterů  jednotlivých lokalit.</w:t>
      </w:r>
    </w:p>
    <w:p>
      <w:pPr>
        <w:pStyle w:val="ListParagraph"/>
        <w:numPr>
          <w:ilvl w:val="1"/>
          <w:numId w:val="2"/>
        </w:numPr>
        <w:tabs>
          <w:tab w:pos="814" w:val="left" w:leader="none"/>
        </w:tabs>
        <w:spacing w:line="240" w:lineRule="auto" w:before="6" w:after="0"/>
        <w:ind w:left="814" w:right="0" w:hanging="348"/>
        <w:jc w:val="left"/>
        <w:rPr>
          <w:sz w:val="19"/>
        </w:rPr>
      </w:pPr>
      <w:r>
        <w:rPr>
          <w:color w:val="3B3B3B"/>
          <w:sz w:val="19"/>
        </w:rPr>
        <w:t>Prověřit požadavky městských částí a míru jejich akceptace ze</w:t>
      </w:r>
      <w:r>
        <w:rPr>
          <w:color w:val="3B3B3B"/>
          <w:spacing w:val="-42"/>
          <w:sz w:val="19"/>
        </w:rPr>
        <w:t> </w:t>
      </w:r>
      <w:r>
        <w:rPr>
          <w:color w:val="3B3B3B"/>
          <w:sz w:val="19"/>
        </w:rPr>
        <w:t>strany zpracovatele</w:t>
      </w:r>
    </w:p>
    <w:p>
      <w:pPr>
        <w:spacing w:after="0" w:line="240" w:lineRule="auto"/>
        <w:jc w:val="left"/>
        <w:rPr>
          <w:sz w:val="19"/>
        </w:rPr>
        <w:sectPr>
          <w:pgSz w:w="11900" w:h="16820"/>
          <w:pgMar w:top="1060" w:bottom="280" w:left="1560" w:right="1660"/>
        </w:sectPr>
      </w:pPr>
    </w:p>
    <w:p>
      <w:pPr>
        <w:pStyle w:val="BodyText"/>
        <w:spacing w:before="7"/>
        <w:rPr>
          <w:sz w:val="12"/>
        </w:rPr>
      </w:pPr>
    </w:p>
    <w:p>
      <w:pPr>
        <w:pStyle w:val="Heading2"/>
        <w:spacing w:before="91"/>
        <w:ind w:right="45"/>
      </w:pPr>
      <w:r>
        <w:rPr>
          <w:color w:val="3F3F3F"/>
          <w:w w:val="90"/>
        </w:rPr>
        <w:t>Důvodová</w:t>
      </w:r>
      <w:r>
        <w:rPr>
          <w:color w:val="3F3F3F"/>
          <w:spacing w:val="56"/>
          <w:w w:val="90"/>
        </w:rPr>
        <w:t> </w:t>
      </w:r>
      <w:r>
        <w:rPr>
          <w:color w:val="3F3F3F"/>
          <w:w w:val="90"/>
        </w:rPr>
        <w:t>zpráva</w:t>
      </w:r>
    </w:p>
    <w:p>
      <w:pPr>
        <w:pStyle w:val="BodyText"/>
        <w:spacing w:before="10"/>
        <w:rPr>
          <w:b/>
          <w:sz w:val="40"/>
        </w:rPr>
      </w:pPr>
    </w:p>
    <w:p>
      <w:pPr>
        <w:spacing w:line="316" w:lineRule="auto" w:before="0"/>
        <w:ind w:left="107" w:right="0" w:firstLine="2"/>
        <w:jc w:val="left"/>
        <w:rPr>
          <w:sz w:val="18"/>
        </w:rPr>
      </w:pPr>
      <w:r>
        <w:rPr>
          <w:color w:val="3F3F3F"/>
          <w:w w:val="105"/>
          <w:sz w:val="18"/>
        </w:rPr>
        <w:t>Předkládaná zpráva o stavu přípravy nového územního plánu HMP je součástí plnění úkolu stanoveného</w:t>
      </w:r>
      <w:r>
        <w:rPr>
          <w:color w:val="3F3F3F"/>
          <w:spacing w:val="-4"/>
          <w:w w:val="105"/>
          <w:sz w:val="18"/>
        </w:rPr>
        <w:t> </w:t>
      </w:r>
      <w:r>
        <w:rPr>
          <w:color w:val="3F3F3F"/>
          <w:w w:val="105"/>
          <w:sz w:val="18"/>
        </w:rPr>
        <w:t>usnesením</w:t>
      </w:r>
      <w:r>
        <w:rPr>
          <w:color w:val="3F3F3F"/>
          <w:spacing w:val="-4"/>
          <w:w w:val="105"/>
          <w:sz w:val="18"/>
        </w:rPr>
        <w:t> </w:t>
      </w:r>
      <w:r>
        <w:rPr>
          <w:color w:val="3F3F3F"/>
          <w:w w:val="105"/>
          <w:sz w:val="18"/>
        </w:rPr>
        <w:t>RHMP</w:t>
      </w:r>
      <w:r>
        <w:rPr>
          <w:color w:val="3F3F3F"/>
          <w:spacing w:val="-8"/>
          <w:w w:val="105"/>
          <w:sz w:val="18"/>
        </w:rPr>
        <w:t> </w:t>
      </w:r>
      <w:r>
        <w:rPr>
          <w:color w:val="3F3F3F"/>
          <w:w w:val="105"/>
          <w:sz w:val="18"/>
        </w:rPr>
        <w:t>č.</w:t>
      </w:r>
      <w:r>
        <w:rPr>
          <w:color w:val="3F3F3F"/>
          <w:spacing w:val="-17"/>
          <w:w w:val="105"/>
          <w:sz w:val="18"/>
        </w:rPr>
        <w:t> </w:t>
      </w:r>
      <w:r>
        <w:rPr>
          <w:color w:val="3F3F3F"/>
          <w:w w:val="105"/>
          <w:sz w:val="18"/>
        </w:rPr>
        <w:t>811</w:t>
      </w:r>
      <w:r>
        <w:rPr>
          <w:color w:val="3F3F3F"/>
          <w:spacing w:val="-14"/>
          <w:w w:val="105"/>
          <w:sz w:val="18"/>
        </w:rPr>
        <w:t> </w:t>
      </w:r>
      <w:r>
        <w:rPr>
          <w:color w:val="3F3F3F"/>
          <w:w w:val="105"/>
          <w:sz w:val="18"/>
        </w:rPr>
        <w:t>ze</w:t>
      </w:r>
      <w:r>
        <w:rPr>
          <w:color w:val="3F3F3F"/>
          <w:spacing w:val="-18"/>
          <w:w w:val="105"/>
          <w:sz w:val="18"/>
        </w:rPr>
        <w:t> </w:t>
      </w:r>
      <w:r>
        <w:rPr>
          <w:color w:val="3F3F3F"/>
          <w:w w:val="105"/>
          <w:sz w:val="18"/>
        </w:rPr>
        <w:t>dne</w:t>
      </w:r>
      <w:r>
        <w:rPr>
          <w:color w:val="3F3F3F"/>
          <w:spacing w:val="-16"/>
          <w:w w:val="105"/>
          <w:sz w:val="18"/>
        </w:rPr>
        <w:t> </w:t>
      </w:r>
      <w:r>
        <w:rPr>
          <w:color w:val="3F3F3F"/>
          <w:w w:val="105"/>
          <w:sz w:val="18"/>
        </w:rPr>
        <w:t>12</w:t>
      </w:r>
      <w:r>
        <w:rPr>
          <w:color w:val="626462"/>
          <w:w w:val="105"/>
          <w:sz w:val="18"/>
        </w:rPr>
        <w:t>.</w:t>
      </w:r>
      <w:r>
        <w:rPr>
          <w:color w:val="626462"/>
          <w:spacing w:val="-16"/>
          <w:w w:val="105"/>
          <w:sz w:val="18"/>
        </w:rPr>
        <w:t> </w:t>
      </w:r>
      <w:r>
        <w:rPr>
          <w:color w:val="3F3F3F"/>
          <w:spacing w:val="-6"/>
          <w:w w:val="105"/>
          <w:sz w:val="18"/>
        </w:rPr>
        <w:t>4</w:t>
      </w:r>
      <w:r>
        <w:rPr>
          <w:color w:val="626462"/>
          <w:spacing w:val="-6"/>
          <w:w w:val="105"/>
          <w:sz w:val="18"/>
        </w:rPr>
        <w:t>.</w:t>
      </w:r>
      <w:r>
        <w:rPr>
          <w:color w:val="626462"/>
          <w:spacing w:val="-11"/>
          <w:w w:val="105"/>
          <w:sz w:val="18"/>
        </w:rPr>
        <w:t> </w:t>
      </w:r>
      <w:r>
        <w:rPr>
          <w:color w:val="3F3F3F"/>
          <w:w w:val="105"/>
          <w:sz w:val="18"/>
        </w:rPr>
        <w:t>2016</w:t>
      </w:r>
      <w:r>
        <w:rPr>
          <w:color w:val="3F3F3F"/>
          <w:spacing w:val="6"/>
          <w:w w:val="105"/>
          <w:sz w:val="18"/>
        </w:rPr>
        <w:t> </w:t>
      </w:r>
      <w:r>
        <w:rPr>
          <w:color w:val="3F3F3F"/>
          <w:w w:val="105"/>
          <w:sz w:val="18"/>
        </w:rPr>
        <w:t>a</w:t>
      </w:r>
      <w:r>
        <w:rPr>
          <w:color w:val="3F3F3F"/>
          <w:spacing w:val="-15"/>
          <w:w w:val="105"/>
          <w:sz w:val="18"/>
        </w:rPr>
        <w:t> </w:t>
      </w:r>
      <w:r>
        <w:rPr>
          <w:color w:val="3F3F3F"/>
          <w:w w:val="105"/>
          <w:sz w:val="18"/>
        </w:rPr>
        <w:t>shrnuje</w:t>
      </w:r>
      <w:r>
        <w:rPr>
          <w:color w:val="3F3F3F"/>
          <w:spacing w:val="-7"/>
          <w:w w:val="105"/>
          <w:sz w:val="18"/>
        </w:rPr>
        <w:t> </w:t>
      </w:r>
      <w:r>
        <w:rPr>
          <w:color w:val="3F3F3F"/>
          <w:w w:val="105"/>
          <w:sz w:val="18"/>
        </w:rPr>
        <w:t>informace</w:t>
      </w:r>
      <w:r>
        <w:rPr>
          <w:color w:val="3F3F3F"/>
          <w:spacing w:val="-1"/>
          <w:w w:val="105"/>
          <w:sz w:val="18"/>
        </w:rPr>
        <w:t> </w:t>
      </w:r>
      <w:r>
        <w:rPr>
          <w:color w:val="3F3F3F"/>
          <w:w w:val="105"/>
          <w:sz w:val="18"/>
        </w:rPr>
        <w:t>k</w:t>
      </w:r>
      <w:r>
        <w:rPr>
          <w:color w:val="3F3F3F"/>
          <w:spacing w:val="-15"/>
          <w:w w:val="105"/>
          <w:sz w:val="18"/>
        </w:rPr>
        <w:t> </w:t>
      </w:r>
      <w:r>
        <w:rPr>
          <w:color w:val="3F3F3F"/>
          <w:w w:val="105"/>
          <w:sz w:val="18"/>
        </w:rPr>
        <w:t>(I)</w:t>
      </w:r>
      <w:r>
        <w:rPr>
          <w:color w:val="3F3F3F"/>
          <w:spacing w:val="-14"/>
          <w:w w:val="105"/>
          <w:sz w:val="18"/>
        </w:rPr>
        <w:t> </w:t>
      </w:r>
      <w:r>
        <w:rPr>
          <w:color w:val="3F3F3F"/>
          <w:w w:val="105"/>
          <w:sz w:val="18"/>
        </w:rPr>
        <w:t>plnění</w:t>
      </w:r>
      <w:r>
        <w:rPr>
          <w:color w:val="3F3F3F"/>
          <w:spacing w:val="-18"/>
          <w:w w:val="105"/>
          <w:sz w:val="18"/>
        </w:rPr>
        <w:t> </w:t>
      </w:r>
      <w:r>
        <w:rPr>
          <w:color w:val="3F3F3F"/>
          <w:w w:val="105"/>
          <w:sz w:val="18"/>
        </w:rPr>
        <w:t>usnesení RHMP a ZHMP ve věci přípravy nového územního plánu, </w:t>
      </w:r>
      <w:r>
        <w:rPr>
          <w:rFonts w:ascii="Times New Roman" w:hAnsi="Times New Roman"/>
          <w:color w:val="3F3F3F"/>
          <w:w w:val="105"/>
          <w:sz w:val="19"/>
        </w:rPr>
        <w:t>(li) </w:t>
      </w:r>
      <w:r>
        <w:rPr>
          <w:color w:val="3F3F3F"/>
          <w:w w:val="105"/>
          <w:sz w:val="18"/>
        </w:rPr>
        <w:t>informace od pořizovatele (Odbor územního rozvoje MHMP), (Ill) poznatky od městských částí v souvislosti s konzultacemi, které probíhaly</w:t>
      </w:r>
      <w:r>
        <w:rPr>
          <w:color w:val="3F3F3F"/>
          <w:spacing w:val="-7"/>
          <w:w w:val="105"/>
          <w:sz w:val="18"/>
        </w:rPr>
        <w:t> </w:t>
      </w:r>
      <w:r>
        <w:rPr>
          <w:color w:val="3F3F3F"/>
          <w:w w:val="105"/>
          <w:sz w:val="18"/>
        </w:rPr>
        <w:t>mezi</w:t>
      </w:r>
      <w:r>
        <w:rPr>
          <w:color w:val="3F3F3F"/>
          <w:spacing w:val="-14"/>
          <w:w w:val="105"/>
          <w:sz w:val="18"/>
        </w:rPr>
        <w:t> </w:t>
      </w:r>
      <w:r>
        <w:rPr>
          <w:color w:val="3F3F3F"/>
          <w:w w:val="105"/>
          <w:sz w:val="18"/>
        </w:rPr>
        <w:t>zpracovatelem</w:t>
      </w:r>
      <w:r>
        <w:rPr>
          <w:color w:val="3F3F3F"/>
          <w:spacing w:val="8"/>
          <w:w w:val="105"/>
          <w:sz w:val="18"/>
        </w:rPr>
        <w:t> </w:t>
      </w:r>
      <w:r>
        <w:rPr>
          <w:color w:val="3F3F3F"/>
          <w:w w:val="105"/>
          <w:sz w:val="18"/>
        </w:rPr>
        <w:t>a</w:t>
      </w:r>
      <w:r>
        <w:rPr>
          <w:color w:val="3F3F3F"/>
          <w:spacing w:val="-16"/>
          <w:w w:val="105"/>
          <w:sz w:val="18"/>
        </w:rPr>
        <w:t> </w:t>
      </w:r>
      <w:r>
        <w:rPr>
          <w:color w:val="3F3F3F"/>
          <w:w w:val="105"/>
          <w:sz w:val="18"/>
        </w:rPr>
        <w:t>městskými</w:t>
      </w:r>
      <w:r>
        <w:rPr>
          <w:color w:val="3F3F3F"/>
          <w:spacing w:val="-13"/>
          <w:w w:val="105"/>
          <w:sz w:val="18"/>
        </w:rPr>
        <w:t> </w:t>
      </w:r>
      <w:r>
        <w:rPr>
          <w:color w:val="3F3F3F"/>
          <w:w w:val="105"/>
          <w:sz w:val="18"/>
        </w:rPr>
        <w:t>částmi,</w:t>
      </w:r>
      <w:r>
        <w:rPr>
          <w:color w:val="3F3F3F"/>
          <w:spacing w:val="-11"/>
          <w:w w:val="105"/>
          <w:sz w:val="18"/>
        </w:rPr>
        <w:t> </w:t>
      </w:r>
      <w:r>
        <w:rPr>
          <w:color w:val="3F3F3F"/>
          <w:w w:val="105"/>
          <w:sz w:val="18"/>
        </w:rPr>
        <w:t>a</w:t>
      </w:r>
      <w:r>
        <w:rPr>
          <w:color w:val="3F3F3F"/>
          <w:spacing w:val="-13"/>
          <w:w w:val="105"/>
          <w:sz w:val="18"/>
        </w:rPr>
        <w:t> </w:t>
      </w:r>
      <w:r>
        <w:rPr>
          <w:color w:val="3F3F3F"/>
          <w:w w:val="105"/>
          <w:sz w:val="18"/>
        </w:rPr>
        <w:t>(IV)</w:t>
      </w:r>
      <w:r>
        <w:rPr>
          <w:color w:val="3F3F3F"/>
          <w:spacing w:val="-6"/>
          <w:w w:val="105"/>
          <w:sz w:val="18"/>
        </w:rPr>
        <w:t> </w:t>
      </w:r>
      <w:r>
        <w:rPr>
          <w:color w:val="3F3F3F"/>
          <w:w w:val="105"/>
          <w:sz w:val="18"/>
        </w:rPr>
        <w:t>závěry</w:t>
      </w:r>
      <w:r>
        <w:rPr>
          <w:color w:val="3F3F3F"/>
          <w:spacing w:val="-10"/>
          <w:w w:val="105"/>
          <w:sz w:val="18"/>
        </w:rPr>
        <w:t> </w:t>
      </w:r>
      <w:r>
        <w:rPr>
          <w:color w:val="3F3F3F"/>
          <w:w w:val="105"/>
          <w:sz w:val="18"/>
        </w:rPr>
        <w:t>externího</w:t>
      </w:r>
      <w:r>
        <w:rPr>
          <w:color w:val="3F3F3F"/>
          <w:spacing w:val="-3"/>
          <w:w w:val="105"/>
          <w:sz w:val="18"/>
        </w:rPr>
        <w:t> </w:t>
      </w:r>
      <w:r>
        <w:rPr>
          <w:color w:val="3F3F3F"/>
          <w:w w:val="105"/>
          <w:sz w:val="18"/>
        </w:rPr>
        <w:t>posouzení</w:t>
      </w:r>
      <w:r>
        <w:rPr>
          <w:color w:val="3F3F3F"/>
          <w:spacing w:val="-10"/>
          <w:w w:val="105"/>
          <w:sz w:val="18"/>
        </w:rPr>
        <w:t> </w:t>
      </w:r>
      <w:r>
        <w:rPr>
          <w:color w:val="3F3F3F"/>
          <w:w w:val="105"/>
          <w:sz w:val="18"/>
        </w:rPr>
        <w:t>vyžádaného pověřeným</w:t>
      </w:r>
      <w:r>
        <w:rPr>
          <w:color w:val="3F3F3F"/>
          <w:spacing w:val="9"/>
          <w:w w:val="105"/>
          <w:sz w:val="18"/>
        </w:rPr>
        <w:t> </w:t>
      </w:r>
      <w:r>
        <w:rPr>
          <w:color w:val="3F3F3F"/>
          <w:w w:val="105"/>
          <w:sz w:val="18"/>
        </w:rPr>
        <w:t>zastupitelem.</w:t>
      </w:r>
    </w:p>
    <w:p>
      <w:pPr>
        <w:spacing w:line="321" w:lineRule="auto" w:before="158"/>
        <w:ind w:left="116" w:right="0" w:hanging="5"/>
        <w:jc w:val="left"/>
        <w:rPr>
          <w:sz w:val="18"/>
        </w:rPr>
      </w:pPr>
      <w:r>
        <w:rPr>
          <w:color w:val="3F3F3F"/>
          <w:w w:val="105"/>
          <w:sz w:val="18"/>
        </w:rPr>
        <w:t>Z</w:t>
      </w:r>
      <w:r>
        <w:rPr>
          <w:color w:val="3F3F3F"/>
          <w:spacing w:val="-17"/>
          <w:w w:val="105"/>
          <w:sz w:val="18"/>
        </w:rPr>
        <w:t> </w:t>
      </w:r>
      <w:r>
        <w:rPr>
          <w:color w:val="3F3F3F"/>
          <w:w w:val="105"/>
          <w:sz w:val="18"/>
        </w:rPr>
        <w:t>výše</w:t>
      </w:r>
      <w:r>
        <w:rPr>
          <w:color w:val="3F3F3F"/>
          <w:spacing w:val="-14"/>
          <w:w w:val="105"/>
          <w:sz w:val="18"/>
        </w:rPr>
        <w:t> </w:t>
      </w:r>
      <w:r>
        <w:rPr>
          <w:color w:val="3F3F3F"/>
          <w:w w:val="105"/>
          <w:sz w:val="18"/>
        </w:rPr>
        <w:t>uvedených</w:t>
      </w:r>
      <w:r>
        <w:rPr>
          <w:color w:val="3F3F3F"/>
          <w:spacing w:val="-11"/>
          <w:w w:val="105"/>
          <w:sz w:val="18"/>
        </w:rPr>
        <w:t> </w:t>
      </w:r>
      <w:r>
        <w:rPr>
          <w:color w:val="3F3F3F"/>
          <w:w w:val="105"/>
          <w:sz w:val="18"/>
        </w:rPr>
        <w:t>podkladů</w:t>
      </w:r>
      <w:r>
        <w:rPr>
          <w:color w:val="3F3F3F"/>
          <w:spacing w:val="-7"/>
          <w:w w:val="105"/>
          <w:sz w:val="18"/>
        </w:rPr>
        <w:t> </w:t>
      </w:r>
      <w:r>
        <w:rPr>
          <w:color w:val="3F3F3F"/>
          <w:w w:val="105"/>
          <w:sz w:val="18"/>
        </w:rPr>
        <w:t>vyplývá,</w:t>
      </w:r>
      <w:r>
        <w:rPr>
          <w:color w:val="3F3F3F"/>
          <w:spacing w:val="-11"/>
          <w:w w:val="105"/>
          <w:sz w:val="18"/>
        </w:rPr>
        <w:t> </w:t>
      </w:r>
      <w:r>
        <w:rPr>
          <w:color w:val="3F3F3F"/>
          <w:w w:val="105"/>
          <w:sz w:val="18"/>
        </w:rPr>
        <w:t>že</w:t>
      </w:r>
      <w:r>
        <w:rPr>
          <w:color w:val="3F3F3F"/>
          <w:spacing w:val="-18"/>
          <w:w w:val="105"/>
          <w:sz w:val="18"/>
        </w:rPr>
        <w:t> </w:t>
      </w:r>
      <w:r>
        <w:rPr>
          <w:color w:val="3F3F3F"/>
          <w:w w:val="105"/>
          <w:sz w:val="18"/>
        </w:rPr>
        <w:t>příprava</w:t>
      </w:r>
      <w:r>
        <w:rPr>
          <w:color w:val="3F3F3F"/>
          <w:spacing w:val="-6"/>
          <w:w w:val="105"/>
          <w:sz w:val="18"/>
        </w:rPr>
        <w:t> </w:t>
      </w:r>
      <w:r>
        <w:rPr>
          <w:color w:val="3F3F3F"/>
          <w:w w:val="105"/>
          <w:sz w:val="18"/>
        </w:rPr>
        <w:t>nového</w:t>
      </w:r>
      <w:r>
        <w:rPr>
          <w:color w:val="3F3F3F"/>
          <w:spacing w:val="-7"/>
          <w:w w:val="105"/>
          <w:sz w:val="18"/>
        </w:rPr>
        <w:t> </w:t>
      </w:r>
      <w:r>
        <w:rPr>
          <w:color w:val="3F3F3F"/>
          <w:w w:val="105"/>
          <w:sz w:val="18"/>
        </w:rPr>
        <w:t>územního</w:t>
      </w:r>
      <w:r>
        <w:rPr>
          <w:color w:val="3F3F3F"/>
          <w:spacing w:val="-7"/>
          <w:w w:val="105"/>
          <w:sz w:val="18"/>
        </w:rPr>
        <w:t> </w:t>
      </w:r>
      <w:r>
        <w:rPr>
          <w:color w:val="3F3F3F"/>
          <w:w w:val="105"/>
          <w:sz w:val="18"/>
        </w:rPr>
        <w:t>plánu</w:t>
      </w:r>
      <w:r>
        <w:rPr>
          <w:color w:val="3F3F3F"/>
          <w:spacing w:val="-9"/>
          <w:w w:val="105"/>
          <w:sz w:val="18"/>
        </w:rPr>
        <w:t> </w:t>
      </w:r>
      <w:r>
        <w:rPr>
          <w:color w:val="3F3F3F"/>
          <w:w w:val="105"/>
          <w:sz w:val="18"/>
        </w:rPr>
        <w:t>je</w:t>
      </w:r>
      <w:r>
        <w:rPr>
          <w:color w:val="3F3F3F"/>
          <w:spacing w:val="-15"/>
          <w:w w:val="105"/>
          <w:sz w:val="18"/>
        </w:rPr>
        <w:t> </w:t>
      </w:r>
      <w:r>
        <w:rPr>
          <w:color w:val="3F3F3F"/>
          <w:w w:val="105"/>
          <w:sz w:val="18"/>
        </w:rPr>
        <w:t>ve</w:t>
      </w:r>
      <w:r>
        <w:rPr>
          <w:color w:val="3F3F3F"/>
          <w:spacing w:val="-16"/>
          <w:w w:val="105"/>
          <w:sz w:val="18"/>
        </w:rPr>
        <w:t> </w:t>
      </w:r>
      <w:r>
        <w:rPr>
          <w:color w:val="3F3F3F"/>
          <w:w w:val="105"/>
          <w:sz w:val="18"/>
        </w:rPr>
        <w:t>vážném</w:t>
      </w:r>
      <w:r>
        <w:rPr>
          <w:color w:val="3F3F3F"/>
          <w:spacing w:val="-6"/>
          <w:w w:val="105"/>
          <w:sz w:val="18"/>
        </w:rPr>
        <w:t> </w:t>
      </w:r>
      <w:r>
        <w:rPr>
          <w:color w:val="3F3F3F"/>
          <w:w w:val="105"/>
          <w:sz w:val="18"/>
        </w:rPr>
        <w:t>časovém zpoždění, a je nezbytné stanovit zpracovateli nový harmonogram</w:t>
      </w:r>
      <w:r>
        <w:rPr>
          <w:color w:val="3F3F3F"/>
          <w:spacing w:val="-10"/>
          <w:w w:val="105"/>
          <w:sz w:val="18"/>
        </w:rPr>
        <w:t> </w:t>
      </w:r>
      <w:r>
        <w:rPr>
          <w:color w:val="3F3F3F"/>
          <w:w w:val="105"/>
          <w:sz w:val="18"/>
        </w:rPr>
        <w:t>prací</w:t>
      </w:r>
      <w:r>
        <w:rPr>
          <w:color w:val="626462"/>
          <w:w w:val="105"/>
          <w:sz w:val="18"/>
        </w:rPr>
        <w:t>.</w:t>
      </w:r>
    </w:p>
    <w:p>
      <w:pPr>
        <w:spacing w:line="314" w:lineRule="auto" w:before="136"/>
        <w:ind w:left="112" w:right="110" w:hanging="2"/>
        <w:jc w:val="both"/>
        <w:rPr>
          <w:sz w:val="18"/>
        </w:rPr>
      </w:pPr>
      <w:r>
        <w:rPr>
          <w:color w:val="3F3F3F"/>
          <w:w w:val="105"/>
          <w:sz w:val="18"/>
        </w:rPr>
        <w:t>Dále</w:t>
      </w:r>
      <w:r>
        <w:rPr>
          <w:color w:val="3F3F3F"/>
          <w:spacing w:val="-17"/>
          <w:w w:val="105"/>
          <w:sz w:val="18"/>
        </w:rPr>
        <w:t> </w:t>
      </w:r>
      <w:r>
        <w:rPr>
          <w:color w:val="3F3F3F"/>
          <w:w w:val="105"/>
          <w:sz w:val="18"/>
        </w:rPr>
        <w:t>je</w:t>
      </w:r>
      <w:r>
        <w:rPr>
          <w:color w:val="3F3F3F"/>
          <w:spacing w:val="-21"/>
          <w:w w:val="105"/>
          <w:sz w:val="18"/>
        </w:rPr>
        <w:t> </w:t>
      </w:r>
      <w:r>
        <w:rPr>
          <w:color w:val="3F3F3F"/>
          <w:w w:val="105"/>
          <w:sz w:val="18"/>
        </w:rPr>
        <w:t>zřejmé,</w:t>
      </w:r>
      <w:r>
        <w:rPr>
          <w:color w:val="3F3F3F"/>
          <w:spacing w:val="-18"/>
          <w:w w:val="105"/>
          <w:sz w:val="18"/>
        </w:rPr>
        <w:t> </w:t>
      </w:r>
      <w:r>
        <w:rPr>
          <w:color w:val="3F3F3F"/>
          <w:w w:val="105"/>
          <w:sz w:val="18"/>
        </w:rPr>
        <w:t>že</w:t>
      </w:r>
      <w:r>
        <w:rPr>
          <w:color w:val="3F3F3F"/>
          <w:spacing w:val="-23"/>
          <w:w w:val="105"/>
          <w:sz w:val="18"/>
        </w:rPr>
        <w:t> </w:t>
      </w:r>
      <w:r>
        <w:rPr>
          <w:color w:val="3F3F3F"/>
          <w:w w:val="105"/>
          <w:sz w:val="18"/>
        </w:rPr>
        <w:t>zpracovatel</w:t>
      </w:r>
      <w:r>
        <w:rPr>
          <w:color w:val="3F3F3F"/>
          <w:spacing w:val="-14"/>
          <w:w w:val="105"/>
          <w:sz w:val="18"/>
        </w:rPr>
        <w:t> </w:t>
      </w:r>
      <w:r>
        <w:rPr>
          <w:color w:val="3F3F3F"/>
          <w:w w:val="105"/>
          <w:sz w:val="18"/>
        </w:rPr>
        <w:t>opakovaně</w:t>
      </w:r>
      <w:r>
        <w:rPr>
          <w:color w:val="3F3F3F"/>
          <w:spacing w:val="-15"/>
          <w:w w:val="105"/>
          <w:sz w:val="18"/>
        </w:rPr>
        <w:t> </w:t>
      </w:r>
      <w:r>
        <w:rPr>
          <w:color w:val="3F3F3F"/>
          <w:w w:val="105"/>
          <w:sz w:val="18"/>
        </w:rPr>
        <w:t>nesplnil</w:t>
      </w:r>
      <w:r>
        <w:rPr>
          <w:color w:val="3F3F3F"/>
          <w:spacing w:val="-20"/>
          <w:w w:val="105"/>
          <w:sz w:val="18"/>
        </w:rPr>
        <w:t> </w:t>
      </w:r>
      <w:r>
        <w:rPr>
          <w:color w:val="3F3F3F"/>
          <w:w w:val="105"/>
          <w:sz w:val="18"/>
        </w:rPr>
        <w:t>požadavek</w:t>
      </w:r>
      <w:r>
        <w:rPr>
          <w:color w:val="3F3F3F"/>
          <w:spacing w:val="-6"/>
          <w:w w:val="105"/>
          <w:sz w:val="18"/>
        </w:rPr>
        <w:t> </w:t>
      </w:r>
      <w:r>
        <w:rPr>
          <w:rFonts w:ascii="Times New Roman" w:hAnsi="Times New Roman"/>
          <w:b/>
          <w:color w:val="3F3F3F"/>
          <w:w w:val="105"/>
          <w:sz w:val="20"/>
        </w:rPr>
        <w:t>MMR,</w:t>
      </w:r>
      <w:r>
        <w:rPr>
          <w:rFonts w:ascii="Times New Roman" w:hAnsi="Times New Roman"/>
          <w:b/>
          <w:color w:val="3F3F3F"/>
          <w:spacing w:val="-16"/>
          <w:w w:val="105"/>
          <w:sz w:val="20"/>
        </w:rPr>
        <w:t> </w:t>
      </w:r>
      <w:r>
        <w:rPr>
          <w:color w:val="3F3F3F"/>
          <w:w w:val="105"/>
          <w:sz w:val="18"/>
        </w:rPr>
        <w:t>RHMP</w:t>
      </w:r>
      <w:r>
        <w:rPr>
          <w:color w:val="3F3F3F"/>
          <w:spacing w:val="-14"/>
          <w:w w:val="105"/>
          <w:sz w:val="18"/>
        </w:rPr>
        <w:t> </w:t>
      </w:r>
      <w:r>
        <w:rPr>
          <w:color w:val="3F3F3F"/>
          <w:w w:val="105"/>
          <w:sz w:val="18"/>
        </w:rPr>
        <w:t>a</w:t>
      </w:r>
      <w:r>
        <w:rPr>
          <w:color w:val="3F3F3F"/>
          <w:spacing w:val="-24"/>
          <w:w w:val="105"/>
          <w:sz w:val="18"/>
        </w:rPr>
        <w:t> </w:t>
      </w:r>
      <w:r>
        <w:rPr>
          <w:color w:val="3F3F3F"/>
          <w:w w:val="105"/>
          <w:sz w:val="18"/>
        </w:rPr>
        <w:t>pořizovatele</w:t>
      </w:r>
      <w:r>
        <w:rPr>
          <w:color w:val="3F3F3F"/>
          <w:spacing w:val="-9"/>
          <w:w w:val="105"/>
          <w:sz w:val="18"/>
        </w:rPr>
        <w:t> </w:t>
      </w:r>
      <w:r>
        <w:rPr>
          <w:color w:val="3F3F3F"/>
          <w:w w:val="105"/>
          <w:sz w:val="18"/>
        </w:rPr>
        <w:t>na</w:t>
      </w:r>
      <w:r>
        <w:rPr>
          <w:color w:val="3F3F3F"/>
          <w:spacing w:val="-21"/>
          <w:w w:val="105"/>
          <w:sz w:val="18"/>
        </w:rPr>
        <w:t> </w:t>
      </w:r>
      <w:r>
        <w:rPr>
          <w:color w:val="3F3F3F"/>
          <w:w w:val="105"/>
          <w:sz w:val="18"/>
        </w:rPr>
        <w:t>uvedení návrhu nového územního plánu do souladu s legislativou. Z informace od pořizovatele vyplývá, že ve věci</w:t>
      </w:r>
      <w:r>
        <w:rPr>
          <w:color w:val="3F3F3F"/>
          <w:spacing w:val="-18"/>
          <w:w w:val="105"/>
          <w:sz w:val="18"/>
        </w:rPr>
        <w:t> </w:t>
      </w:r>
      <w:r>
        <w:rPr>
          <w:color w:val="3F3F3F"/>
          <w:w w:val="105"/>
          <w:sz w:val="18"/>
        </w:rPr>
        <w:t>uvedení</w:t>
      </w:r>
      <w:r>
        <w:rPr>
          <w:color w:val="3F3F3F"/>
          <w:spacing w:val="-9"/>
          <w:w w:val="105"/>
          <w:sz w:val="18"/>
        </w:rPr>
        <w:t> </w:t>
      </w:r>
      <w:r>
        <w:rPr>
          <w:color w:val="3F3F3F"/>
          <w:w w:val="105"/>
          <w:sz w:val="18"/>
        </w:rPr>
        <w:t>do</w:t>
      </w:r>
      <w:r>
        <w:rPr>
          <w:color w:val="3F3F3F"/>
          <w:spacing w:val="-10"/>
          <w:w w:val="105"/>
          <w:sz w:val="18"/>
        </w:rPr>
        <w:t> </w:t>
      </w:r>
      <w:r>
        <w:rPr>
          <w:color w:val="3F3F3F"/>
          <w:w w:val="105"/>
          <w:sz w:val="18"/>
        </w:rPr>
        <w:t>souladu probíhají</w:t>
      </w:r>
      <w:r>
        <w:rPr>
          <w:color w:val="3F3F3F"/>
          <w:spacing w:val="-7"/>
          <w:w w:val="105"/>
          <w:sz w:val="18"/>
        </w:rPr>
        <w:t> </w:t>
      </w:r>
      <w:r>
        <w:rPr>
          <w:color w:val="3F3F3F"/>
          <w:w w:val="105"/>
          <w:sz w:val="18"/>
        </w:rPr>
        <w:t>pracovní</w:t>
      </w:r>
      <w:r>
        <w:rPr>
          <w:color w:val="3F3F3F"/>
          <w:spacing w:val="-7"/>
          <w:w w:val="105"/>
          <w:sz w:val="18"/>
        </w:rPr>
        <w:t> </w:t>
      </w:r>
      <w:r>
        <w:rPr>
          <w:color w:val="3F3F3F"/>
          <w:w w:val="105"/>
          <w:sz w:val="18"/>
        </w:rPr>
        <w:t>porady</w:t>
      </w:r>
      <w:r>
        <w:rPr>
          <w:color w:val="3F3F3F"/>
          <w:spacing w:val="4"/>
          <w:w w:val="105"/>
          <w:sz w:val="18"/>
        </w:rPr>
        <w:t> </w:t>
      </w:r>
      <w:r>
        <w:rPr>
          <w:color w:val="3F3F3F"/>
          <w:w w:val="105"/>
          <w:sz w:val="18"/>
        </w:rPr>
        <w:t>a</w:t>
      </w:r>
      <w:r>
        <w:rPr>
          <w:color w:val="3F3F3F"/>
          <w:spacing w:val="-8"/>
          <w:w w:val="105"/>
          <w:sz w:val="18"/>
        </w:rPr>
        <w:t> </w:t>
      </w:r>
      <w:r>
        <w:rPr>
          <w:color w:val="3F3F3F"/>
          <w:w w:val="105"/>
          <w:sz w:val="18"/>
        </w:rPr>
        <w:t>písemné instrukce</w:t>
      </w:r>
      <w:r>
        <w:rPr>
          <w:color w:val="3F3F3F"/>
          <w:spacing w:val="7"/>
          <w:w w:val="105"/>
          <w:sz w:val="18"/>
        </w:rPr>
        <w:t> </w:t>
      </w:r>
      <w:r>
        <w:rPr>
          <w:color w:val="3F3F3F"/>
          <w:w w:val="105"/>
          <w:sz w:val="18"/>
        </w:rPr>
        <w:t>ze</w:t>
      </w:r>
      <w:r>
        <w:rPr>
          <w:color w:val="3F3F3F"/>
          <w:spacing w:val="-13"/>
          <w:w w:val="105"/>
          <w:sz w:val="18"/>
        </w:rPr>
        <w:t> </w:t>
      </w:r>
      <w:r>
        <w:rPr>
          <w:color w:val="3F3F3F"/>
          <w:w w:val="105"/>
          <w:sz w:val="18"/>
        </w:rPr>
        <w:t>strany</w:t>
      </w:r>
      <w:r>
        <w:rPr>
          <w:color w:val="3F3F3F"/>
          <w:spacing w:val="2"/>
          <w:w w:val="105"/>
          <w:sz w:val="18"/>
        </w:rPr>
        <w:t> </w:t>
      </w:r>
      <w:r>
        <w:rPr>
          <w:color w:val="3F3F3F"/>
          <w:w w:val="105"/>
          <w:sz w:val="18"/>
        </w:rPr>
        <w:t>pořizovatele.</w:t>
      </w:r>
    </w:p>
    <w:p>
      <w:pPr>
        <w:spacing w:line="321" w:lineRule="auto" w:before="155"/>
        <w:ind w:left="117" w:right="59" w:hanging="2"/>
        <w:jc w:val="left"/>
        <w:rPr>
          <w:sz w:val="18"/>
        </w:rPr>
      </w:pPr>
      <w:r>
        <w:rPr>
          <w:color w:val="3F3F3F"/>
          <w:w w:val="105"/>
          <w:sz w:val="18"/>
        </w:rPr>
        <w:t>Z důvodu potřeby předejít velkému množství připomínek a námitek v jednání o návrhu územního plánu podle stavebního zákona považuje pověřený zastupitel za vhodné důkladně vypořádat komentáře a požadavky městských částí a vytvořit prostor pro kritické zhodnocení předloženého návrhu</w:t>
      </w:r>
      <w:r>
        <w:rPr>
          <w:color w:val="626462"/>
          <w:w w:val="105"/>
          <w:sz w:val="18"/>
        </w:rPr>
        <w:t>.</w:t>
      </w:r>
    </w:p>
    <w:p>
      <w:pPr>
        <w:spacing w:line="321" w:lineRule="auto" w:before="154"/>
        <w:ind w:left="123" w:right="59" w:hanging="3"/>
        <w:jc w:val="left"/>
        <w:rPr>
          <w:sz w:val="18"/>
        </w:rPr>
      </w:pPr>
      <w:r>
        <w:rPr>
          <w:color w:val="3F3F3F"/>
          <w:w w:val="105"/>
          <w:sz w:val="18"/>
        </w:rPr>
        <w:t>K tomuto zhodnocení je navrženo ustavit externí pracovní skupinu, v níž jsou zastoupeni jak odborníci, kteří se podíleli na dopracování Pražských stavebních předpisů a v minulosti již spolupracovali se zpracovatelem nového územního plánu, tak odborníci, kteří doposud do přípravy nového územního plánu žádným způsobem nezasahovali, ani se k němu veřejně nevyjadřovali.</w:t>
      </w:r>
    </w:p>
    <w:p>
      <w:pPr>
        <w:spacing w:line="326" w:lineRule="auto" w:before="150"/>
        <w:ind w:left="126" w:right="40" w:hanging="6"/>
        <w:jc w:val="left"/>
        <w:rPr>
          <w:sz w:val="18"/>
        </w:rPr>
      </w:pPr>
      <w:r>
        <w:rPr>
          <w:color w:val="3F3F3F"/>
          <w:w w:val="105"/>
          <w:sz w:val="18"/>
        </w:rPr>
        <w:t>Zjištění a doporučení pracovní skupiny budou RHMP a následně ZHMP podkladem pro rozhodnutí do novém harmonogramu prací</w:t>
      </w:r>
      <w:r>
        <w:rPr>
          <w:color w:val="626462"/>
          <w:w w:val="105"/>
          <w:sz w:val="18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121"/>
        <w:ind w:left="126" w:right="0" w:firstLine="0"/>
        <w:jc w:val="left"/>
        <w:rPr>
          <w:i/>
          <w:sz w:val="18"/>
        </w:rPr>
      </w:pPr>
      <w:r>
        <w:rPr>
          <w:i/>
          <w:color w:val="3F3F3F"/>
          <w:sz w:val="18"/>
        </w:rPr>
        <w:t>Příloha důvodové  zprávy:</w:t>
      </w:r>
    </w:p>
    <w:p>
      <w:pPr>
        <w:pStyle w:val="BodyText"/>
        <w:spacing w:before="4"/>
        <w:rPr>
          <w:i/>
          <w:sz w:val="19"/>
        </w:rPr>
      </w:pPr>
    </w:p>
    <w:p>
      <w:pPr>
        <w:pStyle w:val="ListParagraph"/>
        <w:numPr>
          <w:ilvl w:val="0"/>
          <w:numId w:val="3"/>
        </w:numPr>
        <w:tabs>
          <w:tab w:pos="792" w:val="left" w:leader="none"/>
        </w:tabs>
        <w:spacing w:line="240" w:lineRule="auto" w:before="0" w:after="0"/>
        <w:ind w:left="792" w:right="0" w:hanging="331"/>
        <w:jc w:val="left"/>
        <w:rPr>
          <w:i/>
          <w:color w:val="3F3F3F"/>
          <w:sz w:val="18"/>
        </w:rPr>
      </w:pPr>
      <w:r>
        <w:rPr>
          <w:i/>
          <w:color w:val="3F3F3F"/>
          <w:sz w:val="18"/>
        </w:rPr>
        <w:t>Usnesení RHMP č. 811 ze dne </w:t>
      </w:r>
      <w:r>
        <w:rPr>
          <w:i/>
          <w:color w:val="3F3F3F"/>
          <w:spacing w:val="4"/>
          <w:sz w:val="18"/>
        </w:rPr>
        <w:t>12</w:t>
      </w:r>
      <w:r>
        <w:rPr>
          <w:i/>
          <w:color w:val="626462"/>
          <w:spacing w:val="4"/>
          <w:sz w:val="18"/>
        </w:rPr>
        <w:t>. </w:t>
      </w:r>
      <w:r>
        <w:rPr>
          <w:i/>
          <w:color w:val="3F3F3F"/>
          <w:sz w:val="18"/>
        </w:rPr>
        <w:t>4</w:t>
      </w:r>
      <w:r>
        <w:rPr>
          <w:i/>
          <w:color w:val="626462"/>
          <w:sz w:val="18"/>
        </w:rPr>
        <w:t>.</w:t>
      </w:r>
      <w:r>
        <w:rPr>
          <w:i/>
          <w:color w:val="626462"/>
          <w:spacing w:val="-19"/>
          <w:sz w:val="18"/>
        </w:rPr>
        <w:t> </w:t>
      </w:r>
      <w:r>
        <w:rPr>
          <w:i/>
          <w:color w:val="3F3F3F"/>
          <w:sz w:val="18"/>
        </w:rPr>
        <w:t>2016</w:t>
      </w:r>
    </w:p>
    <w:p>
      <w:pPr>
        <w:pStyle w:val="ListParagraph"/>
        <w:numPr>
          <w:ilvl w:val="0"/>
          <w:numId w:val="3"/>
        </w:numPr>
        <w:tabs>
          <w:tab w:pos="797" w:val="left" w:leader="none"/>
        </w:tabs>
        <w:spacing w:line="240" w:lineRule="auto" w:before="56" w:after="0"/>
        <w:ind w:left="796" w:right="0" w:hanging="324"/>
        <w:jc w:val="left"/>
        <w:rPr>
          <w:rFonts w:ascii="Times New Roman" w:hAnsi="Times New Roman"/>
          <w:i/>
          <w:color w:val="3F3F3F"/>
          <w:sz w:val="19"/>
        </w:rPr>
      </w:pPr>
      <w:r>
        <w:rPr>
          <w:i/>
          <w:color w:val="3F3F3F"/>
          <w:w w:val="105"/>
          <w:sz w:val="18"/>
        </w:rPr>
        <w:t>Plné</w:t>
      </w:r>
      <w:r>
        <w:rPr>
          <w:i/>
          <w:color w:val="3F3F3F"/>
          <w:spacing w:val="-9"/>
          <w:w w:val="105"/>
          <w:sz w:val="18"/>
        </w:rPr>
        <w:t> </w:t>
      </w:r>
      <w:r>
        <w:rPr>
          <w:i/>
          <w:color w:val="3F3F3F"/>
          <w:w w:val="105"/>
          <w:sz w:val="18"/>
        </w:rPr>
        <w:t>znění</w:t>
      </w:r>
      <w:r>
        <w:rPr>
          <w:i/>
          <w:color w:val="3F3F3F"/>
          <w:spacing w:val="-10"/>
          <w:w w:val="105"/>
          <w:sz w:val="18"/>
        </w:rPr>
        <w:t> </w:t>
      </w:r>
      <w:r>
        <w:rPr>
          <w:i/>
          <w:color w:val="3F3F3F"/>
          <w:w w:val="105"/>
          <w:sz w:val="18"/>
        </w:rPr>
        <w:t>informace</w:t>
      </w:r>
      <w:r>
        <w:rPr>
          <w:i/>
          <w:color w:val="3F3F3F"/>
          <w:spacing w:val="11"/>
          <w:w w:val="105"/>
          <w:sz w:val="18"/>
        </w:rPr>
        <w:t> </w:t>
      </w:r>
      <w:r>
        <w:rPr>
          <w:i/>
          <w:color w:val="3F3F3F"/>
          <w:w w:val="105"/>
          <w:sz w:val="18"/>
        </w:rPr>
        <w:t>pořizovatele</w:t>
      </w:r>
      <w:r>
        <w:rPr>
          <w:i/>
          <w:color w:val="3F3F3F"/>
          <w:spacing w:val="1"/>
          <w:w w:val="105"/>
          <w:sz w:val="18"/>
        </w:rPr>
        <w:t> </w:t>
      </w:r>
      <w:r>
        <w:rPr>
          <w:i/>
          <w:color w:val="3F3F3F"/>
          <w:w w:val="105"/>
          <w:sz w:val="18"/>
        </w:rPr>
        <w:t>ze</w:t>
      </w:r>
      <w:r>
        <w:rPr>
          <w:i/>
          <w:color w:val="3F3F3F"/>
          <w:spacing w:val="-16"/>
          <w:w w:val="105"/>
          <w:sz w:val="18"/>
        </w:rPr>
        <w:t> </w:t>
      </w:r>
      <w:r>
        <w:rPr>
          <w:i/>
          <w:color w:val="3F3F3F"/>
          <w:w w:val="105"/>
          <w:sz w:val="18"/>
        </w:rPr>
        <w:t>dne</w:t>
      </w:r>
      <w:r>
        <w:rPr>
          <w:i/>
          <w:color w:val="3F3F3F"/>
          <w:spacing w:val="-24"/>
          <w:w w:val="105"/>
          <w:sz w:val="18"/>
        </w:rPr>
        <w:t> </w:t>
      </w:r>
      <w:r>
        <w:rPr>
          <w:i/>
          <w:color w:val="3F3F3F"/>
          <w:w w:val="105"/>
          <w:sz w:val="18"/>
        </w:rPr>
        <w:t>15.6</w:t>
      </w:r>
      <w:r>
        <w:rPr>
          <w:i/>
          <w:color w:val="626462"/>
          <w:w w:val="105"/>
          <w:sz w:val="18"/>
        </w:rPr>
        <w:t>.</w:t>
      </w:r>
      <w:r>
        <w:rPr>
          <w:i/>
          <w:color w:val="3F3F3F"/>
          <w:w w:val="105"/>
          <w:sz w:val="18"/>
        </w:rPr>
        <w:t>2016</w:t>
      </w:r>
      <w:r>
        <w:rPr>
          <w:i/>
          <w:color w:val="3F3F3F"/>
          <w:spacing w:val="-12"/>
          <w:w w:val="105"/>
          <w:sz w:val="18"/>
        </w:rPr>
        <w:t> </w:t>
      </w:r>
      <w:r>
        <w:rPr>
          <w:i/>
          <w:color w:val="3F3F3F"/>
          <w:w w:val="105"/>
          <w:sz w:val="18"/>
        </w:rPr>
        <w:t>(č</w:t>
      </w:r>
      <w:r>
        <w:rPr>
          <w:i/>
          <w:color w:val="626462"/>
          <w:w w:val="105"/>
          <w:sz w:val="18"/>
        </w:rPr>
        <w:t>.</w:t>
      </w:r>
      <w:r>
        <w:rPr>
          <w:i/>
          <w:color w:val="3F3F3F"/>
          <w:w w:val="105"/>
          <w:sz w:val="18"/>
        </w:rPr>
        <w:t>j.</w:t>
      </w:r>
      <w:r>
        <w:rPr>
          <w:i/>
          <w:color w:val="3F3F3F"/>
          <w:spacing w:val="-18"/>
          <w:w w:val="105"/>
          <w:sz w:val="18"/>
        </w:rPr>
        <w:t> </w:t>
      </w:r>
      <w:r>
        <w:rPr>
          <w:i/>
          <w:color w:val="3F3F3F"/>
          <w:w w:val="105"/>
          <w:sz w:val="18"/>
        </w:rPr>
        <w:t>1076050/2016)</w:t>
      </w:r>
    </w:p>
    <w:p>
      <w:pPr>
        <w:pStyle w:val="ListParagraph"/>
        <w:numPr>
          <w:ilvl w:val="0"/>
          <w:numId w:val="3"/>
        </w:numPr>
        <w:tabs>
          <w:tab w:pos="788" w:val="left" w:leader="none"/>
        </w:tabs>
        <w:spacing w:line="314" w:lineRule="auto" w:before="58" w:after="0"/>
        <w:ind w:left="792" w:right="154" w:hanging="324"/>
        <w:jc w:val="left"/>
        <w:rPr>
          <w:rFonts w:ascii="Times New Roman" w:hAnsi="Times New Roman"/>
          <w:i/>
          <w:color w:val="3F3F3F"/>
          <w:sz w:val="19"/>
        </w:rPr>
      </w:pPr>
      <w:r>
        <w:rPr>
          <w:i/>
          <w:color w:val="3F3F3F"/>
          <w:sz w:val="18"/>
        </w:rPr>
        <w:t>Stručné stanovisko Asociace pro urbanismus a územní plánování ČR, ke stavu návrhu nového </w:t>
      </w:r>
      <w:r>
        <w:rPr>
          <w:i/>
          <w:color w:val="3F3F3F"/>
          <w:sz w:val="18"/>
        </w:rPr>
        <w:t>ÚP ke dni</w:t>
      </w:r>
      <w:r>
        <w:rPr>
          <w:i/>
          <w:color w:val="3F3F3F"/>
          <w:spacing w:val="44"/>
          <w:sz w:val="18"/>
        </w:rPr>
        <w:t> </w:t>
      </w:r>
      <w:r>
        <w:rPr>
          <w:i/>
          <w:color w:val="3F3F3F"/>
          <w:sz w:val="18"/>
        </w:rPr>
        <w:t>31.5</w:t>
      </w:r>
      <w:r>
        <w:rPr>
          <w:i/>
          <w:color w:val="626462"/>
          <w:sz w:val="18"/>
        </w:rPr>
        <w:t>.</w:t>
      </w:r>
      <w:r>
        <w:rPr>
          <w:i/>
          <w:color w:val="3F3F3F"/>
          <w:sz w:val="18"/>
        </w:rPr>
        <w:t>2016</w:t>
      </w:r>
    </w:p>
    <w:p>
      <w:pPr>
        <w:spacing w:after="0" w:line="314" w:lineRule="auto"/>
        <w:jc w:val="left"/>
        <w:rPr>
          <w:rFonts w:ascii="Times New Roman" w:hAnsi="Times New Roman"/>
          <w:sz w:val="19"/>
        </w:rPr>
        <w:sectPr>
          <w:pgSz w:w="11900" w:h="16820"/>
          <w:pgMar w:top="1600" w:bottom="280" w:left="1660" w:right="1560"/>
        </w:sectPr>
      </w:pPr>
    </w:p>
    <w:p>
      <w:pPr>
        <w:pStyle w:val="Heading3"/>
        <w:spacing w:before="70"/>
        <w:ind w:left="2466" w:right="2467"/>
      </w:pPr>
      <w:r>
        <w:rPr>
          <w:color w:val="363636"/>
          <w:w w:val="105"/>
        </w:rPr>
        <w:t>Hlavní město</w:t>
      </w:r>
      <w:r>
        <w:rPr>
          <w:color w:val="363636"/>
          <w:spacing w:val="-50"/>
          <w:w w:val="105"/>
        </w:rPr>
        <w:t> </w:t>
      </w:r>
      <w:r>
        <w:rPr>
          <w:color w:val="363636"/>
          <w:w w:val="105"/>
        </w:rPr>
        <w:t>Praha</w:t>
      </w:r>
    </w:p>
    <w:p>
      <w:pPr>
        <w:spacing w:before="185"/>
        <w:ind w:left="2466" w:right="2475" w:firstLine="0"/>
        <w:jc w:val="center"/>
        <w:rPr>
          <w:b/>
          <w:sz w:val="26"/>
        </w:rPr>
      </w:pPr>
      <w:r>
        <w:rPr>
          <w:b/>
          <w:color w:val="363636"/>
          <w:sz w:val="26"/>
        </w:rPr>
        <w:t>RADA HLAVNÍHO  MĚSTA PRAHY</w:t>
      </w:r>
    </w:p>
    <w:p>
      <w:pPr>
        <w:spacing w:before="248"/>
        <w:ind w:left="2336" w:right="2475" w:firstLine="0"/>
        <w:jc w:val="center"/>
        <w:rPr>
          <w:b/>
          <w:sz w:val="30"/>
        </w:rPr>
      </w:pPr>
      <w:r>
        <w:rPr>
          <w:b/>
          <w:color w:val="363636"/>
          <w:w w:val="165"/>
          <w:sz w:val="30"/>
        </w:rPr>
        <w:t>USNESENÍ</w:t>
      </w:r>
    </w:p>
    <w:p>
      <w:pPr>
        <w:spacing w:before="118"/>
        <w:ind w:left="2466" w:right="2470" w:firstLine="0"/>
        <w:jc w:val="center"/>
        <w:rPr>
          <w:sz w:val="21"/>
        </w:rPr>
      </w:pPr>
      <w:r>
        <w:rPr>
          <w:color w:val="363636"/>
          <w:sz w:val="21"/>
        </w:rPr>
        <w:t>Rady hlavního města Prahy</w:t>
      </w:r>
    </w:p>
    <w:p>
      <w:pPr>
        <w:pStyle w:val="BodyText"/>
        <w:spacing w:before="1"/>
        <w:rPr>
          <w:sz w:val="21"/>
        </w:rPr>
      </w:pPr>
    </w:p>
    <w:p>
      <w:pPr>
        <w:spacing w:before="0"/>
        <w:ind w:left="2466" w:right="2472" w:firstLine="0"/>
        <w:jc w:val="center"/>
        <w:rPr>
          <w:sz w:val="21"/>
        </w:rPr>
      </w:pPr>
      <w:r>
        <w:rPr>
          <w:color w:val="363636"/>
          <w:sz w:val="21"/>
        </w:rPr>
        <w:t>číslo 811</w:t>
      </w:r>
    </w:p>
    <w:p>
      <w:pPr>
        <w:spacing w:before="2"/>
        <w:ind w:left="2464" w:right="2475" w:firstLine="0"/>
        <w:jc w:val="center"/>
        <w:rPr>
          <w:sz w:val="21"/>
        </w:rPr>
      </w:pPr>
      <w:r>
        <w:rPr>
          <w:color w:val="363636"/>
          <w:sz w:val="21"/>
        </w:rPr>
        <w:t>ze dne  12.4.2016</w:t>
      </w:r>
    </w:p>
    <w:p>
      <w:pPr>
        <w:spacing w:before="122"/>
        <w:ind w:left="1266" w:right="0" w:firstLine="0"/>
        <w:jc w:val="left"/>
        <w:rPr>
          <w:i/>
          <w:sz w:val="20"/>
        </w:rPr>
      </w:pPr>
      <w:r>
        <w:rPr>
          <w:i/>
          <w:color w:val="363636"/>
          <w:w w:val="105"/>
          <w:sz w:val="20"/>
          <w:u w:val="thick" w:color="000000"/>
        </w:rPr>
        <w:t>k přípravě společného iednání o návrhu ŮP hl.m. Prahy (Metropolitním plánu)</w:t>
      </w:r>
    </w:p>
    <w:p>
      <w:pPr>
        <w:pStyle w:val="BodyText"/>
        <w:spacing w:before="3"/>
        <w:rPr>
          <w:i/>
          <w:sz w:val="26"/>
        </w:rPr>
      </w:pPr>
    </w:p>
    <w:p>
      <w:pPr>
        <w:spacing w:before="0"/>
        <w:ind w:left="110" w:right="0" w:firstLine="0"/>
        <w:jc w:val="left"/>
        <w:rPr>
          <w:b/>
          <w:sz w:val="21"/>
        </w:rPr>
      </w:pPr>
      <w:r>
        <w:rPr>
          <w:b/>
          <w:color w:val="363636"/>
          <w:sz w:val="21"/>
        </w:rPr>
        <w:t>Rada hlavního města Prahy</w:t>
      </w:r>
    </w:p>
    <w:p>
      <w:pPr>
        <w:pStyle w:val="BodyText"/>
        <w:spacing w:before="1"/>
        <w:rPr>
          <w:b/>
          <w:sz w:val="19"/>
        </w:rPr>
      </w:pPr>
    </w:p>
    <w:p>
      <w:pPr>
        <w:pStyle w:val="ListParagraph"/>
        <w:numPr>
          <w:ilvl w:val="0"/>
          <w:numId w:val="4"/>
        </w:numPr>
        <w:tabs>
          <w:tab w:pos="774" w:val="left" w:leader="none"/>
          <w:tab w:pos="775" w:val="left" w:leader="none"/>
        </w:tabs>
        <w:spacing w:line="240" w:lineRule="auto" w:before="0" w:after="0"/>
        <w:ind w:left="774" w:right="0" w:hanging="649"/>
        <w:jc w:val="left"/>
        <w:rPr>
          <w:b/>
          <w:sz w:val="21"/>
        </w:rPr>
      </w:pPr>
      <w:r>
        <w:rPr>
          <w:b/>
          <w:color w:val="363636"/>
          <w:w w:val="140"/>
          <w:sz w:val="21"/>
        </w:rPr>
        <w:t>bere  na vědomí</w:t>
      </w:r>
    </w:p>
    <w:p>
      <w:pPr>
        <w:pStyle w:val="ListParagraph"/>
        <w:numPr>
          <w:ilvl w:val="1"/>
          <w:numId w:val="4"/>
        </w:numPr>
        <w:tabs>
          <w:tab w:pos="1189" w:val="left" w:leader="none"/>
          <w:tab w:pos="1190" w:val="left" w:leader="none"/>
        </w:tabs>
        <w:spacing w:line="240" w:lineRule="auto" w:before="110" w:after="0"/>
        <w:ind w:left="1189" w:right="0" w:hanging="415"/>
        <w:jc w:val="left"/>
        <w:rPr>
          <w:sz w:val="21"/>
        </w:rPr>
      </w:pPr>
      <w:r>
        <w:rPr>
          <w:color w:val="363636"/>
          <w:sz w:val="21"/>
        </w:rPr>
        <w:t>stanovisko Ministerstva pro místní rozvoj, uvedené v příloze č. 1 tohoto</w:t>
      </w:r>
      <w:r>
        <w:rPr>
          <w:color w:val="363636"/>
          <w:spacing w:val="-37"/>
          <w:sz w:val="21"/>
        </w:rPr>
        <w:t> </w:t>
      </w:r>
      <w:r>
        <w:rPr>
          <w:color w:val="363636"/>
          <w:sz w:val="21"/>
        </w:rPr>
        <w:t>usnesení</w:t>
      </w:r>
    </w:p>
    <w:p>
      <w:pPr>
        <w:pStyle w:val="ListParagraph"/>
        <w:numPr>
          <w:ilvl w:val="1"/>
          <w:numId w:val="4"/>
        </w:numPr>
        <w:tabs>
          <w:tab w:pos="1189" w:val="left" w:leader="none"/>
          <w:tab w:pos="1190" w:val="left" w:leader="none"/>
        </w:tabs>
        <w:spacing w:line="240" w:lineRule="auto" w:before="118" w:after="0"/>
        <w:ind w:left="1189" w:right="0" w:hanging="412"/>
        <w:jc w:val="left"/>
        <w:rPr>
          <w:sz w:val="21"/>
        </w:rPr>
      </w:pPr>
      <w:r>
        <w:rPr>
          <w:color w:val="363636"/>
          <w:sz w:val="21"/>
        </w:rPr>
        <w:t>stanoviska Advokátní kanceláře Frank Bold, uvedená v příloze č. 2 tohoto</w:t>
      </w:r>
      <w:r>
        <w:rPr>
          <w:color w:val="363636"/>
          <w:spacing w:val="-35"/>
          <w:sz w:val="21"/>
        </w:rPr>
        <w:t> </w:t>
      </w:r>
      <w:r>
        <w:rPr>
          <w:color w:val="363636"/>
          <w:sz w:val="21"/>
        </w:rPr>
        <w:t>usnesení</w:t>
      </w:r>
    </w:p>
    <w:p>
      <w:pPr>
        <w:pStyle w:val="BodyText"/>
        <w:spacing w:before="3"/>
        <w:rPr>
          <w:sz w:val="20"/>
        </w:rPr>
      </w:pPr>
    </w:p>
    <w:p>
      <w:pPr>
        <w:tabs>
          <w:tab w:pos="773" w:val="left" w:leader="none"/>
        </w:tabs>
        <w:spacing w:before="0"/>
        <w:ind w:left="115" w:right="0" w:firstLine="0"/>
        <w:jc w:val="left"/>
        <w:rPr>
          <w:b/>
          <w:sz w:val="21"/>
        </w:rPr>
      </w:pPr>
      <w:r>
        <w:rPr>
          <w:b/>
          <w:color w:val="363636"/>
          <w:w w:val="125"/>
          <w:sz w:val="21"/>
        </w:rPr>
        <w:t>li.</w:t>
        <w:tab/>
        <w:t>ukládá</w:t>
      </w:r>
    </w:p>
    <w:p>
      <w:pPr>
        <w:pStyle w:val="ListParagraph"/>
        <w:numPr>
          <w:ilvl w:val="0"/>
          <w:numId w:val="5"/>
        </w:numPr>
        <w:tabs>
          <w:tab w:pos="1101" w:val="left" w:leader="none"/>
        </w:tabs>
        <w:spacing w:line="240" w:lineRule="auto" w:before="55" w:after="0"/>
        <w:ind w:left="1100" w:right="0" w:hanging="287"/>
        <w:jc w:val="left"/>
        <w:rPr>
          <w:sz w:val="21"/>
        </w:rPr>
      </w:pPr>
      <w:r>
        <w:rPr>
          <w:color w:val="363636"/>
          <w:sz w:val="21"/>
          <w:u w:val="thick" w:color="000000"/>
        </w:rPr>
        <w:t>radní</w:t>
      </w:r>
      <w:r>
        <w:rPr>
          <w:color w:val="363636"/>
          <w:spacing w:val="-10"/>
          <w:sz w:val="21"/>
          <w:u w:val="thick" w:color="000000"/>
        </w:rPr>
        <w:t> </w:t>
      </w:r>
      <w:r>
        <w:rPr>
          <w:color w:val="363636"/>
          <w:sz w:val="21"/>
          <w:u w:val="thick" w:color="000000"/>
        </w:rPr>
        <w:t>Plamínkové</w:t>
      </w:r>
    </w:p>
    <w:p>
      <w:pPr>
        <w:pStyle w:val="ListParagraph"/>
        <w:numPr>
          <w:ilvl w:val="1"/>
          <w:numId w:val="5"/>
        </w:numPr>
        <w:tabs>
          <w:tab w:pos="1509" w:val="left" w:leader="none"/>
        </w:tabs>
        <w:spacing w:line="240" w:lineRule="auto" w:before="55" w:after="0"/>
        <w:ind w:left="1506" w:right="143" w:hanging="400"/>
        <w:jc w:val="both"/>
        <w:rPr>
          <w:sz w:val="21"/>
        </w:rPr>
      </w:pPr>
      <w:r>
        <w:rPr>
          <w:color w:val="363636"/>
          <w:sz w:val="21"/>
        </w:rPr>
        <w:t>kriticky a podrobně vyhodnotit stav předloženého návrhu ÚP </w:t>
      </w:r>
      <w:r>
        <w:rPr>
          <w:color w:val="363636"/>
          <w:spacing w:val="-8"/>
          <w:sz w:val="21"/>
        </w:rPr>
        <w:t>hl.m</w:t>
      </w:r>
      <w:r>
        <w:rPr>
          <w:color w:val="626262"/>
          <w:spacing w:val="-8"/>
          <w:sz w:val="21"/>
        </w:rPr>
        <w:t>. </w:t>
      </w:r>
      <w:r>
        <w:rPr>
          <w:color w:val="363636"/>
          <w:sz w:val="21"/>
        </w:rPr>
        <w:t>Prahy (Metropolitního plánu) a jeho soulad se zadáním a dále s platnými právními předpisy po věcné a formální stránce a s ohledem na použitelnost  ÚP hl.m</w:t>
      </w:r>
      <w:r>
        <w:rPr>
          <w:color w:val="747474"/>
          <w:sz w:val="21"/>
        </w:rPr>
        <w:t>. </w:t>
      </w:r>
      <w:r>
        <w:rPr>
          <w:color w:val="363636"/>
          <w:sz w:val="21"/>
        </w:rPr>
        <w:t>Prahy (Metropolitního plánu) pro rozhodování v území v dostatečném předstihu před společným</w:t>
      </w:r>
      <w:r>
        <w:rPr>
          <w:color w:val="363636"/>
          <w:spacing w:val="-10"/>
          <w:sz w:val="21"/>
        </w:rPr>
        <w:t> </w:t>
      </w:r>
      <w:r>
        <w:rPr>
          <w:color w:val="363636"/>
          <w:sz w:val="21"/>
        </w:rPr>
        <w:t>jednáním</w:t>
      </w:r>
    </w:p>
    <w:p>
      <w:pPr>
        <w:spacing w:before="55"/>
        <w:ind w:left="0" w:right="115" w:firstLine="0"/>
        <w:jc w:val="right"/>
        <w:rPr>
          <w:sz w:val="21"/>
        </w:rPr>
      </w:pPr>
      <w:r>
        <w:rPr>
          <w:color w:val="363636"/>
          <w:w w:val="105"/>
          <w:sz w:val="21"/>
        </w:rPr>
        <w:t>Termín</w:t>
      </w:r>
      <w:r>
        <w:rPr>
          <w:color w:val="626262"/>
          <w:w w:val="105"/>
          <w:sz w:val="21"/>
        </w:rPr>
        <w:t>: </w:t>
      </w:r>
      <w:r>
        <w:rPr>
          <w:color w:val="363636"/>
          <w:w w:val="105"/>
          <w:sz w:val="21"/>
        </w:rPr>
        <w:t>6</w:t>
      </w:r>
      <w:r>
        <w:rPr>
          <w:color w:val="626262"/>
          <w:w w:val="105"/>
          <w:sz w:val="21"/>
        </w:rPr>
        <w:t>.</w:t>
      </w:r>
      <w:r>
        <w:rPr>
          <w:color w:val="363636"/>
          <w:w w:val="105"/>
          <w:sz w:val="21"/>
        </w:rPr>
        <w:t>9.2016</w:t>
      </w:r>
    </w:p>
    <w:p>
      <w:pPr>
        <w:pStyle w:val="ListParagraph"/>
        <w:numPr>
          <w:ilvl w:val="1"/>
          <w:numId w:val="5"/>
        </w:numPr>
        <w:tabs>
          <w:tab w:pos="1508" w:val="left" w:leader="none"/>
          <w:tab w:pos="1509" w:val="left" w:leader="none"/>
        </w:tabs>
        <w:spacing w:line="242" w:lineRule="auto" w:before="113" w:after="0"/>
        <w:ind w:left="1508" w:right="156" w:hanging="400"/>
        <w:jc w:val="left"/>
        <w:rPr>
          <w:sz w:val="21"/>
        </w:rPr>
      </w:pPr>
      <w:r>
        <w:rPr>
          <w:color w:val="363636"/>
          <w:sz w:val="21"/>
        </w:rPr>
        <w:t>informovat o závěrech </w:t>
      </w:r>
      <w:r>
        <w:rPr>
          <w:color w:val="363636"/>
          <w:spacing w:val="-3"/>
          <w:sz w:val="21"/>
        </w:rPr>
        <w:t>vyhodnocení</w:t>
      </w:r>
      <w:r>
        <w:rPr>
          <w:color w:val="525252"/>
          <w:spacing w:val="-3"/>
          <w:sz w:val="21"/>
        </w:rPr>
        <w:t>, </w:t>
      </w:r>
      <w:r>
        <w:rPr>
          <w:color w:val="363636"/>
          <w:sz w:val="21"/>
        </w:rPr>
        <w:t>uvedeného v bodu </w:t>
      </w:r>
      <w:r>
        <w:rPr>
          <w:color w:val="363636"/>
          <w:w w:val="95"/>
          <w:sz w:val="21"/>
        </w:rPr>
        <w:t>11.1 </w:t>
      </w:r>
      <w:r>
        <w:rPr>
          <w:color w:val="525252"/>
          <w:w w:val="95"/>
          <w:sz w:val="21"/>
        </w:rPr>
        <w:t>. </w:t>
      </w:r>
      <w:r>
        <w:rPr>
          <w:color w:val="363636"/>
          <w:sz w:val="21"/>
        </w:rPr>
        <w:t>tohoto usnesení zastupitele </w:t>
      </w:r>
      <w:r>
        <w:rPr>
          <w:color w:val="363636"/>
          <w:spacing w:val="-6"/>
          <w:sz w:val="21"/>
        </w:rPr>
        <w:t>hl.m</w:t>
      </w:r>
      <w:r>
        <w:rPr>
          <w:color w:val="525252"/>
          <w:spacing w:val="-6"/>
          <w:sz w:val="21"/>
        </w:rPr>
        <w:t>.</w:t>
      </w:r>
      <w:r>
        <w:rPr>
          <w:color w:val="525252"/>
          <w:spacing w:val="22"/>
          <w:sz w:val="21"/>
        </w:rPr>
        <w:t> </w:t>
      </w:r>
      <w:r>
        <w:rPr>
          <w:color w:val="363636"/>
          <w:sz w:val="21"/>
        </w:rPr>
        <w:t>Prahy</w:t>
      </w:r>
    </w:p>
    <w:p>
      <w:pPr>
        <w:spacing w:before="53"/>
        <w:ind w:left="0" w:right="115" w:firstLine="0"/>
        <w:jc w:val="right"/>
        <w:rPr>
          <w:sz w:val="21"/>
        </w:rPr>
      </w:pPr>
      <w:r>
        <w:rPr>
          <w:color w:val="363636"/>
          <w:w w:val="105"/>
          <w:sz w:val="21"/>
        </w:rPr>
        <w:t>Termín</w:t>
      </w:r>
      <w:r>
        <w:rPr>
          <w:color w:val="626262"/>
          <w:w w:val="105"/>
          <w:sz w:val="21"/>
        </w:rPr>
        <w:t>: </w:t>
      </w:r>
      <w:r>
        <w:rPr>
          <w:color w:val="363636"/>
          <w:w w:val="105"/>
          <w:sz w:val="21"/>
        </w:rPr>
        <w:t>15</w:t>
      </w:r>
      <w:r>
        <w:rPr>
          <w:color w:val="747474"/>
          <w:w w:val="105"/>
          <w:sz w:val="21"/>
        </w:rPr>
        <w:t>.</w:t>
      </w:r>
      <w:r>
        <w:rPr>
          <w:color w:val="363636"/>
          <w:w w:val="105"/>
          <w:sz w:val="21"/>
        </w:rPr>
        <w:t>9.2016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1"/>
        </w:rPr>
      </w:pPr>
    </w:p>
    <w:p>
      <w:pPr>
        <w:spacing w:before="0"/>
        <w:ind w:left="3542" w:right="3535" w:hanging="7"/>
        <w:jc w:val="center"/>
        <w:rPr>
          <w:sz w:val="21"/>
        </w:rPr>
      </w:pPr>
      <w:r>
        <w:rPr>
          <w:color w:val="363636"/>
          <w:sz w:val="21"/>
        </w:rPr>
        <w:t>Adriana Krnáčová primátorka hl.m. Prahy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line="241" w:lineRule="exact" w:before="195"/>
        <w:ind w:left="2466" w:right="2467" w:firstLine="0"/>
        <w:jc w:val="center"/>
        <w:rPr>
          <w:sz w:val="21"/>
        </w:rPr>
      </w:pPr>
      <w:r>
        <w:rPr>
          <w:color w:val="363636"/>
          <w:sz w:val="21"/>
        </w:rPr>
        <w:t>Petr Dolínek</w:t>
      </w:r>
    </w:p>
    <w:p>
      <w:pPr>
        <w:spacing w:line="241" w:lineRule="exact" w:before="0"/>
        <w:ind w:left="3067" w:right="0" w:firstLine="0"/>
        <w:jc w:val="left"/>
        <w:rPr>
          <w:sz w:val="21"/>
        </w:rPr>
      </w:pPr>
      <w:r>
        <w:rPr>
          <w:color w:val="363636"/>
          <w:sz w:val="21"/>
        </w:rPr>
        <w:t>náměstek primátorky hl.m</w:t>
      </w:r>
      <w:r>
        <w:rPr>
          <w:color w:val="525252"/>
          <w:sz w:val="21"/>
        </w:rPr>
        <w:t>. </w:t>
      </w:r>
      <w:r>
        <w:rPr>
          <w:color w:val="363636"/>
          <w:sz w:val="21"/>
        </w:rPr>
        <w:t>Prahy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tabs>
          <w:tab w:pos="1491" w:val="left" w:leader="none"/>
        </w:tabs>
        <w:spacing w:before="152"/>
        <w:ind w:left="125" w:right="6089" w:hanging="2"/>
        <w:jc w:val="left"/>
        <w:rPr>
          <w:sz w:val="21"/>
        </w:rPr>
      </w:pPr>
      <w:r>
        <w:rPr>
          <w:color w:val="363636"/>
          <w:sz w:val="21"/>
          <w:u w:val="thick" w:color="000000"/>
        </w:rPr>
        <w:t>Předkladatel: </w:t>
      </w:r>
      <w:r>
        <w:rPr>
          <w:color w:val="363636"/>
          <w:sz w:val="21"/>
        </w:rPr>
        <w:t>radní Plamínková </w:t>
      </w:r>
      <w:r>
        <w:rPr>
          <w:color w:val="363636"/>
          <w:sz w:val="21"/>
          <w:u w:val="single" w:color="000000"/>
        </w:rPr>
        <w:t>Tisk</w:t>
      </w:r>
      <w:r>
        <w:rPr>
          <w:color w:val="525252"/>
          <w:sz w:val="21"/>
          <w:u w:val="single" w:color="000000"/>
        </w:rPr>
        <w:t>:</w:t>
      </w:r>
      <w:r>
        <w:rPr>
          <w:color w:val="525252"/>
          <w:sz w:val="21"/>
        </w:rPr>
        <w:tab/>
      </w:r>
      <w:r>
        <w:rPr>
          <w:color w:val="363636"/>
          <w:sz w:val="21"/>
        </w:rPr>
        <w:t>R-21348</w:t>
      </w:r>
    </w:p>
    <w:p>
      <w:pPr>
        <w:tabs>
          <w:tab w:pos="1489" w:val="left" w:leader="none"/>
        </w:tabs>
        <w:spacing w:before="0"/>
        <w:ind w:left="124" w:right="6083" w:hanging="1"/>
        <w:jc w:val="left"/>
        <w:rPr>
          <w:sz w:val="21"/>
        </w:rPr>
      </w:pPr>
      <w:r>
        <w:rPr>
          <w:color w:val="363636"/>
          <w:sz w:val="21"/>
          <w:u w:val="thick" w:color="000000"/>
        </w:rPr>
        <w:t>Provede:</w:t>
      </w:r>
      <w:r>
        <w:rPr>
          <w:color w:val="363636"/>
          <w:sz w:val="21"/>
        </w:rPr>
        <w:tab/>
        <w:t>radní</w:t>
      </w:r>
      <w:r>
        <w:rPr>
          <w:color w:val="363636"/>
          <w:spacing w:val="-10"/>
          <w:sz w:val="21"/>
        </w:rPr>
        <w:t> </w:t>
      </w:r>
      <w:r>
        <w:rPr>
          <w:color w:val="363636"/>
          <w:sz w:val="21"/>
        </w:rPr>
        <w:t>Plamínková</w:t>
      </w:r>
      <w:r>
        <w:rPr>
          <w:color w:val="363636"/>
          <w:w w:val="98"/>
          <w:sz w:val="21"/>
        </w:rPr>
        <w:t> </w:t>
      </w:r>
      <w:r>
        <w:rPr>
          <w:color w:val="363636"/>
          <w:sz w:val="21"/>
          <w:u w:val="thick" w:color="000000"/>
        </w:rPr>
        <w:t>Na</w:t>
      </w:r>
      <w:r>
        <w:rPr>
          <w:color w:val="363636"/>
          <w:spacing w:val="5"/>
          <w:sz w:val="21"/>
          <w:u w:val="thick" w:color="000000"/>
        </w:rPr>
        <w:t> </w:t>
      </w:r>
      <w:r>
        <w:rPr>
          <w:color w:val="363636"/>
          <w:sz w:val="21"/>
          <w:u w:val="thick" w:color="000000"/>
        </w:rPr>
        <w:t>vědomí:</w:t>
      </w:r>
      <w:r>
        <w:rPr>
          <w:color w:val="363636"/>
          <w:sz w:val="21"/>
        </w:rPr>
        <w:tab/>
        <w:t>odborům</w:t>
      </w:r>
      <w:r>
        <w:rPr>
          <w:color w:val="363636"/>
          <w:spacing w:val="-12"/>
          <w:sz w:val="21"/>
        </w:rPr>
        <w:t> </w:t>
      </w:r>
      <w:r>
        <w:rPr>
          <w:color w:val="363636"/>
          <w:sz w:val="21"/>
        </w:rPr>
        <w:t>MHMP</w:t>
      </w:r>
    </w:p>
    <w:p>
      <w:pPr>
        <w:spacing w:after="0"/>
        <w:jc w:val="left"/>
        <w:rPr>
          <w:sz w:val="21"/>
        </w:rPr>
        <w:sectPr>
          <w:pgSz w:w="11900" w:h="16820"/>
          <w:pgMar w:top="1380" w:bottom="280" w:left="1520" w:right="1180"/>
        </w:sectPr>
      </w:pPr>
    </w:p>
    <w:p>
      <w:pPr>
        <w:tabs>
          <w:tab w:pos="7943" w:val="left" w:leader="none"/>
        </w:tabs>
        <w:spacing w:before="68"/>
        <w:ind w:left="2000" w:right="0" w:firstLine="0"/>
        <w:jc w:val="left"/>
        <w:rPr>
          <w:rFonts w:ascii="Times New Roman" w:hAnsi="Times New Roman"/>
          <w:b/>
          <w:sz w:val="33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816863</wp:posOffset>
            </wp:positionH>
            <wp:positionV relativeFrom="paragraph">
              <wp:posOffset>23974</wp:posOffset>
            </wp:positionV>
            <wp:extent cx="865632" cy="890016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5632" cy="890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424444"/>
          <w:w w:val="110"/>
          <w:sz w:val="20"/>
        </w:rPr>
        <w:t>HLAVNÍ </w:t>
      </w:r>
      <w:r>
        <w:rPr>
          <w:rFonts w:ascii="Times New Roman" w:hAnsi="Times New Roman"/>
          <w:color w:val="424444"/>
          <w:spacing w:val="11"/>
          <w:w w:val="110"/>
          <w:sz w:val="20"/>
        </w:rPr>
        <w:t> </w:t>
      </w:r>
      <w:r>
        <w:rPr>
          <w:rFonts w:ascii="Times New Roman" w:hAnsi="Times New Roman"/>
          <w:color w:val="424444"/>
          <w:w w:val="110"/>
          <w:sz w:val="20"/>
        </w:rPr>
        <w:t>MĚSTO </w:t>
      </w:r>
      <w:r>
        <w:rPr>
          <w:rFonts w:ascii="Times New Roman" w:hAnsi="Times New Roman"/>
          <w:color w:val="424444"/>
          <w:spacing w:val="7"/>
          <w:w w:val="110"/>
          <w:sz w:val="20"/>
        </w:rPr>
        <w:t> </w:t>
      </w:r>
      <w:r>
        <w:rPr>
          <w:rFonts w:ascii="Times New Roman" w:hAnsi="Times New Roman"/>
          <w:color w:val="424444"/>
          <w:w w:val="110"/>
          <w:sz w:val="20"/>
        </w:rPr>
        <w:t>PRAHA</w:t>
        <w:tab/>
      </w:r>
      <w:r>
        <w:rPr>
          <w:rFonts w:ascii="Times New Roman" w:hAnsi="Times New Roman"/>
          <w:b/>
          <w:color w:val="424444"/>
          <w:w w:val="105"/>
          <w:position w:val="-3"/>
          <w:sz w:val="33"/>
        </w:rPr>
        <w:t>Vnitřní</w:t>
      </w:r>
      <w:r>
        <w:rPr>
          <w:rFonts w:ascii="Times New Roman" w:hAnsi="Times New Roman"/>
          <w:b/>
          <w:color w:val="424444"/>
          <w:spacing w:val="-39"/>
          <w:w w:val="105"/>
          <w:position w:val="-3"/>
          <w:sz w:val="33"/>
        </w:rPr>
        <w:t> </w:t>
      </w:r>
      <w:r>
        <w:rPr>
          <w:rFonts w:ascii="Times New Roman" w:hAnsi="Times New Roman"/>
          <w:b/>
          <w:color w:val="424444"/>
          <w:w w:val="105"/>
          <w:position w:val="-3"/>
          <w:sz w:val="33"/>
        </w:rPr>
        <w:t>sdělení</w:t>
      </w:r>
    </w:p>
    <w:p>
      <w:pPr>
        <w:spacing w:before="8"/>
        <w:ind w:left="1998" w:right="0" w:firstLine="0"/>
        <w:jc w:val="left"/>
        <w:rPr>
          <w:rFonts w:ascii="Times New Roman" w:hAns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5413247</wp:posOffset>
            </wp:positionH>
            <wp:positionV relativeFrom="paragraph">
              <wp:posOffset>166454</wp:posOffset>
            </wp:positionV>
            <wp:extent cx="1840992" cy="487679"/>
            <wp:effectExtent l="0" t="0" r="0" b="0"/>
            <wp:wrapNone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992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424444"/>
          <w:w w:val="115"/>
          <w:sz w:val="20"/>
        </w:rPr>
        <w:t>Ing </w:t>
      </w:r>
      <w:r>
        <w:rPr>
          <w:rFonts w:ascii="Times New Roman" w:hAnsi="Times New Roman"/>
          <w:color w:val="797575"/>
          <w:w w:val="115"/>
          <w:sz w:val="20"/>
        </w:rPr>
        <w:t>.  </w:t>
      </w:r>
      <w:r>
        <w:rPr>
          <w:rFonts w:ascii="Times New Roman" w:hAnsi="Times New Roman"/>
          <w:color w:val="424444"/>
          <w:w w:val="115"/>
          <w:sz w:val="20"/>
        </w:rPr>
        <w:t>arch</w:t>
      </w:r>
      <w:r>
        <w:rPr>
          <w:rFonts w:ascii="Times New Roman" w:hAnsi="Times New Roman"/>
          <w:color w:val="5D5B5B"/>
          <w:w w:val="115"/>
          <w:sz w:val="20"/>
        </w:rPr>
        <w:t>. </w:t>
      </w:r>
      <w:r>
        <w:rPr>
          <w:rFonts w:ascii="Times New Roman" w:hAnsi="Times New Roman"/>
          <w:color w:val="424444"/>
          <w:w w:val="115"/>
          <w:sz w:val="20"/>
        </w:rPr>
        <w:t>Libuše Hadravová</w:t>
      </w:r>
    </w:p>
    <w:p>
      <w:pPr>
        <w:spacing w:before="80"/>
        <w:ind w:left="1995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424444"/>
          <w:w w:val="115"/>
          <w:sz w:val="20"/>
        </w:rPr>
        <w:t>Pořizovatfl   územně   plánovacfrh   podkladů  a</w:t>
      </w:r>
    </w:p>
    <w:p>
      <w:pPr>
        <w:spacing w:before="71"/>
        <w:ind w:left="1991" w:right="0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color w:val="424444"/>
          <w:w w:val="110"/>
          <w:sz w:val="22"/>
        </w:rPr>
        <w:t>dokumentací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10"/>
        </w:rPr>
      </w:pPr>
      <w:r>
        <w:rPr/>
        <w:pict>
          <v:line style="position:absolute;mso-position-horizontal-relative:page;mso-position-vertical-relative:paragraph;z-index:0;mso-wrap-distance-left:0;mso-wrap-distance-right:0" from="153.463699pt,8.347905pt" to="557.767699pt,8.347905pt" stroked="true" strokeweight=".954673pt" strokecolor="#545454">
            <v:stroke dashstyle="solid"/>
            <w10:wrap type="topAndBottom"/>
          </v:line>
        </w:pict>
      </w:r>
    </w:p>
    <w:p>
      <w:pPr>
        <w:tabs>
          <w:tab w:pos="7289" w:val="left" w:leader="none"/>
          <w:tab w:pos="8104" w:val="left" w:leader="none"/>
        </w:tabs>
        <w:spacing w:line="222" w:lineRule="exact" w:before="0"/>
        <w:ind w:left="1884" w:right="0" w:firstLine="0"/>
        <w:jc w:val="left"/>
        <w:rPr>
          <w:rFonts w:ascii="Times New Roman"/>
          <w:b/>
          <w:sz w:val="22"/>
        </w:rPr>
      </w:pPr>
      <w:r>
        <w:rPr>
          <w:color w:val="424444"/>
          <w:position w:val="1"/>
          <w:sz w:val="19"/>
        </w:rPr>
        <w:t>Pro</w:t>
        <w:tab/>
      </w:r>
      <w:r>
        <w:rPr>
          <w:rFonts w:ascii="Times New Roman"/>
          <w:color w:val="424444"/>
          <w:position w:val="1"/>
          <w:sz w:val="21"/>
        </w:rPr>
        <w:t>C'.j</w:t>
      </w:r>
      <w:r>
        <w:rPr>
          <w:rFonts w:ascii="Times New Roman"/>
          <w:color w:val="5D5B5B"/>
          <w:position w:val="1"/>
          <w:sz w:val="21"/>
        </w:rPr>
        <w:t>.</w:t>
        <w:tab/>
      </w:r>
      <w:r>
        <w:rPr>
          <w:rFonts w:ascii="Times New Roman"/>
          <w:b/>
          <w:color w:val="424444"/>
          <w:w w:val="95"/>
          <w:sz w:val="22"/>
        </w:rPr>
        <w:t>MHMP</w:t>
      </w:r>
      <w:r>
        <w:rPr>
          <w:rFonts w:ascii="Times New Roman"/>
          <w:b/>
          <w:color w:val="424444"/>
          <w:spacing w:val="16"/>
          <w:w w:val="95"/>
          <w:sz w:val="22"/>
        </w:rPr>
        <w:t> </w:t>
      </w:r>
      <w:r>
        <w:rPr>
          <w:rFonts w:ascii="Times New Roman"/>
          <w:b/>
          <w:color w:val="424444"/>
          <w:w w:val="95"/>
          <w:sz w:val="22"/>
        </w:rPr>
        <w:t>l0760S0/2016</w:t>
      </w:r>
    </w:p>
    <w:p>
      <w:pPr>
        <w:spacing w:line="181" w:lineRule="exact" w:before="0"/>
        <w:ind w:left="2978" w:right="0" w:firstLine="0"/>
        <w:jc w:val="lef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color w:val="424444"/>
          <w:w w:val="95"/>
          <w:sz w:val="22"/>
        </w:rPr>
        <w:t>Mgr. Petru Kolínskou</w:t>
      </w:r>
    </w:p>
    <w:p>
      <w:pPr>
        <w:spacing w:after="0" w:line="181" w:lineRule="exact"/>
        <w:jc w:val="left"/>
        <w:rPr>
          <w:rFonts w:ascii="Times New Roman" w:hAnsi="Times New Roman"/>
          <w:sz w:val="22"/>
        </w:rPr>
        <w:sectPr>
          <w:pgSz w:w="11900" w:h="16820"/>
          <w:pgMar w:top="980" w:bottom="280" w:left="1180" w:right="320"/>
        </w:sectPr>
      </w:pPr>
    </w:p>
    <w:p>
      <w:pPr>
        <w:spacing w:before="70"/>
        <w:ind w:left="2982" w:right="0" w:firstLine="2"/>
        <w:jc w:val="left"/>
        <w:rPr>
          <w:rFonts w:ascii="Times New Roman" w:hAnsi="Times New Roman"/>
          <w:sz w:val="22"/>
        </w:rPr>
      </w:pPr>
      <w:r>
        <w:rPr/>
        <w:pict>
          <v:line style="position:absolute;mso-position-horizontal-relative:page;mso-position-vertical-relative:paragraph;z-index:-10288" from="153.463699pt,28.028923pt" to="572.803899pt,28.028923pt" stroked="true" strokeweight=".954673pt" strokecolor="#4b4f4f">
            <v:stroke dashstyle="solid"/>
            <w10:wrap type="none"/>
          </v:line>
        </w:pict>
      </w:r>
      <w:r>
        <w:rPr>
          <w:rFonts w:ascii="Times New Roman" w:hAnsi="Times New Roman"/>
          <w:color w:val="424444"/>
          <w:sz w:val="20"/>
        </w:rPr>
        <w:t>Námčstkyni primátorl)' pro územní rozvoj a </w:t>
      </w:r>
      <w:r>
        <w:rPr>
          <w:rFonts w:ascii="Times New Roman" w:hAnsi="Times New Roman"/>
          <w:color w:val="424444"/>
          <w:w w:val="95"/>
          <w:sz w:val="20"/>
        </w:rPr>
        <w:t>ú1.emní </w:t>
      </w:r>
      <w:r>
        <w:rPr>
          <w:rFonts w:ascii="Times New Roman" w:hAnsi="Times New Roman"/>
          <w:color w:val="424444"/>
          <w:w w:val="95"/>
          <w:sz w:val="22"/>
          <w:u w:val="thick" w:color="000000"/>
        </w:rPr>
        <w:t>plán</w:t>
      </w:r>
    </w:p>
    <w:p>
      <w:pPr>
        <w:tabs>
          <w:tab w:pos="1345" w:val="left" w:leader="none"/>
        </w:tabs>
        <w:spacing w:line="264" w:lineRule="exact" w:before="0"/>
        <w:ind w:left="543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color w:val="424444"/>
          <w:sz w:val="20"/>
        </w:rPr>
        <w:t>Sp.</w:t>
      </w:r>
      <w:r>
        <w:rPr>
          <w:rFonts w:ascii="Times New Roman"/>
          <w:color w:val="424444"/>
          <w:spacing w:val="-22"/>
          <w:sz w:val="20"/>
        </w:rPr>
        <w:t> </w:t>
      </w:r>
      <w:r>
        <w:rPr>
          <w:rFonts w:ascii="Times New Roman"/>
          <w:color w:val="424444"/>
          <w:sz w:val="22"/>
        </w:rPr>
        <w:t>:m</w:t>
      </w:r>
      <w:r>
        <w:rPr>
          <w:rFonts w:ascii="Times New Roman"/>
          <w:color w:val="5D5B5B"/>
          <w:sz w:val="22"/>
        </w:rPr>
        <w:t>.</w:t>
        <w:tab/>
      </w:r>
      <w:r>
        <w:rPr>
          <w:rFonts w:ascii="Times New Roman"/>
          <w:b/>
          <w:color w:val="424444"/>
          <w:sz w:val="24"/>
        </w:rPr>
        <w:t>S-MHMP</w:t>
      </w:r>
    </w:p>
    <w:p>
      <w:pPr>
        <w:spacing w:line="251" w:lineRule="exact" w:before="0"/>
        <w:ind w:left="1352" w:right="0" w:firstLine="0"/>
        <w:jc w:val="left"/>
        <w:rPr>
          <w:rFonts w:ascii="Times New Roman"/>
          <w:b/>
          <w:sz w:val="22"/>
        </w:rPr>
      </w:pPr>
      <w:r>
        <w:rPr>
          <w:rFonts w:ascii="Times New Roman"/>
          <w:b/>
          <w:color w:val="424444"/>
          <w:w w:val="95"/>
          <w:sz w:val="22"/>
        </w:rPr>
        <w:t>2054857/2015 UZR</w:t>
      </w:r>
    </w:p>
    <w:p>
      <w:pPr>
        <w:spacing w:after="0" w:line="251" w:lineRule="exact"/>
        <w:jc w:val="left"/>
        <w:rPr>
          <w:rFonts w:ascii="Times New Roman"/>
          <w:sz w:val="22"/>
        </w:rPr>
        <w:sectPr>
          <w:type w:val="continuous"/>
          <w:pgSz w:w="11900" w:h="16820"/>
          <w:pgMar w:top="1340" w:bottom="280" w:left="1180" w:right="320"/>
          <w:cols w:num="2" w:equalWidth="0">
            <w:col w:w="6702" w:space="40"/>
            <w:col w:w="3658"/>
          </w:cols>
        </w:sectPr>
      </w:pPr>
    </w:p>
    <w:p>
      <w:pPr>
        <w:tabs>
          <w:tab w:pos="7293" w:val="left" w:leader="none"/>
        </w:tabs>
        <w:spacing w:line="261" w:lineRule="exact" w:before="0"/>
        <w:ind w:left="1901" w:right="0" w:firstLine="0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color w:val="424444"/>
          <w:sz w:val="20"/>
        </w:rPr>
        <w:t>Vyřizuje/</w:t>
      </w:r>
      <w:r>
        <w:rPr>
          <w:rFonts w:ascii="Times New Roman" w:hAnsi="Times New Roman"/>
          <w:color w:val="424444"/>
          <w:spacing w:val="-21"/>
          <w:sz w:val="20"/>
        </w:rPr>
        <w:t> </w:t>
      </w:r>
      <w:r>
        <w:rPr>
          <w:rFonts w:ascii="Times New Roman" w:hAnsi="Times New Roman"/>
          <w:color w:val="424444"/>
          <w:sz w:val="21"/>
        </w:rPr>
        <w:t>J.</w:t>
      </w:r>
      <w:r>
        <w:rPr>
          <w:rFonts w:ascii="Times New Roman" w:hAnsi="Times New Roman"/>
          <w:color w:val="424444"/>
          <w:spacing w:val="-3"/>
          <w:sz w:val="21"/>
        </w:rPr>
        <w:t> </w:t>
      </w:r>
      <w:r>
        <w:rPr>
          <w:rFonts w:ascii="Times New Roman" w:hAnsi="Times New Roman"/>
          <w:b/>
          <w:color w:val="424444"/>
          <w:position w:val="1"/>
          <w:sz w:val="22"/>
        </w:rPr>
        <w:t>Ing.</w:t>
      </w:r>
      <w:r>
        <w:rPr>
          <w:rFonts w:ascii="Times New Roman" w:hAnsi="Times New Roman"/>
          <w:b/>
          <w:color w:val="424444"/>
          <w:spacing w:val="-38"/>
          <w:position w:val="1"/>
          <w:sz w:val="22"/>
        </w:rPr>
        <w:t> </w:t>
      </w:r>
      <w:r>
        <w:rPr>
          <w:rFonts w:ascii="Times New Roman" w:hAnsi="Times New Roman"/>
          <w:b/>
          <w:color w:val="424444"/>
          <w:position w:val="1"/>
          <w:sz w:val="22"/>
        </w:rPr>
        <w:t>arch.</w:t>
      </w:r>
      <w:r>
        <w:rPr>
          <w:rFonts w:ascii="Times New Roman" w:hAnsi="Times New Roman"/>
          <w:b/>
          <w:color w:val="424444"/>
          <w:spacing w:val="-30"/>
          <w:position w:val="1"/>
          <w:sz w:val="22"/>
        </w:rPr>
        <w:t> </w:t>
      </w:r>
      <w:r>
        <w:rPr>
          <w:rFonts w:ascii="Times New Roman" w:hAnsi="Times New Roman"/>
          <w:b/>
          <w:color w:val="424444"/>
          <w:position w:val="1"/>
          <w:sz w:val="22"/>
        </w:rPr>
        <w:t>Libuše</w:t>
      </w:r>
      <w:r>
        <w:rPr>
          <w:rFonts w:ascii="Times New Roman" w:hAnsi="Times New Roman"/>
          <w:b/>
          <w:color w:val="424444"/>
          <w:spacing w:val="-5"/>
          <w:position w:val="1"/>
          <w:sz w:val="22"/>
        </w:rPr>
        <w:t> </w:t>
      </w:r>
      <w:r>
        <w:rPr>
          <w:rFonts w:ascii="Times New Roman" w:hAnsi="Times New Roman"/>
          <w:b/>
          <w:color w:val="424444"/>
          <w:position w:val="1"/>
          <w:sz w:val="23"/>
        </w:rPr>
        <w:t>Hacb-avo,·á</w:t>
      </w:r>
      <w:r>
        <w:rPr>
          <w:rFonts w:ascii="Times New Roman" w:hAnsi="Times New Roman"/>
          <w:b/>
          <w:color w:val="424444"/>
          <w:spacing w:val="-26"/>
          <w:position w:val="1"/>
          <w:sz w:val="23"/>
        </w:rPr>
        <w:t> </w:t>
      </w:r>
      <w:r>
        <w:rPr>
          <w:rFonts w:ascii="Times New Roman" w:hAnsi="Times New Roman"/>
          <w:color w:val="424444"/>
          <w:position w:val="1"/>
          <w:sz w:val="23"/>
        </w:rPr>
        <w:t>/</w:t>
      </w:r>
      <w:r>
        <w:rPr>
          <w:rFonts w:ascii="Times New Roman" w:hAnsi="Times New Roman"/>
          <w:color w:val="424444"/>
          <w:spacing w:val="-27"/>
          <w:position w:val="1"/>
          <w:sz w:val="23"/>
        </w:rPr>
        <w:t> </w:t>
      </w:r>
      <w:r>
        <w:rPr>
          <w:color w:val="424444"/>
          <w:position w:val="1"/>
          <w:sz w:val="21"/>
        </w:rPr>
        <w:t>4754</w:t>
        <w:tab/>
      </w:r>
      <w:r>
        <w:rPr>
          <w:rFonts w:ascii="Times New Roman" w:hAnsi="Times New Roman"/>
          <w:color w:val="424444"/>
          <w:sz w:val="22"/>
        </w:rPr>
        <w:t>Počet      Datum   </w:t>
      </w:r>
      <w:r>
        <w:rPr>
          <w:rFonts w:ascii="Times New Roman" w:hAnsi="Times New Roman"/>
          <w:color w:val="424444"/>
          <w:spacing w:val="12"/>
          <w:sz w:val="22"/>
        </w:rPr>
        <w:t> </w:t>
      </w:r>
      <w:r>
        <w:rPr>
          <w:rFonts w:ascii="Times New Roman" w:hAnsi="Times New Roman"/>
          <w:b/>
          <w:color w:val="424444"/>
          <w:sz w:val="20"/>
        </w:rPr>
        <w:t>15.06.2016</w:t>
      </w:r>
    </w:p>
    <w:p>
      <w:pPr>
        <w:spacing w:line="246" w:lineRule="exact" w:before="0"/>
        <w:ind w:left="0" w:right="2545" w:firstLine="0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color w:val="424444"/>
          <w:sz w:val="22"/>
        </w:rPr>
        <w:t>listů 1</w:t>
      </w:r>
    </w:p>
    <w:p>
      <w:pPr>
        <w:pStyle w:val="BodyText"/>
        <w:spacing w:line="20" w:lineRule="exact"/>
        <w:ind w:left="1884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420.15pt;height:1pt;mso-position-horizontal-relative:char;mso-position-vertical-relative:line" coordorigin="0,0" coordsize="8403,20">
            <v:line style="position:absolute" from="10,10" to="8392,10" stroked="true" strokeweight=".954673pt" strokecolor="#545454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tabs>
          <w:tab w:pos="2982" w:val="left" w:leader="none"/>
        </w:tabs>
        <w:spacing w:before="0"/>
        <w:ind w:left="1909" w:right="0" w:hanging="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424444"/>
          <w:sz w:val="20"/>
        </w:rPr>
        <w:t>Včc</w:t>
        <w:tab/>
      </w:r>
      <w:r>
        <w:rPr>
          <w:rFonts w:ascii="Times New Roman" w:hAnsi="Times New Roman"/>
          <w:b/>
          <w:color w:val="424444"/>
          <w:sz w:val="22"/>
        </w:rPr>
        <w:t>Informace</w:t>
      </w:r>
      <w:r>
        <w:rPr>
          <w:rFonts w:ascii="Times New Roman" w:hAnsi="Times New Roman"/>
          <w:b/>
          <w:color w:val="424444"/>
          <w:spacing w:val="-30"/>
          <w:sz w:val="22"/>
        </w:rPr>
        <w:t> </w:t>
      </w:r>
      <w:r>
        <w:rPr>
          <w:rFonts w:ascii="Times New Roman" w:hAnsi="Times New Roman"/>
          <w:b/>
          <w:color w:val="424444"/>
          <w:sz w:val="22"/>
        </w:rPr>
        <w:t>k</w:t>
      </w:r>
      <w:r>
        <w:rPr>
          <w:rFonts w:ascii="Times New Roman" w:hAnsi="Times New Roman"/>
          <w:b/>
          <w:color w:val="424444"/>
          <w:spacing w:val="-35"/>
          <w:sz w:val="22"/>
        </w:rPr>
        <w:t> </w:t>
      </w:r>
      <w:r>
        <w:rPr>
          <w:rFonts w:ascii="Times New Roman" w:hAnsi="Times New Roman"/>
          <w:b/>
          <w:color w:val="424444"/>
          <w:sz w:val="22"/>
        </w:rPr>
        <w:t>obsahu</w:t>
      </w:r>
      <w:r>
        <w:rPr>
          <w:rFonts w:ascii="Times New Roman" w:hAnsi="Times New Roman"/>
          <w:b/>
          <w:color w:val="424444"/>
          <w:spacing w:val="-30"/>
          <w:sz w:val="22"/>
        </w:rPr>
        <w:t> </w:t>
      </w:r>
      <w:r>
        <w:rPr>
          <w:rFonts w:ascii="Times New Roman" w:hAnsi="Times New Roman"/>
          <w:b/>
          <w:color w:val="424444"/>
          <w:sz w:val="22"/>
        </w:rPr>
        <w:t>předaného</w:t>
      </w:r>
      <w:r>
        <w:rPr>
          <w:rFonts w:ascii="Times New Roman" w:hAnsi="Times New Roman"/>
          <w:b/>
          <w:color w:val="424444"/>
          <w:spacing w:val="-32"/>
          <w:sz w:val="22"/>
        </w:rPr>
        <w:t> </w:t>
      </w:r>
      <w:r>
        <w:rPr>
          <w:rFonts w:ascii="Times New Roman" w:hAnsi="Times New Roman"/>
          <w:b/>
          <w:color w:val="424444"/>
          <w:sz w:val="22"/>
        </w:rPr>
        <w:t>návrhu</w:t>
      </w:r>
      <w:r>
        <w:rPr>
          <w:rFonts w:ascii="Times New Roman" w:hAnsi="Times New Roman"/>
          <w:b/>
          <w:color w:val="424444"/>
          <w:spacing w:val="-30"/>
          <w:sz w:val="22"/>
        </w:rPr>
        <w:t> </w:t>
      </w:r>
      <w:r>
        <w:rPr>
          <w:rFonts w:ascii="Times New Roman" w:hAnsi="Times New Roman"/>
          <w:b/>
          <w:color w:val="424444"/>
          <w:sz w:val="22"/>
        </w:rPr>
        <w:t>Územní</w:t>
      </w:r>
      <w:r>
        <w:rPr>
          <w:rFonts w:ascii="Times New Roman" w:hAnsi="Times New Roman"/>
          <w:b/>
          <w:color w:val="424444"/>
          <w:sz w:val="22"/>
          <w:u w:val="single" w:color="000000"/>
        </w:rPr>
        <w:t>h</w:t>
      </w:r>
      <w:r>
        <w:rPr>
          <w:rFonts w:ascii="Times New Roman" w:hAnsi="Times New Roman"/>
          <w:b/>
          <w:color w:val="424444"/>
          <w:sz w:val="22"/>
        </w:rPr>
        <w:t>o</w:t>
      </w:r>
      <w:r>
        <w:rPr>
          <w:rFonts w:ascii="Times New Roman" w:hAnsi="Times New Roman"/>
          <w:b/>
          <w:color w:val="424444"/>
          <w:spacing w:val="-36"/>
          <w:sz w:val="22"/>
        </w:rPr>
        <w:t> </w:t>
      </w:r>
      <w:r>
        <w:rPr>
          <w:rFonts w:ascii="Times New Roman" w:hAnsi="Times New Roman"/>
          <w:b/>
          <w:color w:val="424444"/>
          <w:sz w:val="22"/>
        </w:rPr>
        <w:t>plánu</w:t>
      </w:r>
      <w:r>
        <w:rPr>
          <w:rFonts w:ascii="Times New Roman" w:hAnsi="Times New Roman"/>
          <w:b/>
          <w:color w:val="424444"/>
          <w:spacing w:val="-30"/>
          <w:sz w:val="22"/>
        </w:rPr>
        <w:t> </w:t>
      </w:r>
      <w:r>
        <w:rPr>
          <w:rFonts w:ascii="Times New Roman" w:hAnsi="Times New Roman"/>
          <w:b/>
          <w:color w:val="424444"/>
          <w:sz w:val="22"/>
        </w:rPr>
        <w:t>bl.m.</w:t>
      </w:r>
      <w:r>
        <w:rPr>
          <w:rFonts w:ascii="Times New Roman" w:hAnsi="Times New Roman"/>
          <w:b/>
          <w:color w:val="424444"/>
          <w:spacing w:val="-40"/>
          <w:sz w:val="22"/>
        </w:rPr>
        <w:t> </w:t>
      </w:r>
      <w:r>
        <w:rPr>
          <w:rFonts w:ascii="Times New Roman" w:hAnsi="Times New Roman"/>
          <w:b/>
          <w:color w:val="424444"/>
          <w:sz w:val="22"/>
        </w:rPr>
        <w:t>Prahy</w:t>
      </w:r>
      <w:r>
        <w:rPr>
          <w:rFonts w:ascii="Times New Roman" w:hAnsi="Times New Roman"/>
          <w:b/>
          <w:color w:val="424444"/>
          <w:spacing w:val="-32"/>
          <w:sz w:val="22"/>
        </w:rPr>
        <w:t> </w:t>
      </w:r>
      <w:r>
        <w:rPr>
          <w:rFonts w:ascii="Times New Roman" w:hAnsi="Times New Roman"/>
          <w:b/>
          <w:color w:val="424444"/>
          <w:sz w:val="22"/>
        </w:rPr>
        <w:t>(verze</w:t>
      </w:r>
      <w:r>
        <w:rPr>
          <w:rFonts w:ascii="Times New Roman" w:hAnsi="Times New Roman"/>
          <w:b/>
          <w:color w:val="424444"/>
          <w:spacing w:val="-37"/>
          <w:sz w:val="22"/>
        </w:rPr>
        <w:t> </w:t>
      </w:r>
      <w:r>
        <w:rPr>
          <w:rFonts w:ascii="Times New Roman" w:hAnsi="Times New Roman"/>
          <w:color w:val="424444"/>
          <w:sz w:val="20"/>
        </w:rPr>
        <w:t>2.2.)</w:t>
      </w:r>
    </w:p>
    <w:p>
      <w:pPr>
        <w:pStyle w:val="BodyText"/>
        <w:spacing w:before="9"/>
        <w:rPr>
          <w:rFonts w:ascii="Times New Roman"/>
          <w:sz w:val="11"/>
        </w:rPr>
      </w:pPr>
      <w:r>
        <w:rPr/>
        <w:pict>
          <v:line style="position:absolute;mso-position-horizontal-relative:page;mso-position-vertical-relative:paragraph;z-index:1072;mso-wrap-distance-left:0;mso-wrap-distance-right:0" from="153.225006pt,9.344328pt" to="568.507806pt,9.344328pt" stroked="true" strokeweight="1.193341pt" strokecolor="#4f544f">
            <v:stroke dashstyle="solid"/>
            <w10:wrap type="topAndBottom"/>
          </v:line>
        </w:pict>
      </w:r>
    </w:p>
    <w:p>
      <w:pPr>
        <w:pStyle w:val="BodyText"/>
        <w:spacing w:before="9"/>
        <w:rPr>
          <w:rFonts w:ascii="Times New Roman"/>
          <w:sz w:val="31"/>
        </w:rPr>
      </w:pPr>
    </w:p>
    <w:p>
      <w:pPr>
        <w:spacing w:line="278" w:lineRule="auto" w:before="0"/>
        <w:ind w:left="1906" w:right="333" w:firstLine="3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color w:val="424444"/>
          <w:w w:val="105"/>
          <w:sz w:val="21"/>
        </w:rPr>
        <w:t>K</w:t>
      </w:r>
      <w:r>
        <w:rPr>
          <w:rFonts w:ascii="Times New Roman" w:hAnsi="Times New Roman"/>
          <w:color w:val="424444"/>
          <w:spacing w:val="-21"/>
          <w:w w:val="105"/>
          <w:sz w:val="21"/>
        </w:rPr>
        <w:t> </w:t>
      </w:r>
      <w:r>
        <w:rPr>
          <w:rFonts w:ascii="Times New Roman" w:hAnsi="Times New Roman"/>
          <w:color w:val="424444"/>
          <w:w w:val="105"/>
          <w:sz w:val="20"/>
        </w:rPr>
        <w:t>předané</w:t>
      </w:r>
      <w:r>
        <w:rPr>
          <w:rFonts w:ascii="Times New Roman" w:hAnsi="Times New Roman"/>
          <w:color w:val="424444"/>
          <w:spacing w:val="-14"/>
          <w:w w:val="105"/>
          <w:sz w:val="20"/>
        </w:rPr>
        <w:t> </w:t>
      </w:r>
      <w:r>
        <w:rPr>
          <w:rFonts w:ascii="Times New Roman" w:hAnsi="Times New Roman"/>
          <w:color w:val="424444"/>
          <w:w w:val="105"/>
          <w:sz w:val="20"/>
        </w:rPr>
        <w:t>verzi</w:t>
      </w:r>
      <w:r>
        <w:rPr>
          <w:rFonts w:ascii="Times New Roman" w:hAnsi="Times New Roman"/>
          <w:color w:val="424444"/>
          <w:spacing w:val="-14"/>
          <w:w w:val="105"/>
          <w:sz w:val="20"/>
        </w:rPr>
        <w:t> </w:t>
      </w:r>
      <w:r>
        <w:rPr>
          <w:rFonts w:ascii="Times New Roman" w:hAnsi="Times New Roman"/>
          <w:color w:val="424444"/>
          <w:w w:val="105"/>
          <w:sz w:val="21"/>
        </w:rPr>
        <w:t>2.2.</w:t>
      </w:r>
      <w:r>
        <w:rPr>
          <w:rFonts w:ascii="Times New Roman" w:hAnsi="Times New Roman"/>
          <w:color w:val="424444"/>
          <w:spacing w:val="-23"/>
          <w:w w:val="105"/>
          <w:sz w:val="21"/>
        </w:rPr>
        <w:t> </w:t>
      </w:r>
      <w:r>
        <w:rPr>
          <w:rFonts w:ascii="Times New Roman" w:hAnsi="Times New Roman"/>
          <w:color w:val="424444"/>
          <w:w w:val="105"/>
          <w:sz w:val="20"/>
        </w:rPr>
        <w:t>návrhu</w:t>
      </w:r>
      <w:r>
        <w:rPr>
          <w:rFonts w:ascii="Times New Roman" w:hAnsi="Times New Roman"/>
          <w:color w:val="424444"/>
          <w:spacing w:val="-6"/>
          <w:w w:val="105"/>
          <w:sz w:val="20"/>
        </w:rPr>
        <w:t> </w:t>
      </w:r>
      <w:r>
        <w:rPr>
          <w:rFonts w:ascii="Times New Roman" w:hAnsi="Times New Roman"/>
          <w:color w:val="424444"/>
          <w:w w:val="105"/>
          <w:sz w:val="20"/>
        </w:rPr>
        <w:t>Ú7..emního</w:t>
      </w:r>
      <w:r>
        <w:rPr>
          <w:rFonts w:ascii="Times New Roman" w:hAnsi="Times New Roman"/>
          <w:color w:val="424444"/>
          <w:spacing w:val="-13"/>
          <w:w w:val="105"/>
          <w:sz w:val="20"/>
        </w:rPr>
        <w:t> </w:t>
      </w:r>
      <w:r>
        <w:rPr>
          <w:rFonts w:ascii="Times New Roman" w:hAnsi="Times New Roman"/>
          <w:color w:val="424444"/>
          <w:w w:val="105"/>
          <w:sz w:val="20"/>
        </w:rPr>
        <w:t>plánu</w:t>
      </w:r>
      <w:r>
        <w:rPr>
          <w:rFonts w:ascii="Times New Roman" w:hAnsi="Times New Roman"/>
          <w:color w:val="424444"/>
          <w:spacing w:val="-14"/>
          <w:w w:val="105"/>
          <w:sz w:val="20"/>
        </w:rPr>
        <w:t> </w:t>
      </w:r>
      <w:r>
        <w:rPr>
          <w:rFonts w:ascii="Times New Roman" w:hAnsi="Times New Roman"/>
          <w:color w:val="424444"/>
          <w:w w:val="105"/>
          <w:sz w:val="20"/>
        </w:rPr>
        <w:t>hl.</w:t>
      </w:r>
      <w:r>
        <w:rPr>
          <w:rFonts w:ascii="Times New Roman" w:hAnsi="Times New Roman"/>
          <w:color w:val="424444"/>
          <w:spacing w:val="-27"/>
          <w:w w:val="105"/>
          <w:sz w:val="20"/>
        </w:rPr>
        <w:t> </w:t>
      </w:r>
      <w:r>
        <w:rPr>
          <w:rFonts w:ascii="Times New Roman" w:hAnsi="Times New Roman"/>
          <w:color w:val="424444"/>
          <w:w w:val="105"/>
          <w:sz w:val="20"/>
        </w:rPr>
        <w:t>m.</w:t>
      </w:r>
      <w:r>
        <w:rPr>
          <w:rFonts w:ascii="Times New Roman" w:hAnsi="Times New Roman"/>
          <w:color w:val="424444"/>
          <w:spacing w:val="-25"/>
          <w:w w:val="105"/>
          <w:sz w:val="20"/>
        </w:rPr>
        <w:t> </w:t>
      </w:r>
      <w:r>
        <w:rPr>
          <w:rFonts w:ascii="Times New Roman" w:hAnsi="Times New Roman"/>
          <w:color w:val="424444"/>
          <w:w w:val="105"/>
          <w:sz w:val="20"/>
        </w:rPr>
        <w:t>Prahy</w:t>
      </w:r>
      <w:r>
        <w:rPr>
          <w:rFonts w:ascii="Times New Roman" w:hAnsi="Times New Roman"/>
          <w:color w:val="424444"/>
          <w:spacing w:val="16"/>
          <w:w w:val="105"/>
          <w:sz w:val="20"/>
        </w:rPr>
        <w:t> </w:t>
      </w:r>
      <w:r>
        <w:rPr>
          <w:rFonts w:ascii="Times New Roman" w:hAnsi="Times New Roman"/>
          <w:color w:val="424444"/>
          <w:w w:val="105"/>
          <w:sz w:val="21"/>
        </w:rPr>
        <w:t>(MetropoHtnmo</w:t>
      </w:r>
      <w:r>
        <w:rPr>
          <w:rFonts w:ascii="Times New Roman" w:hAnsi="Times New Roman"/>
          <w:color w:val="424444"/>
          <w:spacing w:val="-16"/>
          <w:w w:val="105"/>
          <w:sz w:val="21"/>
        </w:rPr>
        <w:t> </w:t>
      </w:r>
      <w:r>
        <w:rPr>
          <w:rFonts w:ascii="Times New Roman" w:hAnsi="Times New Roman"/>
          <w:color w:val="424444"/>
          <w:w w:val="105"/>
          <w:sz w:val="20"/>
        </w:rPr>
        <w:t>plánu)</w:t>
      </w:r>
      <w:r>
        <w:rPr>
          <w:rFonts w:ascii="Times New Roman" w:hAnsi="Times New Roman"/>
          <w:color w:val="424444"/>
          <w:spacing w:val="-21"/>
          <w:w w:val="105"/>
          <w:sz w:val="20"/>
        </w:rPr>
        <w:t> </w:t>
      </w:r>
      <w:r>
        <w:rPr>
          <w:rFonts w:ascii="Times New Roman" w:hAnsi="Times New Roman"/>
          <w:color w:val="424444"/>
          <w:spacing w:val="-5"/>
          <w:w w:val="105"/>
          <w:sz w:val="20"/>
        </w:rPr>
        <w:t>sdělujeme</w:t>
      </w:r>
      <w:r>
        <w:rPr>
          <w:rFonts w:ascii="Times New Roman" w:hAnsi="Times New Roman"/>
          <w:color w:val="797575"/>
          <w:spacing w:val="-5"/>
          <w:w w:val="105"/>
          <w:sz w:val="20"/>
        </w:rPr>
        <w:t>.</w:t>
      </w:r>
      <w:r>
        <w:rPr>
          <w:rFonts w:ascii="Times New Roman" w:hAnsi="Times New Roman"/>
          <w:color w:val="424444"/>
          <w:spacing w:val="-5"/>
          <w:w w:val="105"/>
          <w:sz w:val="20"/>
        </w:rPr>
        <w:t>,</w:t>
      </w:r>
      <w:r>
        <w:rPr>
          <w:rFonts w:ascii="Times New Roman" w:hAnsi="Times New Roman"/>
          <w:color w:val="424444"/>
          <w:spacing w:val="-19"/>
          <w:w w:val="105"/>
          <w:sz w:val="20"/>
        </w:rPr>
        <w:t> </w:t>
      </w:r>
      <w:r>
        <w:rPr>
          <w:rFonts w:ascii="Times New Roman" w:hAnsi="Times New Roman"/>
          <w:color w:val="424444"/>
          <w:w w:val="105"/>
          <w:sz w:val="22"/>
        </w:rPr>
        <w:t>že </w:t>
      </w:r>
      <w:r>
        <w:rPr>
          <w:rFonts w:ascii="Times New Roman" w:hAnsi="Times New Roman"/>
          <w:color w:val="424444"/>
          <w:w w:val="105"/>
          <w:sz w:val="20"/>
        </w:rPr>
        <w:t>obsahovč </w:t>
      </w:r>
      <w:r>
        <w:rPr>
          <w:rFonts w:ascii="Times New Roman" w:hAnsi="Times New Roman"/>
          <w:color w:val="424444"/>
          <w:w w:val="105"/>
          <w:sz w:val="22"/>
        </w:rPr>
        <w:t>předaná </w:t>
      </w:r>
      <w:r>
        <w:rPr>
          <w:rFonts w:ascii="Times New Roman" w:hAnsi="Times New Roman"/>
          <w:color w:val="424444"/>
          <w:w w:val="105"/>
          <w:sz w:val="20"/>
        </w:rPr>
        <w:t>dokumentace </w:t>
      </w:r>
      <w:r>
        <w:rPr>
          <w:rFonts w:ascii="Times New Roman" w:hAnsi="Times New Roman"/>
          <w:color w:val="424444"/>
          <w:w w:val="105"/>
          <w:sz w:val="22"/>
        </w:rPr>
        <w:t>neodpovídá </w:t>
      </w:r>
      <w:r>
        <w:rPr>
          <w:rFonts w:ascii="Times New Roman" w:hAnsi="Times New Roman"/>
          <w:color w:val="424444"/>
          <w:w w:val="105"/>
          <w:sz w:val="20"/>
        </w:rPr>
        <w:t>ustanovením p</w:t>
      </w:r>
      <w:r>
        <w:rPr>
          <w:rFonts w:ascii="Times New Roman" w:hAnsi="Times New Roman"/>
          <w:color w:val="5D5B5B"/>
          <w:w w:val="105"/>
          <w:sz w:val="20"/>
        </w:rPr>
        <w:t>l</w:t>
      </w:r>
      <w:r>
        <w:rPr>
          <w:rFonts w:ascii="Times New Roman" w:hAnsi="Times New Roman"/>
          <w:color w:val="424444"/>
          <w:w w:val="105"/>
          <w:sz w:val="20"/>
        </w:rPr>
        <w:t>atných </w:t>
      </w:r>
      <w:r>
        <w:rPr>
          <w:rFonts w:ascii="Times New Roman" w:hAnsi="Times New Roman"/>
          <w:color w:val="424444"/>
          <w:w w:val="105"/>
          <w:sz w:val="22"/>
        </w:rPr>
        <w:t>právních </w:t>
      </w:r>
      <w:r>
        <w:rPr>
          <w:rFonts w:ascii="Times New Roman" w:hAnsi="Times New Roman"/>
          <w:color w:val="424444"/>
          <w:w w:val="105"/>
          <w:sz w:val="20"/>
        </w:rPr>
        <w:t>předpisů </w:t>
      </w:r>
      <w:r>
        <w:rPr>
          <w:rFonts w:ascii="Times New Roman" w:hAnsi="Times New Roman"/>
          <w:color w:val="424444"/>
          <w:w w:val="105"/>
          <w:sz w:val="22"/>
        </w:rPr>
        <w:t>a </w:t>
      </w:r>
      <w:r>
        <w:rPr>
          <w:rFonts w:ascii="Times New Roman" w:hAnsi="Times New Roman"/>
          <w:color w:val="424444"/>
          <w:w w:val="105"/>
          <w:sz w:val="20"/>
        </w:rPr>
        <w:t>neumožňuje pořizovateli zahájit společné jednání o návrhu memního plánu dle ustanovení </w:t>
      </w:r>
      <w:r>
        <w:rPr>
          <w:color w:val="424444"/>
          <w:w w:val="105"/>
          <w:sz w:val="18"/>
        </w:rPr>
        <w:t>§ </w:t>
      </w:r>
      <w:r>
        <w:rPr>
          <w:rFonts w:ascii="Times New Roman" w:hAnsi="Times New Roman"/>
          <w:i/>
          <w:color w:val="424444"/>
          <w:w w:val="105"/>
          <w:sz w:val="21"/>
        </w:rPr>
        <w:t>50 </w:t>
      </w:r>
      <w:r>
        <w:rPr>
          <w:rFonts w:ascii="Times New Roman" w:hAnsi="Times New Roman"/>
          <w:color w:val="424444"/>
          <w:w w:val="105"/>
          <w:sz w:val="20"/>
        </w:rPr>
        <w:t>zákona č.183/2006 Sb</w:t>
      </w:r>
      <w:r>
        <w:rPr>
          <w:rFonts w:ascii="Times New Roman" w:hAnsi="Times New Roman"/>
          <w:color w:val="424444"/>
          <w:spacing w:val="8"/>
          <w:w w:val="105"/>
          <w:sz w:val="20"/>
        </w:rPr>
        <w:t> </w:t>
      </w:r>
      <w:r>
        <w:rPr>
          <w:rFonts w:ascii="Times New Roman" w:hAnsi="Times New Roman"/>
          <w:color w:val="424444"/>
          <w:w w:val="105"/>
          <w:sz w:val="21"/>
        </w:rPr>
        <w:t>o </w:t>
      </w:r>
      <w:r>
        <w:rPr>
          <w:rFonts w:ascii="Times New Roman" w:hAnsi="Times New Roman"/>
          <w:color w:val="424444"/>
          <w:w w:val="105"/>
          <w:sz w:val="20"/>
        </w:rPr>
        <w:t>úumním plánování a stavebním řádu (stavební </w:t>
      </w:r>
      <w:r>
        <w:rPr>
          <w:rFonts w:ascii="Times New Roman" w:hAnsi="Times New Roman"/>
          <w:color w:val="424444"/>
          <w:spacing w:val="-3"/>
          <w:w w:val="105"/>
          <w:sz w:val="20"/>
        </w:rPr>
        <w:t>zákon)</w:t>
      </w:r>
      <w:r>
        <w:rPr>
          <w:rFonts w:ascii="Times New Roman" w:hAnsi="Times New Roman"/>
          <w:color w:val="5D5B5B"/>
          <w:spacing w:val="-3"/>
          <w:w w:val="105"/>
          <w:sz w:val="20"/>
        </w:rPr>
        <w:t>, </w:t>
      </w:r>
      <w:r>
        <w:rPr>
          <w:rFonts w:ascii="Times New Roman" w:hAnsi="Times New Roman"/>
          <w:color w:val="424444"/>
          <w:w w:val="105"/>
          <w:sz w:val="20"/>
        </w:rPr>
        <w:t>v </w:t>
      </w:r>
      <w:r>
        <w:rPr>
          <w:rFonts w:ascii="Times New Roman" w:hAnsi="Times New Roman"/>
          <w:color w:val="424444"/>
          <w:w w:val="105"/>
          <w:sz w:val="21"/>
        </w:rPr>
        <w:t>platném </w:t>
      </w:r>
      <w:r>
        <w:rPr>
          <w:rFonts w:ascii="Times New Roman" w:hAnsi="Times New Roman"/>
          <w:color w:val="424444"/>
          <w:w w:val="105"/>
          <w:sz w:val="22"/>
        </w:rPr>
        <w:t>mění</w:t>
      </w:r>
      <w:r>
        <w:rPr>
          <w:rFonts w:ascii="Times New Roman" w:hAnsi="Times New Roman"/>
          <w:color w:val="5D5B5B"/>
          <w:w w:val="105"/>
          <w:sz w:val="22"/>
        </w:rPr>
        <w:t>.</w:t>
      </w:r>
    </w:p>
    <w:p>
      <w:pPr>
        <w:spacing w:line="295" w:lineRule="auto" w:before="128"/>
        <w:ind w:left="1906" w:right="340" w:firstLine="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424444"/>
          <w:w w:val="105"/>
          <w:sz w:val="20"/>
        </w:rPr>
        <w:t>Vzhledem ke skutečnosti, že pořizovatelem požadovaná oprava předávaných verzí návthu Úzenuúho  plánu </w:t>
      </w:r>
      <w:r>
        <w:rPr>
          <w:color w:val="424444"/>
          <w:w w:val="105"/>
          <w:sz w:val="20"/>
        </w:rPr>
        <w:t>hl.  </w:t>
      </w:r>
      <w:r>
        <w:rPr>
          <w:rFonts w:ascii="Times New Roman" w:hAnsi="Times New Roman"/>
          <w:color w:val="424444"/>
          <w:w w:val="105"/>
          <w:sz w:val="20"/>
        </w:rPr>
        <w:t>m</w:t>
      </w:r>
      <w:r>
        <w:rPr>
          <w:rFonts w:ascii="Times New Roman" w:hAnsi="Times New Roman"/>
          <w:color w:val="5D5B5B"/>
          <w:w w:val="105"/>
          <w:sz w:val="20"/>
        </w:rPr>
        <w:t>.  </w:t>
      </w:r>
      <w:r>
        <w:rPr>
          <w:rFonts w:ascii="Times New Roman" w:hAnsi="Times New Roman"/>
          <w:color w:val="424444"/>
          <w:w w:val="105"/>
          <w:sz w:val="20"/>
        </w:rPr>
        <w:t>Prahy  (Metropolitního </w:t>
      </w:r>
      <w:r>
        <w:rPr>
          <w:rFonts w:ascii="Times New Roman" w:hAnsi="Times New Roman"/>
          <w:color w:val="424444"/>
          <w:w w:val="105"/>
          <w:sz w:val="21"/>
        </w:rPr>
        <w:t>plánu). </w:t>
      </w:r>
      <w:r>
        <w:rPr>
          <w:rFonts w:ascii="Times New Roman" w:hAnsi="Times New Roman"/>
          <w:color w:val="424444"/>
          <w:w w:val="105"/>
          <w:sz w:val="20"/>
        </w:rPr>
        <w:t>která  by  ujistila  </w:t>
      </w:r>
      <w:r>
        <w:rPr>
          <w:rFonts w:ascii="Times New Roman" w:hAnsi="Times New Roman"/>
          <w:color w:val="424444"/>
          <w:w w:val="105"/>
          <w:sz w:val="21"/>
        </w:rPr>
        <w:t>soulad </w:t>
      </w:r>
      <w:r>
        <w:rPr>
          <w:rFonts w:ascii="Times New Roman" w:hAnsi="Times New Roman"/>
          <w:color w:val="424444"/>
          <w:w w:val="105"/>
          <w:sz w:val="20"/>
        </w:rPr>
        <w:t>zpracovaného</w:t>
      </w:r>
    </w:p>
    <w:p>
      <w:pPr>
        <w:spacing w:before="1"/>
        <w:ind w:left="1906" w:right="341" w:firstLine="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424444"/>
          <w:w w:val="105"/>
          <w:sz w:val="20"/>
        </w:rPr>
        <w:t>návrhu úz.enmího plánu s nadřazenou územně plánovací dokumentací - Zásadami územního rozvoje</w:t>
      </w:r>
      <w:r>
        <w:rPr>
          <w:rFonts w:ascii="Times New Roman" w:hAnsi="Times New Roman"/>
          <w:color w:val="424444"/>
          <w:spacing w:val="-11"/>
          <w:w w:val="105"/>
          <w:sz w:val="20"/>
        </w:rPr>
        <w:t> </w:t>
      </w:r>
      <w:r>
        <w:rPr>
          <w:rFonts w:ascii="Times New Roman" w:hAnsi="Times New Roman"/>
          <w:color w:val="424444"/>
          <w:w w:val="105"/>
          <w:sz w:val="20"/>
        </w:rPr>
        <w:t>hl.</w:t>
      </w:r>
      <w:r>
        <w:rPr>
          <w:rFonts w:ascii="Times New Roman" w:hAnsi="Times New Roman"/>
          <w:color w:val="424444"/>
          <w:spacing w:val="-17"/>
          <w:w w:val="105"/>
          <w:sz w:val="20"/>
        </w:rPr>
        <w:t> </w:t>
      </w:r>
      <w:r>
        <w:rPr>
          <w:rFonts w:ascii="Times New Roman" w:hAnsi="Times New Roman"/>
          <w:color w:val="424444"/>
          <w:w w:val="105"/>
          <w:sz w:val="20"/>
        </w:rPr>
        <w:t>m.</w:t>
      </w:r>
      <w:r>
        <w:rPr>
          <w:rFonts w:ascii="Times New Roman" w:hAnsi="Times New Roman"/>
          <w:color w:val="424444"/>
          <w:spacing w:val="-21"/>
          <w:w w:val="105"/>
          <w:sz w:val="20"/>
        </w:rPr>
        <w:t> </w:t>
      </w:r>
      <w:r>
        <w:rPr>
          <w:rFonts w:ascii="Times New Roman" w:hAnsi="Times New Roman"/>
          <w:color w:val="424444"/>
          <w:w w:val="105"/>
          <w:sz w:val="21"/>
        </w:rPr>
        <w:t>Prahy.</w:t>
      </w:r>
      <w:r>
        <w:rPr>
          <w:rFonts w:ascii="Times New Roman" w:hAnsi="Times New Roman"/>
          <w:color w:val="424444"/>
          <w:spacing w:val="-18"/>
          <w:w w:val="105"/>
          <w:sz w:val="21"/>
        </w:rPr>
        <w:t> </w:t>
      </w:r>
      <w:r>
        <w:rPr>
          <w:rFonts w:ascii="Times New Roman" w:hAnsi="Times New Roman"/>
          <w:color w:val="424444"/>
          <w:w w:val="105"/>
          <w:sz w:val="20"/>
        </w:rPr>
        <w:t>ve</w:t>
      </w:r>
      <w:r>
        <w:rPr>
          <w:rFonts w:ascii="Times New Roman" w:hAnsi="Times New Roman"/>
          <w:color w:val="424444"/>
          <w:spacing w:val="-17"/>
          <w:w w:val="105"/>
          <w:sz w:val="20"/>
        </w:rPr>
        <w:t> </w:t>
      </w:r>
      <w:r>
        <w:rPr>
          <w:rFonts w:ascii="Times New Roman" w:hAnsi="Times New Roman"/>
          <w:color w:val="424444"/>
          <w:w w:val="105"/>
          <w:sz w:val="22"/>
        </w:rPr>
        <w:t>mění</w:t>
      </w:r>
      <w:r>
        <w:rPr>
          <w:rFonts w:ascii="Times New Roman" w:hAnsi="Times New Roman"/>
          <w:color w:val="424444"/>
          <w:spacing w:val="-25"/>
          <w:w w:val="105"/>
          <w:sz w:val="22"/>
        </w:rPr>
        <w:t> </w:t>
      </w:r>
      <w:r>
        <w:rPr>
          <w:rFonts w:ascii="Times New Roman" w:hAnsi="Times New Roman"/>
          <w:color w:val="424444"/>
          <w:w w:val="105"/>
          <w:sz w:val="20"/>
        </w:rPr>
        <w:t>Aktualizace</w:t>
      </w:r>
      <w:r>
        <w:rPr>
          <w:rFonts w:ascii="Times New Roman" w:hAnsi="Times New Roman"/>
          <w:color w:val="424444"/>
          <w:spacing w:val="-11"/>
          <w:w w:val="105"/>
          <w:sz w:val="20"/>
        </w:rPr>
        <w:t> </w:t>
      </w:r>
      <w:r>
        <w:rPr>
          <w:rFonts w:ascii="Times New Roman" w:hAnsi="Times New Roman"/>
          <w:color w:val="424444"/>
          <w:w w:val="105"/>
          <w:sz w:val="20"/>
        </w:rPr>
        <w:t>č.</w:t>
      </w:r>
      <w:r>
        <w:rPr>
          <w:rFonts w:ascii="Times New Roman" w:hAnsi="Times New Roman"/>
          <w:color w:val="424444"/>
          <w:spacing w:val="-32"/>
          <w:w w:val="105"/>
          <w:sz w:val="20"/>
        </w:rPr>
        <w:t> </w:t>
      </w:r>
      <w:r>
        <w:rPr>
          <w:rFonts w:ascii="Times New Roman" w:hAnsi="Times New Roman"/>
          <w:color w:val="424444"/>
          <w:sz w:val="20"/>
        </w:rPr>
        <w:t>J</w:t>
      </w:r>
      <w:r>
        <w:rPr>
          <w:rFonts w:ascii="Times New Roman" w:hAnsi="Times New Roman"/>
          <w:color w:val="424444"/>
          <w:spacing w:val="9"/>
          <w:sz w:val="20"/>
        </w:rPr>
        <w:t> </w:t>
      </w:r>
      <w:r>
        <w:rPr>
          <w:rFonts w:ascii="Times New Roman" w:hAnsi="Times New Roman"/>
          <w:color w:val="424444"/>
          <w:w w:val="105"/>
          <w:sz w:val="20"/>
        </w:rPr>
        <w:t>(dále</w:t>
      </w:r>
      <w:r>
        <w:rPr>
          <w:rFonts w:ascii="Times New Roman" w:hAnsi="Times New Roman"/>
          <w:color w:val="424444"/>
          <w:spacing w:val="-21"/>
          <w:w w:val="105"/>
          <w:sz w:val="20"/>
        </w:rPr>
        <w:t> </w:t>
      </w:r>
      <w:r>
        <w:rPr>
          <w:rFonts w:ascii="Times New Roman" w:hAnsi="Times New Roman"/>
          <w:color w:val="424444"/>
          <w:w w:val="105"/>
          <w:sz w:val="20"/>
        </w:rPr>
        <w:t>jen</w:t>
      </w:r>
      <w:r>
        <w:rPr>
          <w:rFonts w:ascii="Times New Roman" w:hAnsi="Times New Roman"/>
          <w:color w:val="424444"/>
          <w:spacing w:val="-14"/>
          <w:w w:val="105"/>
          <w:sz w:val="20"/>
        </w:rPr>
        <w:t> </w:t>
      </w:r>
      <w:r>
        <w:rPr>
          <w:rFonts w:ascii="Times New Roman" w:hAnsi="Times New Roman"/>
          <w:color w:val="424444"/>
          <w:w w:val="105"/>
          <w:sz w:val="26"/>
        </w:rPr>
        <w:t>,,zúR</w:t>
      </w:r>
      <w:r>
        <w:rPr>
          <w:rFonts w:ascii="Times New Roman" w:hAnsi="Times New Roman"/>
          <w:color w:val="424444"/>
          <w:spacing w:val="-18"/>
          <w:w w:val="105"/>
          <w:sz w:val="26"/>
        </w:rPr>
        <w:t> </w:t>
      </w:r>
      <w:r>
        <w:rPr>
          <w:rFonts w:ascii="Times New Roman" w:hAnsi="Times New Roman"/>
          <w:color w:val="424444"/>
          <w:w w:val="105"/>
          <w:sz w:val="20"/>
        </w:rPr>
        <w:t>hl</w:t>
      </w:r>
      <w:r>
        <w:rPr>
          <w:rFonts w:ascii="Times New Roman" w:hAnsi="Times New Roman"/>
          <w:color w:val="424444"/>
          <w:spacing w:val="-14"/>
          <w:w w:val="105"/>
          <w:sz w:val="20"/>
        </w:rPr>
        <w:t> </w:t>
      </w:r>
      <w:r>
        <w:rPr>
          <w:rFonts w:ascii="Times New Roman" w:hAnsi="Times New Roman"/>
          <w:color w:val="424444"/>
          <w:w w:val="105"/>
          <w:sz w:val="20"/>
        </w:rPr>
        <w:t>.m.</w:t>
      </w:r>
      <w:r>
        <w:rPr>
          <w:rFonts w:ascii="Times New Roman" w:hAnsi="Times New Roman"/>
          <w:color w:val="424444"/>
          <w:spacing w:val="-21"/>
          <w:w w:val="105"/>
          <w:sz w:val="20"/>
        </w:rPr>
        <w:t> </w:t>
      </w:r>
      <w:r>
        <w:rPr>
          <w:rFonts w:ascii="Times New Roman" w:hAnsi="Times New Roman"/>
          <w:color w:val="424444"/>
          <w:w w:val="105"/>
          <w:sz w:val="21"/>
        </w:rPr>
        <w:t>Prahy"·)</w:t>
      </w:r>
      <w:r>
        <w:rPr>
          <w:rFonts w:ascii="Times New Roman" w:hAnsi="Times New Roman"/>
          <w:color w:val="424444"/>
          <w:spacing w:val="-22"/>
          <w:w w:val="105"/>
          <w:sz w:val="21"/>
        </w:rPr>
        <w:t> </w:t>
      </w:r>
      <w:r>
        <w:rPr>
          <w:rFonts w:ascii="Times New Roman" w:hAnsi="Times New Roman"/>
          <w:color w:val="424444"/>
          <w:w w:val="105"/>
          <w:sz w:val="20"/>
        </w:rPr>
        <w:t>nebyla</w:t>
      </w:r>
      <w:r>
        <w:rPr>
          <w:rFonts w:ascii="Times New Roman" w:hAnsi="Times New Roman"/>
          <w:color w:val="424444"/>
          <w:spacing w:val="-17"/>
          <w:w w:val="105"/>
          <w:sz w:val="20"/>
        </w:rPr>
        <w:t> </w:t>
      </w:r>
      <w:r>
        <w:rPr>
          <w:rFonts w:ascii="Times New Roman" w:hAnsi="Times New Roman"/>
          <w:color w:val="424444"/>
          <w:w w:val="105"/>
          <w:sz w:val="20"/>
        </w:rPr>
        <w:t>ani</w:t>
      </w:r>
      <w:r>
        <w:rPr>
          <w:rFonts w:ascii="Times New Roman" w:hAnsi="Times New Roman"/>
          <w:color w:val="424444"/>
          <w:spacing w:val="-10"/>
          <w:w w:val="105"/>
          <w:sz w:val="20"/>
        </w:rPr>
        <w:t> </w:t>
      </w:r>
      <w:r>
        <w:rPr>
          <w:rFonts w:ascii="Times New Roman" w:hAnsi="Times New Roman"/>
          <w:color w:val="424444"/>
          <w:w w:val="105"/>
          <w:sz w:val="20"/>
        </w:rPr>
        <w:t>ve</w:t>
      </w:r>
      <w:r>
        <w:rPr>
          <w:rFonts w:ascii="Times New Roman" w:hAnsi="Times New Roman"/>
          <w:color w:val="424444"/>
          <w:spacing w:val="-22"/>
          <w:w w:val="105"/>
          <w:sz w:val="20"/>
        </w:rPr>
        <w:t> </w:t>
      </w:r>
      <w:r>
        <w:rPr>
          <w:rFonts w:ascii="Times New Roman" w:hAnsi="Times New Roman"/>
          <w:color w:val="424444"/>
          <w:w w:val="105"/>
          <w:sz w:val="20"/>
        </w:rPr>
        <w:t>verzi</w:t>
      </w:r>
    </w:p>
    <w:p>
      <w:pPr>
        <w:spacing w:before="33"/>
        <w:ind w:left="1918" w:right="0" w:firstLine="0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color w:val="424444"/>
          <w:sz w:val="21"/>
        </w:rPr>
        <w:t>2</w:t>
      </w:r>
      <w:r>
        <w:rPr>
          <w:rFonts w:ascii="Times New Roman" w:hAnsi="Times New Roman"/>
          <w:color w:val="5D5B5B"/>
          <w:sz w:val="21"/>
        </w:rPr>
        <w:t>.</w:t>
      </w:r>
      <w:r>
        <w:rPr>
          <w:rFonts w:ascii="Times New Roman" w:hAnsi="Times New Roman"/>
          <w:color w:val="424444"/>
          <w:sz w:val="21"/>
        </w:rPr>
        <w:t>2 do}aamentace </w:t>
      </w:r>
      <w:r>
        <w:rPr>
          <w:rFonts w:ascii="Times New Roman" w:hAnsi="Times New Roman"/>
          <w:color w:val="424444"/>
          <w:sz w:val="20"/>
        </w:rPr>
        <w:t>provedena. </w:t>
      </w:r>
      <w:r>
        <w:rPr>
          <w:color w:val="424444"/>
          <w:sz w:val="21"/>
        </w:rPr>
        <w:t>bezodkladně </w:t>
      </w:r>
      <w:r>
        <w:rPr>
          <w:rFonts w:ascii="Times New Roman" w:hAnsi="Times New Roman"/>
          <w:color w:val="424444"/>
          <w:sz w:val="21"/>
        </w:rPr>
        <w:t>jsme: dopisem </w:t>
      </w:r>
      <w:r>
        <w:rPr>
          <w:rFonts w:ascii="Times New Roman" w:hAnsi="Times New Roman"/>
          <w:color w:val="424444"/>
          <w:sz w:val="20"/>
        </w:rPr>
        <w:t>č.j</w:t>
      </w:r>
      <w:r>
        <w:rPr>
          <w:rFonts w:ascii="Times New Roman" w:hAnsi="Times New Roman"/>
          <w:color w:val="5D5B5B"/>
          <w:sz w:val="20"/>
        </w:rPr>
        <w:t>. </w:t>
      </w:r>
      <w:r>
        <w:rPr>
          <w:rFonts w:ascii="Times New Roman" w:hAnsi="Times New Roman"/>
          <w:color w:val="424444"/>
          <w:sz w:val="21"/>
        </w:rPr>
        <w:t>MHMP 989240/2016 doc 3</w:t>
      </w:r>
      <w:r>
        <w:rPr>
          <w:rFonts w:ascii="Times New Roman" w:hAnsi="Times New Roman"/>
          <w:color w:val="5D5B5B"/>
          <w:sz w:val="21"/>
        </w:rPr>
        <w:t>.</w:t>
      </w:r>
      <w:r>
        <w:rPr>
          <w:rFonts w:ascii="Times New Roman" w:hAnsi="Times New Roman"/>
          <w:color w:val="424444"/>
          <w:sz w:val="21"/>
        </w:rPr>
        <w:t>6.2016</w:t>
      </w:r>
    </w:p>
    <w:p>
      <w:pPr>
        <w:spacing w:before="31"/>
        <w:ind w:left="1920" w:right="0" w:firstLine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color w:val="424444"/>
          <w:sz w:val="22"/>
        </w:rPr>
        <w:t>vyzva</w:t>
      </w:r>
      <w:r>
        <w:rPr>
          <w:rFonts w:ascii="Times New Roman" w:hAnsi="Times New Roman"/>
          <w:color w:val="5D5B5B"/>
          <w:sz w:val="22"/>
        </w:rPr>
        <w:t>l</w:t>
      </w:r>
      <w:r>
        <w:rPr>
          <w:rFonts w:ascii="Times New Roman" w:hAnsi="Times New Roman"/>
          <w:color w:val="424444"/>
          <w:sz w:val="22"/>
        </w:rPr>
        <w:t>i </w:t>
      </w:r>
      <w:r>
        <w:rPr>
          <w:rFonts w:ascii="Times New Roman" w:hAnsi="Times New Roman"/>
          <w:color w:val="424444"/>
          <w:sz w:val="20"/>
        </w:rPr>
        <w:t>zpracovateJe -  </w:t>
      </w:r>
      <w:r>
        <w:rPr>
          <w:rFonts w:ascii="Times New Roman" w:hAnsi="Times New Roman"/>
          <w:color w:val="424444"/>
          <w:sz w:val="22"/>
        </w:rPr>
        <w:t>JPR </w:t>
      </w:r>
      <w:r>
        <w:rPr>
          <w:rFonts w:ascii="Times New Roman" w:hAnsi="Times New Roman"/>
          <w:color w:val="424444"/>
          <w:sz w:val="20"/>
        </w:rPr>
        <w:t>Praha </w:t>
      </w:r>
      <w:r>
        <w:rPr>
          <w:rFonts w:ascii="Times New Roman" w:hAnsi="Times New Roman"/>
          <w:color w:val="424444"/>
          <w:sz w:val="22"/>
        </w:rPr>
        <w:t>k odstranění </w:t>
      </w:r>
      <w:r>
        <w:rPr>
          <w:rFonts w:ascii="Times New Roman" w:hAnsi="Times New Roman"/>
          <w:color w:val="424444"/>
          <w:sz w:val="20"/>
        </w:rPr>
        <w:t>nedostatků a zároveň  jsme informoval </w:t>
      </w:r>
      <w:r>
        <w:rPr>
          <w:rFonts w:ascii="Times New Roman" w:hAnsi="Times New Roman"/>
          <w:color w:val="5D5B5B"/>
          <w:sz w:val="20"/>
        </w:rPr>
        <w:t>i </w:t>
      </w:r>
      <w:r>
        <w:rPr>
          <w:rFonts w:ascii="Times New Roman" w:hAnsi="Times New Roman"/>
          <w:color w:val="424444"/>
          <w:sz w:val="20"/>
        </w:rPr>
        <w:t>vedení </w:t>
      </w:r>
      <w:r>
        <w:rPr>
          <w:rFonts w:ascii="Times New Roman" w:hAnsi="Times New Roman"/>
          <w:color w:val="424444"/>
          <w:sz w:val="22"/>
        </w:rPr>
        <w:t>hl.</w:t>
      </w:r>
    </w:p>
    <w:p>
      <w:pPr>
        <w:spacing w:before="52"/>
        <w:ind w:left="1920" w:right="0"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424444"/>
          <w:w w:val="105"/>
          <w:sz w:val="20"/>
        </w:rPr>
        <w:t>m</w:t>
      </w:r>
      <w:r>
        <w:rPr>
          <w:rFonts w:ascii="Times New Roman" w:hAnsi="Times New Roman"/>
          <w:color w:val="5D5B5B"/>
          <w:w w:val="105"/>
          <w:sz w:val="20"/>
        </w:rPr>
        <w:t>. </w:t>
      </w:r>
      <w:r>
        <w:rPr>
          <w:rFonts w:ascii="Times New Roman" w:hAnsi="Times New Roman"/>
          <w:color w:val="424444"/>
          <w:w w:val="105"/>
          <w:sz w:val="20"/>
        </w:rPr>
        <w:t>Prahy o zjištěném stavu a dalších krocích pořizovatele</w:t>
      </w:r>
      <w:r>
        <w:rPr>
          <w:rFonts w:ascii="Times New Roman" w:hAnsi="Times New Roman"/>
          <w:color w:val="5D5B5B"/>
          <w:w w:val="105"/>
          <w:sz w:val="20"/>
        </w:rPr>
        <w:t>.</w:t>
      </w:r>
    </w:p>
    <w:p>
      <w:pPr>
        <w:spacing w:line="295" w:lineRule="auto" w:before="147"/>
        <w:ind w:left="1909" w:right="345" w:firstLine="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424444"/>
          <w:sz w:val="20"/>
        </w:rPr>
        <w:t>V </w:t>
      </w:r>
      <w:r>
        <w:rPr>
          <w:rFonts w:ascii="Times New Roman" w:hAnsi="Times New Roman"/>
          <w:color w:val="424444"/>
          <w:sz w:val="22"/>
        </w:rPr>
        <w:t>současné </w:t>
      </w:r>
      <w:r>
        <w:rPr>
          <w:rFonts w:ascii="Times New Roman" w:hAnsi="Times New Roman"/>
          <w:color w:val="424444"/>
          <w:sz w:val="20"/>
        </w:rPr>
        <w:t>dobč poři7..0vatel kontroluje předanou </w:t>
      </w:r>
      <w:r>
        <w:rPr>
          <w:rFonts w:ascii="Times New Roman" w:hAnsi="Times New Roman"/>
          <w:color w:val="424444"/>
          <w:sz w:val="22"/>
        </w:rPr>
        <w:t>,•erzi </w:t>
      </w:r>
      <w:r>
        <w:rPr>
          <w:rFonts w:ascii="Times New Roman" w:hAnsi="Times New Roman"/>
          <w:color w:val="424444"/>
          <w:sz w:val="20"/>
        </w:rPr>
        <w:t>2 </w:t>
      </w:r>
      <w:r>
        <w:rPr>
          <w:rFonts w:ascii="Times New Roman" w:hAnsi="Times New Roman"/>
          <w:color w:val="5D5B5B"/>
          <w:sz w:val="20"/>
        </w:rPr>
        <w:t>.</w:t>
      </w:r>
      <w:r>
        <w:rPr>
          <w:rFonts w:ascii="Times New Roman" w:hAnsi="Times New Roman"/>
          <w:color w:val="424444"/>
          <w:sz w:val="20"/>
        </w:rPr>
        <w:t>2 návrhu </w:t>
      </w:r>
      <w:r>
        <w:rPr>
          <w:color w:val="424444"/>
          <w:sz w:val="19"/>
        </w:rPr>
        <w:t>ÚP </w:t>
      </w:r>
      <w:r>
        <w:rPr>
          <w:rFonts w:ascii="Times New Roman" w:hAnsi="Times New Roman"/>
          <w:color w:val="424444"/>
          <w:sz w:val="20"/>
        </w:rPr>
        <w:t>hl. m</w:t>
      </w:r>
      <w:r>
        <w:rPr>
          <w:rFonts w:ascii="Times New Roman" w:hAnsi="Times New Roman"/>
          <w:color w:val="5D5B5B"/>
          <w:sz w:val="20"/>
        </w:rPr>
        <w:t>. </w:t>
      </w:r>
      <w:r>
        <w:rPr>
          <w:color w:val="424444"/>
          <w:sz w:val="19"/>
        </w:rPr>
        <w:t>Prahy </w:t>
      </w:r>
      <w:r>
        <w:rPr>
          <w:rFonts w:ascii="Times New Roman" w:hAnsi="Times New Roman"/>
          <w:color w:val="424444"/>
          <w:sz w:val="20"/>
        </w:rPr>
        <w:t>(Metropolitního plánu) s ohledem na dříve zjištt'..-né ne.dostatky, na které jsme již zpracovatele </w:t>
      </w:r>
      <w:r>
        <w:rPr>
          <w:rFonts w:ascii="Times New Roman" w:hAnsi="Times New Roman"/>
          <w:color w:val="424444"/>
          <w:sz w:val="21"/>
        </w:rPr>
        <w:t>opakovaně </w:t>
      </w:r>
      <w:r>
        <w:rPr>
          <w:rFonts w:ascii="Times New Roman" w:hAnsi="Times New Roman"/>
          <w:color w:val="424444"/>
          <w:sz w:val="20"/>
        </w:rPr>
        <w:t>upozorňovali</w:t>
      </w:r>
      <w:r>
        <w:rPr>
          <w:rFonts w:ascii="Times New Roman" w:hAnsi="Times New Roman"/>
          <w:color w:val="5D5B5B"/>
          <w:sz w:val="20"/>
        </w:rPr>
        <w:t>. </w:t>
      </w:r>
      <w:r>
        <w:rPr>
          <w:rFonts w:ascii="Times New Roman" w:hAnsi="Times New Roman"/>
          <w:color w:val="424444"/>
          <w:sz w:val="20"/>
        </w:rPr>
        <w:t>O těchto a nově zjištfoých skutečnostech  budeme  :zpracovatele informovat na pracovní schůz.ce</w:t>
      </w:r>
      <w:r>
        <w:rPr>
          <w:rFonts w:ascii="Times New Roman" w:hAnsi="Times New Roman"/>
          <w:color w:val="5D5B5B"/>
          <w:sz w:val="20"/>
        </w:rPr>
        <w:t>, </w:t>
      </w:r>
      <w:r>
        <w:rPr>
          <w:rFonts w:ascii="Times New Roman" w:hAnsi="Times New Roman"/>
          <w:color w:val="424444"/>
          <w:sz w:val="20"/>
        </w:rPr>
        <w:t>která se us.l"Utečni 23.6 </w:t>
      </w:r>
      <w:r>
        <w:rPr>
          <w:rFonts w:ascii="Times New Roman" w:hAnsi="Times New Roman"/>
          <w:color w:val="5D5B5B"/>
          <w:sz w:val="20"/>
        </w:rPr>
        <w:t>.</w:t>
      </w:r>
      <w:r>
        <w:rPr>
          <w:rFonts w:ascii="Times New Roman" w:hAnsi="Times New Roman"/>
          <w:color w:val="424444"/>
          <w:sz w:val="20"/>
        </w:rPr>
        <w:t>2016 a  následných pracovních/kontrolních   schůzkách.</w:t>
      </w:r>
    </w:p>
    <w:p>
      <w:pPr>
        <w:spacing w:line="283" w:lineRule="auto" w:before="120"/>
        <w:ind w:left="1919" w:right="327"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424444"/>
          <w:w w:val="105"/>
          <w:sz w:val="20"/>
        </w:rPr>
        <w:t>Zároveň upozorňujeme, že úprava ve vztahu k platné nadřazené ÚPD vyvolá doplnění vyhodnocení a závěrů návrhu Vyhodnocení vlivů návrhu </w:t>
      </w:r>
      <w:r>
        <w:rPr>
          <w:color w:val="424444"/>
          <w:w w:val="105"/>
          <w:sz w:val="19"/>
        </w:rPr>
        <w:t>ÚP </w:t>
      </w:r>
      <w:r>
        <w:rPr>
          <w:rFonts w:ascii="Times New Roman" w:hAnsi="Times New Roman"/>
          <w:color w:val="424444"/>
          <w:w w:val="105"/>
          <w:sz w:val="20"/>
        </w:rPr>
        <w:t>hl</w:t>
      </w:r>
      <w:r>
        <w:rPr>
          <w:rFonts w:ascii="Times New Roman" w:hAnsi="Times New Roman"/>
          <w:color w:val="5D5B5B"/>
          <w:w w:val="105"/>
          <w:sz w:val="20"/>
        </w:rPr>
        <w:t>. </w:t>
      </w:r>
      <w:r>
        <w:rPr>
          <w:rFonts w:ascii="Times New Roman" w:hAnsi="Times New Roman"/>
          <w:color w:val="424444"/>
          <w:w w:val="105"/>
          <w:sz w:val="20"/>
        </w:rPr>
        <w:t>m</w:t>
      </w:r>
      <w:r>
        <w:rPr>
          <w:rFonts w:ascii="Times New Roman" w:hAnsi="Times New Roman"/>
          <w:color w:val="5D5B5B"/>
          <w:w w:val="105"/>
          <w:sz w:val="20"/>
        </w:rPr>
        <w:t>. </w:t>
      </w:r>
      <w:r>
        <w:rPr>
          <w:color w:val="424444"/>
          <w:w w:val="105"/>
          <w:sz w:val="18"/>
        </w:rPr>
        <w:t>Prahy </w:t>
      </w:r>
      <w:r>
        <w:rPr>
          <w:rFonts w:ascii="Times New Roman" w:hAnsi="Times New Roman"/>
          <w:color w:val="424444"/>
          <w:w w:val="105"/>
          <w:sz w:val="20"/>
        </w:rPr>
        <w:t>na udržitelný rozvoj úi.em</w:t>
      </w:r>
      <w:r>
        <w:rPr>
          <w:rFonts w:ascii="Times New Roman" w:hAnsi="Times New Roman"/>
          <w:color w:val="5D5B5B"/>
          <w:w w:val="105"/>
          <w:sz w:val="20"/>
        </w:rPr>
        <w:t>í </w:t>
      </w:r>
      <w:r>
        <w:rPr>
          <w:rFonts w:ascii="Times New Roman" w:hAnsi="Times New Roman"/>
          <w:color w:val="424444"/>
          <w:w w:val="105"/>
          <w:sz w:val="20"/>
        </w:rPr>
        <w:t>hl. m. </w:t>
      </w:r>
      <w:r>
        <w:rPr>
          <w:rFonts w:ascii="Times New Roman" w:hAnsi="Times New Roman"/>
          <w:color w:val="424444"/>
          <w:w w:val="105"/>
          <w:sz w:val="22"/>
        </w:rPr>
        <w:t>Prahy </w:t>
      </w:r>
      <w:r>
        <w:rPr>
          <w:rFonts w:ascii="Times New Roman" w:hAnsi="Times New Roman"/>
          <w:color w:val="424444"/>
          <w:w w:val="105"/>
          <w:sz w:val="20"/>
        </w:rPr>
        <w:t>(dále jen „VVURÚ</w:t>
      </w:r>
      <w:r>
        <w:rPr>
          <w:rFonts w:ascii="Times New Roman" w:hAnsi="Times New Roman"/>
          <w:color w:val="5D5B5B"/>
          <w:w w:val="105"/>
          <w:sz w:val="20"/>
        </w:rPr>
        <w:t>" </w:t>
      </w:r>
      <w:r>
        <w:rPr>
          <w:rFonts w:ascii="Times New Roman" w:hAnsi="Times New Roman"/>
          <w:color w:val="424444"/>
          <w:w w:val="105"/>
          <w:sz w:val="20"/>
        </w:rPr>
        <w:t>) a </w:t>
      </w:r>
      <w:r>
        <w:rPr>
          <w:rFonts w:ascii="Times New Roman" w:hAnsi="Times New Roman"/>
          <w:color w:val="424444"/>
          <w:w w:val="105"/>
          <w:sz w:val="21"/>
        </w:rPr>
        <w:t>i </w:t>
      </w:r>
      <w:r>
        <w:rPr>
          <w:rFonts w:ascii="Times New Roman" w:hAnsi="Times New Roman"/>
          <w:color w:val="424444"/>
          <w:w w:val="105"/>
          <w:sz w:val="22"/>
        </w:rPr>
        <w:t>případné </w:t>
      </w:r>
      <w:r>
        <w:rPr>
          <w:rFonts w:ascii="Times New Roman" w:hAnsi="Times New Roman"/>
          <w:color w:val="424444"/>
          <w:w w:val="105"/>
          <w:sz w:val="20"/>
        </w:rPr>
        <w:t>další </w:t>
      </w:r>
      <w:r>
        <w:rPr>
          <w:rFonts w:ascii="Times New Roman" w:hAnsi="Times New Roman"/>
          <w:color w:val="424444"/>
          <w:w w:val="105"/>
          <w:sz w:val="22"/>
        </w:rPr>
        <w:t>opravy </w:t>
      </w:r>
      <w:r>
        <w:rPr>
          <w:rFonts w:ascii="Times New Roman" w:hAnsi="Times New Roman"/>
          <w:color w:val="424444"/>
          <w:w w:val="105"/>
          <w:sz w:val="20"/>
        </w:rPr>
        <w:t>návrhu </w:t>
      </w:r>
      <w:r>
        <w:rPr>
          <w:rFonts w:ascii="Times New Roman" w:hAnsi="Times New Roman"/>
          <w:color w:val="424444"/>
          <w:w w:val="105"/>
          <w:sz w:val="23"/>
        </w:rPr>
        <w:t>ÚP </w:t>
      </w:r>
      <w:r>
        <w:rPr>
          <w:rFonts w:ascii="Times New Roman" w:hAnsi="Times New Roman"/>
          <w:color w:val="424444"/>
          <w:w w:val="105"/>
          <w:sz w:val="20"/>
        </w:rPr>
        <w:t>hl</w:t>
      </w:r>
      <w:r>
        <w:rPr>
          <w:rFonts w:ascii="Times New Roman" w:hAnsi="Times New Roman"/>
          <w:color w:val="5D5B5B"/>
          <w:w w:val="105"/>
          <w:sz w:val="20"/>
        </w:rPr>
        <w:t>. </w:t>
      </w:r>
      <w:r>
        <w:rPr>
          <w:rFonts w:ascii="Times New Roman" w:hAnsi="Times New Roman"/>
          <w:color w:val="424444"/>
          <w:w w:val="105"/>
          <w:sz w:val="20"/>
        </w:rPr>
        <w:t>m</w:t>
      </w:r>
      <w:r>
        <w:rPr>
          <w:rFonts w:ascii="Times New Roman" w:hAnsi="Times New Roman"/>
          <w:color w:val="5D5B5B"/>
          <w:w w:val="105"/>
          <w:sz w:val="20"/>
        </w:rPr>
        <w:t>. </w:t>
      </w:r>
      <w:r>
        <w:rPr>
          <w:color w:val="424444"/>
          <w:w w:val="105"/>
          <w:sz w:val="21"/>
        </w:rPr>
        <w:t>Prahy </w:t>
      </w:r>
      <w:r>
        <w:rPr>
          <w:rFonts w:ascii="Times New Roman" w:hAnsi="Times New Roman"/>
          <w:color w:val="424444"/>
          <w:w w:val="105"/>
          <w:sz w:val="20"/>
        </w:rPr>
        <w:t>(Mctrop0litního plánu) </w:t>
      </w:r>
      <w:r>
        <w:rPr>
          <w:color w:val="424444"/>
          <w:w w:val="105"/>
          <w:sz w:val="19"/>
        </w:rPr>
        <w:t>by </w:t>
      </w:r>
      <w:r>
        <w:rPr>
          <w:rFonts w:ascii="Times New Roman" w:hAnsi="Times New Roman"/>
          <w:color w:val="424444"/>
          <w:w w:val="105"/>
          <w:sz w:val="22"/>
        </w:rPr>
        <w:t>mohly </w:t>
      </w:r>
      <w:r>
        <w:rPr>
          <w:rFonts w:ascii="Times New Roman" w:hAnsi="Times New Roman"/>
          <w:color w:val="424444"/>
          <w:w w:val="105"/>
          <w:sz w:val="20"/>
        </w:rPr>
        <w:t>obsah </w:t>
      </w:r>
      <w:r>
        <w:rPr>
          <w:color w:val="424444"/>
          <w:w w:val="105"/>
          <w:sz w:val="19"/>
        </w:rPr>
        <w:t>VVÚRÚ </w:t>
      </w:r>
      <w:r>
        <w:rPr>
          <w:rFonts w:ascii="Times New Roman" w:hAnsi="Times New Roman"/>
          <w:color w:val="424444"/>
          <w:w w:val="105"/>
          <w:sz w:val="20"/>
        </w:rPr>
        <w:t>ovlivnit.</w:t>
      </w:r>
    </w:p>
    <w:p>
      <w:pPr>
        <w:spacing w:before="109"/>
        <w:ind w:left="1930" w:right="0" w:firstLine="0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color w:val="424444"/>
          <w:sz w:val="20"/>
        </w:rPr>
        <w:t>Na  </w:t>
      </w:r>
      <w:r>
        <w:rPr>
          <w:rFonts w:ascii="Times New Roman" w:hAnsi="Times New Roman"/>
          <w:color w:val="424444"/>
          <w:sz w:val="21"/>
        </w:rPr>
        <w:t>závěr </w:t>
      </w:r>
      <w:r>
        <w:rPr>
          <w:rFonts w:ascii="Times New Roman" w:hAnsi="Times New Roman"/>
          <w:color w:val="424444"/>
          <w:sz w:val="20"/>
        </w:rPr>
        <w:t>konstatujeme</w:t>
      </w:r>
      <w:r>
        <w:rPr>
          <w:rFonts w:ascii="Times New Roman" w:hAnsi="Times New Roman"/>
          <w:color w:val="5D5B5B"/>
          <w:sz w:val="20"/>
        </w:rPr>
        <w:t>, </w:t>
      </w:r>
      <w:r>
        <w:rPr>
          <w:rFonts w:ascii="Times New Roman" w:hAnsi="Times New Roman"/>
          <w:color w:val="424444"/>
          <w:sz w:val="21"/>
        </w:rPr>
        <w:t>7..e </w:t>
      </w:r>
      <w:r>
        <w:rPr>
          <w:rFonts w:ascii="Times New Roman" w:hAnsi="Times New Roman"/>
          <w:b/>
          <w:color w:val="424444"/>
          <w:sz w:val="20"/>
        </w:rPr>
        <w:t>předaná verze </w:t>
      </w:r>
      <w:r>
        <w:rPr>
          <w:rFonts w:ascii="Times New Roman" w:hAnsi="Times New Roman"/>
          <w:color w:val="424444"/>
          <w:sz w:val="20"/>
        </w:rPr>
        <w:t>2.2. </w:t>
      </w:r>
      <w:r>
        <w:rPr>
          <w:rFonts w:ascii="Times New Roman" w:hAnsi="Times New Roman"/>
          <w:b/>
          <w:color w:val="424444"/>
          <w:sz w:val="20"/>
        </w:rPr>
        <w:t>návrhu </w:t>
      </w:r>
      <w:r>
        <w:rPr>
          <w:b/>
          <w:color w:val="424444"/>
          <w:sz w:val="21"/>
        </w:rPr>
        <w:t>ÚP </w:t>
      </w:r>
      <w:r>
        <w:rPr>
          <w:rFonts w:ascii="Times New Roman" w:hAnsi="Times New Roman"/>
          <w:color w:val="424444"/>
          <w:sz w:val="20"/>
        </w:rPr>
        <w:t>hl.m</w:t>
      </w:r>
      <w:r>
        <w:rPr>
          <w:rFonts w:ascii="Times New Roman" w:hAnsi="Times New Roman"/>
          <w:color w:val="5D5B5B"/>
          <w:sz w:val="20"/>
        </w:rPr>
        <w:t>. </w:t>
      </w:r>
      <w:r>
        <w:rPr>
          <w:rFonts w:ascii="Times New Roman" w:hAnsi="Times New Roman"/>
          <w:b/>
          <w:color w:val="424444"/>
          <w:sz w:val="22"/>
        </w:rPr>
        <w:t>Prahy </w:t>
      </w:r>
      <w:r>
        <w:rPr>
          <w:rFonts w:ascii="Times New Roman" w:hAnsi="Times New Roman"/>
          <w:b/>
          <w:color w:val="424444"/>
          <w:sz w:val="20"/>
        </w:rPr>
        <w:t>(Metropolitního plánu)</w:t>
      </w:r>
    </w:p>
    <w:p>
      <w:pPr>
        <w:spacing w:line="242" w:lineRule="exact" w:before="38"/>
        <w:ind w:left="1910" w:right="0"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424444"/>
          <w:sz w:val="20"/>
        </w:rPr>
        <w:t>obsahově </w:t>
      </w:r>
      <w:r>
        <w:rPr>
          <w:rFonts w:ascii="Times New Roman" w:hAnsi="Times New Roman"/>
          <w:b/>
          <w:color w:val="424444"/>
          <w:sz w:val="22"/>
        </w:rPr>
        <w:t>neumožňuje pořizovateli </w:t>
      </w:r>
      <w:r>
        <w:rPr>
          <w:rFonts w:ascii="Times New Roman" w:hAnsi="Times New Roman"/>
          <w:b/>
          <w:color w:val="424444"/>
          <w:sz w:val="21"/>
        </w:rPr>
        <w:t>7,ahájjt </w:t>
      </w:r>
      <w:r>
        <w:rPr>
          <w:rFonts w:ascii="Times New Roman" w:hAnsi="Times New Roman"/>
          <w:b/>
          <w:color w:val="424444"/>
          <w:sz w:val="22"/>
        </w:rPr>
        <w:t>společné jednání o návrhu </w:t>
      </w:r>
      <w:r>
        <w:rPr>
          <w:rFonts w:ascii="Times New Roman" w:hAnsi="Times New Roman"/>
          <w:color w:val="424444"/>
          <w:sz w:val="20"/>
        </w:rPr>
        <w:t>ve </w:t>
      </w:r>
      <w:r>
        <w:rPr>
          <w:rFonts w:ascii="Times New Roman" w:hAnsi="Times New Roman"/>
          <w:color w:val="424444"/>
          <w:sz w:val="21"/>
        </w:rPr>
        <w:t>smyslu </w:t>
      </w:r>
      <w:r>
        <w:rPr>
          <w:color w:val="424444"/>
          <w:sz w:val="19"/>
        </w:rPr>
        <w:t>§ </w:t>
      </w:r>
      <w:r>
        <w:rPr>
          <w:rFonts w:ascii="Times New Roman" w:hAnsi="Times New Roman"/>
          <w:color w:val="424444"/>
          <w:sz w:val="20"/>
        </w:rPr>
        <w:t>50 odst</w:t>
      </w:r>
      <w:r>
        <w:rPr>
          <w:rFonts w:ascii="Times New Roman" w:hAnsi="Times New Roman"/>
          <w:color w:val="5D5B5B"/>
          <w:sz w:val="20"/>
        </w:rPr>
        <w:t>. </w:t>
      </w:r>
      <w:r>
        <w:rPr>
          <w:rFonts w:ascii="Times New Roman" w:hAnsi="Times New Roman"/>
          <w:color w:val="424444"/>
          <w:sz w:val="20"/>
        </w:rPr>
        <w:t>2)</w:t>
      </w:r>
    </w:p>
    <w:p>
      <w:pPr>
        <w:spacing w:line="72" w:lineRule="exact" w:before="0"/>
        <w:ind w:left="0" w:right="1752" w:firstLine="0"/>
        <w:jc w:val="center"/>
        <w:rPr>
          <w:rFonts w:ascii="Times New Roman"/>
          <w:i/>
          <w:sz w:val="8"/>
        </w:rPr>
      </w:pPr>
      <w:r>
        <w:rPr>
          <w:rFonts w:ascii="Times New Roman"/>
          <w:i/>
          <w:color w:val="424444"/>
          <w:w w:val="105"/>
          <w:sz w:val="8"/>
        </w:rPr>
        <w:t>(</w:t>
      </w:r>
    </w:p>
    <w:p>
      <w:pPr>
        <w:spacing w:line="221" w:lineRule="exact" w:before="0"/>
        <w:ind w:left="1928" w:right="0"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424444"/>
          <w:w w:val="105"/>
          <w:sz w:val="20"/>
        </w:rPr>
        <w:t>zákona č</w:t>
      </w:r>
      <w:r>
        <w:rPr>
          <w:rFonts w:ascii="Times New Roman" w:hAnsi="Times New Roman"/>
          <w:color w:val="5D5B5B"/>
          <w:w w:val="105"/>
          <w:sz w:val="20"/>
        </w:rPr>
        <w:t>.</w:t>
      </w:r>
      <w:r>
        <w:rPr>
          <w:rFonts w:ascii="Times New Roman" w:hAnsi="Times New Roman"/>
          <w:color w:val="424444"/>
          <w:w w:val="105"/>
          <w:sz w:val="20"/>
        </w:rPr>
        <w:t>183/2006Sb., o územním plánování a stavebním řádu (stavební zákon)</w:t>
      </w:r>
      <w:r>
        <w:rPr>
          <w:rFonts w:ascii="Times New Roman" w:hAnsi="Times New Roman"/>
          <w:color w:val="5D5B5B"/>
          <w:w w:val="105"/>
          <w:sz w:val="20"/>
        </w:rPr>
        <w:t>, </w:t>
      </w:r>
      <w:r>
        <w:rPr>
          <w:rFonts w:ascii="Times New Roman" w:hAnsi="Times New Roman"/>
          <w:color w:val="424444"/>
          <w:w w:val="105"/>
          <w:sz w:val="20"/>
        </w:rPr>
        <w:t>v platném zněnj.</w:t>
      </w:r>
    </w:p>
    <w:p>
      <w:pPr>
        <w:pStyle w:val="BodyText"/>
        <w:spacing w:before="10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1900" w:h="16820"/>
          <w:pgMar w:top="1340" w:bottom="280" w:left="1180" w:right="320"/>
        </w:sectPr>
      </w:pPr>
    </w:p>
    <w:p>
      <w:pPr>
        <w:pStyle w:val="BodyText"/>
        <w:spacing w:before="7"/>
        <w:rPr>
          <w:rFonts w:ascii="Times New Roman"/>
          <w:sz w:val="34"/>
        </w:rPr>
      </w:pPr>
    </w:p>
    <w:p>
      <w:pPr>
        <w:spacing w:before="0"/>
        <w:ind w:left="1907" w:right="0" w:firstLine="0"/>
        <w:jc w:val="left"/>
        <w:rPr>
          <w:sz w:val="18"/>
        </w:rPr>
      </w:pPr>
      <w:r>
        <w:rPr>
          <w:rFonts w:ascii="Times New Roman"/>
          <w:color w:val="424444"/>
          <w:w w:val="105"/>
          <w:sz w:val="32"/>
        </w:rPr>
        <w:t>s</w:t>
      </w:r>
      <w:r>
        <w:rPr>
          <w:rFonts w:ascii="Times New Roman"/>
          <w:color w:val="424444"/>
          <w:spacing w:val="-50"/>
          <w:w w:val="105"/>
          <w:sz w:val="32"/>
        </w:rPr>
        <w:t> </w:t>
      </w:r>
      <w:r>
        <w:rPr>
          <w:color w:val="424444"/>
          <w:w w:val="105"/>
          <w:sz w:val="18"/>
        </w:rPr>
        <w:t>po;tdravem</w:t>
      </w:r>
    </w:p>
    <w:p>
      <w:pPr>
        <w:spacing w:line="204" w:lineRule="auto" w:before="123"/>
        <w:ind w:left="659" w:right="4493" w:hanging="4"/>
        <w:jc w:val="left"/>
        <w:rPr>
          <w:sz w:val="17"/>
        </w:rPr>
      </w:pPr>
      <w:r>
        <w:rPr/>
        <w:br w:type="column"/>
      </w:r>
      <w:r>
        <w:rPr>
          <w:color w:val="5D5B5B"/>
          <w:sz w:val="21"/>
        </w:rPr>
        <w:t>Hl</w:t>
      </w:r>
      <w:r>
        <w:rPr>
          <w:color w:val="424444"/>
          <w:sz w:val="21"/>
        </w:rPr>
        <w:t>av</w:t>
      </w:r>
      <w:r>
        <w:rPr>
          <w:color w:val="5D5B5B"/>
          <w:sz w:val="21"/>
        </w:rPr>
        <w:t>ní mť</w:t>
      </w:r>
      <w:r>
        <w:rPr>
          <w:color w:val="424444"/>
          <w:sz w:val="21"/>
        </w:rPr>
        <w:t>:stu </w:t>
      </w:r>
      <w:r>
        <w:rPr>
          <w:color w:val="5D5B5B"/>
          <w:sz w:val="21"/>
        </w:rPr>
        <w:t>Pru</w:t>
      </w:r>
      <w:r>
        <w:rPr>
          <w:color w:val="424444"/>
          <w:sz w:val="21"/>
        </w:rPr>
        <w:t>hu </w:t>
      </w:r>
      <w:r>
        <w:rPr>
          <w:color w:val="5D5B5B"/>
          <w:sz w:val="21"/>
        </w:rPr>
        <w:t>i\fa</w:t>
      </w:r>
      <w:r>
        <w:rPr>
          <w:color w:val="797575"/>
          <w:sz w:val="21"/>
        </w:rPr>
        <w:t>ci</w:t>
      </w:r>
      <w:r>
        <w:rPr>
          <w:color w:val="5D5B5B"/>
          <w:sz w:val="21"/>
        </w:rPr>
        <w:t>s</w:t>
      </w:r>
      <w:r>
        <w:rPr>
          <w:color w:val="797575"/>
          <w:sz w:val="21"/>
        </w:rPr>
        <w:t>t</w:t>
      </w:r>
      <w:r>
        <w:rPr>
          <w:color w:val="5D5B5B"/>
          <w:sz w:val="21"/>
        </w:rPr>
        <w:t>rát </w:t>
      </w:r>
      <w:r>
        <w:rPr>
          <w:color w:val="5D5B5B"/>
          <w:sz w:val="22"/>
        </w:rPr>
        <w:t>hl. </w:t>
      </w:r>
      <w:r>
        <w:rPr>
          <w:color w:val="424444"/>
          <w:sz w:val="21"/>
        </w:rPr>
        <w:t>m</w:t>
      </w:r>
      <w:r>
        <w:rPr>
          <w:color w:val="797575"/>
          <w:sz w:val="21"/>
        </w:rPr>
        <w:t>. </w:t>
      </w:r>
      <w:r>
        <w:rPr>
          <w:color w:val="5D5B5B"/>
          <w:sz w:val="21"/>
        </w:rPr>
        <w:t>Prah</w:t>
      </w:r>
      <w:r>
        <w:rPr>
          <w:color w:val="424444"/>
          <w:sz w:val="21"/>
        </w:rPr>
        <w:t>y </w:t>
      </w:r>
      <w:r>
        <w:rPr>
          <w:rFonts w:ascii="Times New Roman" w:hAnsi="Times New Roman"/>
          <w:color w:val="424444"/>
          <w:sz w:val="21"/>
        </w:rPr>
        <w:t>od</w:t>
      </w:r>
      <w:r>
        <w:rPr>
          <w:rFonts w:ascii="Times New Roman" w:hAnsi="Times New Roman"/>
          <w:color w:val="5D5B5B"/>
          <w:sz w:val="21"/>
        </w:rPr>
        <w:t>b</w:t>
      </w:r>
      <w:r>
        <w:rPr>
          <w:rFonts w:ascii="Times New Roman" w:hAnsi="Times New Roman"/>
          <w:color w:val="424444"/>
          <w:sz w:val="21"/>
        </w:rPr>
        <w:t>cir </w:t>
      </w:r>
      <w:r>
        <w:rPr>
          <w:color w:val="424444"/>
          <w:w w:val="90"/>
          <w:sz w:val="18"/>
        </w:rPr>
        <w:t>ú: </w:t>
      </w:r>
      <w:r>
        <w:rPr>
          <w:color w:val="424444"/>
          <w:sz w:val="18"/>
        </w:rPr>
        <w:t>omnl</w:t>
      </w:r>
      <w:r>
        <w:rPr>
          <w:color w:val="5D5B5B"/>
          <w:sz w:val="18"/>
        </w:rPr>
        <w:t>h</w:t>
      </w:r>
      <w:r>
        <w:rPr>
          <w:color w:val="424444"/>
          <w:sz w:val="18"/>
        </w:rPr>
        <w:t>o rozv</w:t>
      </w:r>
      <w:r>
        <w:rPr>
          <w:color w:val="5D5B5B"/>
          <w:sz w:val="18"/>
        </w:rPr>
        <w:t>o</w:t>
      </w:r>
      <w:r>
        <w:rPr>
          <w:color w:val="797575"/>
          <w:sz w:val="18"/>
        </w:rPr>
        <w:t>j</w:t>
      </w:r>
      <w:r>
        <w:rPr>
          <w:color w:val="5D5B5B"/>
          <w:sz w:val="18"/>
        </w:rPr>
        <w:t>e </w:t>
      </w:r>
      <w:r>
        <w:rPr>
          <w:color w:val="5D5B5B"/>
          <w:w w:val="104"/>
          <w:sz w:val="18"/>
        </w:rPr>
        <w:t>J</w:t>
      </w:r>
      <w:r>
        <w:rPr>
          <w:color w:val="424444"/>
          <w:w w:val="104"/>
          <w:sz w:val="18"/>
        </w:rPr>
        <w:t>u</w:t>
      </w:r>
      <w:r>
        <w:rPr>
          <w:color w:val="5D5B5B"/>
          <w:w w:val="104"/>
          <w:sz w:val="18"/>
        </w:rPr>
        <w:t>n</w:t>
      </w:r>
      <w:r>
        <w:rPr>
          <w:color w:val="424444"/>
          <w:w w:val="107"/>
          <w:sz w:val="18"/>
        </w:rPr>
        <w:t>gm</w:t>
      </w:r>
      <w:r>
        <w:rPr>
          <w:color w:val="424444"/>
          <w:w w:val="107"/>
          <w:sz w:val="18"/>
        </w:rPr>
        <w:t>a</w:t>
      </w:r>
      <w:r>
        <w:rPr>
          <w:color w:val="5D5B5B"/>
          <w:w w:val="102"/>
          <w:sz w:val="18"/>
        </w:rPr>
        <w:t>n</w:t>
      </w:r>
      <w:r>
        <w:rPr>
          <w:color w:val="424444"/>
          <w:w w:val="102"/>
          <w:sz w:val="18"/>
        </w:rPr>
        <w:t>nov</w:t>
      </w:r>
      <w:r>
        <w:rPr>
          <w:color w:val="5D5B5B"/>
          <w:w w:val="50"/>
          <w:sz w:val="18"/>
        </w:rPr>
        <w:t>:-.i</w:t>
      </w:r>
      <w:r>
        <w:rPr>
          <w:color w:val="5D5B5B"/>
          <w:sz w:val="18"/>
        </w:rPr>
        <w:t> </w:t>
      </w:r>
      <w:r>
        <w:rPr>
          <w:color w:val="424444"/>
          <w:w w:val="50"/>
          <w:sz w:val="17"/>
        </w:rPr>
        <w:t>3</w:t>
      </w:r>
    </w:p>
    <w:p>
      <w:pPr>
        <w:tabs>
          <w:tab w:pos="2664" w:val="left" w:leader="none"/>
        </w:tabs>
        <w:spacing w:line="185" w:lineRule="exact" w:before="0"/>
        <w:ind w:left="669" w:right="0" w:firstLine="0"/>
        <w:jc w:val="left"/>
        <w:rPr>
          <w:i/>
          <w:sz w:val="16"/>
        </w:rPr>
      </w:pPr>
      <w:r>
        <w:rPr>
          <w:color w:val="5D5B5B"/>
          <w:sz w:val="17"/>
        </w:rPr>
        <w:t>111 </w:t>
      </w:r>
      <w:r>
        <w:rPr>
          <w:color w:val="5D5B5B"/>
          <w:spacing w:val="5"/>
          <w:sz w:val="17"/>
        </w:rPr>
        <w:t>2</w:t>
      </w:r>
      <w:r>
        <w:rPr>
          <w:color w:val="424444"/>
          <w:spacing w:val="5"/>
          <w:sz w:val="17"/>
        </w:rPr>
        <w:t>1 </w:t>
      </w:r>
      <w:r>
        <w:rPr>
          <w:color w:val="5D5B5B"/>
          <w:spacing w:val="4"/>
          <w:sz w:val="17"/>
        </w:rPr>
        <w:t>P</w:t>
      </w:r>
      <w:r>
        <w:rPr>
          <w:color w:val="424444"/>
          <w:spacing w:val="4"/>
          <w:sz w:val="17"/>
        </w:rPr>
        <w:t>r</w:t>
      </w:r>
      <w:r>
        <w:rPr>
          <w:color w:val="5D5B5B"/>
          <w:spacing w:val="4"/>
          <w:sz w:val="17"/>
        </w:rPr>
        <w:t>nh</w:t>
      </w:r>
      <w:r>
        <w:rPr>
          <w:color w:val="5D5B5B"/>
          <w:spacing w:val="-34"/>
          <w:sz w:val="17"/>
        </w:rPr>
        <w:t> </w:t>
      </w:r>
      <w:r>
        <w:rPr>
          <w:color w:val="424444"/>
          <w:sz w:val="17"/>
        </w:rPr>
        <w:t>a</w:t>
      </w:r>
      <w:r>
        <w:rPr>
          <w:color w:val="424444"/>
          <w:spacing w:val="-11"/>
          <w:sz w:val="17"/>
        </w:rPr>
        <w:t> </w:t>
      </w:r>
      <w:r>
        <w:rPr>
          <w:rFonts w:ascii="Times New Roman"/>
          <w:color w:val="424444"/>
          <w:sz w:val="13"/>
        </w:rPr>
        <w:t>1</w:t>
        <w:tab/>
      </w:r>
      <w:r>
        <w:rPr>
          <w:i/>
          <w:color w:val="5D5B5B"/>
          <w:sz w:val="16"/>
        </w:rPr>
        <w:t>l</w:t>
      </w:r>
      <w:r>
        <w:rPr>
          <w:i/>
          <w:color w:val="5D5B5B"/>
          <w:spacing w:val="-18"/>
          <w:sz w:val="16"/>
        </w:rPr>
        <w:t> </w:t>
      </w:r>
      <w:r>
        <w:rPr>
          <w:i/>
          <w:color w:val="424444"/>
          <w:sz w:val="16"/>
        </w:rPr>
        <w:t>'</w:t>
      </w:r>
      <w:r>
        <w:rPr>
          <w:i/>
          <w:color w:val="424444"/>
          <w:spacing w:val="-27"/>
          <w:sz w:val="16"/>
        </w:rPr>
        <w:t> </w:t>
      </w:r>
      <w:r>
        <w:rPr>
          <w:i/>
          <w:color w:val="5D5B5B"/>
          <w:sz w:val="16"/>
        </w:rPr>
        <w:t>I</w:t>
      </w:r>
    </w:p>
    <w:p>
      <w:pPr>
        <w:spacing w:after="0" w:line="185" w:lineRule="exact"/>
        <w:jc w:val="left"/>
        <w:rPr>
          <w:sz w:val="16"/>
        </w:rPr>
        <w:sectPr>
          <w:type w:val="continuous"/>
          <w:pgSz w:w="11900" w:h="16820"/>
          <w:pgMar w:top="1340" w:bottom="280" w:left="1180" w:right="320"/>
          <w:cols w:num="2" w:equalWidth="0">
            <w:col w:w="3019" w:space="40"/>
            <w:col w:w="7341"/>
          </w:cols>
        </w:sectPr>
      </w:pPr>
    </w:p>
    <w:p>
      <w:pPr>
        <w:tabs>
          <w:tab w:pos="3751" w:val="left" w:leader="none"/>
        </w:tabs>
        <w:spacing w:before="93"/>
        <w:ind w:left="1917" w:right="0" w:firstLine="0"/>
        <w:jc w:val="left"/>
        <w:rPr>
          <w:sz w:val="8"/>
        </w:rPr>
      </w:pPr>
      <w:r>
        <w:rPr>
          <w:rFonts w:ascii="Times New Roman" w:hAnsi="Times New Roman"/>
          <w:color w:val="424444"/>
          <w:w w:val="95"/>
          <w:sz w:val="21"/>
        </w:rPr>
        <w:t>Ing</w:t>
      </w:r>
      <w:r>
        <w:rPr>
          <w:rFonts w:ascii="Times New Roman" w:hAnsi="Times New Roman"/>
          <w:color w:val="797575"/>
          <w:w w:val="95"/>
          <w:sz w:val="21"/>
        </w:rPr>
        <w:t>.</w:t>
      </w:r>
      <w:r>
        <w:rPr>
          <w:rFonts w:ascii="Times New Roman" w:hAnsi="Times New Roman"/>
          <w:color w:val="797575"/>
          <w:spacing w:val="9"/>
          <w:w w:val="95"/>
          <w:sz w:val="21"/>
        </w:rPr>
        <w:t> </w:t>
      </w:r>
      <w:r>
        <w:rPr>
          <w:rFonts w:ascii="Times New Roman" w:hAnsi="Times New Roman"/>
          <w:color w:val="424444"/>
          <w:w w:val="95"/>
          <w:sz w:val="21"/>
        </w:rPr>
        <w:t>Manin</w:t>
      </w:r>
      <w:r>
        <w:rPr>
          <w:rFonts w:ascii="Times New Roman" w:hAnsi="Times New Roman"/>
          <w:color w:val="424444"/>
          <w:spacing w:val="47"/>
          <w:w w:val="95"/>
          <w:sz w:val="21"/>
        </w:rPr>
        <w:t> </w:t>
      </w:r>
      <w:r>
        <w:rPr>
          <w:rFonts w:ascii="Times New Roman" w:hAnsi="Times New Roman"/>
          <w:color w:val="424444"/>
          <w:w w:val="95"/>
          <w:sz w:val="20"/>
        </w:rPr>
        <w:t>Čemus</w:t>
        <w:tab/>
      </w:r>
      <w:r>
        <w:rPr>
          <w:color w:val="5D5B5B"/>
          <w:w w:val="80"/>
          <w:sz w:val="8"/>
        </w:rPr>
        <w:t>1   </w:t>
      </w:r>
      <w:r>
        <w:rPr>
          <w:color w:val="424444"/>
          <w:w w:val="80"/>
          <w:sz w:val="8"/>
        </w:rPr>
        <w:t>1   </w:t>
      </w:r>
      <w:r>
        <w:rPr>
          <w:color w:val="5D5B5B"/>
          <w:w w:val="80"/>
          <w:sz w:val="8"/>
        </w:rPr>
        <w:t>1    " </w:t>
      </w:r>
      <w:r>
        <w:rPr>
          <w:color w:val="797575"/>
          <w:w w:val="80"/>
          <w:sz w:val="8"/>
        </w:rPr>
        <w:t>·    </w:t>
      </w:r>
      <w:r>
        <w:rPr>
          <w:color w:val="424444"/>
          <w:w w:val="80"/>
          <w:sz w:val="8"/>
        </w:rPr>
        <w:t>1 </w:t>
      </w:r>
      <w:r>
        <w:rPr>
          <w:color w:val="424444"/>
          <w:spacing w:val="11"/>
          <w:w w:val="80"/>
          <w:sz w:val="8"/>
        </w:rPr>
        <w:t> </w:t>
      </w:r>
      <w:r>
        <w:rPr>
          <w:color w:val="424444"/>
          <w:w w:val="80"/>
          <w:sz w:val="8"/>
        </w:rPr>
        <w:t>/</w:t>
      </w:r>
    </w:p>
    <w:p>
      <w:pPr>
        <w:spacing w:before="73"/>
        <w:ind w:left="1913" w:right="0"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424444"/>
          <w:w w:val="102"/>
          <w:sz w:val="20"/>
        </w:rPr>
        <w:t>pověřený</w:t>
      </w:r>
      <w:r>
        <w:rPr>
          <w:rFonts w:ascii="Times New Roman" w:hAnsi="Times New Roman"/>
          <w:color w:val="424444"/>
          <w:spacing w:val="11"/>
          <w:sz w:val="20"/>
        </w:rPr>
        <w:t> </w:t>
      </w:r>
      <w:r>
        <w:rPr>
          <w:rFonts w:ascii="Times New Roman" w:hAnsi="Times New Roman"/>
          <w:color w:val="424444"/>
          <w:w w:val="103"/>
          <w:sz w:val="20"/>
        </w:rPr>
        <w:t>řízení</w:t>
      </w:r>
      <w:r>
        <w:rPr>
          <w:rFonts w:ascii="Times New Roman" w:hAnsi="Times New Roman"/>
          <w:color w:val="424444"/>
          <w:spacing w:val="12"/>
          <w:w w:val="103"/>
          <w:sz w:val="20"/>
        </w:rPr>
        <w:t>m</w:t>
      </w:r>
      <w:r>
        <w:rPr>
          <w:rFonts w:ascii="Times New Roman" w:hAnsi="Times New Roman"/>
          <w:color w:val="424444"/>
          <w:w w:val="484"/>
          <w:sz w:val="20"/>
        </w:rPr>
        <w:t>odb</w:t>
      </w:r>
    </w:p>
    <w:p>
      <w:pPr>
        <w:pStyle w:val="BodyText"/>
        <w:spacing w:before="8"/>
        <w:rPr>
          <w:rFonts w:ascii="Times New Roman"/>
          <w:sz w:val="22"/>
        </w:rPr>
      </w:pPr>
    </w:p>
    <w:p>
      <w:pPr>
        <w:spacing w:after="0"/>
        <w:rPr>
          <w:rFonts w:ascii="Times New Roman"/>
          <w:sz w:val="22"/>
        </w:rPr>
        <w:sectPr>
          <w:type w:val="continuous"/>
          <w:pgSz w:w="11900" w:h="16820"/>
          <w:pgMar w:top="1340" w:bottom="280" w:left="1180" w:right="320"/>
        </w:sectPr>
      </w:pPr>
    </w:p>
    <w:p>
      <w:pPr>
        <w:tabs>
          <w:tab w:pos="3911" w:val="left" w:leader="none"/>
        </w:tabs>
        <w:spacing w:line="267" w:lineRule="exact" w:before="89"/>
        <w:ind w:left="1512" w:right="0" w:firstLine="0"/>
        <w:jc w:val="left"/>
        <w:rPr>
          <w:sz w:val="16"/>
        </w:rPr>
      </w:pPr>
      <w:r>
        <w:rPr>
          <w:rFonts w:ascii="Times New Roman" w:hAnsi="Times New Roman"/>
          <w:color w:val="424444"/>
          <w:w w:val="125"/>
          <w:sz w:val="26"/>
        </w:rPr>
        <w:t>D</w:t>
      </w:r>
      <w:r>
        <w:rPr>
          <w:rFonts w:ascii="Times New Roman" w:hAnsi="Times New Roman"/>
          <w:color w:val="424444"/>
          <w:spacing w:val="38"/>
          <w:w w:val="125"/>
          <w:sz w:val="26"/>
        </w:rPr>
        <w:t> </w:t>
      </w:r>
      <w:r>
        <w:rPr>
          <w:color w:val="424444"/>
          <w:w w:val="125"/>
          <w:sz w:val="16"/>
        </w:rPr>
        <w:t>k</w:t>
      </w:r>
      <w:r>
        <w:rPr>
          <w:color w:val="424444"/>
          <w:spacing w:val="8"/>
          <w:w w:val="125"/>
          <w:sz w:val="16"/>
        </w:rPr>
        <w:t> </w:t>
      </w:r>
      <w:r>
        <w:rPr>
          <w:color w:val="424444"/>
          <w:w w:val="125"/>
          <w:sz w:val="16"/>
        </w:rPr>
        <w:t>ulo,cní</w:t>
        <w:tab/>
        <w:t>/</w:t>
      </w:r>
    </w:p>
    <w:p>
      <w:pPr>
        <w:spacing w:line="234" w:lineRule="exact" w:before="0"/>
        <w:ind w:left="1507" w:right="0" w:firstLine="0"/>
        <w:jc w:val="left"/>
        <w:rPr>
          <w:rFonts w:ascii="Times New Roman" w:hAnsi="Times New Roman"/>
          <w:sz w:val="17"/>
        </w:rPr>
      </w:pPr>
      <w:r>
        <w:rPr>
          <w:rFonts w:ascii="Times New Roman" w:hAnsi="Times New Roman"/>
          <w:color w:val="424444"/>
          <w:w w:val="110"/>
          <w:sz w:val="26"/>
        </w:rPr>
        <w:t>O  </w:t>
      </w:r>
      <w:r>
        <w:rPr>
          <w:rFonts w:ascii="Times New Roman" w:hAnsi="Times New Roman"/>
          <w:color w:val="424444"/>
          <w:w w:val="110"/>
          <w:sz w:val="17"/>
        </w:rPr>
        <w:t>na  vědomí</w:t>
      </w:r>
    </w:p>
    <w:p>
      <w:pPr>
        <w:spacing w:line="232" w:lineRule="exact" w:before="0"/>
        <w:ind w:left="1507" w:right="0" w:firstLine="0"/>
        <w:jc w:val="left"/>
        <w:rPr>
          <w:rFonts w:ascii="Times New Roman" w:hAnsi="Times New Roman"/>
          <w:sz w:val="17"/>
        </w:rPr>
      </w:pPr>
      <w:r>
        <w:rPr>
          <w:rFonts w:ascii="Times New Roman" w:hAnsi="Times New Roman"/>
          <w:color w:val="424444"/>
          <w:sz w:val="26"/>
        </w:rPr>
        <w:t>O </w:t>
      </w:r>
      <w:r>
        <w:rPr>
          <w:rFonts w:ascii="Times New Roman" w:hAnsi="Times New Roman"/>
          <w:color w:val="424444"/>
          <w:w w:val="95"/>
          <w:sz w:val="16"/>
        </w:rPr>
        <w:t>Je </w:t>
      </w:r>
      <w:r>
        <w:rPr>
          <w:rFonts w:ascii="Times New Roman" w:hAnsi="Times New Roman"/>
          <w:color w:val="5D5B5B"/>
          <w:sz w:val="17"/>
        </w:rPr>
        <w:t>v </w:t>
      </w:r>
      <w:r>
        <w:rPr>
          <w:rFonts w:ascii="Times New Roman" w:hAnsi="Times New Roman"/>
          <w:color w:val="424444"/>
          <w:sz w:val="17"/>
        </w:rPr>
        <w:t>y</w:t>
      </w:r>
      <w:r>
        <w:rPr>
          <w:rFonts w:ascii="Times New Roman" w:hAnsi="Times New Roman"/>
          <w:color w:val="5D5B5B"/>
          <w:sz w:val="17"/>
        </w:rPr>
        <w:t>ř</w:t>
      </w:r>
      <w:r>
        <w:rPr>
          <w:rFonts w:ascii="Times New Roman" w:hAnsi="Times New Roman"/>
          <w:color w:val="424444"/>
          <w:sz w:val="17"/>
        </w:rPr>
        <w:t>íze </w:t>
      </w:r>
      <w:r>
        <w:rPr>
          <w:rFonts w:ascii="Times New Roman" w:hAnsi="Times New Roman"/>
          <w:color w:val="5D5B5B"/>
          <w:sz w:val="17"/>
        </w:rPr>
        <w:t>ní</w:t>
      </w:r>
    </w:p>
    <w:p>
      <w:pPr>
        <w:spacing w:line="230" w:lineRule="exact" w:before="0"/>
        <w:ind w:left="1512" w:right="0" w:firstLine="0"/>
        <w:jc w:val="left"/>
        <w:rPr>
          <w:rFonts w:ascii="Times New Roman" w:hAnsi="Times New Roman"/>
          <w:sz w:val="17"/>
        </w:rPr>
      </w:pPr>
      <w:r>
        <w:rPr>
          <w:rFonts w:ascii="Times New Roman" w:hAnsi="Times New Roman"/>
          <w:color w:val="424444"/>
          <w:w w:val="105"/>
          <w:sz w:val="26"/>
        </w:rPr>
        <w:t>O  </w:t>
      </w:r>
      <w:r>
        <w:rPr>
          <w:rFonts w:ascii="Times New Roman" w:hAnsi="Times New Roman"/>
          <w:color w:val="424444"/>
          <w:w w:val="105"/>
          <w:sz w:val="18"/>
        </w:rPr>
        <w:t>ke  </w:t>
      </w:r>
      <w:r>
        <w:rPr>
          <w:rFonts w:ascii="Times New Roman" w:hAnsi="Times New Roman"/>
          <w:color w:val="424444"/>
          <w:w w:val="115"/>
          <w:sz w:val="18"/>
        </w:rPr>
        <w:t>zpracodní </w:t>
      </w:r>
      <w:r>
        <w:rPr>
          <w:rFonts w:ascii="Times New Roman" w:hAnsi="Times New Roman"/>
          <w:color w:val="424444"/>
          <w:w w:val="115"/>
          <w:sz w:val="17"/>
        </w:rPr>
        <w:t>st </w:t>
      </w:r>
      <w:r>
        <w:rPr>
          <w:rFonts w:ascii="Times New Roman" w:hAnsi="Times New Roman"/>
          <w:color w:val="424444"/>
          <w:w w:val="105"/>
          <w:sz w:val="17"/>
        </w:rPr>
        <w:t>2.no \</w:t>
      </w:r>
      <w:r>
        <w:rPr>
          <w:rFonts w:ascii="Times New Roman" w:hAnsi="Times New Roman"/>
          <w:color w:val="797575"/>
          <w:w w:val="105"/>
          <w:sz w:val="17"/>
        </w:rPr>
        <w:t>·</w:t>
      </w:r>
      <w:r>
        <w:rPr>
          <w:rFonts w:ascii="Times New Roman" w:hAnsi="Times New Roman"/>
          <w:color w:val="424444"/>
          <w:w w:val="105"/>
          <w:sz w:val="17"/>
        </w:rPr>
        <w:t>is </w:t>
      </w:r>
      <w:r>
        <w:rPr>
          <w:rFonts w:ascii="Times New Roman" w:hAnsi="Times New Roman"/>
          <w:color w:val="424444"/>
          <w:w w:val="115"/>
          <w:sz w:val="17"/>
        </w:rPr>
        <w:t>ka</w:t>
      </w:r>
    </w:p>
    <w:p>
      <w:pPr>
        <w:spacing w:line="264" w:lineRule="exact" w:before="0"/>
        <w:ind w:left="1503" w:right="0" w:firstLine="0"/>
        <w:jc w:val="left"/>
        <w:rPr>
          <w:rFonts w:ascii="Times New Roman" w:hAnsi="Times New Roman"/>
          <w:sz w:val="17"/>
        </w:rPr>
      </w:pPr>
      <w:r>
        <w:rPr>
          <w:rFonts w:ascii="Times New Roman" w:hAnsi="Times New Roman"/>
          <w:color w:val="424444"/>
          <w:w w:val="105"/>
          <w:sz w:val="26"/>
        </w:rPr>
        <w:t>O  </w:t>
      </w:r>
      <w:r>
        <w:rPr>
          <w:rFonts w:ascii="Times New Roman" w:hAnsi="Times New Roman"/>
          <w:i/>
          <w:color w:val="424444"/>
          <w:w w:val="105"/>
          <w:sz w:val="17"/>
        </w:rPr>
        <w:t>ke  </w:t>
      </w:r>
      <w:r>
        <w:rPr>
          <w:rFonts w:ascii="Times New Roman" w:hAnsi="Times New Roman"/>
          <w:color w:val="424444"/>
          <w:w w:val="105"/>
          <w:sz w:val="17"/>
        </w:rPr>
        <w:t>i pra r o </w:t>
      </w:r>
      <w:r>
        <w:rPr>
          <w:rFonts w:ascii="Times New Roman" w:hAnsi="Times New Roman"/>
          <w:color w:val="5D5B5B"/>
          <w:w w:val="105"/>
          <w:sz w:val="17"/>
        </w:rPr>
        <w:t>v </w:t>
      </w:r>
      <w:r>
        <w:rPr>
          <w:rFonts w:ascii="Times New Roman" w:hAnsi="Times New Roman"/>
          <w:color w:val="424444"/>
          <w:w w:val="105"/>
          <w:sz w:val="17"/>
        </w:rPr>
        <w:t>á n </w:t>
      </w:r>
      <w:r>
        <w:rPr>
          <w:rFonts w:ascii="Times New Roman" w:hAnsi="Times New Roman"/>
          <w:color w:val="5D5B5B"/>
          <w:w w:val="105"/>
          <w:sz w:val="17"/>
        </w:rPr>
        <w:t>í </w:t>
      </w:r>
      <w:r>
        <w:rPr>
          <w:rFonts w:ascii="Times New Roman" w:hAnsi="Times New Roman"/>
          <w:color w:val="424444"/>
          <w:w w:val="105"/>
          <w:sz w:val="17"/>
        </w:rPr>
        <w:t>návrhu  odp</w:t>
      </w:r>
      <w:r>
        <w:rPr>
          <w:rFonts w:ascii="Times New Roman" w:hAnsi="Times New Roman"/>
          <w:color w:val="5D5B5B"/>
          <w:w w:val="105"/>
          <w:sz w:val="17"/>
        </w:rPr>
        <w:t>o </w:t>
      </w:r>
      <w:r>
        <w:rPr>
          <w:rFonts w:ascii="Times New Roman" w:hAnsi="Times New Roman"/>
          <w:color w:val="424444"/>
          <w:w w:val="105"/>
          <w:sz w:val="17"/>
        </w:rPr>
        <w:t>vťd </w:t>
      </w:r>
      <w:r>
        <w:rPr>
          <w:rFonts w:ascii="Times New Roman" w:hAnsi="Times New Roman"/>
          <w:color w:val="5D5B5B"/>
          <w:w w:val="105"/>
          <w:sz w:val="17"/>
        </w:rPr>
        <w:t>i</w:t>
      </w:r>
    </w:p>
    <w:p>
      <w:pPr>
        <w:spacing w:line="243" w:lineRule="exact" w:before="112"/>
        <w:ind w:left="1508" w:right="0" w:firstLine="0"/>
        <w:jc w:val="left"/>
        <w:rPr>
          <w:rFonts w:ascii="Times New Roman" w:hAnsi="Times New Roman"/>
          <w:sz w:val="17"/>
        </w:rPr>
      </w:pPr>
      <w:r>
        <w:rPr/>
        <w:br w:type="column"/>
      </w:r>
      <w:r>
        <w:rPr>
          <w:rFonts w:ascii="Times New Roman" w:hAnsi="Times New Roman"/>
          <w:color w:val="424444"/>
          <w:w w:val="110"/>
          <w:sz w:val="24"/>
        </w:rPr>
        <w:t>O   </w:t>
      </w:r>
      <w:r>
        <w:rPr>
          <w:rFonts w:ascii="Times New Roman" w:hAnsi="Times New Roman"/>
          <w:color w:val="424444"/>
          <w:w w:val="110"/>
          <w:sz w:val="17"/>
        </w:rPr>
        <w:t>ke  zpra&lt;'ování  materiálu</w:t>
      </w:r>
    </w:p>
    <w:p>
      <w:pPr>
        <w:spacing w:line="187" w:lineRule="auto" w:before="20"/>
        <w:ind w:left="1503" w:right="2707" w:firstLine="0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color w:val="424444"/>
          <w:w w:val="105"/>
          <w:sz w:val="26"/>
        </w:rPr>
        <w:t>O </w:t>
      </w:r>
      <w:r>
        <w:rPr>
          <w:rFonts w:ascii="Times New Roman" w:hAnsi="Times New Roman"/>
          <w:color w:val="424444"/>
          <w:w w:val="105"/>
          <w:sz w:val="18"/>
        </w:rPr>
        <w:t>k  přepracováni </w:t>
      </w:r>
      <w:r>
        <w:rPr>
          <w:rFonts w:ascii="Times New Roman" w:hAnsi="Times New Roman"/>
          <w:color w:val="424444"/>
          <w:w w:val="105"/>
          <w:sz w:val="26"/>
        </w:rPr>
        <w:t>O   </w:t>
      </w:r>
      <w:r>
        <w:rPr>
          <w:rFonts w:ascii="Times New Roman" w:hAnsi="Times New Roman"/>
          <w:color w:val="424444"/>
          <w:w w:val="105"/>
          <w:sz w:val="17"/>
        </w:rPr>
        <w:t>do   programu </w:t>
      </w:r>
      <w:r>
        <w:rPr>
          <w:rFonts w:ascii="Times New Roman" w:hAnsi="Times New Roman"/>
          <w:color w:val="5D5B5B"/>
          <w:w w:val="105"/>
          <w:sz w:val="26"/>
        </w:rPr>
        <w:t>O </w:t>
      </w:r>
      <w:r>
        <w:rPr>
          <w:rFonts w:ascii="Times New Roman" w:hAnsi="Times New Roman"/>
          <w:color w:val="424444"/>
          <w:w w:val="105"/>
          <w:sz w:val="18"/>
        </w:rPr>
        <w:t>jed n.</w:t>
      </w:r>
      <w:r>
        <w:rPr>
          <w:rFonts w:ascii="Times New Roman" w:hAnsi="Times New Roman"/>
          <w:color w:val="5D5B5B"/>
          <w:w w:val="105"/>
          <w:sz w:val="18"/>
        </w:rPr>
        <w:t>í </w:t>
      </w:r>
      <w:r>
        <w:rPr>
          <w:rFonts w:ascii="Times New Roman" w:hAnsi="Times New Roman"/>
          <w:color w:val="424444"/>
          <w:w w:val="105"/>
          <w:sz w:val="18"/>
        </w:rPr>
        <w:t>n</w:t>
      </w:r>
      <w:r>
        <w:rPr>
          <w:rFonts w:ascii="Times New Roman" w:hAnsi="Times New Roman"/>
          <w:color w:val="5D5B5B"/>
          <w:w w:val="105"/>
          <w:sz w:val="18"/>
        </w:rPr>
        <w:t>í</w:t>
      </w:r>
    </w:p>
    <w:p>
      <w:pPr>
        <w:spacing w:before="30"/>
        <w:ind w:left="1833" w:right="0" w:firstLine="0"/>
        <w:jc w:val="left"/>
        <w:rPr>
          <w:sz w:val="16"/>
        </w:rPr>
      </w:pPr>
      <w:r>
        <w:rPr>
          <w:color w:val="424444"/>
          <w:w w:val="105"/>
          <w:sz w:val="16"/>
        </w:rPr>
        <w:t>T t'r min </w:t>
      </w:r>
      <w:r>
        <w:rPr>
          <w:color w:val="797575"/>
          <w:w w:val="105"/>
          <w:sz w:val="16"/>
        </w:rPr>
        <w:t>: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top="1340" w:bottom="280" w:left="1180" w:right="320"/>
          <w:cols w:num="2" w:equalWidth="0">
            <w:col w:w="4532" w:space="60"/>
            <w:col w:w="580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6"/>
        </w:rPr>
      </w:pPr>
    </w:p>
    <w:p>
      <w:pPr>
        <w:pStyle w:val="Heading1"/>
        <w:spacing w:before="89"/>
      </w:pPr>
      <w:r>
        <w:rPr>
          <w:color w:val="383838"/>
          <w:w w:val="105"/>
        </w:rPr>
        <w:t>Aktualizace</w:t>
      </w:r>
    </w:p>
    <w:p>
      <w:pPr>
        <w:spacing w:line="288" w:lineRule="auto" w:before="75"/>
        <w:ind w:left="116" w:right="111" w:firstLine="0"/>
        <w:jc w:val="center"/>
        <w:rPr>
          <w:b/>
          <w:sz w:val="33"/>
        </w:rPr>
      </w:pPr>
      <w:r>
        <w:rPr>
          <w:b/>
          <w:color w:val="383838"/>
          <w:w w:val="105"/>
          <w:sz w:val="33"/>
        </w:rPr>
        <w:t>Posouzení</w:t>
      </w:r>
      <w:r>
        <w:rPr>
          <w:b/>
          <w:color w:val="383838"/>
          <w:spacing w:val="-7"/>
          <w:w w:val="105"/>
          <w:sz w:val="33"/>
        </w:rPr>
        <w:t> </w:t>
      </w:r>
      <w:r>
        <w:rPr>
          <w:b/>
          <w:color w:val="383838"/>
          <w:w w:val="105"/>
          <w:sz w:val="33"/>
        </w:rPr>
        <w:t>návrhu</w:t>
      </w:r>
      <w:r>
        <w:rPr>
          <w:b/>
          <w:color w:val="383838"/>
          <w:spacing w:val="-21"/>
          <w:w w:val="105"/>
          <w:sz w:val="33"/>
        </w:rPr>
        <w:t> </w:t>
      </w:r>
      <w:r>
        <w:rPr>
          <w:b/>
          <w:color w:val="383838"/>
          <w:w w:val="105"/>
          <w:sz w:val="33"/>
        </w:rPr>
        <w:t>Metropolitního</w:t>
      </w:r>
      <w:r>
        <w:rPr>
          <w:b/>
          <w:color w:val="383838"/>
          <w:spacing w:val="-27"/>
          <w:w w:val="105"/>
          <w:sz w:val="33"/>
        </w:rPr>
        <w:t> </w:t>
      </w:r>
      <w:r>
        <w:rPr>
          <w:b/>
          <w:color w:val="383838"/>
          <w:w w:val="105"/>
          <w:sz w:val="33"/>
        </w:rPr>
        <w:t>plánu</w:t>
      </w:r>
      <w:r>
        <w:rPr>
          <w:b/>
          <w:color w:val="383838"/>
          <w:spacing w:val="-21"/>
          <w:w w:val="105"/>
          <w:sz w:val="33"/>
        </w:rPr>
        <w:t> </w:t>
      </w:r>
      <w:r>
        <w:rPr>
          <w:b/>
          <w:color w:val="383838"/>
          <w:w w:val="105"/>
          <w:sz w:val="33"/>
        </w:rPr>
        <w:t>hl.</w:t>
      </w:r>
      <w:r>
        <w:rPr>
          <w:b/>
          <w:color w:val="383838"/>
          <w:spacing w:val="-32"/>
          <w:w w:val="105"/>
          <w:sz w:val="33"/>
        </w:rPr>
        <w:t> </w:t>
      </w:r>
      <w:r>
        <w:rPr>
          <w:b/>
          <w:color w:val="383838"/>
          <w:w w:val="105"/>
          <w:sz w:val="33"/>
        </w:rPr>
        <w:t>m.</w:t>
      </w:r>
      <w:r>
        <w:rPr>
          <w:b/>
          <w:color w:val="383838"/>
          <w:spacing w:val="-22"/>
          <w:w w:val="105"/>
          <w:sz w:val="33"/>
        </w:rPr>
        <w:t> </w:t>
      </w:r>
      <w:r>
        <w:rPr>
          <w:b/>
          <w:color w:val="383838"/>
          <w:w w:val="105"/>
          <w:sz w:val="33"/>
        </w:rPr>
        <w:t>Prahy Manažerské</w:t>
      </w:r>
      <w:r>
        <w:rPr>
          <w:b/>
          <w:color w:val="383838"/>
          <w:spacing w:val="-43"/>
          <w:w w:val="105"/>
          <w:sz w:val="33"/>
        </w:rPr>
        <w:t> </w:t>
      </w:r>
      <w:r>
        <w:rPr>
          <w:b/>
          <w:color w:val="383838"/>
          <w:w w:val="105"/>
          <w:sz w:val="33"/>
        </w:rPr>
        <w:t>shrnutí</w:t>
      </w: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rPr>
          <w:b/>
          <w:sz w:val="36"/>
        </w:rPr>
      </w:pPr>
    </w:p>
    <w:p>
      <w:pPr>
        <w:pStyle w:val="BodyText"/>
        <w:spacing w:before="7"/>
        <w:rPr>
          <w:b/>
          <w:sz w:val="36"/>
        </w:rPr>
      </w:pPr>
    </w:p>
    <w:p>
      <w:pPr>
        <w:spacing w:before="1"/>
        <w:ind w:left="116" w:right="106" w:firstLine="0"/>
        <w:jc w:val="center"/>
        <w:rPr>
          <w:sz w:val="22"/>
        </w:rPr>
      </w:pPr>
      <w:r>
        <w:rPr>
          <w:color w:val="383838"/>
          <w:w w:val="105"/>
          <w:sz w:val="22"/>
        </w:rPr>
        <w:t>Asociace pro urbanismus a územn</w:t>
      </w:r>
      <w:r>
        <w:rPr>
          <w:color w:val="545454"/>
          <w:w w:val="105"/>
          <w:sz w:val="22"/>
        </w:rPr>
        <w:t>í </w:t>
      </w:r>
      <w:r>
        <w:rPr>
          <w:color w:val="383838"/>
          <w:w w:val="105"/>
          <w:sz w:val="22"/>
        </w:rPr>
        <w:t>plánování ČR</w:t>
      </w:r>
    </w:p>
    <w:p>
      <w:pPr>
        <w:spacing w:before="31"/>
        <w:ind w:left="116" w:right="91" w:firstLine="0"/>
        <w:jc w:val="center"/>
        <w:rPr>
          <w:rFonts w:ascii="Times New Roman"/>
          <w:sz w:val="24"/>
        </w:rPr>
      </w:pPr>
      <w:r>
        <w:rPr>
          <w:rFonts w:ascii="Times New Roman"/>
          <w:color w:val="383838"/>
          <w:w w:val="105"/>
          <w:sz w:val="24"/>
        </w:rPr>
        <w:t>06/2016</w:t>
      </w:r>
    </w:p>
    <w:p>
      <w:pPr>
        <w:spacing w:after="0"/>
        <w:jc w:val="center"/>
        <w:rPr>
          <w:rFonts w:ascii="Times New Roman"/>
          <w:sz w:val="24"/>
        </w:rPr>
        <w:sectPr>
          <w:pgSz w:w="11900" w:h="16820"/>
          <w:pgMar w:top="1600" w:bottom="280" w:left="1620" w:right="1600"/>
        </w:sectPr>
      </w:pPr>
    </w:p>
    <w:p>
      <w:pPr>
        <w:pStyle w:val="Heading3"/>
        <w:spacing w:line="285" w:lineRule="auto" w:before="173"/>
        <w:ind w:left="417"/>
      </w:pPr>
      <w:bookmarkStart w:name="_TOC_250000" w:id="1"/>
      <w:bookmarkEnd w:id="1"/>
      <w:r>
        <w:rPr>
          <w:color w:val="3B3B3B"/>
        </w:rPr>
        <w:t>Aktualizace Posouzení návrhu Metropolitního plánu hl. m. Prahy Manažerské shrnutí</w:t>
      </w:r>
    </w:p>
    <w:p>
      <w:pPr>
        <w:pStyle w:val="BodyText"/>
        <w:spacing w:before="2"/>
        <w:rPr>
          <w:b/>
          <w:sz w:val="31"/>
        </w:rPr>
      </w:pPr>
    </w:p>
    <w:p>
      <w:pPr>
        <w:spacing w:before="0"/>
        <w:ind w:left="778" w:right="0" w:firstLine="0"/>
        <w:jc w:val="left"/>
        <w:rPr>
          <w:sz w:val="22"/>
        </w:rPr>
      </w:pPr>
      <w:r>
        <w:rPr>
          <w:color w:val="3B3B3B"/>
          <w:sz w:val="22"/>
        </w:rPr>
        <w:t>Zpracovala  Asociace pro urbanismus a územní plánování  ČR </w:t>
      </w:r>
      <w:r>
        <w:rPr>
          <w:color w:val="545454"/>
          <w:sz w:val="22"/>
        </w:rPr>
        <w:t>-   </w:t>
      </w:r>
      <w:r>
        <w:rPr>
          <w:color w:val="3B3B3B"/>
          <w:sz w:val="22"/>
        </w:rPr>
        <w:t>06/2016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line="288" w:lineRule="auto" w:before="208"/>
        <w:ind w:left="119" w:right="142" w:firstLine="0"/>
        <w:jc w:val="both"/>
        <w:rPr>
          <w:sz w:val="22"/>
        </w:rPr>
      </w:pPr>
      <w:r>
        <w:rPr>
          <w:color w:val="3B3B3B"/>
          <w:w w:val="105"/>
          <w:sz w:val="22"/>
        </w:rPr>
        <w:t>Posouzení bylo zpracováno na základě objednávky MHMP</w:t>
      </w:r>
      <w:r>
        <w:rPr>
          <w:color w:val="545454"/>
          <w:w w:val="105"/>
          <w:sz w:val="22"/>
        </w:rPr>
        <w:t>. </w:t>
      </w:r>
      <w:r>
        <w:rPr>
          <w:color w:val="3B3B3B"/>
          <w:w w:val="105"/>
          <w:sz w:val="22"/>
        </w:rPr>
        <w:t>Předmětem objednávky je manažerské shrnutí </w:t>
      </w:r>
      <w:r>
        <w:rPr>
          <w:color w:val="545454"/>
          <w:w w:val="105"/>
          <w:sz w:val="22"/>
        </w:rPr>
        <w:t>- </w:t>
      </w:r>
      <w:r>
        <w:rPr>
          <w:color w:val="3B3B3B"/>
          <w:w w:val="105"/>
          <w:sz w:val="22"/>
        </w:rPr>
        <w:t>aktualizace dodavatelem dříve zpracovaného Posouzení Metropolitního plánu hl. m</w:t>
      </w:r>
      <w:r>
        <w:rPr>
          <w:color w:val="545454"/>
          <w:w w:val="105"/>
          <w:sz w:val="22"/>
        </w:rPr>
        <w:t>. </w:t>
      </w:r>
      <w:r>
        <w:rPr>
          <w:color w:val="3B3B3B"/>
          <w:w w:val="105"/>
          <w:sz w:val="22"/>
        </w:rPr>
        <w:t>Prahy, a to k verzi předané pořizovateli dne 31. 5. 2016, označené jako verze „2</w:t>
      </w:r>
      <w:r>
        <w:rPr>
          <w:color w:val="545454"/>
          <w:w w:val="105"/>
          <w:sz w:val="22"/>
        </w:rPr>
        <w:t>.</w:t>
      </w:r>
      <w:r>
        <w:rPr>
          <w:color w:val="3B3B3B"/>
          <w:w w:val="105"/>
          <w:sz w:val="22"/>
        </w:rPr>
        <w:t>2" a zveřejněné na internetových stránkách hlavního města Prahy a Institutu plánování a rozvoje</w:t>
      </w:r>
      <w:r>
        <w:rPr>
          <w:color w:val="545454"/>
          <w:w w:val="105"/>
          <w:sz w:val="22"/>
        </w:rPr>
        <w:t>.</w:t>
      </w:r>
    </w:p>
    <w:p>
      <w:pPr>
        <w:spacing w:line="288" w:lineRule="auto" w:before="191"/>
        <w:ind w:left="122" w:right="133" w:hanging="3"/>
        <w:jc w:val="both"/>
        <w:rPr>
          <w:sz w:val="22"/>
        </w:rPr>
      </w:pPr>
      <w:r>
        <w:rPr>
          <w:color w:val="3B3B3B"/>
          <w:sz w:val="22"/>
        </w:rPr>
        <w:t>Pro potřeby posouzení nebyly předány žádné  podklady,  byly  použity  materiály stažené z internetových stránek zpracovatele územního plánu. Vzhledem k velmi krátkému času na zpracování manažerského </w:t>
      </w:r>
      <w:r>
        <w:rPr>
          <w:color w:val="3B3B3B"/>
          <w:spacing w:val="-3"/>
          <w:sz w:val="22"/>
        </w:rPr>
        <w:t>shrnutí</w:t>
      </w:r>
      <w:r>
        <w:rPr>
          <w:color w:val="545454"/>
          <w:spacing w:val="-3"/>
          <w:sz w:val="22"/>
        </w:rPr>
        <w:t>, </w:t>
      </w:r>
      <w:r>
        <w:rPr>
          <w:color w:val="3B3B3B"/>
          <w:sz w:val="22"/>
        </w:rPr>
        <w:t>obsahuje posouzení jen velmi zběžnou kontrolu dokumentace z hlediska porovnání předešlých verzí s odevzdaným materiálem 2.2 a byly provedeny pouze rámcové kontrolní  kroky  v základních  okruzích metodického charakteru tak, aby bylo možné konstatovat, zda  byly  odstraněny  největší překážky k zahájení  projednání  vypsáním společného</w:t>
      </w:r>
      <w:r>
        <w:rPr>
          <w:color w:val="3B3B3B"/>
          <w:spacing w:val="44"/>
          <w:sz w:val="22"/>
        </w:rPr>
        <w:t> </w:t>
      </w:r>
      <w:r>
        <w:rPr>
          <w:color w:val="3B3B3B"/>
          <w:sz w:val="22"/>
        </w:rPr>
        <w:t>jednání.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35"/>
        </w:rPr>
      </w:pPr>
    </w:p>
    <w:p>
      <w:pPr>
        <w:spacing w:before="0"/>
        <w:ind w:left="133" w:right="0" w:firstLine="0"/>
        <w:jc w:val="both"/>
        <w:rPr>
          <w:b/>
          <w:sz w:val="22"/>
        </w:rPr>
      </w:pPr>
      <w:r>
        <w:rPr>
          <w:b/>
          <w:color w:val="3B3B3B"/>
          <w:w w:val="105"/>
          <w:sz w:val="22"/>
        </w:rPr>
        <w:t>Struktura textové a grafické části:</w:t>
      </w:r>
    </w:p>
    <w:p>
      <w:pPr>
        <w:pStyle w:val="BodyText"/>
        <w:spacing w:before="10"/>
        <w:rPr>
          <w:b/>
          <w:sz w:val="20"/>
        </w:rPr>
      </w:pPr>
    </w:p>
    <w:p>
      <w:pPr>
        <w:spacing w:line="288" w:lineRule="auto" w:before="0"/>
        <w:ind w:left="132" w:right="122" w:firstLine="3"/>
        <w:jc w:val="both"/>
        <w:rPr>
          <w:sz w:val="22"/>
        </w:rPr>
      </w:pPr>
      <w:r>
        <w:rPr>
          <w:color w:val="3B3B3B"/>
          <w:w w:val="105"/>
          <w:sz w:val="22"/>
        </w:rPr>
        <w:t>Verze 2</w:t>
      </w:r>
      <w:r>
        <w:rPr>
          <w:color w:val="545454"/>
          <w:w w:val="105"/>
          <w:sz w:val="22"/>
        </w:rPr>
        <w:t>.</w:t>
      </w:r>
      <w:r>
        <w:rPr>
          <w:color w:val="3B3B3B"/>
          <w:w w:val="105"/>
          <w:sz w:val="22"/>
        </w:rPr>
        <w:t>2</w:t>
      </w:r>
      <w:r>
        <w:rPr>
          <w:color w:val="545454"/>
          <w:w w:val="105"/>
          <w:sz w:val="22"/>
        </w:rPr>
        <w:t>. </w:t>
      </w:r>
      <w:r>
        <w:rPr>
          <w:color w:val="3B3B3B"/>
          <w:w w:val="105"/>
          <w:sz w:val="22"/>
        </w:rPr>
        <w:t>přinesla výraznou úpravu struktury dokumentace</w:t>
      </w:r>
      <w:r>
        <w:rPr>
          <w:color w:val="545454"/>
          <w:w w:val="105"/>
          <w:sz w:val="22"/>
        </w:rPr>
        <w:t>, </w:t>
      </w:r>
      <w:r>
        <w:rPr>
          <w:color w:val="3B3B3B"/>
          <w:w w:val="105"/>
          <w:sz w:val="22"/>
        </w:rPr>
        <w:t>zejména v její textové části. Přesto není strukturována tak</w:t>
      </w:r>
      <w:r>
        <w:rPr>
          <w:color w:val="545454"/>
          <w:w w:val="105"/>
          <w:sz w:val="22"/>
        </w:rPr>
        <w:t>, </w:t>
      </w:r>
      <w:r>
        <w:rPr>
          <w:color w:val="3B3B3B"/>
          <w:w w:val="105"/>
          <w:sz w:val="22"/>
        </w:rPr>
        <w:t>jak je ve vyhlášce (Vyhláška č</w:t>
      </w:r>
      <w:r>
        <w:rPr>
          <w:color w:val="545454"/>
          <w:w w:val="105"/>
          <w:sz w:val="22"/>
        </w:rPr>
        <w:t>.</w:t>
      </w:r>
      <w:r>
        <w:rPr>
          <w:color w:val="3B3B3B"/>
          <w:w w:val="105"/>
          <w:sz w:val="22"/>
        </w:rPr>
        <w:t>500/2006 Sb</w:t>
      </w:r>
      <w:r>
        <w:rPr>
          <w:color w:val="545454"/>
          <w:w w:val="105"/>
          <w:sz w:val="22"/>
        </w:rPr>
        <w:t>.</w:t>
      </w:r>
      <w:r>
        <w:rPr>
          <w:color w:val="3B3B3B"/>
          <w:w w:val="105"/>
          <w:sz w:val="22"/>
        </w:rPr>
        <w:t>, o územně analytických podkladech</w:t>
      </w:r>
      <w:r>
        <w:rPr>
          <w:color w:val="545454"/>
          <w:w w:val="105"/>
          <w:sz w:val="22"/>
        </w:rPr>
        <w:t>, </w:t>
      </w:r>
      <w:r>
        <w:rPr>
          <w:color w:val="3B3B3B"/>
          <w:w w:val="105"/>
          <w:sz w:val="22"/>
        </w:rPr>
        <w:t>územně plánovací dokumentaci a způsobu evidence územně plánovací činnosti</w:t>
      </w:r>
      <w:r>
        <w:rPr>
          <w:color w:val="545454"/>
          <w:w w:val="105"/>
          <w:sz w:val="22"/>
        </w:rPr>
        <w:t>, </w:t>
      </w:r>
      <w:r>
        <w:rPr>
          <w:color w:val="3B3B3B"/>
          <w:w w:val="105"/>
          <w:sz w:val="22"/>
        </w:rPr>
        <w:t>v platném znění) požadováno a </w:t>
      </w:r>
      <w:r>
        <w:rPr>
          <w:color w:val="545454"/>
          <w:w w:val="105"/>
          <w:sz w:val="22"/>
        </w:rPr>
        <w:t>„</w:t>
      </w:r>
      <w:r>
        <w:rPr>
          <w:color w:val="3B3B3B"/>
          <w:w w:val="105"/>
          <w:sz w:val="22"/>
        </w:rPr>
        <w:t>pro její lepší čtení" je uspořádána jiným způsobem</w:t>
      </w:r>
      <w:r>
        <w:rPr>
          <w:color w:val="545454"/>
          <w:w w:val="105"/>
          <w:sz w:val="22"/>
        </w:rPr>
        <w:t>. </w:t>
      </w:r>
      <w:r>
        <w:rPr>
          <w:color w:val="3B3B3B"/>
          <w:w w:val="105"/>
          <w:sz w:val="22"/>
        </w:rPr>
        <w:t>Pro porovnání, co do které kapitoly podle vyhlášky patří</w:t>
      </w:r>
      <w:r>
        <w:rPr>
          <w:color w:val="545454"/>
          <w:w w:val="105"/>
          <w:sz w:val="22"/>
        </w:rPr>
        <w:t>, </w:t>
      </w:r>
      <w:r>
        <w:rPr>
          <w:color w:val="3B3B3B"/>
          <w:w w:val="105"/>
          <w:sz w:val="22"/>
        </w:rPr>
        <w:t>je doplněna jakýmsi převodním klíčem</w:t>
      </w:r>
      <w:r>
        <w:rPr>
          <w:color w:val="545454"/>
          <w:w w:val="105"/>
          <w:sz w:val="22"/>
        </w:rPr>
        <w:t>, </w:t>
      </w:r>
      <w:r>
        <w:rPr>
          <w:color w:val="3B3B3B"/>
          <w:w w:val="105"/>
          <w:sz w:val="22"/>
        </w:rPr>
        <w:t>který má prokázat</w:t>
      </w:r>
      <w:r>
        <w:rPr>
          <w:color w:val="545454"/>
          <w:w w:val="105"/>
          <w:sz w:val="22"/>
        </w:rPr>
        <w:t>, </w:t>
      </w:r>
      <w:r>
        <w:rPr>
          <w:color w:val="3B3B3B"/>
          <w:w w:val="105"/>
          <w:sz w:val="22"/>
        </w:rPr>
        <w:t>že text obsahuje vše</w:t>
      </w:r>
      <w:r>
        <w:rPr>
          <w:color w:val="545454"/>
          <w:w w:val="105"/>
          <w:sz w:val="22"/>
        </w:rPr>
        <w:t>, </w:t>
      </w:r>
      <w:r>
        <w:rPr>
          <w:color w:val="3B3B3B"/>
          <w:w w:val="105"/>
          <w:sz w:val="22"/>
        </w:rPr>
        <w:t>co vyhláška požaduje.</w:t>
      </w:r>
    </w:p>
    <w:p>
      <w:pPr>
        <w:spacing w:line="288" w:lineRule="auto" w:before="186"/>
        <w:ind w:left="141" w:right="109" w:hanging="1"/>
        <w:jc w:val="both"/>
        <w:rPr>
          <w:sz w:val="22"/>
        </w:rPr>
      </w:pPr>
      <w:r>
        <w:rPr>
          <w:color w:val="3B3B3B"/>
          <w:w w:val="105"/>
          <w:sz w:val="22"/>
        </w:rPr>
        <w:t>Tento postup je jen těžko obhajitelný a nebude s největší pravděpodobností akceptován</w:t>
      </w:r>
      <w:r>
        <w:rPr>
          <w:color w:val="545454"/>
          <w:w w:val="105"/>
          <w:sz w:val="22"/>
        </w:rPr>
        <w:t>, </w:t>
      </w:r>
      <w:r>
        <w:rPr>
          <w:color w:val="3B3B3B"/>
          <w:w w:val="105"/>
          <w:sz w:val="22"/>
        </w:rPr>
        <w:t>protože právě z hlediska předcházení rušení dokumentací při soudním přezkumu  je  nezbytně   nutné   striktně  dodržet  strukturu   dokumentace  přesně v</w:t>
      </w:r>
      <w:r>
        <w:rPr>
          <w:color w:val="3B3B3B"/>
          <w:spacing w:val="-17"/>
          <w:w w:val="105"/>
          <w:sz w:val="22"/>
        </w:rPr>
        <w:t> </w:t>
      </w:r>
      <w:r>
        <w:rPr>
          <w:color w:val="3B3B3B"/>
          <w:w w:val="105"/>
          <w:sz w:val="22"/>
        </w:rPr>
        <w:t>souladu</w:t>
      </w:r>
      <w:r>
        <w:rPr>
          <w:color w:val="3B3B3B"/>
          <w:spacing w:val="-11"/>
          <w:w w:val="105"/>
          <w:sz w:val="22"/>
        </w:rPr>
        <w:t> </w:t>
      </w:r>
      <w:r>
        <w:rPr>
          <w:color w:val="3B3B3B"/>
          <w:w w:val="105"/>
          <w:sz w:val="22"/>
        </w:rPr>
        <w:t>s</w:t>
      </w:r>
      <w:r>
        <w:rPr>
          <w:color w:val="3B3B3B"/>
          <w:spacing w:val="-23"/>
          <w:w w:val="105"/>
          <w:sz w:val="22"/>
        </w:rPr>
        <w:t> </w:t>
      </w:r>
      <w:r>
        <w:rPr>
          <w:color w:val="3B3B3B"/>
          <w:w w:val="105"/>
          <w:sz w:val="22"/>
        </w:rPr>
        <w:t>požadavky</w:t>
      </w:r>
      <w:r>
        <w:rPr>
          <w:color w:val="3B3B3B"/>
          <w:spacing w:val="-3"/>
          <w:w w:val="105"/>
          <w:sz w:val="22"/>
        </w:rPr>
        <w:t> </w:t>
      </w:r>
      <w:r>
        <w:rPr>
          <w:color w:val="3B3B3B"/>
          <w:w w:val="105"/>
          <w:sz w:val="22"/>
        </w:rPr>
        <w:t>přílohy</w:t>
      </w:r>
      <w:r>
        <w:rPr>
          <w:color w:val="3B3B3B"/>
          <w:spacing w:val="-13"/>
          <w:w w:val="105"/>
          <w:sz w:val="22"/>
        </w:rPr>
        <w:t> </w:t>
      </w:r>
      <w:r>
        <w:rPr>
          <w:color w:val="3B3B3B"/>
          <w:spacing w:val="-4"/>
          <w:w w:val="105"/>
          <w:sz w:val="22"/>
        </w:rPr>
        <w:t>č</w:t>
      </w:r>
      <w:r>
        <w:rPr>
          <w:color w:val="545454"/>
          <w:spacing w:val="-4"/>
          <w:w w:val="105"/>
          <w:sz w:val="22"/>
        </w:rPr>
        <w:t>.</w:t>
      </w:r>
      <w:r>
        <w:rPr>
          <w:color w:val="545454"/>
          <w:spacing w:val="-17"/>
          <w:w w:val="105"/>
          <w:sz w:val="22"/>
        </w:rPr>
        <w:t> </w:t>
      </w:r>
      <w:r>
        <w:rPr>
          <w:color w:val="3B3B3B"/>
          <w:w w:val="105"/>
          <w:sz w:val="22"/>
        </w:rPr>
        <w:t>7</w:t>
      </w:r>
      <w:r>
        <w:rPr>
          <w:color w:val="545454"/>
          <w:w w:val="105"/>
          <w:sz w:val="22"/>
        </w:rPr>
        <w:t>.</w:t>
      </w:r>
      <w:r>
        <w:rPr>
          <w:color w:val="545454"/>
          <w:spacing w:val="-17"/>
          <w:w w:val="105"/>
          <w:sz w:val="22"/>
        </w:rPr>
        <w:t> </w:t>
      </w:r>
      <w:r>
        <w:rPr>
          <w:color w:val="3B3B3B"/>
          <w:w w:val="105"/>
          <w:sz w:val="22"/>
        </w:rPr>
        <w:t>vyhlášky</w:t>
      </w:r>
      <w:r>
        <w:rPr>
          <w:color w:val="545454"/>
          <w:w w:val="105"/>
          <w:sz w:val="22"/>
        </w:rPr>
        <w:t>.</w:t>
      </w:r>
    </w:p>
    <w:p>
      <w:pPr>
        <w:spacing w:line="285" w:lineRule="auto" w:before="191"/>
        <w:ind w:left="141" w:right="119" w:firstLine="4"/>
        <w:jc w:val="both"/>
        <w:rPr>
          <w:sz w:val="22"/>
        </w:rPr>
      </w:pPr>
      <w:r>
        <w:rPr>
          <w:color w:val="3B3B3B"/>
          <w:sz w:val="22"/>
        </w:rPr>
        <w:t>Výroková část stále obsahuje velké množství popisných a  metodických  informací</w:t>
      </w:r>
      <w:r>
        <w:rPr>
          <w:color w:val="545454"/>
          <w:sz w:val="22"/>
        </w:rPr>
        <w:t>,  </w:t>
      </w:r>
      <w:r>
        <w:rPr>
          <w:color w:val="3B3B3B"/>
          <w:sz w:val="22"/>
        </w:rPr>
        <w:t>které jsou spíše politickou proklamací  a vzhledem k obsahu nemohou  být  </w:t>
      </w:r>
      <w:r>
        <w:rPr>
          <w:color w:val="3B3B3B"/>
          <w:spacing w:val="2"/>
          <w:sz w:val="22"/>
        </w:rPr>
        <w:t> </w:t>
      </w:r>
      <w:r>
        <w:rPr>
          <w:color w:val="3B3B3B"/>
          <w:sz w:val="22"/>
        </w:rPr>
        <w:t>předmětem</w:t>
      </w:r>
    </w:p>
    <w:p>
      <w:pPr>
        <w:spacing w:before="6"/>
        <w:ind w:left="137" w:right="0" w:firstLine="0"/>
        <w:jc w:val="both"/>
        <w:rPr>
          <w:sz w:val="22"/>
        </w:rPr>
      </w:pPr>
      <w:r>
        <w:rPr>
          <w:color w:val="545454"/>
          <w:sz w:val="22"/>
        </w:rPr>
        <w:t>,,</w:t>
      </w:r>
      <w:r>
        <w:rPr>
          <w:color w:val="3B3B3B"/>
          <w:sz w:val="22"/>
        </w:rPr>
        <w:t>výrokové části</w:t>
      </w:r>
      <w:r>
        <w:rPr>
          <w:color w:val="545454"/>
          <w:sz w:val="22"/>
        </w:rPr>
        <w:t>", </w:t>
      </w:r>
      <w:r>
        <w:rPr>
          <w:color w:val="3B3B3B"/>
          <w:sz w:val="22"/>
        </w:rPr>
        <w:t>tedy faktického vydání  ÚP</w:t>
      </w:r>
      <w:r>
        <w:rPr>
          <w:color w:val="545454"/>
          <w:sz w:val="22"/>
        </w:rPr>
        <w:t>.</w:t>
      </w:r>
    </w:p>
    <w:p>
      <w:pPr>
        <w:pStyle w:val="BodyText"/>
        <w:spacing w:before="9"/>
        <w:rPr>
          <w:sz w:val="20"/>
        </w:rPr>
      </w:pPr>
    </w:p>
    <w:p>
      <w:pPr>
        <w:spacing w:line="290" w:lineRule="auto" w:before="1"/>
        <w:ind w:left="153" w:right="124" w:hanging="4"/>
        <w:jc w:val="both"/>
        <w:rPr>
          <w:sz w:val="22"/>
        </w:rPr>
      </w:pPr>
      <w:r>
        <w:rPr>
          <w:color w:val="3B3B3B"/>
          <w:w w:val="105"/>
          <w:sz w:val="22"/>
        </w:rPr>
        <w:t>Obdobně tak  se  ve  výkresové  části  dokumentace  objevují  prvky</w:t>
      </w:r>
      <w:r>
        <w:rPr>
          <w:color w:val="545454"/>
          <w:w w:val="105"/>
          <w:sz w:val="22"/>
        </w:rPr>
        <w:t>,  </w:t>
      </w:r>
      <w:r>
        <w:rPr>
          <w:color w:val="3B3B3B"/>
          <w:w w:val="105"/>
          <w:sz w:val="22"/>
        </w:rPr>
        <w:t>které  nejsou v so</w:t>
      </w:r>
      <w:r>
        <w:rPr>
          <w:color w:val="545454"/>
          <w:w w:val="105"/>
          <w:sz w:val="22"/>
        </w:rPr>
        <w:t>u</w:t>
      </w:r>
      <w:r>
        <w:rPr>
          <w:color w:val="3B3B3B"/>
          <w:w w:val="105"/>
          <w:sz w:val="22"/>
        </w:rPr>
        <w:t>ladu s obsahem dokumentace</w:t>
      </w:r>
      <w:r>
        <w:rPr>
          <w:color w:val="545454"/>
          <w:w w:val="105"/>
          <w:sz w:val="22"/>
        </w:rPr>
        <w:t>, </w:t>
      </w:r>
      <w:r>
        <w:rPr>
          <w:color w:val="3B3B3B"/>
          <w:w w:val="105"/>
          <w:sz w:val="22"/>
        </w:rPr>
        <w:t>nebo požadavky na zpracování.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tabs>
          <w:tab w:pos="8718" w:val="right" w:leader="none"/>
        </w:tabs>
        <w:spacing w:before="266"/>
        <w:ind w:left="160" w:right="0" w:firstLine="0"/>
        <w:jc w:val="left"/>
        <w:rPr>
          <w:rFonts w:ascii="Times New Roman" w:hAnsi="Times New Roman"/>
          <w:sz w:val="20"/>
        </w:rPr>
      </w:pPr>
      <w:r>
        <w:rPr>
          <w:color w:val="3B3B3B"/>
          <w:spacing w:val="2"/>
          <w:w w:val="105"/>
          <w:sz w:val="16"/>
        </w:rPr>
        <w:t>Aktual</w:t>
      </w:r>
      <w:r>
        <w:rPr>
          <w:color w:val="545454"/>
          <w:spacing w:val="2"/>
          <w:w w:val="105"/>
          <w:sz w:val="16"/>
        </w:rPr>
        <w:t>i</w:t>
      </w:r>
      <w:r>
        <w:rPr>
          <w:color w:val="3B3B3B"/>
          <w:spacing w:val="2"/>
          <w:w w:val="105"/>
          <w:sz w:val="16"/>
        </w:rPr>
        <w:t>zace </w:t>
      </w:r>
      <w:r>
        <w:rPr>
          <w:color w:val="3B3B3B"/>
          <w:w w:val="105"/>
          <w:sz w:val="16"/>
        </w:rPr>
        <w:t>Posouzen</w:t>
      </w:r>
      <w:r>
        <w:rPr>
          <w:color w:val="545454"/>
          <w:w w:val="105"/>
          <w:sz w:val="16"/>
        </w:rPr>
        <w:t>í </w:t>
      </w:r>
      <w:r>
        <w:rPr>
          <w:color w:val="3B3B3B"/>
          <w:w w:val="105"/>
          <w:sz w:val="16"/>
        </w:rPr>
        <w:t>návrhu Metropolitního plánu hl. m</w:t>
      </w:r>
      <w:r>
        <w:rPr>
          <w:color w:val="545454"/>
          <w:w w:val="105"/>
          <w:sz w:val="16"/>
        </w:rPr>
        <w:t>. </w:t>
      </w:r>
      <w:r>
        <w:rPr>
          <w:color w:val="3B3B3B"/>
          <w:w w:val="105"/>
          <w:sz w:val="16"/>
        </w:rPr>
        <w:t>P</w:t>
      </w:r>
      <w:r>
        <w:rPr>
          <w:color w:val="545454"/>
          <w:w w:val="105"/>
          <w:sz w:val="16"/>
        </w:rPr>
        <w:t>r</w:t>
      </w:r>
      <w:r>
        <w:rPr>
          <w:color w:val="3B3B3B"/>
          <w:w w:val="105"/>
          <w:sz w:val="16"/>
        </w:rPr>
        <w:t>ahy</w:t>
      </w:r>
      <w:r>
        <w:rPr>
          <w:color w:val="3B3B3B"/>
          <w:spacing w:val="-33"/>
          <w:w w:val="105"/>
          <w:sz w:val="16"/>
        </w:rPr>
        <w:t> </w:t>
      </w:r>
      <w:r>
        <w:rPr>
          <w:color w:val="3B3B3B"/>
          <w:w w:val="105"/>
          <w:sz w:val="16"/>
        </w:rPr>
        <w:t>- Manaže</w:t>
      </w:r>
      <w:r>
        <w:rPr>
          <w:color w:val="545454"/>
          <w:w w:val="105"/>
          <w:sz w:val="16"/>
        </w:rPr>
        <w:t>r</w:t>
      </w:r>
      <w:r>
        <w:rPr>
          <w:color w:val="3B3B3B"/>
          <w:w w:val="105"/>
          <w:sz w:val="16"/>
        </w:rPr>
        <w:t>ské</w:t>
      </w:r>
      <w:r>
        <w:rPr>
          <w:color w:val="3B3B3B"/>
          <w:spacing w:val="14"/>
          <w:w w:val="105"/>
          <w:sz w:val="16"/>
        </w:rPr>
        <w:t> </w:t>
      </w:r>
      <w:r>
        <w:rPr>
          <w:color w:val="3B3B3B"/>
          <w:w w:val="105"/>
          <w:sz w:val="16"/>
        </w:rPr>
        <w:t>shrnutí</w:t>
      </w:r>
      <w:r>
        <w:rPr>
          <w:rFonts w:ascii="Times New Roman" w:hAnsi="Times New Roman"/>
          <w:color w:val="3B3B3B"/>
          <w:w w:val="105"/>
          <w:sz w:val="20"/>
        </w:rPr>
        <w:tab/>
        <w:t>1</w:t>
      </w:r>
    </w:p>
    <w:p>
      <w:pPr>
        <w:spacing w:before="26"/>
        <w:ind w:left="160" w:right="0" w:firstLine="0"/>
        <w:jc w:val="left"/>
        <w:rPr>
          <w:sz w:val="16"/>
        </w:rPr>
      </w:pPr>
      <w:r>
        <w:rPr>
          <w:color w:val="3B3B3B"/>
          <w:w w:val="105"/>
          <w:sz w:val="16"/>
        </w:rPr>
        <w:t>AUÚP 06/20</w:t>
      </w:r>
      <w:r>
        <w:rPr>
          <w:color w:val="545454"/>
          <w:w w:val="105"/>
          <w:sz w:val="16"/>
        </w:rPr>
        <w:t>1</w:t>
      </w:r>
      <w:r>
        <w:rPr>
          <w:color w:val="3B3B3B"/>
          <w:w w:val="105"/>
          <w:sz w:val="16"/>
        </w:rPr>
        <w:t>6</w:t>
      </w:r>
    </w:p>
    <w:p>
      <w:pPr>
        <w:spacing w:after="0"/>
        <w:jc w:val="left"/>
        <w:rPr>
          <w:sz w:val="16"/>
        </w:rPr>
        <w:sectPr>
          <w:pgSz w:w="11900" w:h="16820"/>
          <w:pgMar w:top="1600" w:bottom="280" w:left="1620" w:right="1440"/>
        </w:sectPr>
      </w:pPr>
    </w:p>
    <w:p>
      <w:pPr>
        <w:pStyle w:val="BodyText"/>
        <w:spacing w:line="276" w:lineRule="auto" w:before="203"/>
        <w:ind w:left="114" w:right="111" w:firstLine="4"/>
        <w:jc w:val="both"/>
      </w:pPr>
      <w:r>
        <w:rPr>
          <w:color w:val="383838"/>
        </w:rPr>
        <w:t>Ve </w:t>
      </w:r>
      <w:r>
        <w:rPr>
          <w:color w:val="383838"/>
          <w:u w:val="thick" w:color="000000"/>
        </w:rPr>
        <w:t>Výkresu základního členění </w:t>
      </w:r>
      <w:r>
        <w:rPr>
          <w:color w:val="383838"/>
        </w:rPr>
        <w:t>se objevují prvky, které do něj nepatří, např. vymezení území pro přednostní zpracování územního plánu (k tomu územní plán nemá zmocnění). Vymezení zastavěného území je datováno k 30.6.2015, což je právně irelevantní, zastavěné území musí být vymezeno k datu předání dokumentace pořizovateli, tedy je třeba ho upravit vždy s ukončením příslušné fáze zpracování územního plánu. V současné době je tedy téměř rok zastaralé.</w:t>
      </w:r>
    </w:p>
    <w:p>
      <w:pPr>
        <w:pStyle w:val="BodyText"/>
        <w:spacing w:line="273" w:lineRule="auto" w:before="188"/>
        <w:ind w:left="114" w:right="129" w:firstLine="1"/>
        <w:jc w:val="both"/>
      </w:pPr>
      <w:r>
        <w:rPr>
          <w:color w:val="383838"/>
          <w:u w:val="thick" w:color="000000"/>
        </w:rPr>
        <w:t>Hlavní výkres </w:t>
      </w:r>
      <w:r>
        <w:rPr>
          <w:color w:val="383838"/>
        </w:rPr>
        <w:t>neobsahuje vymezení veřejně prospěšných staveb (VPS) a veřejně prospěšných opatření (VPO).</w:t>
      </w:r>
    </w:p>
    <w:p>
      <w:pPr>
        <w:pStyle w:val="BodyText"/>
        <w:spacing w:before="6"/>
        <w:rPr>
          <w:sz w:val="26"/>
        </w:rPr>
      </w:pPr>
    </w:p>
    <w:p>
      <w:pPr>
        <w:pStyle w:val="BodyText"/>
        <w:spacing w:line="273" w:lineRule="auto"/>
        <w:ind w:left="114" w:right="123"/>
        <w:jc w:val="both"/>
      </w:pPr>
      <w:r>
        <w:rPr>
          <w:color w:val="383838"/>
          <w:u w:val="thick" w:color="000000"/>
        </w:rPr>
        <w:t>Výkres veřejně prospěšných staveb a opatření </w:t>
      </w:r>
      <w:r>
        <w:rPr>
          <w:color w:val="383838"/>
        </w:rPr>
        <w:t>neobsahuje žádná VPO pro ÚSES (dle textu nejsou vymezeny). To je ale v rozporu s nadřazenou dokumentací - ZUR, kde jsou VPO vymezeny a územní plán je musí upřesnit.</w:t>
      </w:r>
    </w:p>
    <w:p>
      <w:pPr>
        <w:pStyle w:val="BodyText"/>
        <w:spacing w:before="4"/>
        <w:rPr>
          <w:sz w:val="27"/>
        </w:rPr>
      </w:pPr>
    </w:p>
    <w:p>
      <w:pPr>
        <w:spacing w:before="0"/>
        <w:ind w:left="114" w:right="0" w:firstLine="0"/>
        <w:jc w:val="both"/>
        <w:rPr>
          <w:b/>
          <w:sz w:val="22"/>
        </w:rPr>
      </w:pPr>
      <w:r>
        <w:rPr>
          <w:b/>
          <w:color w:val="383838"/>
          <w:sz w:val="22"/>
        </w:rPr>
        <w:t>Regulativy:</w:t>
      </w:r>
    </w:p>
    <w:p>
      <w:pPr>
        <w:pStyle w:val="BodyText"/>
        <w:spacing w:before="10"/>
        <w:rPr>
          <w:b/>
          <w:sz w:val="29"/>
        </w:rPr>
      </w:pPr>
    </w:p>
    <w:p>
      <w:pPr>
        <w:pStyle w:val="BodyText"/>
        <w:spacing w:line="273" w:lineRule="auto"/>
        <w:ind w:left="114" w:right="109" w:firstLine="4"/>
        <w:jc w:val="both"/>
      </w:pPr>
      <w:r>
        <w:rPr>
          <w:color w:val="383838"/>
        </w:rPr>
        <w:t>Vlastní regulace v návrhových a transformačních plochách je z větší části nadále parametrická s tím, že je vztažena k celé ploše. Jedná se zejména o umístění veřejných prostranství a občanského vybavení. Obava z případných změn dokumentace tak vedla k uvolnění, neurčitosti a rozostření vnitřních nástrojů plánu s cílem umožnit konkretizaci způsobu využití ploch a lokalit až následně po</w:t>
      </w:r>
      <w:r>
        <w:rPr>
          <w:color w:val="383838"/>
          <w:spacing w:val="-34"/>
        </w:rPr>
        <w:t> </w:t>
      </w:r>
      <w:r>
        <w:rPr>
          <w:color w:val="383838"/>
        </w:rPr>
        <w:t>projednání a vydání MP. V důsledku toho ale předložený MP „obchází" stavebním zákonem (zákon č.83/2006 Sb., o územním plánování a stavebním řádu (stavební zákon), ve znění pozdějších předpisů) v </w:t>
      </w:r>
      <w:r>
        <w:rPr>
          <w:color w:val="383838"/>
          <w:sz w:val="22"/>
        </w:rPr>
        <w:t>§ </w:t>
      </w:r>
      <w:r>
        <w:rPr>
          <w:color w:val="383838"/>
        </w:rPr>
        <w:t>52 garantované právo široké veřejnosti i dotčených orgánů na vyjádření námitek, připomínek a stanovisek k finálnímu způsobu využití </w:t>
      </w:r>
      <w:r>
        <w:rPr>
          <w:color w:val="383838"/>
          <w:spacing w:val="2"/>
        </w:rPr>
        <w:t>lokality</w:t>
      </w:r>
      <w:r>
        <w:rPr>
          <w:color w:val="666666"/>
          <w:spacing w:val="2"/>
        </w:rPr>
        <w:t>. </w:t>
      </w:r>
      <w:r>
        <w:rPr>
          <w:color w:val="383838"/>
        </w:rPr>
        <w:t>Další riziko nezákonnosti je dáno tím, že výše zmíněné parametrické regulativy jsou vždy vztaženy k celé ploše lokality. Pro investora na pozemcích v dílčí části lokality nejsou stanovena pravidla, jakou část z parametrických prostorových</w:t>
      </w:r>
      <w:r>
        <w:rPr>
          <w:color w:val="383838"/>
          <w:spacing w:val="-8"/>
        </w:rPr>
        <w:t> </w:t>
      </w:r>
      <w:r>
        <w:rPr>
          <w:color w:val="383838"/>
        </w:rPr>
        <w:t>regulativů</w:t>
      </w:r>
      <w:r>
        <w:rPr>
          <w:color w:val="383838"/>
          <w:spacing w:val="-13"/>
        </w:rPr>
        <w:t> </w:t>
      </w:r>
      <w:r>
        <w:rPr>
          <w:color w:val="383838"/>
        </w:rPr>
        <w:t>lokality</w:t>
      </w:r>
      <w:r>
        <w:rPr>
          <w:color w:val="383838"/>
          <w:spacing w:val="-21"/>
        </w:rPr>
        <w:t> </w:t>
      </w:r>
      <w:r>
        <w:rPr>
          <w:color w:val="383838"/>
        </w:rPr>
        <w:t>může</w:t>
      </w:r>
      <w:r>
        <w:rPr>
          <w:color w:val="383838"/>
          <w:spacing w:val="-21"/>
        </w:rPr>
        <w:t> </w:t>
      </w:r>
      <w:r>
        <w:rPr>
          <w:color w:val="383838"/>
        </w:rPr>
        <w:t>na</w:t>
      </w:r>
      <w:r>
        <w:rPr>
          <w:color w:val="383838"/>
          <w:spacing w:val="-19"/>
        </w:rPr>
        <w:t> </w:t>
      </w:r>
      <w:r>
        <w:rPr>
          <w:color w:val="383838"/>
        </w:rPr>
        <w:t>svých</w:t>
      </w:r>
      <w:r>
        <w:rPr>
          <w:color w:val="383838"/>
          <w:spacing w:val="-20"/>
        </w:rPr>
        <w:t> </w:t>
      </w:r>
      <w:r>
        <w:rPr>
          <w:color w:val="383838"/>
        </w:rPr>
        <w:t>pozemcích</w:t>
      </w:r>
      <w:r>
        <w:rPr>
          <w:color w:val="383838"/>
          <w:spacing w:val="-11"/>
        </w:rPr>
        <w:t> </w:t>
      </w:r>
      <w:r>
        <w:rPr>
          <w:color w:val="383838"/>
        </w:rPr>
        <w:t>odčerpat.</w:t>
      </w:r>
    </w:p>
    <w:p>
      <w:pPr>
        <w:pStyle w:val="BodyText"/>
        <w:spacing w:line="271" w:lineRule="auto" w:before="191"/>
        <w:ind w:left="119" w:right="110" w:firstLine="2"/>
        <w:jc w:val="both"/>
      </w:pPr>
      <w:r>
        <w:rPr>
          <w:color w:val="383838"/>
        </w:rPr>
        <w:t>Podobně </w:t>
      </w:r>
      <w:r>
        <w:rPr>
          <w:color w:val="4F4F4F"/>
        </w:rPr>
        <w:t>i </w:t>
      </w:r>
      <w:r>
        <w:rPr>
          <w:color w:val="383838"/>
        </w:rPr>
        <w:t>regulovaný počet podlaží vztažený k abstraktní čtvercové rastrové síti vymezené nespojitě nad plochami a lokalitami (čl. 159 výrokové části MP) neposkytuje konkrétnější představu o budoucí kompozici výškové regulace města. Problematika překryvné sítě s vymezením výškové regulace nebyla ve verzi 2.2. upravena, i nadále je souřadnicová síť překryvnou bez identifikace s příslušnou plochou využití. Odkaz na plochu čtverce, ke kterému je výška vztažena, je zavádějící, protože se nekryje s hranicemi ploch s rozdílným způsobem využití a nenaplňuje tedy požadavek zákona.</w:t>
      </w:r>
    </w:p>
    <w:p>
      <w:pPr>
        <w:pStyle w:val="BodyText"/>
        <w:spacing w:line="273" w:lineRule="auto" w:before="193"/>
        <w:ind w:left="124" w:right="115" w:firstLine="1"/>
        <w:jc w:val="both"/>
      </w:pPr>
      <w:r>
        <w:rPr>
          <w:color w:val="383838"/>
        </w:rPr>
        <w:t>U územního systému ekologické stability je uvedena podmínka, podmiňující posouzení přípustnosti změn v území vyžádáním vyjádření příslušného orgánu ochrany přírody. Jedná se o procesní podmínku, která není v územním plánu přípustná, jak prokázaly judikáty v jiných případech.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</w:pPr>
    </w:p>
    <w:p>
      <w:pPr>
        <w:tabs>
          <w:tab w:pos="8693" w:val="right" w:leader="none"/>
        </w:tabs>
        <w:spacing w:before="94"/>
        <w:ind w:left="135" w:right="0" w:firstLine="0"/>
        <w:jc w:val="left"/>
        <w:rPr>
          <w:sz w:val="18"/>
        </w:rPr>
      </w:pPr>
      <w:r>
        <w:rPr>
          <w:color w:val="383838"/>
          <w:sz w:val="17"/>
        </w:rPr>
        <w:t>Aktualizace Posouzení návrhu Metropolitního plánu hl. m. Prahy </w:t>
      </w:r>
      <w:r>
        <w:rPr>
          <w:color w:val="4F4F4F"/>
          <w:sz w:val="17"/>
        </w:rPr>
        <w:t>-</w:t>
      </w:r>
      <w:r>
        <w:rPr>
          <w:color w:val="4F4F4F"/>
          <w:spacing w:val="6"/>
          <w:sz w:val="17"/>
        </w:rPr>
        <w:t> </w:t>
      </w:r>
      <w:r>
        <w:rPr>
          <w:color w:val="383838"/>
          <w:sz w:val="17"/>
        </w:rPr>
        <w:t>Manažerské</w:t>
      </w:r>
      <w:r>
        <w:rPr>
          <w:color w:val="383838"/>
          <w:spacing w:val="6"/>
          <w:sz w:val="17"/>
        </w:rPr>
        <w:t> </w:t>
      </w:r>
      <w:r>
        <w:rPr>
          <w:color w:val="383838"/>
          <w:sz w:val="17"/>
        </w:rPr>
        <w:t>shrnutí</w:t>
      </w:r>
      <w:r>
        <w:rPr>
          <w:color w:val="383838"/>
          <w:sz w:val="18"/>
        </w:rPr>
        <w:tab/>
        <w:t>2</w:t>
      </w:r>
    </w:p>
    <w:p>
      <w:pPr>
        <w:spacing w:before="21"/>
        <w:ind w:left="135" w:right="0" w:firstLine="0"/>
        <w:jc w:val="left"/>
        <w:rPr>
          <w:sz w:val="17"/>
        </w:rPr>
      </w:pPr>
      <w:r>
        <w:rPr>
          <w:color w:val="383838"/>
          <w:sz w:val="17"/>
        </w:rPr>
        <w:t>AUÚP 06/2016</w:t>
      </w:r>
    </w:p>
    <w:p>
      <w:pPr>
        <w:spacing w:after="0"/>
        <w:jc w:val="left"/>
        <w:rPr>
          <w:sz w:val="17"/>
        </w:rPr>
        <w:sectPr>
          <w:pgSz w:w="11900" w:h="16820"/>
          <w:pgMar w:top="1600" w:bottom="280" w:left="1540" w:right="1560"/>
        </w:sectPr>
      </w:pPr>
    </w:p>
    <w:p>
      <w:pPr>
        <w:pStyle w:val="Heading4"/>
        <w:spacing w:before="157"/>
      </w:pPr>
      <w:r>
        <w:rPr>
          <w:color w:val="3A3B3B"/>
        </w:rPr>
        <w:t>Krycí listy:</w:t>
      </w:r>
    </w:p>
    <w:p>
      <w:pPr>
        <w:pStyle w:val="BodyText"/>
        <w:spacing w:before="6"/>
        <w:rPr>
          <w:b/>
          <w:sz w:val="20"/>
        </w:rPr>
      </w:pPr>
    </w:p>
    <w:p>
      <w:pPr>
        <w:pStyle w:val="BodyText"/>
        <w:spacing w:line="273" w:lineRule="auto"/>
        <w:ind w:left="117" w:right="129" w:firstLine="5"/>
        <w:jc w:val="both"/>
      </w:pPr>
      <w:r>
        <w:rPr>
          <w:color w:val="3A3B3B"/>
        </w:rPr>
        <w:t>Krycí listy lokalit se do značné míry staly pouze informací o tom, které další prvky jsou v daném území navrženy. Regulativy jsou omezeny na minimum a naprosto zavádějící</w:t>
      </w:r>
      <w:r>
        <w:rPr>
          <w:color w:val="3A3B3B"/>
          <w:spacing w:val="-4"/>
        </w:rPr>
        <w:t> </w:t>
      </w:r>
      <w:r>
        <w:rPr>
          <w:color w:val="3A3B3B"/>
        </w:rPr>
        <w:t>jsou</w:t>
      </w:r>
      <w:r>
        <w:rPr>
          <w:color w:val="3A3B3B"/>
          <w:spacing w:val="-21"/>
        </w:rPr>
        <w:t> </w:t>
      </w:r>
      <w:r>
        <w:rPr>
          <w:color w:val="3A3B3B"/>
        </w:rPr>
        <w:t>prázdné</w:t>
      </w:r>
      <w:r>
        <w:rPr>
          <w:color w:val="3A3B3B"/>
          <w:spacing w:val="-13"/>
        </w:rPr>
        <w:t> </w:t>
      </w:r>
      <w:r>
        <w:rPr>
          <w:color w:val="3A3B3B"/>
        </w:rPr>
        <w:t>nadepsané</w:t>
      </w:r>
      <w:r>
        <w:rPr>
          <w:color w:val="3A3B3B"/>
          <w:spacing w:val="-7"/>
        </w:rPr>
        <w:t> </w:t>
      </w:r>
      <w:r>
        <w:rPr>
          <w:color w:val="3A3B3B"/>
        </w:rPr>
        <w:t>kapitoly,</w:t>
      </w:r>
      <w:r>
        <w:rPr>
          <w:color w:val="3A3B3B"/>
          <w:spacing w:val="-18"/>
        </w:rPr>
        <w:t> </w:t>
      </w:r>
      <w:r>
        <w:rPr>
          <w:color w:val="3A3B3B"/>
        </w:rPr>
        <w:t>které</w:t>
      </w:r>
      <w:r>
        <w:rPr>
          <w:color w:val="3A3B3B"/>
          <w:spacing w:val="-17"/>
        </w:rPr>
        <w:t> </w:t>
      </w:r>
      <w:r>
        <w:rPr>
          <w:color w:val="3A3B3B"/>
        </w:rPr>
        <w:t>jen</w:t>
      </w:r>
      <w:r>
        <w:rPr>
          <w:color w:val="3A3B3B"/>
          <w:spacing w:val="-20"/>
        </w:rPr>
        <w:t> </w:t>
      </w:r>
      <w:r>
        <w:rPr>
          <w:color w:val="3A3B3B"/>
        </w:rPr>
        <w:t>zabírají</w:t>
      </w:r>
      <w:r>
        <w:rPr>
          <w:color w:val="3A3B3B"/>
          <w:spacing w:val="-11"/>
        </w:rPr>
        <w:t> </w:t>
      </w:r>
      <w:r>
        <w:rPr>
          <w:color w:val="3A3B3B"/>
        </w:rPr>
        <w:t>místo</w:t>
      </w:r>
      <w:r>
        <w:rPr>
          <w:color w:val="3A3B3B"/>
          <w:spacing w:val="-14"/>
        </w:rPr>
        <w:t> </w:t>
      </w:r>
      <w:r>
        <w:rPr>
          <w:color w:val="3A3B3B"/>
        </w:rPr>
        <w:t>a</w:t>
      </w:r>
      <w:r>
        <w:rPr>
          <w:color w:val="3A3B3B"/>
          <w:spacing w:val="-19"/>
        </w:rPr>
        <w:t> </w:t>
      </w:r>
      <w:r>
        <w:rPr>
          <w:color w:val="3A3B3B"/>
        </w:rPr>
        <w:t>znepřehledňují dokumentaci.</w:t>
      </w:r>
    </w:p>
    <w:p>
      <w:pPr>
        <w:pStyle w:val="BodyText"/>
        <w:spacing w:before="6"/>
        <w:rPr>
          <w:sz w:val="26"/>
        </w:rPr>
      </w:pPr>
    </w:p>
    <w:p>
      <w:pPr>
        <w:pStyle w:val="Heading4"/>
        <w:spacing w:before="1"/>
        <w:ind w:left="121"/>
      </w:pPr>
      <w:r>
        <w:rPr>
          <w:color w:val="3A3B3B"/>
        </w:rPr>
        <w:t>Soulad s nadřazenou dokumentací:</w:t>
      </w:r>
    </w:p>
    <w:p>
      <w:pPr>
        <w:pStyle w:val="BodyText"/>
        <w:spacing w:line="273" w:lineRule="auto" w:before="227"/>
        <w:ind w:left="119" w:right="136" w:firstLine="2"/>
        <w:jc w:val="both"/>
      </w:pPr>
      <w:r>
        <w:rPr>
          <w:color w:val="3A3B3B"/>
        </w:rPr>
        <w:t>Návrh územního plánu je i nadále v nesouladu se Zásadami územního rozvoje Prahy, což je naprosto zásadním porušením zákona. Jedná se zejména o vymezení ÚSES,  vymezení  některých  zastavitelných  ploch,  Umístění  výškové  zástavby   v údolních  polohách podél Vltavy  nebo  vymezení  veřejně prospěšných  opatření  k</w:t>
      </w:r>
      <w:r>
        <w:rPr>
          <w:color w:val="3A3B3B"/>
          <w:spacing w:val="-24"/>
        </w:rPr>
        <w:t> </w:t>
      </w:r>
      <w:r>
        <w:rPr>
          <w:color w:val="3A3B3B"/>
        </w:rPr>
        <w:t>založení</w:t>
      </w:r>
      <w:r>
        <w:rPr>
          <w:color w:val="3A3B3B"/>
          <w:spacing w:val="-13"/>
        </w:rPr>
        <w:t> </w:t>
      </w:r>
      <w:r>
        <w:rPr>
          <w:color w:val="3A3B3B"/>
        </w:rPr>
        <w:t>skladebných</w:t>
      </w:r>
      <w:r>
        <w:rPr>
          <w:color w:val="3A3B3B"/>
          <w:spacing w:val="-17"/>
        </w:rPr>
        <w:t> </w:t>
      </w:r>
      <w:r>
        <w:rPr>
          <w:color w:val="3A3B3B"/>
        </w:rPr>
        <w:t>částí</w:t>
      </w:r>
      <w:r>
        <w:rPr>
          <w:color w:val="3A3B3B"/>
          <w:spacing w:val="-22"/>
        </w:rPr>
        <w:t> </w:t>
      </w:r>
      <w:r>
        <w:rPr>
          <w:color w:val="3A3B3B"/>
        </w:rPr>
        <w:t>územního</w:t>
      </w:r>
      <w:r>
        <w:rPr>
          <w:color w:val="3A3B3B"/>
          <w:spacing w:val="-20"/>
        </w:rPr>
        <w:t> </w:t>
      </w:r>
      <w:r>
        <w:rPr>
          <w:color w:val="3A3B3B"/>
        </w:rPr>
        <w:t>systému</w:t>
      </w:r>
      <w:r>
        <w:rPr>
          <w:color w:val="3A3B3B"/>
          <w:spacing w:val="-26"/>
        </w:rPr>
        <w:t> </w:t>
      </w:r>
      <w:r>
        <w:rPr>
          <w:color w:val="3A3B3B"/>
        </w:rPr>
        <w:t>ekologické</w:t>
      </w:r>
      <w:r>
        <w:rPr>
          <w:color w:val="3A3B3B"/>
          <w:spacing w:val="-16"/>
        </w:rPr>
        <w:t> </w:t>
      </w:r>
      <w:r>
        <w:rPr>
          <w:color w:val="3A3B3B"/>
        </w:rPr>
        <w:t>stability.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3"/>
        </w:rPr>
      </w:pPr>
    </w:p>
    <w:p>
      <w:pPr>
        <w:pStyle w:val="Heading4"/>
        <w:ind w:left="122"/>
      </w:pPr>
      <w:r>
        <w:rPr>
          <w:color w:val="3A3B3B"/>
        </w:rPr>
        <w:t>Závěr:</w:t>
      </w:r>
    </w:p>
    <w:p>
      <w:pPr>
        <w:pStyle w:val="BodyText"/>
        <w:spacing w:line="276" w:lineRule="auto" w:before="232"/>
        <w:ind w:left="124" w:right="129" w:firstLine="1"/>
        <w:jc w:val="both"/>
      </w:pPr>
      <w:r>
        <w:rPr>
          <w:color w:val="3A3B3B"/>
        </w:rPr>
        <w:t>Územní plán nesplňuje požadavky na obsah a strukturu dokumentace podle přílohy č. 7 vyhlášky 500/2006 Sb., ve znění pozdějších předpisů. </w:t>
      </w:r>
      <w:r>
        <w:rPr>
          <w:color w:val="3A3B3B"/>
          <w:u w:val="thick" w:color="000000"/>
        </w:rPr>
        <w:t>Nesoulad s právním předpisem.</w:t>
      </w:r>
    </w:p>
    <w:p>
      <w:pPr>
        <w:pStyle w:val="BodyText"/>
        <w:spacing w:line="278" w:lineRule="auto" w:before="189"/>
        <w:ind w:left="127" w:right="137" w:firstLine="3"/>
        <w:jc w:val="both"/>
      </w:pPr>
      <w:r>
        <w:rPr>
          <w:color w:val="3A3B3B"/>
        </w:rPr>
        <w:t>Územní plán není v souladu s nadřazenou dokumentací ZÚR. </w:t>
      </w:r>
      <w:r>
        <w:rPr>
          <w:color w:val="3A3B3B"/>
          <w:u w:val="thick" w:color="000000"/>
        </w:rPr>
        <w:t>Hrubé porušení stavebního zákona.</w:t>
      </w:r>
    </w:p>
    <w:p>
      <w:pPr>
        <w:pStyle w:val="BodyText"/>
        <w:spacing w:line="278" w:lineRule="auto" w:before="186"/>
        <w:ind w:left="130" w:right="124"/>
        <w:jc w:val="both"/>
      </w:pPr>
      <w:r>
        <w:rPr>
          <w:color w:val="3A3B3B"/>
        </w:rPr>
        <w:t>Územní plán obsahuje procesní podmínky, což je nepřípustné. </w:t>
      </w:r>
      <w:r>
        <w:rPr>
          <w:color w:val="3A3B3B"/>
          <w:u w:val="thick" w:color="000000"/>
        </w:rPr>
        <w:t>Nesoulad se zákonem i ustálenou judikaturou.</w:t>
      </w:r>
    </w:p>
    <w:p>
      <w:pPr>
        <w:pStyle w:val="BodyText"/>
        <w:spacing w:line="276" w:lineRule="auto" w:before="186"/>
        <w:ind w:left="130" w:right="119" w:firstLine="3"/>
        <w:jc w:val="both"/>
      </w:pPr>
      <w:r>
        <w:rPr>
          <w:color w:val="3A3B3B"/>
        </w:rPr>
        <w:t>Výšková regulace není vztažena k plochám s rozdílným způsobem využití, ale ke čtvercům souřadnicové sítě, což </w:t>
      </w:r>
      <w:r>
        <w:rPr>
          <w:color w:val="3A3B3B"/>
          <w:u w:val="thick" w:color="000000"/>
        </w:rPr>
        <w:t>neodpovídá požadavkům zákona 183/2006 Sb</w:t>
      </w:r>
      <w:r>
        <w:rPr>
          <w:color w:val="3A3B3B"/>
        </w:rPr>
        <w:t>., ve znění pozdějších předpisů (stavební zákon).</w:t>
      </w:r>
    </w:p>
    <w:p>
      <w:pPr>
        <w:pStyle w:val="BodyText"/>
        <w:spacing w:line="276" w:lineRule="auto" w:before="189"/>
        <w:ind w:left="133" w:right="127" w:firstLine="2"/>
        <w:jc w:val="both"/>
      </w:pPr>
      <w:r>
        <w:rPr>
          <w:color w:val="3A3B3B"/>
        </w:rPr>
        <w:t>Parametrická regulace umisťování veřejných prostranství a občanského vybavení nenaplňuje</w:t>
      </w:r>
      <w:r>
        <w:rPr>
          <w:color w:val="3A3B3B"/>
          <w:spacing w:val="-4"/>
        </w:rPr>
        <w:t> </w:t>
      </w:r>
      <w:r>
        <w:rPr>
          <w:color w:val="3A3B3B"/>
        </w:rPr>
        <w:t>požadavek</w:t>
      </w:r>
      <w:r>
        <w:rPr>
          <w:color w:val="3A3B3B"/>
          <w:spacing w:val="-6"/>
        </w:rPr>
        <w:t> </w:t>
      </w:r>
      <w:r>
        <w:rPr>
          <w:color w:val="3A3B3B"/>
        </w:rPr>
        <w:t>na</w:t>
      </w:r>
      <w:r>
        <w:rPr>
          <w:color w:val="3A3B3B"/>
          <w:spacing w:val="-18"/>
        </w:rPr>
        <w:t> </w:t>
      </w:r>
      <w:r>
        <w:rPr>
          <w:color w:val="3A3B3B"/>
        </w:rPr>
        <w:t>jednoznačné</w:t>
      </w:r>
      <w:r>
        <w:rPr>
          <w:color w:val="3A3B3B"/>
          <w:spacing w:val="-6"/>
        </w:rPr>
        <w:t> </w:t>
      </w:r>
      <w:r>
        <w:rPr>
          <w:color w:val="3A3B3B"/>
        </w:rPr>
        <w:t>umístění</w:t>
      </w:r>
      <w:r>
        <w:rPr>
          <w:color w:val="3A3B3B"/>
          <w:spacing w:val="-11"/>
        </w:rPr>
        <w:t> </w:t>
      </w:r>
      <w:r>
        <w:rPr>
          <w:color w:val="3A3B3B"/>
        </w:rPr>
        <w:t>zařízení</w:t>
      </w:r>
      <w:r>
        <w:rPr>
          <w:color w:val="3A3B3B"/>
          <w:spacing w:val="-10"/>
        </w:rPr>
        <w:t> </w:t>
      </w:r>
      <w:r>
        <w:rPr>
          <w:color w:val="3A3B3B"/>
        </w:rPr>
        <w:t>a</w:t>
      </w:r>
      <w:r>
        <w:rPr>
          <w:color w:val="3A3B3B"/>
          <w:spacing w:val="-16"/>
        </w:rPr>
        <w:t> </w:t>
      </w:r>
      <w:r>
        <w:rPr>
          <w:color w:val="3A3B3B"/>
        </w:rPr>
        <w:t>vyvolá</w:t>
      </w:r>
      <w:r>
        <w:rPr>
          <w:color w:val="3A3B3B"/>
          <w:spacing w:val="-13"/>
        </w:rPr>
        <w:t> </w:t>
      </w:r>
      <w:r>
        <w:rPr>
          <w:color w:val="3A3B3B"/>
        </w:rPr>
        <w:t>nejistotu</w:t>
      </w:r>
      <w:r>
        <w:rPr>
          <w:color w:val="3A3B3B"/>
          <w:spacing w:val="-12"/>
        </w:rPr>
        <w:t> </w:t>
      </w:r>
      <w:r>
        <w:rPr>
          <w:color w:val="3A3B3B"/>
        </w:rPr>
        <w:t>vlastníků při</w:t>
      </w:r>
      <w:r>
        <w:rPr>
          <w:color w:val="3A3B3B"/>
          <w:spacing w:val="-22"/>
        </w:rPr>
        <w:t> </w:t>
      </w:r>
      <w:r>
        <w:rPr>
          <w:color w:val="3A3B3B"/>
        </w:rPr>
        <w:t>výkonu</w:t>
      </w:r>
      <w:r>
        <w:rPr>
          <w:color w:val="3A3B3B"/>
          <w:spacing w:val="-13"/>
        </w:rPr>
        <w:t> </w:t>
      </w:r>
      <w:r>
        <w:rPr>
          <w:color w:val="3A3B3B"/>
        </w:rPr>
        <w:t>jejich</w:t>
      </w:r>
      <w:r>
        <w:rPr>
          <w:color w:val="3A3B3B"/>
          <w:spacing w:val="-16"/>
        </w:rPr>
        <w:t> </w:t>
      </w:r>
      <w:r>
        <w:rPr>
          <w:color w:val="3A3B3B"/>
        </w:rPr>
        <w:t>majetkových</w:t>
      </w:r>
      <w:r>
        <w:rPr>
          <w:color w:val="3A3B3B"/>
          <w:spacing w:val="-13"/>
        </w:rPr>
        <w:t> </w:t>
      </w:r>
      <w:r>
        <w:rPr>
          <w:color w:val="3A3B3B"/>
        </w:rPr>
        <w:t>práv.</w:t>
      </w:r>
    </w:p>
    <w:p>
      <w:pPr>
        <w:pStyle w:val="BodyText"/>
        <w:spacing w:line="278" w:lineRule="auto" w:before="189"/>
        <w:ind w:left="133" w:right="122"/>
        <w:jc w:val="both"/>
      </w:pPr>
      <w:r>
        <w:rPr>
          <w:color w:val="3A3B3B"/>
        </w:rPr>
        <w:t>Trvá tak stav, kdy zpracovatel územního plánu i přes upozornění nedodržuje právní předpisy a oddaluje tak možnost projednání dokumentace.</w:t>
      </w:r>
    </w:p>
    <w:p>
      <w:pPr>
        <w:pStyle w:val="Heading4"/>
        <w:spacing w:line="273" w:lineRule="auto" w:before="181"/>
        <w:ind w:left="138" w:right="113" w:hanging="2"/>
      </w:pPr>
      <w:r>
        <w:rPr>
          <w:color w:val="3A3B3B"/>
        </w:rPr>
        <w:t>Návrh  územního  (Metropolitního)  plánu  verze  2.2.,  tak  jak  byl  odevzdán   v květnu 2016, není v souladu se stavebním zákonem, jeho prováděcí vyhláškou</w:t>
      </w:r>
      <w:r>
        <w:rPr>
          <w:color w:val="3A3B3B"/>
          <w:spacing w:val="-14"/>
        </w:rPr>
        <w:t> </w:t>
      </w:r>
      <w:r>
        <w:rPr>
          <w:color w:val="3A3B3B"/>
        </w:rPr>
        <w:t>a</w:t>
      </w:r>
      <w:r>
        <w:rPr>
          <w:color w:val="3A3B3B"/>
          <w:spacing w:val="-22"/>
        </w:rPr>
        <w:t> </w:t>
      </w:r>
      <w:r>
        <w:rPr>
          <w:color w:val="3A3B3B"/>
        </w:rPr>
        <w:t>ustálenou</w:t>
      </w:r>
      <w:r>
        <w:rPr>
          <w:color w:val="3A3B3B"/>
          <w:spacing w:val="-15"/>
        </w:rPr>
        <w:t> </w:t>
      </w:r>
      <w:r>
        <w:rPr>
          <w:color w:val="3A3B3B"/>
        </w:rPr>
        <w:t>judikaturou</w:t>
      </w:r>
      <w:r>
        <w:rPr>
          <w:color w:val="3A3B3B"/>
          <w:spacing w:val="-12"/>
        </w:rPr>
        <w:t> </w:t>
      </w:r>
      <w:r>
        <w:rPr>
          <w:color w:val="3A3B3B"/>
        </w:rPr>
        <w:t>a</w:t>
      </w:r>
      <w:r>
        <w:rPr>
          <w:color w:val="3A3B3B"/>
          <w:spacing w:val="-22"/>
        </w:rPr>
        <w:t> </w:t>
      </w:r>
      <w:r>
        <w:rPr>
          <w:color w:val="3A3B3B"/>
        </w:rPr>
        <w:t>nelze</w:t>
      </w:r>
      <w:r>
        <w:rPr>
          <w:color w:val="3A3B3B"/>
          <w:spacing w:val="-22"/>
        </w:rPr>
        <w:t> </w:t>
      </w:r>
      <w:r>
        <w:rPr>
          <w:color w:val="3A3B3B"/>
        </w:rPr>
        <w:t>ho</w:t>
      </w:r>
      <w:r>
        <w:rPr>
          <w:color w:val="3A3B3B"/>
          <w:spacing w:val="-23"/>
        </w:rPr>
        <w:t> </w:t>
      </w:r>
      <w:r>
        <w:rPr>
          <w:color w:val="3A3B3B"/>
        </w:rPr>
        <w:t>předložit</w:t>
      </w:r>
      <w:r>
        <w:rPr>
          <w:color w:val="3A3B3B"/>
          <w:spacing w:val="-15"/>
        </w:rPr>
        <w:t> </w:t>
      </w:r>
      <w:r>
        <w:rPr>
          <w:color w:val="3A3B3B"/>
        </w:rPr>
        <w:t>ke</w:t>
      </w:r>
      <w:r>
        <w:rPr>
          <w:color w:val="3A3B3B"/>
          <w:spacing w:val="-27"/>
        </w:rPr>
        <w:t> </w:t>
      </w:r>
      <w:r>
        <w:rPr>
          <w:color w:val="3A3B3B"/>
        </w:rPr>
        <w:t>společnému</w:t>
      </w:r>
      <w:r>
        <w:rPr>
          <w:color w:val="3A3B3B"/>
          <w:spacing w:val="-7"/>
        </w:rPr>
        <w:t> </w:t>
      </w:r>
      <w:r>
        <w:rPr>
          <w:color w:val="3A3B3B"/>
        </w:rPr>
        <w:t>jednání.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2"/>
        <w:rPr>
          <w:b/>
          <w:sz w:val="34"/>
        </w:rPr>
      </w:pPr>
    </w:p>
    <w:p>
      <w:pPr>
        <w:spacing w:line="276" w:lineRule="auto" w:before="0"/>
        <w:ind w:left="135" w:right="113" w:firstLine="3"/>
        <w:jc w:val="both"/>
        <w:rPr>
          <w:sz w:val="19"/>
        </w:rPr>
      </w:pPr>
      <w:r>
        <w:rPr>
          <w:color w:val="3A3B3B"/>
          <w:sz w:val="19"/>
        </w:rPr>
        <w:t>Asociace pro urbanismus a územní plánování </w:t>
      </w:r>
      <w:r>
        <w:rPr>
          <w:color w:val="525252"/>
          <w:sz w:val="19"/>
        </w:rPr>
        <w:t>- </w:t>
      </w:r>
      <w:r>
        <w:rPr>
          <w:color w:val="3A3B3B"/>
          <w:sz w:val="19"/>
        </w:rPr>
        <w:t>autorský tým shrnutí</w:t>
      </w:r>
      <w:r>
        <w:rPr>
          <w:color w:val="878989"/>
          <w:sz w:val="19"/>
        </w:rPr>
        <w:t>: </w:t>
      </w:r>
      <w:r>
        <w:rPr>
          <w:color w:val="3A3B3B"/>
          <w:sz w:val="19"/>
        </w:rPr>
        <w:t>doc</w:t>
      </w:r>
      <w:r>
        <w:rPr>
          <w:color w:val="6B6B6D"/>
          <w:sz w:val="19"/>
        </w:rPr>
        <w:t>. </w:t>
      </w:r>
      <w:r>
        <w:rPr>
          <w:color w:val="3A3B3B"/>
          <w:sz w:val="19"/>
        </w:rPr>
        <w:t>Ing</w:t>
      </w:r>
      <w:r>
        <w:rPr>
          <w:color w:val="6B6B6D"/>
          <w:sz w:val="19"/>
        </w:rPr>
        <w:t>. </w:t>
      </w:r>
      <w:r>
        <w:rPr>
          <w:color w:val="3A3B3B"/>
          <w:sz w:val="19"/>
        </w:rPr>
        <w:t>arch</w:t>
      </w:r>
      <w:r>
        <w:rPr>
          <w:color w:val="6B6B6D"/>
          <w:sz w:val="19"/>
        </w:rPr>
        <w:t>. </w:t>
      </w:r>
      <w:r>
        <w:rPr>
          <w:color w:val="3A3B3B"/>
          <w:sz w:val="19"/>
        </w:rPr>
        <w:t>Petr Durdík</w:t>
      </w:r>
      <w:r>
        <w:rPr>
          <w:color w:val="6B6B6D"/>
          <w:sz w:val="19"/>
        </w:rPr>
        <w:t>, </w:t>
      </w:r>
      <w:r>
        <w:rPr>
          <w:color w:val="3A3B3B"/>
          <w:sz w:val="19"/>
        </w:rPr>
        <w:t>Ing</w:t>
      </w:r>
      <w:r>
        <w:rPr>
          <w:color w:val="878989"/>
          <w:sz w:val="19"/>
        </w:rPr>
        <w:t>. </w:t>
      </w:r>
      <w:r>
        <w:rPr>
          <w:color w:val="3A3B3B"/>
          <w:sz w:val="19"/>
        </w:rPr>
        <w:t>arch. Alena Hořejší</w:t>
      </w:r>
      <w:r>
        <w:rPr>
          <w:color w:val="6B6B6D"/>
          <w:sz w:val="19"/>
        </w:rPr>
        <w:t>, </w:t>
      </w:r>
      <w:r>
        <w:rPr>
          <w:color w:val="3A3B3B"/>
          <w:sz w:val="19"/>
        </w:rPr>
        <w:t>doc</w:t>
      </w:r>
      <w:r>
        <w:rPr>
          <w:color w:val="878989"/>
          <w:sz w:val="19"/>
        </w:rPr>
        <w:t>. </w:t>
      </w:r>
      <w:r>
        <w:rPr>
          <w:color w:val="3A3B3B"/>
          <w:sz w:val="19"/>
        </w:rPr>
        <w:t>Ing</w:t>
      </w:r>
      <w:r>
        <w:rPr>
          <w:color w:val="6B6B6D"/>
          <w:sz w:val="19"/>
        </w:rPr>
        <w:t>. </w:t>
      </w:r>
      <w:r>
        <w:rPr>
          <w:color w:val="3A3B3B"/>
          <w:sz w:val="19"/>
        </w:rPr>
        <w:t>arch. Ivan Kaplan, Ing</w:t>
      </w:r>
      <w:r>
        <w:rPr>
          <w:color w:val="6B6B6D"/>
          <w:sz w:val="19"/>
        </w:rPr>
        <w:t>. </w:t>
      </w:r>
      <w:r>
        <w:rPr>
          <w:color w:val="3A3B3B"/>
          <w:sz w:val="19"/>
        </w:rPr>
        <w:t>arch. Pavel Koubek</w:t>
      </w:r>
      <w:r>
        <w:rPr>
          <w:color w:val="6B6B6D"/>
          <w:sz w:val="19"/>
        </w:rPr>
        <w:t>, </w:t>
      </w:r>
      <w:r>
        <w:rPr>
          <w:color w:val="3A3B3B"/>
          <w:sz w:val="19"/>
        </w:rPr>
        <w:t>doc. Ing. arch. Jan Mužík, Ing</w:t>
      </w:r>
      <w:r>
        <w:rPr>
          <w:color w:val="6B6B6D"/>
          <w:sz w:val="19"/>
        </w:rPr>
        <w:t>. </w:t>
      </w:r>
      <w:r>
        <w:rPr>
          <w:color w:val="3A3B3B"/>
          <w:sz w:val="19"/>
        </w:rPr>
        <w:t>arch. Petr Vávra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8684" w:val="right" w:leader="none"/>
            </w:tabs>
            <w:spacing w:before="94"/>
            <w:rPr>
              <w:sz w:val="18"/>
            </w:rPr>
          </w:pPr>
          <w:hyperlink w:history="true" w:anchor="_TOC_250000">
            <w:r>
              <w:rPr>
                <w:color w:val="3A3B3B"/>
                <w:w w:val="105"/>
              </w:rPr>
              <w:t>Aktualizace Posouzení návrhu Metropolitního plánu hl. m. Prahy -</w:t>
            </w:r>
            <w:r>
              <w:rPr>
                <w:color w:val="3A3B3B"/>
                <w:spacing w:val="11"/>
                <w:w w:val="105"/>
              </w:rPr>
              <w:t> </w:t>
            </w:r>
            <w:r>
              <w:rPr>
                <w:color w:val="3A3B3B"/>
                <w:w w:val="105"/>
              </w:rPr>
              <w:t>Manažerské</w:t>
            </w:r>
            <w:r>
              <w:rPr>
                <w:color w:val="3A3B3B"/>
                <w:spacing w:val="10"/>
                <w:w w:val="105"/>
              </w:rPr>
              <w:t> </w:t>
            </w:r>
            <w:r>
              <w:rPr>
                <w:color w:val="3A3B3B"/>
                <w:w w:val="105"/>
              </w:rPr>
              <w:t>shrnutí</w:t>
            </w:r>
            <w:r>
              <w:rPr>
                <w:color w:val="3A3B3B"/>
                <w:w w:val="105"/>
                <w:sz w:val="18"/>
              </w:rPr>
              <w:tab/>
              <w:t>3</w:t>
            </w:r>
          </w:hyperlink>
        </w:p>
        <w:p>
          <w:pPr>
            <w:pStyle w:val="TOC1"/>
          </w:pPr>
          <w:r>
            <w:rPr>
              <w:color w:val="3A3B3B"/>
              <w:w w:val="105"/>
            </w:rPr>
            <w:t>AUÚP 06/2016</w:t>
          </w:r>
        </w:p>
      </w:sdtContent>
    </w:sdt>
    <w:sectPr>
      <w:pgSz w:w="11900" w:h="16820"/>
      <w:pgMar w:top="1600" w:bottom="280" w:left="166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1100" w:hanging="288"/>
        <w:jc w:val="left"/>
      </w:pPr>
      <w:rPr>
        <w:rFonts w:hint="default" w:ascii="Arial" w:hAnsi="Arial" w:eastAsia="Arial" w:cs="Arial"/>
        <w:color w:val="363636"/>
        <w:spacing w:val="-48"/>
        <w:w w:val="141"/>
        <w:sz w:val="21"/>
        <w:szCs w:val="21"/>
      </w:rPr>
    </w:lvl>
    <w:lvl w:ilvl="1">
      <w:start w:val="1"/>
      <w:numFmt w:val="decimal"/>
      <w:lvlText w:val="%2."/>
      <w:lvlJc w:val="left"/>
      <w:pPr>
        <w:ind w:left="1506" w:hanging="403"/>
        <w:jc w:val="left"/>
      </w:pPr>
      <w:rPr>
        <w:rFonts w:hint="default" w:ascii="Arial" w:hAnsi="Arial" w:eastAsia="Arial" w:cs="Arial"/>
        <w:color w:val="363636"/>
        <w:w w:val="101"/>
        <w:sz w:val="21"/>
        <w:szCs w:val="21"/>
      </w:rPr>
    </w:lvl>
    <w:lvl w:ilvl="2">
      <w:start w:val="0"/>
      <w:numFmt w:val="bullet"/>
      <w:lvlText w:val="•"/>
      <w:lvlJc w:val="left"/>
      <w:pPr>
        <w:ind w:left="2180" w:hanging="40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40" w:hanging="40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34" w:hanging="40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28" w:hanging="40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222" w:hanging="40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217" w:hanging="40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11" w:hanging="403"/>
      </w:pPr>
      <w:rPr>
        <w:rFonts w:hint="default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774" w:hanging="649"/>
        <w:jc w:val="left"/>
      </w:pPr>
      <w:rPr>
        <w:rFonts w:hint="default" w:ascii="Times New Roman" w:hAnsi="Times New Roman" w:eastAsia="Times New Roman" w:cs="Times New Roman"/>
        <w:color w:val="363636"/>
        <w:w w:val="98"/>
        <w:sz w:val="22"/>
        <w:szCs w:val="22"/>
      </w:rPr>
    </w:lvl>
    <w:lvl w:ilvl="1">
      <w:start w:val="1"/>
      <w:numFmt w:val="decimal"/>
      <w:lvlText w:val="%2."/>
      <w:lvlJc w:val="left"/>
      <w:pPr>
        <w:ind w:left="1189" w:hanging="415"/>
        <w:jc w:val="left"/>
      </w:pPr>
      <w:rPr>
        <w:rFonts w:hint="default" w:ascii="Arial" w:hAnsi="Arial" w:eastAsia="Arial" w:cs="Arial"/>
        <w:color w:val="363636"/>
        <w:spacing w:val="-41"/>
        <w:w w:val="135"/>
        <w:sz w:val="21"/>
        <w:szCs w:val="21"/>
      </w:rPr>
    </w:lvl>
    <w:lvl w:ilvl="2">
      <w:start w:val="0"/>
      <w:numFmt w:val="bullet"/>
      <w:lvlText w:val="•"/>
      <w:lvlJc w:val="left"/>
      <w:pPr>
        <w:ind w:left="2071" w:hanging="41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62" w:hanging="41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53" w:hanging="41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44" w:hanging="41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35" w:hanging="41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26" w:hanging="41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17" w:hanging="415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792" w:hanging="331"/>
        <w:jc w:val="left"/>
      </w:pPr>
      <w:rPr>
        <w:rFonts w:hint="default"/>
        <w:w w:val="105"/>
      </w:rPr>
    </w:lvl>
    <w:lvl w:ilvl="1">
      <w:start w:val="0"/>
      <w:numFmt w:val="bullet"/>
      <w:lvlText w:val="•"/>
      <w:lvlJc w:val="left"/>
      <w:pPr>
        <w:ind w:left="1588" w:hanging="33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76" w:hanging="33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64" w:hanging="33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52" w:hanging="33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40" w:hanging="33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28" w:hanging="33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16" w:hanging="33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104" w:hanging="331"/>
      </w:pPr>
      <w:rPr>
        <w:rFonts w:hint="default"/>
      </w:rPr>
    </w:lvl>
  </w:abstractNum>
  <w:abstractNum w:abstractNumId="1">
    <w:multiLevelType w:val="hybridMultilevel"/>
    <w:lvl w:ilvl="0">
      <w:start w:val="19"/>
      <w:numFmt w:val="upperLetter"/>
      <w:lvlText w:val="%1."/>
      <w:lvlJc w:val="left"/>
      <w:pPr>
        <w:ind w:left="117" w:hanging="209"/>
        <w:jc w:val="left"/>
      </w:pPr>
      <w:rPr>
        <w:rFonts w:hint="default" w:ascii="Arial" w:hAnsi="Arial" w:eastAsia="Arial" w:cs="Arial"/>
        <w:color w:val="3F3F3F"/>
        <w:w w:val="92"/>
        <w:sz w:val="18"/>
        <w:szCs w:val="18"/>
      </w:rPr>
    </w:lvl>
    <w:lvl w:ilvl="1">
      <w:start w:val="1"/>
      <w:numFmt w:val="lowerLetter"/>
      <w:lvlText w:val="%2)"/>
      <w:lvlJc w:val="left"/>
      <w:pPr>
        <w:ind w:left="816" w:hanging="337"/>
        <w:jc w:val="left"/>
      </w:pPr>
      <w:rPr>
        <w:rFonts w:hint="default" w:ascii="Arial" w:hAnsi="Arial" w:eastAsia="Arial" w:cs="Arial"/>
        <w:color w:val="3B3B3B"/>
        <w:w w:val="93"/>
        <w:sz w:val="19"/>
        <w:szCs w:val="19"/>
      </w:rPr>
    </w:lvl>
    <w:lvl w:ilvl="2">
      <w:start w:val="0"/>
      <w:numFmt w:val="bullet"/>
      <w:lvlText w:val="•"/>
      <w:lvlJc w:val="left"/>
      <w:pPr>
        <w:ind w:left="1682" w:hanging="33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44" w:hanging="33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06" w:hanging="33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68" w:hanging="33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31" w:hanging="33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93" w:hanging="33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855" w:hanging="337"/>
      </w:pPr>
      <w:rPr>
        <w:rFonts w:hint="default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769" w:hanging="641"/>
        <w:jc w:val="left"/>
      </w:pPr>
      <w:rPr>
        <w:rFonts w:hint="default" w:ascii="Times New Roman" w:hAnsi="Times New Roman" w:eastAsia="Times New Roman" w:cs="Times New Roman"/>
        <w:color w:val="3B3B3B"/>
        <w:w w:val="98"/>
        <w:sz w:val="22"/>
        <w:szCs w:val="22"/>
      </w:rPr>
    </w:lvl>
    <w:lvl w:ilvl="1">
      <w:start w:val="1"/>
      <w:numFmt w:val="decimal"/>
      <w:lvlText w:val="%2."/>
      <w:lvlJc w:val="left"/>
      <w:pPr>
        <w:ind w:left="784" w:hanging="286"/>
        <w:jc w:val="left"/>
      </w:pPr>
      <w:rPr>
        <w:rFonts w:hint="default" w:ascii="Arial" w:hAnsi="Arial" w:eastAsia="Arial" w:cs="Arial"/>
        <w:color w:val="383A3A"/>
        <w:spacing w:val="-16"/>
        <w:w w:val="109"/>
        <w:sz w:val="21"/>
        <w:szCs w:val="21"/>
      </w:rPr>
    </w:lvl>
    <w:lvl w:ilvl="2">
      <w:start w:val="1"/>
      <w:numFmt w:val="decimal"/>
      <w:lvlText w:val="%3."/>
      <w:lvlJc w:val="left"/>
      <w:pPr>
        <w:ind w:left="1488" w:hanging="410"/>
        <w:jc w:val="left"/>
      </w:pPr>
      <w:rPr>
        <w:rFonts w:hint="default" w:ascii="Arial" w:hAnsi="Arial" w:eastAsia="Arial" w:cs="Arial"/>
        <w:color w:val="383A3A"/>
        <w:w w:val="104"/>
        <w:sz w:val="21"/>
        <w:szCs w:val="21"/>
      </w:rPr>
    </w:lvl>
    <w:lvl w:ilvl="3">
      <w:start w:val="0"/>
      <w:numFmt w:val="bullet"/>
      <w:lvlText w:val="•"/>
      <w:lvlJc w:val="left"/>
      <w:pPr>
        <w:ind w:left="1500" w:hanging="41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77" w:hanging="41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54" w:hanging="41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31" w:hanging="41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08" w:hanging="41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885" w:hanging="410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TOC1" w:type="paragraph">
    <w:name w:val="TOC 1"/>
    <w:basedOn w:val="Normal"/>
    <w:uiPriority w:val="1"/>
    <w:qFormat/>
    <w:pPr>
      <w:spacing w:before="26"/>
      <w:ind w:left="144"/>
    </w:pPr>
    <w:rPr>
      <w:rFonts w:ascii="Arial" w:hAnsi="Arial" w:eastAsia="Arial" w:cs="Arial"/>
      <w:sz w:val="16"/>
      <w:szCs w:val="16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3"/>
      <w:szCs w:val="23"/>
    </w:rPr>
  </w:style>
  <w:style w:styleId="Heading1" w:type="paragraph">
    <w:name w:val="Heading 1"/>
    <w:basedOn w:val="Normal"/>
    <w:uiPriority w:val="1"/>
    <w:qFormat/>
    <w:pPr>
      <w:spacing w:before="75"/>
      <w:ind w:left="116" w:right="109"/>
      <w:jc w:val="center"/>
      <w:outlineLvl w:val="1"/>
    </w:pPr>
    <w:rPr>
      <w:rFonts w:ascii="Arial" w:hAnsi="Arial" w:eastAsia="Arial" w:cs="Arial"/>
      <w:b/>
      <w:bCs/>
      <w:sz w:val="33"/>
      <w:szCs w:val="33"/>
    </w:rPr>
  </w:style>
  <w:style w:styleId="Heading2" w:type="paragraph">
    <w:name w:val="Heading 2"/>
    <w:basedOn w:val="Normal"/>
    <w:uiPriority w:val="1"/>
    <w:qFormat/>
    <w:pPr>
      <w:ind w:left="116"/>
      <w:jc w:val="center"/>
      <w:outlineLvl w:val="2"/>
    </w:pPr>
    <w:rPr>
      <w:rFonts w:ascii="Arial" w:hAnsi="Arial" w:eastAsia="Arial" w:cs="Arial"/>
      <w:b/>
      <w:bCs/>
      <w:sz w:val="30"/>
      <w:szCs w:val="30"/>
    </w:rPr>
  </w:style>
  <w:style w:styleId="Heading3" w:type="paragraph">
    <w:name w:val="Heading 3"/>
    <w:basedOn w:val="Normal"/>
    <w:uiPriority w:val="1"/>
    <w:qFormat/>
    <w:pPr>
      <w:spacing w:before="62"/>
      <w:ind w:left="2443" w:right="452"/>
      <w:jc w:val="center"/>
      <w:outlineLvl w:val="3"/>
    </w:pPr>
    <w:rPr>
      <w:rFonts w:ascii="Arial" w:hAnsi="Arial" w:eastAsia="Arial" w:cs="Arial"/>
      <w:b/>
      <w:bCs/>
      <w:sz w:val="26"/>
      <w:szCs w:val="26"/>
    </w:rPr>
  </w:style>
  <w:style w:styleId="Heading4" w:type="paragraph">
    <w:name w:val="Heading 4"/>
    <w:basedOn w:val="Normal"/>
    <w:uiPriority w:val="1"/>
    <w:qFormat/>
    <w:pPr>
      <w:ind w:left="117"/>
      <w:jc w:val="both"/>
      <w:outlineLvl w:val="4"/>
    </w:pPr>
    <w:rPr>
      <w:rFonts w:ascii="Arial" w:hAnsi="Arial" w:eastAsia="Arial" w:cs="Arial"/>
      <w:b/>
      <w:bCs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792" w:hanging="412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KMC308-C-Chodba4p412-20170718135733</dc:title>
  <dcterms:created xsi:type="dcterms:W3CDTF">2017-07-18T14:40:41Z</dcterms:created>
  <dcterms:modified xsi:type="dcterms:W3CDTF">2017-07-18T14:40:41Z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2017-07-18T00:00:00Z</vt:filetime>
  </property>
  <property fmtid="{D5CDD505-2E9C-101B-9397-08002B2CF9AE}" pid="3" name="Creator">
    <vt:lpwstr>KMC308-C-Chodba4p412</vt:lpwstr>
  </property>
  <property fmtid="{D5CDD505-2E9C-101B-9397-08002B2CF9AE}" pid="4" name="LastSaved">
    <vt:filetime>2017-07-18T00:00:00Z</vt:filetime>
  </property>
</Properties>
</file>