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2D" w:rsidRDefault="00D23999">
      <w:pPr>
        <w:pStyle w:val="Nadpis7"/>
        <w:spacing w:before="93"/>
        <w:ind w:left="797" w:right="6229"/>
        <w:jc w:val="center"/>
      </w:pPr>
      <w:proofErr w:type="gramStart"/>
      <w:r>
        <w:rPr>
          <w:color w:val="696969"/>
          <w:w w:val="105"/>
        </w:rPr>
        <w:t>zápis</w:t>
      </w:r>
      <w:proofErr w:type="gramEnd"/>
      <w:r>
        <w:rPr>
          <w:color w:val="696969"/>
          <w:w w:val="105"/>
        </w:rPr>
        <w:t xml:space="preserve">   z 1. </w:t>
      </w:r>
      <w:proofErr w:type="gramStart"/>
      <w:r>
        <w:rPr>
          <w:color w:val="696969"/>
          <w:w w:val="105"/>
        </w:rPr>
        <w:t>jednání</w:t>
      </w:r>
      <w:proofErr w:type="gramEnd"/>
    </w:p>
    <w:p w:rsidR="00A7752D" w:rsidRDefault="00D23999">
      <w:pPr>
        <w:spacing w:before="186" w:line="264" w:lineRule="auto"/>
        <w:ind w:left="162" w:hanging="2"/>
        <w:rPr>
          <w:b/>
          <w:sz w:val="20"/>
        </w:rPr>
      </w:pPr>
      <w:proofErr w:type="gramStart"/>
      <w:r>
        <w:rPr>
          <w:b/>
          <w:color w:val="696969"/>
          <w:w w:val="105"/>
          <w:sz w:val="20"/>
        </w:rPr>
        <w:t>Komise Rady hl.</w:t>
      </w:r>
      <w:proofErr w:type="gramEnd"/>
      <w:r>
        <w:rPr>
          <w:b/>
          <w:color w:val="696969"/>
          <w:w w:val="105"/>
          <w:sz w:val="20"/>
        </w:rPr>
        <w:t xml:space="preserve"> m. Prahy pro dokončení Územního plánu hl</w:t>
      </w:r>
      <w:r>
        <w:rPr>
          <w:b/>
          <w:color w:val="979797"/>
          <w:w w:val="105"/>
          <w:sz w:val="20"/>
        </w:rPr>
        <w:t xml:space="preserve">. </w:t>
      </w:r>
      <w:r>
        <w:rPr>
          <w:b/>
          <w:color w:val="696969"/>
          <w:w w:val="105"/>
          <w:sz w:val="20"/>
        </w:rPr>
        <w:t>m</w:t>
      </w:r>
      <w:r>
        <w:rPr>
          <w:b/>
          <w:color w:val="858585"/>
          <w:w w:val="105"/>
          <w:sz w:val="20"/>
        </w:rPr>
        <w:t xml:space="preserve">. </w:t>
      </w:r>
      <w:r>
        <w:rPr>
          <w:b/>
          <w:color w:val="696969"/>
          <w:w w:val="105"/>
          <w:sz w:val="20"/>
        </w:rPr>
        <w:t>P</w:t>
      </w:r>
      <w:r>
        <w:rPr>
          <w:b/>
          <w:color w:val="858585"/>
          <w:w w:val="105"/>
          <w:sz w:val="20"/>
        </w:rPr>
        <w:t>r</w:t>
      </w:r>
      <w:r>
        <w:rPr>
          <w:b/>
          <w:color w:val="696969"/>
          <w:w w:val="105"/>
          <w:sz w:val="20"/>
        </w:rPr>
        <w:t>ahy (Metropolitního plánu),</w:t>
      </w:r>
    </w:p>
    <w:p w:rsidR="00A7752D" w:rsidRDefault="00D23999">
      <w:pPr>
        <w:pStyle w:val="Zkladntext"/>
        <w:spacing w:before="168"/>
        <w:ind w:left="153"/>
      </w:pPr>
      <w:proofErr w:type="gramStart"/>
      <w:r>
        <w:rPr>
          <w:color w:val="696969"/>
          <w:w w:val="105"/>
        </w:rPr>
        <w:t>konané</w:t>
      </w:r>
      <w:proofErr w:type="gramEnd"/>
      <w:r>
        <w:rPr>
          <w:color w:val="696969"/>
          <w:w w:val="105"/>
        </w:rPr>
        <w:t xml:space="preserve"> dne </w:t>
      </w:r>
      <w:r>
        <w:rPr>
          <w:b/>
          <w:color w:val="696969"/>
          <w:w w:val="105"/>
        </w:rPr>
        <w:t xml:space="preserve">27. </w:t>
      </w:r>
      <w:proofErr w:type="gramStart"/>
      <w:r>
        <w:rPr>
          <w:b/>
          <w:color w:val="696969"/>
          <w:w w:val="105"/>
        </w:rPr>
        <w:t>ledna</w:t>
      </w:r>
      <w:proofErr w:type="gramEnd"/>
      <w:r>
        <w:rPr>
          <w:b/>
          <w:color w:val="696969"/>
          <w:w w:val="105"/>
        </w:rPr>
        <w:t xml:space="preserve"> 2017 </w:t>
      </w:r>
      <w:r>
        <w:rPr>
          <w:color w:val="696969"/>
          <w:w w:val="105"/>
        </w:rPr>
        <w:t>ve Velkém sále IPR Praha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Vyšehradská 57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Praha 2</w:t>
      </w:r>
    </w:p>
    <w:p w:rsidR="00A7752D" w:rsidRDefault="00A7752D">
      <w:pPr>
        <w:pStyle w:val="Zkladntext"/>
        <w:rPr>
          <w:sz w:val="22"/>
        </w:rPr>
      </w:pPr>
    </w:p>
    <w:p w:rsidR="00A7752D" w:rsidRDefault="00D23999">
      <w:pPr>
        <w:pStyle w:val="Zkladntext"/>
        <w:spacing w:before="191" w:line="273" w:lineRule="auto"/>
        <w:ind w:left="151" w:right="102"/>
      </w:pPr>
      <w:r>
        <w:rPr>
          <w:color w:val="696969"/>
          <w:w w:val="105"/>
        </w:rPr>
        <w:t>Přítomní členové</w:t>
      </w:r>
      <w:r>
        <w:rPr>
          <w:color w:val="979797"/>
          <w:w w:val="105"/>
        </w:rPr>
        <w:t xml:space="preserve">: </w:t>
      </w:r>
      <w:r>
        <w:rPr>
          <w:color w:val="696969"/>
          <w:w w:val="105"/>
        </w:rPr>
        <w:t>Krnáčová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Kolínská, Slezák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Novotný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Renata Pintová Králová, Šindlerová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Přítomní stálí hosté</w:t>
      </w:r>
      <w:r>
        <w:rPr>
          <w:color w:val="979797"/>
          <w:w w:val="105"/>
        </w:rPr>
        <w:t xml:space="preserve">: </w:t>
      </w:r>
      <w:r>
        <w:rPr>
          <w:color w:val="696969"/>
          <w:w w:val="105"/>
        </w:rPr>
        <w:t>Hlaváček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č emus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Sklenář, Landová</w:t>
      </w:r>
      <w:proofErr w:type="gramStart"/>
      <w:r>
        <w:rPr>
          <w:color w:val="A8A8A8"/>
          <w:w w:val="105"/>
        </w:rPr>
        <w:t xml:space="preserve">,  </w:t>
      </w:r>
      <w:r>
        <w:rPr>
          <w:color w:val="696969"/>
          <w:w w:val="105"/>
        </w:rPr>
        <w:t>Dolejský</w:t>
      </w:r>
      <w:proofErr w:type="gramEnd"/>
    </w:p>
    <w:p w:rsidR="00A7752D" w:rsidRDefault="00D23999">
      <w:pPr>
        <w:pStyle w:val="Zkladntext"/>
        <w:spacing w:line="264" w:lineRule="auto"/>
        <w:ind w:left="145" w:right="488" w:firstLine="5"/>
      </w:pPr>
      <w:proofErr w:type="gramStart"/>
      <w:r>
        <w:rPr>
          <w:color w:val="696969"/>
        </w:rPr>
        <w:t xml:space="preserve">Nepřítomní </w:t>
      </w:r>
      <w:r>
        <w:rPr>
          <w:color w:val="979797"/>
        </w:rPr>
        <w:t>:</w:t>
      </w:r>
      <w:proofErr w:type="gramEnd"/>
      <w:r>
        <w:rPr>
          <w:color w:val="979797"/>
        </w:rPr>
        <w:t xml:space="preserve"> </w:t>
      </w:r>
      <w:r>
        <w:rPr>
          <w:color w:val="696969"/>
        </w:rPr>
        <w:t xml:space="preserve">Korbel (omluven) </w:t>
      </w:r>
      <w:r>
        <w:rPr>
          <w:color w:val="979797"/>
        </w:rPr>
        <w:t xml:space="preserve">, </w:t>
      </w:r>
      <w:r>
        <w:rPr>
          <w:color w:val="696969"/>
        </w:rPr>
        <w:t>Krupauer (omluven)</w:t>
      </w:r>
      <w:r>
        <w:rPr>
          <w:color w:val="858585"/>
        </w:rPr>
        <w:t xml:space="preserve">, </w:t>
      </w:r>
      <w:r>
        <w:rPr>
          <w:color w:val="696969"/>
        </w:rPr>
        <w:t>Skalický (omluven)</w:t>
      </w:r>
      <w:r>
        <w:rPr>
          <w:color w:val="858585"/>
        </w:rPr>
        <w:t xml:space="preserve">, </w:t>
      </w:r>
      <w:r>
        <w:rPr>
          <w:color w:val="696969"/>
        </w:rPr>
        <w:t>Irena Králová Hosté:  Boháč  (omluven), Koucký</w:t>
      </w:r>
    </w:p>
    <w:p w:rsidR="00A7752D" w:rsidRDefault="00D23999">
      <w:pPr>
        <w:spacing w:before="4"/>
        <w:ind w:left="148"/>
        <w:rPr>
          <w:i/>
          <w:sz w:val="20"/>
        </w:rPr>
      </w:pPr>
      <w:proofErr w:type="gramStart"/>
      <w:r>
        <w:rPr>
          <w:i/>
          <w:color w:val="696969"/>
          <w:sz w:val="20"/>
          <w:u w:val="single" w:color="000000"/>
        </w:rPr>
        <w:t>Pozn.</w:t>
      </w:r>
      <w:r>
        <w:rPr>
          <w:i/>
          <w:color w:val="858585"/>
          <w:sz w:val="20"/>
          <w:u w:val="single" w:color="000000"/>
        </w:rPr>
        <w:t>:</w:t>
      </w:r>
      <w:proofErr w:type="gramEnd"/>
      <w:r>
        <w:rPr>
          <w:i/>
          <w:color w:val="858585"/>
          <w:sz w:val="20"/>
          <w:u w:val="single" w:color="000000"/>
        </w:rPr>
        <w:t xml:space="preserve"> </w:t>
      </w:r>
      <w:r>
        <w:rPr>
          <w:i/>
          <w:color w:val="696969"/>
          <w:sz w:val="20"/>
          <w:u w:val="single" w:color="000000"/>
        </w:rPr>
        <w:t>Kurzívou  a podtrženě  jsou vyznačeny  texty</w:t>
      </w:r>
      <w:r>
        <w:rPr>
          <w:i/>
          <w:color w:val="858585"/>
          <w:sz w:val="20"/>
          <w:u w:val="single" w:color="000000"/>
        </w:rPr>
        <w:t xml:space="preserve">. </w:t>
      </w:r>
      <w:proofErr w:type="gramStart"/>
      <w:r>
        <w:rPr>
          <w:i/>
          <w:color w:val="696969"/>
          <w:sz w:val="20"/>
          <w:u w:val="single" w:color="000000"/>
        </w:rPr>
        <w:t>které  jsou</w:t>
      </w:r>
      <w:proofErr w:type="gramEnd"/>
      <w:r>
        <w:rPr>
          <w:i/>
          <w:color w:val="696969"/>
          <w:sz w:val="20"/>
          <w:u w:val="single" w:color="000000"/>
        </w:rPr>
        <w:t xml:space="preserve"> reflektovány  v tabulce  </w:t>
      </w:r>
      <w:r>
        <w:rPr>
          <w:color w:val="696969"/>
          <w:sz w:val="21"/>
          <w:u w:val="single" w:color="000000"/>
        </w:rPr>
        <w:t xml:space="preserve">s </w:t>
      </w:r>
      <w:r>
        <w:rPr>
          <w:i/>
          <w:color w:val="696969"/>
          <w:sz w:val="20"/>
          <w:u w:val="single" w:color="000000"/>
        </w:rPr>
        <w:t>úkol y</w:t>
      </w:r>
      <w:r>
        <w:rPr>
          <w:i/>
          <w:color w:val="979797"/>
          <w:sz w:val="20"/>
        </w:rPr>
        <w:t>.</w:t>
      </w:r>
    </w:p>
    <w:p w:rsidR="00A7752D" w:rsidRDefault="00A7752D">
      <w:pPr>
        <w:pStyle w:val="Zkladntext"/>
        <w:rPr>
          <w:i/>
          <w:sz w:val="22"/>
        </w:rPr>
      </w:pPr>
    </w:p>
    <w:p w:rsidR="00A7752D" w:rsidRDefault="00A7752D">
      <w:pPr>
        <w:pStyle w:val="Zkladntext"/>
        <w:spacing w:before="3"/>
        <w:rPr>
          <w:i/>
          <w:sz w:val="29"/>
        </w:rPr>
      </w:pPr>
    </w:p>
    <w:p w:rsidR="00A7752D" w:rsidRDefault="00D23999">
      <w:pPr>
        <w:pStyle w:val="Nadpis7"/>
        <w:spacing w:before="1"/>
        <w:ind w:left="140"/>
      </w:pPr>
      <w:proofErr w:type="gramStart"/>
      <w:r>
        <w:rPr>
          <w:color w:val="696969"/>
        </w:rPr>
        <w:t>Zahájení  jednání</w:t>
      </w:r>
      <w:proofErr w:type="gramEnd"/>
      <w:r>
        <w:rPr>
          <w:color w:val="696969"/>
        </w:rPr>
        <w:t xml:space="preserve">  v 11:11  předsedkyní komise.</w:t>
      </w:r>
    </w:p>
    <w:p w:rsidR="00A7752D" w:rsidRDefault="00D23999">
      <w:pPr>
        <w:pStyle w:val="Odstavecseseznamem"/>
        <w:numPr>
          <w:ilvl w:val="0"/>
          <w:numId w:val="7"/>
        </w:numPr>
        <w:tabs>
          <w:tab w:val="left" w:pos="382"/>
        </w:tabs>
        <w:spacing w:before="181"/>
        <w:rPr>
          <w:b/>
          <w:sz w:val="20"/>
        </w:rPr>
      </w:pPr>
      <w:r>
        <w:rPr>
          <w:b/>
          <w:color w:val="696969"/>
          <w:w w:val="105"/>
          <w:sz w:val="20"/>
        </w:rPr>
        <w:t>Úvod</w:t>
      </w:r>
    </w:p>
    <w:p w:rsidR="00A7752D" w:rsidRDefault="00D23999">
      <w:pPr>
        <w:pStyle w:val="Zkladntext"/>
        <w:spacing w:before="190" w:line="271" w:lineRule="auto"/>
        <w:ind w:left="134" w:right="259" w:firstLine="7"/>
        <w:rPr>
          <w:b/>
        </w:rPr>
      </w:pPr>
      <w:proofErr w:type="gramStart"/>
      <w:r>
        <w:rPr>
          <w:color w:val="696969"/>
          <w:w w:val="105"/>
        </w:rPr>
        <w:t>Jednání Komise Rady hl.</w:t>
      </w:r>
      <w:proofErr w:type="gramEnd"/>
      <w:r>
        <w:rPr>
          <w:color w:val="696969"/>
          <w:w w:val="105"/>
        </w:rPr>
        <w:t xml:space="preserve"> m. Prahy pro dokončení Územního plánu hl. m</w:t>
      </w:r>
      <w:r>
        <w:rPr>
          <w:color w:val="979797"/>
          <w:w w:val="105"/>
        </w:rPr>
        <w:t xml:space="preserve">. </w:t>
      </w:r>
      <w:r>
        <w:rPr>
          <w:color w:val="696969"/>
          <w:w w:val="105"/>
        </w:rPr>
        <w:t xml:space="preserve">Prahy (Metropolitního plánu), dále jen </w:t>
      </w:r>
      <w:r>
        <w:rPr>
          <w:color w:val="696969"/>
          <w:w w:val="105"/>
        </w:rPr>
        <w:t>Komise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bylo zahájeno předsedkyní Komise paní primátorkou h</w:t>
      </w:r>
      <w:r>
        <w:rPr>
          <w:color w:val="858585"/>
          <w:w w:val="105"/>
        </w:rPr>
        <w:t xml:space="preserve">l. </w:t>
      </w:r>
      <w:proofErr w:type="gramStart"/>
      <w:r>
        <w:rPr>
          <w:color w:val="696969"/>
          <w:w w:val="105"/>
        </w:rPr>
        <w:t>m</w:t>
      </w:r>
      <w:proofErr w:type="gramEnd"/>
      <w:r>
        <w:rPr>
          <w:color w:val="A8A8A8"/>
          <w:w w:val="105"/>
        </w:rPr>
        <w:t xml:space="preserve">. </w:t>
      </w:r>
      <w:r>
        <w:rPr>
          <w:color w:val="696969"/>
          <w:w w:val="105"/>
        </w:rPr>
        <w:t xml:space="preserve">Prahy Adrianou Krnáčovou 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která uvedla představu o práci komise</w:t>
      </w:r>
      <w:r>
        <w:rPr>
          <w:color w:val="A8A8A8"/>
          <w:w w:val="105"/>
        </w:rPr>
        <w:t xml:space="preserve">. </w:t>
      </w:r>
      <w:r>
        <w:rPr>
          <w:color w:val="696969"/>
          <w:w w:val="105"/>
        </w:rPr>
        <w:t>Předsedkyně dále oznámila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že členové komise hlasuji, stálí hosté ne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 xml:space="preserve">je zde zastoupeni všech relevantních oborů a gescí </w:t>
      </w:r>
      <w:proofErr w:type="gramStart"/>
      <w:r>
        <w:rPr>
          <w:color w:val="696969"/>
          <w:w w:val="105"/>
        </w:rPr>
        <w:t>a</w:t>
      </w:r>
      <w:proofErr w:type="gramEnd"/>
      <w:r>
        <w:rPr>
          <w:color w:val="696969"/>
          <w:w w:val="105"/>
        </w:rPr>
        <w:t xml:space="preserve"> am</w:t>
      </w:r>
      <w:r>
        <w:rPr>
          <w:color w:val="696969"/>
          <w:w w:val="105"/>
        </w:rPr>
        <w:t xml:space="preserve">bice je držet termín 2020 pro pořízení Metropolitního plánu </w:t>
      </w:r>
      <w:r>
        <w:rPr>
          <w:b/>
          <w:color w:val="696969"/>
          <w:w w:val="105"/>
        </w:rPr>
        <w:t>(MPP)</w:t>
      </w:r>
      <w:r>
        <w:rPr>
          <w:b/>
          <w:color w:val="A8A8A8"/>
          <w:w w:val="105"/>
        </w:rPr>
        <w:t>.</w:t>
      </w:r>
    </w:p>
    <w:p w:rsidR="00A7752D" w:rsidRDefault="00A7752D">
      <w:pPr>
        <w:pStyle w:val="Zkladntext"/>
        <w:rPr>
          <w:b/>
          <w:sz w:val="22"/>
        </w:rPr>
      </w:pPr>
    </w:p>
    <w:p w:rsidR="00A7752D" w:rsidRDefault="00A7752D">
      <w:pPr>
        <w:pStyle w:val="Zkladntext"/>
        <w:spacing w:before="4"/>
        <w:rPr>
          <w:b/>
          <w:sz w:val="27"/>
        </w:rPr>
      </w:pPr>
    </w:p>
    <w:p w:rsidR="00A7752D" w:rsidRDefault="00D23999">
      <w:pPr>
        <w:pStyle w:val="Nadpis7"/>
        <w:numPr>
          <w:ilvl w:val="0"/>
          <w:numId w:val="7"/>
        </w:numPr>
        <w:tabs>
          <w:tab w:val="left" w:pos="373"/>
        </w:tabs>
        <w:spacing w:before="1"/>
        <w:ind w:left="372" w:hanging="235"/>
      </w:pPr>
      <w:r>
        <w:rPr>
          <w:color w:val="696969"/>
          <w:w w:val="105"/>
        </w:rPr>
        <w:t>Termíny jednání a organizace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jednání</w:t>
      </w:r>
    </w:p>
    <w:p w:rsidR="00A7752D" w:rsidRDefault="00D23999">
      <w:pPr>
        <w:pStyle w:val="Zkladntext"/>
        <w:spacing w:before="186" w:line="268" w:lineRule="auto"/>
        <w:ind w:left="130" w:right="170" w:firstLine="1"/>
      </w:pPr>
      <w:r>
        <w:rPr>
          <w:color w:val="696969"/>
          <w:w w:val="105"/>
        </w:rPr>
        <w:t xml:space="preserve">Předsedkyně ve shodě s ostatními stanovila následujíc </w:t>
      </w:r>
      <w:r>
        <w:rPr>
          <w:color w:val="858585"/>
          <w:w w:val="105"/>
        </w:rPr>
        <w:t xml:space="preserve">í </w:t>
      </w:r>
      <w:r>
        <w:rPr>
          <w:color w:val="696969"/>
          <w:w w:val="105"/>
        </w:rPr>
        <w:t>terminy jednání v roce 2016 (stanoveny vždy se začátkem jednání v 9</w:t>
      </w:r>
      <w:r>
        <w:rPr>
          <w:color w:val="979797"/>
          <w:w w:val="105"/>
        </w:rPr>
        <w:t>:</w:t>
      </w:r>
      <w:r>
        <w:rPr>
          <w:color w:val="696969"/>
          <w:w w:val="105"/>
        </w:rPr>
        <w:t xml:space="preserve">00 </w:t>
      </w:r>
      <w:proofErr w:type="gramStart"/>
      <w:r>
        <w:rPr>
          <w:color w:val="696969"/>
          <w:w w:val="105"/>
        </w:rPr>
        <w:t>na</w:t>
      </w:r>
      <w:proofErr w:type="gramEnd"/>
      <w:r>
        <w:rPr>
          <w:color w:val="696969"/>
          <w:w w:val="105"/>
        </w:rPr>
        <w:t xml:space="preserve"> IPR Praha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Velký sál budovy A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vždy pátky)</w:t>
      </w:r>
      <w:r>
        <w:rPr>
          <w:color w:val="A8A8A8"/>
          <w:w w:val="105"/>
        </w:rPr>
        <w:t>:</w:t>
      </w:r>
    </w:p>
    <w:p w:rsidR="00A7752D" w:rsidRDefault="00D23999">
      <w:pPr>
        <w:pStyle w:val="Zkladntext"/>
        <w:spacing w:before="154" w:line="273" w:lineRule="auto"/>
        <w:ind w:left="128" w:right="449" w:firstLine="2"/>
      </w:pPr>
      <w:r>
        <w:rPr>
          <w:color w:val="696969"/>
          <w:w w:val="105"/>
        </w:rPr>
        <w:t>10</w:t>
      </w:r>
      <w:r>
        <w:rPr>
          <w:color w:val="979797"/>
          <w:w w:val="105"/>
        </w:rPr>
        <w:t xml:space="preserve">. </w:t>
      </w:r>
      <w:proofErr w:type="gramStart"/>
      <w:r>
        <w:rPr>
          <w:color w:val="696969"/>
          <w:w w:val="105"/>
        </w:rPr>
        <w:t>února</w:t>
      </w:r>
      <w:proofErr w:type="gramEnd"/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17</w:t>
      </w:r>
      <w:r>
        <w:rPr>
          <w:color w:val="858585"/>
          <w:w w:val="105"/>
        </w:rPr>
        <w:t xml:space="preserve">. </w:t>
      </w:r>
      <w:proofErr w:type="gramStart"/>
      <w:r>
        <w:rPr>
          <w:color w:val="696969"/>
          <w:w w:val="105"/>
        </w:rPr>
        <w:t>března</w:t>
      </w:r>
      <w:proofErr w:type="gramEnd"/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7</w:t>
      </w:r>
      <w:r>
        <w:rPr>
          <w:color w:val="858585"/>
          <w:w w:val="105"/>
        </w:rPr>
        <w:t xml:space="preserve">. </w:t>
      </w:r>
      <w:proofErr w:type="gramStart"/>
      <w:r>
        <w:rPr>
          <w:color w:val="696969"/>
          <w:w w:val="105"/>
        </w:rPr>
        <w:t>dubna</w:t>
      </w:r>
      <w:proofErr w:type="gramEnd"/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12</w:t>
      </w:r>
      <w:r>
        <w:rPr>
          <w:color w:val="979797"/>
          <w:w w:val="105"/>
        </w:rPr>
        <w:t xml:space="preserve">. </w:t>
      </w:r>
      <w:proofErr w:type="gramStart"/>
      <w:r>
        <w:rPr>
          <w:color w:val="696969"/>
          <w:w w:val="105"/>
        </w:rPr>
        <w:t>května</w:t>
      </w:r>
      <w:proofErr w:type="gramEnd"/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9</w:t>
      </w:r>
      <w:r>
        <w:rPr>
          <w:color w:val="A8A8A8"/>
          <w:w w:val="105"/>
        </w:rPr>
        <w:t xml:space="preserve">. </w:t>
      </w:r>
      <w:proofErr w:type="gramStart"/>
      <w:r>
        <w:rPr>
          <w:color w:val="696969"/>
          <w:w w:val="105"/>
        </w:rPr>
        <w:t>června</w:t>
      </w:r>
      <w:proofErr w:type="gramEnd"/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14</w:t>
      </w:r>
      <w:r>
        <w:rPr>
          <w:color w:val="858585"/>
          <w:w w:val="105"/>
        </w:rPr>
        <w:t xml:space="preserve">. </w:t>
      </w:r>
      <w:proofErr w:type="gramStart"/>
      <w:r>
        <w:rPr>
          <w:color w:val="696969"/>
          <w:w w:val="105"/>
        </w:rPr>
        <w:t>července</w:t>
      </w:r>
      <w:proofErr w:type="gramEnd"/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1</w:t>
      </w:r>
      <w:r>
        <w:rPr>
          <w:color w:val="858585"/>
          <w:w w:val="105"/>
        </w:rPr>
        <w:t xml:space="preserve">1. </w:t>
      </w:r>
      <w:proofErr w:type="gramStart"/>
      <w:r>
        <w:rPr>
          <w:color w:val="696969"/>
          <w:w w:val="105"/>
        </w:rPr>
        <w:t>srpna</w:t>
      </w:r>
      <w:proofErr w:type="gramEnd"/>
      <w:r>
        <w:rPr>
          <w:color w:val="A8A8A8"/>
          <w:w w:val="105"/>
        </w:rPr>
        <w:t xml:space="preserve">, </w:t>
      </w:r>
      <w:r>
        <w:rPr>
          <w:color w:val="696969"/>
          <w:w w:val="105"/>
        </w:rPr>
        <w:t>8</w:t>
      </w:r>
      <w:r>
        <w:rPr>
          <w:color w:val="A8A8A8"/>
          <w:w w:val="105"/>
        </w:rPr>
        <w:t xml:space="preserve">. </w:t>
      </w:r>
      <w:proofErr w:type="gramStart"/>
      <w:r>
        <w:rPr>
          <w:color w:val="696969"/>
          <w:w w:val="105"/>
        </w:rPr>
        <w:t>září</w:t>
      </w:r>
      <w:proofErr w:type="gramEnd"/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6</w:t>
      </w:r>
      <w:r>
        <w:rPr>
          <w:color w:val="979797"/>
          <w:w w:val="105"/>
        </w:rPr>
        <w:t xml:space="preserve">. </w:t>
      </w:r>
      <w:proofErr w:type="gramStart"/>
      <w:r>
        <w:rPr>
          <w:color w:val="696969"/>
          <w:w w:val="105"/>
        </w:rPr>
        <w:t>října</w:t>
      </w:r>
      <w:proofErr w:type="gramEnd"/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10</w:t>
      </w:r>
      <w:r>
        <w:rPr>
          <w:color w:val="858585"/>
          <w:w w:val="105"/>
        </w:rPr>
        <w:t xml:space="preserve">. </w:t>
      </w:r>
      <w:proofErr w:type="gramStart"/>
      <w:r>
        <w:rPr>
          <w:color w:val="696969"/>
          <w:w w:val="105"/>
        </w:rPr>
        <w:t>listopadu</w:t>
      </w:r>
      <w:proofErr w:type="gramEnd"/>
      <w:r>
        <w:rPr>
          <w:color w:val="696969"/>
          <w:w w:val="105"/>
        </w:rPr>
        <w:t xml:space="preserve"> a 15</w:t>
      </w:r>
      <w:r>
        <w:rPr>
          <w:color w:val="979797"/>
          <w:w w:val="105"/>
        </w:rPr>
        <w:t xml:space="preserve">. </w:t>
      </w:r>
      <w:proofErr w:type="gramStart"/>
      <w:r>
        <w:rPr>
          <w:color w:val="696969"/>
          <w:w w:val="105"/>
        </w:rPr>
        <w:t>prosince</w:t>
      </w:r>
      <w:proofErr w:type="gramEnd"/>
      <w:r>
        <w:rPr>
          <w:color w:val="696969"/>
          <w:w w:val="105"/>
        </w:rPr>
        <w:t xml:space="preserve"> 2017</w:t>
      </w:r>
      <w:r>
        <w:rPr>
          <w:color w:val="858585"/>
          <w:w w:val="105"/>
        </w:rPr>
        <w:t>.</w:t>
      </w:r>
    </w:p>
    <w:p w:rsidR="00A7752D" w:rsidRDefault="00D23999">
      <w:pPr>
        <w:pStyle w:val="Zkladntext"/>
        <w:spacing w:before="145" w:line="271" w:lineRule="auto"/>
        <w:ind w:left="119" w:right="259" w:firstLine="7"/>
      </w:pPr>
      <w:r>
        <w:rPr>
          <w:color w:val="696969"/>
          <w:w w:val="105"/>
        </w:rPr>
        <w:t>Předpoklad je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>že jednání bude zahajováno v 9</w:t>
      </w:r>
      <w:r>
        <w:rPr>
          <w:color w:val="979797"/>
          <w:w w:val="105"/>
        </w:rPr>
        <w:t>:</w:t>
      </w:r>
      <w:r>
        <w:rPr>
          <w:color w:val="696969"/>
          <w:w w:val="105"/>
        </w:rPr>
        <w:t>00</w:t>
      </w:r>
      <w:r>
        <w:rPr>
          <w:color w:val="979797"/>
          <w:w w:val="105"/>
        </w:rPr>
        <w:t xml:space="preserve">, </w:t>
      </w:r>
      <w:r>
        <w:rPr>
          <w:color w:val="696969"/>
          <w:w w:val="105"/>
        </w:rPr>
        <w:t xml:space="preserve">trvání maximálně </w:t>
      </w:r>
      <w:proofErr w:type="gramStart"/>
      <w:r>
        <w:rPr>
          <w:color w:val="696969"/>
          <w:w w:val="105"/>
        </w:rPr>
        <w:t>na</w:t>
      </w:r>
      <w:proofErr w:type="gramEnd"/>
      <w:r>
        <w:rPr>
          <w:color w:val="696969"/>
          <w:w w:val="105"/>
        </w:rPr>
        <w:t xml:space="preserve"> 3 hodiny</w:t>
      </w:r>
      <w:r>
        <w:rPr>
          <w:color w:val="979797"/>
          <w:w w:val="105"/>
        </w:rPr>
        <w:t xml:space="preserve">. </w:t>
      </w:r>
      <w:r>
        <w:rPr>
          <w:color w:val="696969"/>
          <w:w w:val="105"/>
        </w:rPr>
        <w:t>Zápis bu</w:t>
      </w:r>
      <w:r>
        <w:rPr>
          <w:color w:val="696969"/>
          <w:w w:val="105"/>
        </w:rPr>
        <w:t>de rozeslán členům druhý den po skončeni jednání nejpozději do 17</w:t>
      </w:r>
      <w:r>
        <w:rPr>
          <w:color w:val="979797"/>
          <w:w w:val="105"/>
        </w:rPr>
        <w:t>:</w:t>
      </w:r>
      <w:r>
        <w:rPr>
          <w:color w:val="696969"/>
          <w:w w:val="105"/>
        </w:rPr>
        <w:t>00</w:t>
      </w:r>
      <w:r>
        <w:rPr>
          <w:color w:val="979797"/>
          <w:w w:val="105"/>
        </w:rPr>
        <w:t xml:space="preserve">; </w:t>
      </w:r>
      <w:r>
        <w:rPr>
          <w:color w:val="696969"/>
          <w:w w:val="105"/>
        </w:rPr>
        <w:t>připomínkování zápisu neprodleně</w:t>
      </w:r>
      <w:r>
        <w:rPr>
          <w:color w:val="979797"/>
          <w:w w:val="105"/>
        </w:rPr>
        <w:t>.</w:t>
      </w:r>
    </w:p>
    <w:p w:rsidR="00A7752D" w:rsidRDefault="00D23999">
      <w:pPr>
        <w:pStyle w:val="Zkladntext"/>
        <w:spacing w:before="152"/>
        <w:ind w:left="122"/>
      </w:pPr>
      <w:r>
        <w:rPr>
          <w:color w:val="696969"/>
          <w:w w:val="105"/>
        </w:rPr>
        <w:t xml:space="preserve">Předsedkyně prosí </w:t>
      </w:r>
      <w:proofErr w:type="gramStart"/>
      <w:r>
        <w:rPr>
          <w:color w:val="696969"/>
          <w:w w:val="105"/>
        </w:rPr>
        <w:t xml:space="preserve">všechny </w:t>
      </w:r>
      <w:r>
        <w:rPr>
          <w:color w:val="979797"/>
          <w:w w:val="105"/>
        </w:rPr>
        <w:t>,</w:t>
      </w:r>
      <w:proofErr w:type="gramEnd"/>
      <w:r>
        <w:rPr>
          <w:color w:val="979797"/>
          <w:w w:val="105"/>
        </w:rPr>
        <w:t xml:space="preserve"> </w:t>
      </w:r>
      <w:r>
        <w:rPr>
          <w:color w:val="696969"/>
          <w:w w:val="105"/>
        </w:rPr>
        <w:t>aby požadavky členů i stálých hostů byly dány na vědomí</w:t>
      </w:r>
    </w:p>
    <w:p w:rsidR="00A7752D" w:rsidRDefault="00D23999">
      <w:pPr>
        <w:pStyle w:val="Zkladntext"/>
        <w:spacing w:before="33" w:line="268" w:lineRule="auto"/>
        <w:ind w:left="119" w:right="459" w:firstLine="2"/>
      </w:pPr>
      <w:proofErr w:type="gramStart"/>
      <w:r>
        <w:rPr>
          <w:color w:val="696969"/>
          <w:w w:val="105"/>
        </w:rPr>
        <w:t>s</w:t>
      </w:r>
      <w:proofErr w:type="gramEnd"/>
      <w:r>
        <w:rPr>
          <w:color w:val="696969"/>
          <w:w w:val="105"/>
        </w:rPr>
        <w:t xml:space="preserve"> dostatečným předst</w:t>
      </w:r>
      <w:r>
        <w:rPr>
          <w:color w:val="858585"/>
          <w:w w:val="105"/>
        </w:rPr>
        <w:t>i</w:t>
      </w:r>
      <w:r>
        <w:rPr>
          <w:color w:val="696969"/>
          <w:w w:val="105"/>
        </w:rPr>
        <w:t>hem</w:t>
      </w:r>
      <w:r>
        <w:rPr>
          <w:color w:val="858585"/>
          <w:w w:val="105"/>
        </w:rPr>
        <w:t xml:space="preserve">. </w:t>
      </w:r>
      <w:proofErr w:type="gramStart"/>
      <w:r>
        <w:rPr>
          <w:color w:val="696969"/>
          <w:w w:val="105"/>
        </w:rPr>
        <w:t>Komise se bude zabývat jen některým</w:t>
      </w:r>
      <w:r>
        <w:rPr>
          <w:color w:val="858585"/>
          <w:w w:val="105"/>
        </w:rPr>
        <w:t xml:space="preserve">i </w:t>
      </w:r>
      <w:r>
        <w:rPr>
          <w:color w:val="696969"/>
          <w:w w:val="105"/>
        </w:rPr>
        <w:t>body</w:t>
      </w:r>
      <w:r>
        <w:rPr>
          <w:color w:val="A8A8A8"/>
          <w:w w:val="105"/>
        </w:rPr>
        <w:t>,</w:t>
      </w:r>
      <w:r>
        <w:rPr>
          <w:color w:val="A8A8A8"/>
          <w:w w:val="105"/>
        </w:rPr>
        <w:t xml:space="preserve"> </w:t>
      </w:r>
      <w:r>
        <w:rPr>
          <w:color w:val="696969"/>
          <w:w w:val="105"/>
        </w:rPr>
        <w:t>které mohou být sporné</w:t>
      </w:r>
      <w:r>
        <w:rPr>
          <w:color w:val="A8A8A8"/>
          <w:w w:val="105"/>
        </w:rPr>
        <w:t>.</w:t>
      </w:r>
      <w:proofErr w:type="gramEnd"/>
      <w:r>
        <w:rPr>
          <w:color w:val="A8A8A8"/>
          <w:w w:val="105"/>
        </w:rPr>
        <w:t xml:space="preserve"> </w:t>
      </w:r>
      <w:r>
        <w:rPr>
          <w:color w:val="696969"/>
          <w:w w:val="105"/>
        </w:rPr>
        <w:t xml:space="preserve">Koncentrace na sporné věci - </w:t>
      </w:r>
      <w:proofErr w:type="gramStart"/>
      <w:r>
        <w:rPr>
          <w:color w:val="696969"/>
          <w:w w:val="105"/>
        </w:rPr>
        <w:t xml:space="preserve">nediskutované </w:t>
      </w:r>
      <w:r>
        <w:rPr>
          <w:color w:val="858585"/>
          <w:w w:val="105"/>
        </w:rPr>
        <w:t>,</w:t>
      </w:r>
      <w:proofErr w:type="gramEnd"/>
      <w:r>
        <w:rPr>
          <w:color w:val="858585"/>
          <w:w w:val="105"/>
        </w:rPr>
        <w:t xml:space="preserve"> </w:t>
      </w:r>
      <w:r>
        <w:rPr>
          <w:color w:val="696969"/>
          <w:w w:val="105"/>
        </w:rPr>
        <w:t>což bude zpětná vazba pro zpracovatele</w:t>
      </w:r>
      <w:r>
        <w:rPr>
          <w:color w:val="A8A8A8"/>
          <w:w w:val="105"/>
        </w:rPr>
        <w:t xml:space="preserve">. </w:t>
      </w:r>
      <w:r>
        <w:rPr>
          <w:color w:val="696969"/>
          <w:w w:val="105"/>
        </w:rPr>
        <w:t>Obdobně prosba předsedkyně pro zástupce státn</w:t>
      </w:r>
      <w:r>
        <w:rPr>
          <w:color w:val="858585"/>
          <w:w w:val="105"/>
        </w:rPr>
        <w:t xml:space="preserve">í </w:t>
      </w:r>
      <w:r>
        <w:rPr>
          <w:color w:val="696969"/>
          <w:w w:val="105"/>
        </w:rPr>
        <w:t xml:space="preserve">správy </w:t>
      </w:r>
      <w:r>
        <w:rPr>
          <w:color w:val="858585"/>
          <w:w w:val="105"/>
        </w:rPr>
        <w:t xml:space="preserve">- </w:t>
      </w:r>
      <w:r>
        <w:rPr>
          <w:color w:val="696969"/>
          <w:w w:val="105"/>
        </w:rPr>
        <w:t xml:space="preserve">upozornění </w:t>
      </w:r>
      <w:proofErr w:type="gramStart"/>
      <w:r>
        <w:rPr>
          <w:color w:val="696969"/>
          <w:w w:val="105"/>
        </w:rPr>
        <w:t>na</w:t>
      </w:r>
      <w:proofErr w:type="gramEnd"/>
      <w:r>
        <w:rPr>
          <w:color w:val="696969"/>
          <w:w w:val="105"/>
        </w:rPr>
        <w:t xml:space="preserve"> možné problémy je potřebné a je v</w:t>
      </w:r>
      <w:r>
        <w:rPr>
          <w:color w:val="858585"/>
          <w:w w:val="105"/>
        </w:rPr>
        <w:t>í</w:t>
      </w:r>
      <w:r>
        <w:rPr>
          <w:color w:val="696969"/>
          <w:w w:val="105"/>
        </w:rPr>
        <w:t>táno</w:t>
      </w:r>
      <w:r>
        <w:rPr>
          <w:color w:val="A8A8A8"/>
          <w:w w:val="105"/>
        </w:rPr>
        <w:t>.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9"/>
        <w:rPr>
          <w:sz w:val="26"/>
        </w:rPr>
      </w:pPr>
    </w:p>
    <w:p w:rsidR="00A7752D" w:rsidRDefault="00D23999">
      <w:pPr>
        <w:pStyle w:val="Nadpis7"/>
        <w:numPr>
          <w:ilvl w:val="0"/>
          <w:numId w:val="6"/>
        </w:numPr>
        <w:tabs>
          <w:tab w:val="left" w:pos="354"/>
        </w:tabs>
        <w:ind w:hanging="232"/>
        <w:jc w:val="left"/>
        <w:rPr>
          <w:color w:val="696969"/>
        </w:rPr>
      </w:pPr>
      <w:r>
        <w:rPr>
          <w:color w:val="696969"/>
          <w:w w:val="105"/>
        </w:rPr>
        <w:t xml:space="preserve">Téma </w:t>
      </w:r>
      <w:proofErr w:type="gramStart"/>
      <w:r>
        <w:rPr>
          <w:color w:val="696969"/>
          <w:w w:val="105"/>
        </w:rPr>
        <w:t>na</w:t>
      </w:r>
      <w:proofErr w:type="gramEnd"/>
      <w:r>
        <w:rPr>
          <w:color w:val="696969"/>
          <w:w w:val="105"/>
        </w:rPr>
        <w:t xml:space="preserve"> příští</w:t>
      </w:r>
      <w:r>
        <w:rPr>
          <w:color w:val="696969"/>
          <w:spacing w:val="-19"/>
          <w:w w:val="105"/>
        </w:rPr>
        <w:t xml:space="preserve"> </w:t>
      </w:r>
      <w:r>
        <w:rPr>
          <w:color w:val="696969"/>
          <w:w w:val="105"/>
        </w:rPr>
        <w:t>jednání</w:t>
      </w:r>
    </w:p>
    <w:p w:rsidR="00A7752D" w:rsidRDefault="00D23999">
      <w:pPr>
        <w:pStyle w:val="Zkladntext"/>
        <w:spacing w:before="181"/>
        <w:ind w:left="118"/>
      </w:pPr>
      <w:proofErr w:type="gramStart"/>
      <w:r>
        <w:rPr>
          <w:color w:val="696969"/>
          <w:w w:val="105"/>
        </w:rPr>
        <w:t xml:space="preserve">Na příštím jednání bude probráno téma kapacity plánu </w:t>
      </w:r>
      <w:r>
        <w:rPr>
          <w:color w:val="858585"/>
          <w:w w:val="105"/>
        </w:rPr>
        <w:t xml:space="preserve">i </w:t>
      </w:r>
      <w:r>
        <w:rPr>
          <w:color w:val="696969"/>
          <w:w w:val="105"/>
        </w:rPr>
        <w:t>ve vztahu k regulacím</w:t>
      </w:r>
      <w:r>
        <w:rPr>
          <w:color w:val="979797"/>
          <w:w w:val="105"/>
        </w:rPr>
        <w:t>.</w:t>
      </w:r>
      <w:proofErr w:type="gramEnd"/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6"/>
        <w:rPr>
          <w:sz w:val="29"/>
        </w:rPr>
      </w:pPr>
    </w:p>
    <w:p w:rsidR="00A7752D" w:rsidRDefault="00D23999">
      <w:pPr>
        <w:pStyle w:val="Nadpis7"/>
        <w:numPr>
          <w:ilvl w:val="0"/>
          <w:numId w:val="6"/>
        </w:numPr>
        <w:tabs>
          <w:tab w:val="left" w:pos="350"/>
        </w:tabs>
        <w:ind w:left="349" w:hanging="239"/>
        <w:jc w:val="left"/>
        <w:rPr>
          <w:color w:val="696969"/>
        </w:rPr>
      </w:pPr>
      <w:r>
        <w:rPr>
          <w:color w:val="696969"/>
          <w:w w:val="105"/>
        </w:rPr>
        <w:t>Otevření diskuse o fungování Komise</w:t>
      </w:r>
      <w:r>
        <w:rPr>
          <w:color w:val="696969"/>
          <w:spacing w:val="-6"/>
          <w:w w:val="105"/>
        </w:rPr>
        <w:t xml:space="preserve"> </w:t>
      </w:r>
      <w:r>
        <w:rPr>
          <w:color w:val="696969"/>
          <w:w w:val="105"/>
        </w:rPr>
        <w:t>(11:33)</w:t>
      </w:r>
    </w:p>
    <w:p w:rsidR="00A7752D" w:rsidRDefault="00D23999">
      <w:pPr>
        <w:pStyle w:val="Zkladntext"/>
        <w:spacing w:before="180"/>
        <w:ind w:left="113"/>
      </w:pPr>
      <w:proofErr w:type="gramStart"/>
      <w:r>
        <w:rPr>
          <w:color w:val="696969"/>
          <w:w w:val="105"/>
        </w:rPr>
        <w:t>Paní předsedkyně otevřela diskuzi</w:t>
      </w:r>
      <w:r>
        <w:rPr>
          <w:color w:val="858585"/>
          <w:w w:val="105"/>
        </w:rPr>
        <w:t>.</w:t>
      </w:r>
      <w:proofErr w:type="gramEnd"/>
    </w:p>
    <w:p w:rsidR="00A7752D" w:rsidRDefault="00A7752D">
      <w:pPr>
        <w:sectPr w:rsidR="00A7752D">
          <w:type w:val="continuous"/>
          <w:pgSz w:w="11900" w:h="16820"/>
          <w:pgMar w:top="1600" w:right="1520" w:bottom="280" w:left="1480" w:header="708" w:footer="708" w:gutter="0"/>
          <w:cols w:space="708"/>
        </w:sectPr>
      </w:pPr>
    </w:p>
    <w:p w:rsidR="00A7752D" w:rsidRDefault="00D23999">
      <w:pPr>
        <w:pStyle w:val="Zkladntext"/>
        <w:spacing w:line="153" w:lineRule="exact"/>
        <w:ind w:left="9422"/>
        <w:rPr>
          <w:sz w:val="15"/>
        </w:rPr>
      </w:pPr>
      <w:r>
        <w:rPr>
          <w:noProof/>
          <w:position w:val="-2"/>
          <w:sz w:val="15"/>
          <w:lang w:val="cs-CZ" w:eastAsia="cs-CZ"/>
        </w:rPr>
        <w:lastRenderedPageBreak/>
        <w:drawing>
          <wp:inline distT="0" distB="0" distL="0" distR="0">
            <wp:extent cx="451104" cy="975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  <w:spacing w:before="4"/>
      </w:pPr>
    </w:p>
    <w:p w:rsidR="00A7752D" w:rsidRDefault="00D23999">
      <w:pPr>
        <w:pStyle w:val="Zkladntext"/>
        <w:spacing w:before="94" w:line="271" w:lineRule="auto"/>
        <w:ind w:left="149" w:right="1736" w:firstLine="2"/>
      </w:pPr>
      <w:r>
        <w:rPr>
          <w:color w:val="464646"/>
          <w:w w:val="105"/>
        </w:rPr>
        <w:t>Místopředsedkyně Kolínská požaduje co nejdříve předložení harmonogramu dopracování Metropolitního plánu</w:t>
      </w:r>
      <w:r>
        <w:rPr>
          <w:color w:val="6D6E6E"/>
          <w:w w:val="105"/>
        </w:rPr>
        <w:t xml:space="preserve">, </w:t>
      </w:r>
      <w:r>
        <w:rPr>
          <w:color w:val="464646"/>
          <w:w w:val="105"/>
        </w:rPr>
        <w:t xml:space="preserve">v předloženém harmonogramu je nutné zohlednit nároky </w:t>
      </w:r>
      <w:proofErr w:type="gramStart"/>
      <w:r>
        <w:rPr>
          <w:color w:val="464646"/>
          <w:w w:val="105"/>
        </w:rPr>
        <w:t>na</w:t>
      </w:r>
      <w:proofErr w:type="gramEnd"/>
      <w:r>
        <w:rPr>
          <w:color w:val="464646"/>
          <w:w w:val="105"/>
        </w:rPr>
        <w:t xml:space="preserve"> kvalitu plánu</w:t>
      </w:r>
      <w:r>
        <w:rPr>
          <w:color w:val="828282"/>
          <w:w w:val="105"/>
        </w:rPr>
        <w:t xml:space="preserve">. </w:t>
      </w:r>
      <w:proofErr w:type="gramStart"/>
      <w:r>
        <w:rPr>
          <w:color w:val="464646"/>
          <w:w w:val="105"/>
        </w:rPr>
        <w:t>Prosí pořizovatele a zpracovatele o realistický harmonogram, který bude předlože</w:t>
      </w:r>
      <w:r>
        <w:rPr>
          <w:color w:val="464646"/>
          <w:w w:val="105"/>
        </w:rPr>
        <w:t xml:space="preserve">n ZHMP (5 dnů před termínem dostat návrh harmonogramu) a dále doporučuje personální posílení týmu Kanceláře metropolitního plánu </w:t>
      </w:r>
      <w:r>
        <w:rPr>
          <w:b/>
          <w:color w:val="464646"/>
          <w:w w:val="105"/>
        </w:rPr>
        <w:t>(KMP)</w:t>
      </w:r>
      <w:r>
        <w:rPr>
          <w:b/>
          <w:color w:val="828282"/>
          <w:w w:val="105"/>
        </w:rPr>
        <w:t xml:space="preserve">, </w:t>
      </w:r>
      <w:r>
        <w:rPr>
          <w:color w:val="464646"/>
          <w:w w:val="105"/>
        </w:rPr>
        <w:t>aby bylo možné mj</w:t>
      </w:r>
      <w:r>
        <w:rPr>
          <w:color w:val="828282"/>
          <w:w w:val="105"/>
        </w:rPr>
        <w:t>.</w:t>
      </w:r>
      <w:proofErr w:type="gramEnd"/>
      <w:r>
        <w:rPr>
          <w:color w:val="828282"/>
          <w:w w:val="105"/>
        </w:rPr>
        <w:t xml:space="preserve"> </w:t>
      </w:r>
      <w:proofErr w:type="gramStart"/>
      <w:r>
        <w:rPr>
          <w:color w:val="464646"/>
          <w:w w:val="105"/>
        </w:rPr>
        <w:t>vyhovět</w:t>
      </w:r>
      <w:proofErr w:type="gramEnd"/>
      <w:r>
        <w:rPr>
          <w:color w:val="464646"/>
          <w:w w:val="105"/>
        </w:rPr>
        <w:t xml:space="preserve"> požadavkům MČ o podrobný výklad pro MČ</w:t>
      </w:r>
      <w:r>
        <w:rPr>
          <w:color w:val="919090"/>
          <w:w w:val="105"/>
        </w:rPr>
        <w:t>.</w:t>
      </w:r>
    </w:p>
    <w:p w:rsidR="00A7752D" w:rsidRDefault="00D23999">
      <w:pPr>
        <w:pStyle w:val="Zkladntext"/>
        <w:spacing w:before="151" w:line="273" w:lineRule="auto"/>
        <w:ind w:left="138" w:right="1712" w:firstLine="9"/>
      </w:pPr>
      <w:r>
        <w:rPr>
          <w:color w:val="464646"/>
          <w:w w:val="105"/>
        </w:rPr>
        <w:t>Předsedkyně odpovídá tak</w:t>
      </w:r>
      <w:r>
        <w:rPr>
          <w:color w:val="6D6E6E"/>
          <w:w w:val="105"/>
        </w:rPr>
        <w:t xml:space="preserve">, </w:t>
      </w:r>
      <w:r>
        <w:rPr>
          <w:color w:val="464646"/>
          <w:w w:val="105"/>
        </w:rPr>
        <w:t xml:space="preserve">že harmonogram má odrážet skutečnou práci </w:t>
      </w:r>
      <w:proofErr w:type="gramStart"/>
      <w:r>
        <w:rPr>
          <w:color w:val="464646"/>
          <w:w w:val="105"/>
        </w:rPr>
        <w:t>a</w:t>
      </w:r>
      <w:proofErr w:type="gramEnd"/>
      <w:r>
        <w:rPr>
          <w:color w:val="464646"/>
          <w:w w:val="105"/>
        </w:rPr>
        <w:t xml:space="preserve"> obsahovat adekvátní lhůty - svižné reakce</w:t>
      </w:r>
      <w:r>
        <w:rPr>
          <w:color w:val="828282"/>
          <w:w w:val="105"/>
        </w:rPr>
        <w:t xml:space="preserve">. </w:t>
      </w:r>
      <w:proofErr w:type="gramStart"/>
      <w:r>
        <w:rPr>
          <w:color w:val="464646"/>
          <w:w w:val="105"/>
        </w:rPr>
        <w:t>Není vhodné volit pomalejší způsob práce</w:t>
      </w:r>
      <w:r>
        <w:rPr>
          <w:color w:val="6D6E6E"/>
          <w:w w:val="105"/>
        </w:rPr>
        <w:t>.</w:t>
      </w:r>
      <w:proofErr w:type="gramEnd"/>
      <w:r>
        <w:rPr>
          <w:color w:val="6D6E6E"/>
          <w:w w:val="105"/>
        </w:rPr>
        <w:t xml:space="preserve"> </w:t>
      </w:r>
      <w:r>
        <w:rPr>
          <w:color w:val="464646"/>
          <w:w w:val="105"/>
        </w:rPr>
        <w:t xml:space="preserve">Předsedkyně dále </w:t>
      </w:r>
      <w:proofErr w:type="gramStart"/>
      <w:r>
        <w:rPr>
          <w:color w:val="464646"/>
          <w:w w:val="105"/>
        </w:rPr>
        <w:t xml:space="preserve">oznamuje </w:t>
      </w:r>
      <w:r>
        <w:rPr>
          <w:color w:val="828282"/>
          <w:w w:val="105"/>
        </w:rPr>
        <w:t>,</w:t>
      </w:r>
      <w:proofErr w:type="gramEnd"/>
      <w:r>
        <w:rPr>
          <w:color w:val="828282"/>
          <w:w w:val="105"/>
        </w:rPr>
        <w:t xml:space="preserve"> </w:t>
      </w:r>
      <w:r>
        <w:rPr>
          <w:color w:val="464646"/>
          <w:w w:val="105"/>
        </w:rPr>
        <w:t>že byly 4 semináře pro MČ</w:t>
      </w:r>
      <w:r>
        <w:rPr>
          <w:color w:val="6D6E6E"/>
          <w:w w:val="105"/>
        </w:rPr>
        <w:t xml:space="preserve">, </w:t>
      </w:r>
      <w:r>
        <w:rPr>
          <w:color w:val="464646"/>
          <w:w w:val="105"/>
        </w:rPr>
        <w:t>což lze považovat za dostatečné</w:t>
      </w:r>
      <w:r>
        <w:rPr>
          <w:color w:val="828282"/>
          <w:w w:val="105"/>
        </w:rPr>
        <w:t xml:space="preserve">. </w:t>
      </w:r>
      <w:r>
        <w:rPr>
          <w:color w:val="464646"/>
          <w:w w:val="105"/>
        </w:rPr>
        <w:t xml:space="preserve">Podněty </w:t>
      </w:r>
      <w:proofErr w:type="gramStart"/>
      <w:r>
        <w:rPr>
          <w:color w:val="464646"/>
          <w:w w:val="105"/>
        </w:rPr>
        <w:t>od</w:t>
      </w:r>
      <w:proofErr w:type="gramEnd"/>
      <w:r>
        <w:rPr>
          <w:color w:val="464646"/>
          <w:w w:val="105"/>
        </w:rPr>
        <w:t xml:space="preserve"> MČ jsou samozřejmě vítány a </w:t>
      </w:r>
      <w:r>
        <w:rPr>
          <w:color w:val="464646"/>
          <w:w w:val="105"/>
        </w:rPr>
        <w:t xml:space="preserve">MČ se mohou ptát. </w:t>
      </w:r>
      <w:proofErr w:type="gramStart"/>
      <w:r>
        <w:rPr>
          <w:color w:val="464646"/>
          <w:w w:val="105"/>
        </w:rPr>
        <w:t>Ale posílení týmu zpracovatele o složku jen z důvodu komunikace s MČ je obsoletní.</w:t>
      </w:r>
      <w:proofErr w:type="gramEnd"/>
    </w:p>
    <w:p w:rsidR="00A7752D" w:rsidRDefault="00D23999">
      <w:pPr>
        <w:pStyle w:val="Zkladntext"/>
        <w:spacing w:before="149" w:line="271" w:lineRule="auto"/>
        <w:ind w:left="135" w:right="1473" w:firstLine="7"/>
      </w:pPr>
      <w:r>
        <w:rPr>
          <w:color w:val="464646"/>
          <w:w w:val="105"/>
        </w:rPr>
        <w:t>Pan Slezák připomíná</w:t>
      </w:r>
      <w:r>
        <w:rPr>
          <w:color w:val="6D6E6E"/>
          <w:w w:val="105"/>
        </w:rPr>
        <w:t xml:space="preserve">, </w:t>
      </w:r>
      <w:r>
        <w:rPr>
          <w:color w:val="464646"/>
          <w:w w:val="105"/>
        </w:rPr>
        <w:t>že je důležité personální posílení pořizovatele a připomíná</w:t>
      </w:r>
      <w:r>
        <w:rPr>
          <w:color w:val="6D6E6E"/>
          <w:w w:val="105"/>
        </w:rPr>
        <w:t xml:space="preserve">, </w:t>
      </w:r>
      <w:r>
        <w:rPr>
          <w:color w:val="464646"/>
          <w:w w:val="105"/>
        </w:rPr>
        <w:t>že členové ZHMP budou spoléhat na závěry přijaté členy této Komise, v př</w:t>
      </w:r>
      <w:r>
        <w:rPr>
          <w:color w:val="464646"/>
          <w:w w:val="105"/>
        </w:rPr>
        <w:t>ípaděrozporu mezi pořizovatelem nebo zpracovatelem - je potřeba</w:t>
      </w:r>
      <w:r>
        <w:rPr>
          <w:color w:val="6D6E6E"/>
          <w:w w:val="105"/>
        </w:rPr>
        <w:t xml:space="preserve">, </w:t>
      </w:r>
      <w:r>
        <w:rPr>
          <w:color w:val="464646"/>
          <w:w w:val="105"/>
        </w:rPr>
        <w:t>aby Komise v tomto dala jasný názor</w:t>
      </w:r>
      <w:r>
        <w:rPr>
          <w:color w:val="919090"/>
          <w:w w:val="105"/>
        </w:rPr>
        <w:t>.</w:t>
      </w:r>
    </w:p>
    <w:p w:rsidR="00A7752D" w:rsidRDefault="00D23999">
      <w:pPr>
        <w:spacing w:before="151" w:line="271" w:lineRule="auto"/>
        <w:ind w:left="138" w:right="1473" w:firstLine="2"/>
        <w:rPr>
          <w:i/>
          <w:sz w:val="20"/>
        </w:rPr>
      </w:pPr>
      <w:r>
        <w:rPr>
          <w:i/>
          <w:color w:val="464646"/>
          <w:w w:val="105"/>
          <w:sz w:val="20"/>
          <w:u w:val="single" w:color="000000"/>
        </w:rPr>
        <w:t xml:space="preserve">Paní Šindlerová doporučuje průběžný monitoring změn obsahu postupně dopracovávaného </w:t>
      </w:r>
      <w:r>
        <w:rPr>
          <w:i/>
          <w:color w:val="464646"/>
          <w:w w:val="105"/>
          <w:sz w:val="20"/>
          <w:u w:val="thick" w:color="000000"/>
        </w:rPr>
        <w:t xml:space="preserve">MPP pro </w:t>
      </w:r>
      <w:proofErr w:type="gramStart"/>
      <w:r>
        <w:rPr>
          <w:i/>
          <w:color w:val="464646"/>
          <w:w w:val="105"/>
          <w:sz w:val="20"/>
          <w:u w:val="thick" w:color="000000"/>
        </w:rPr>
        <w:t>Komisi ,</w:t>
      </w:r>
      <w:proofErr w:type="gramEnd"/>
      <w:r>
        <w:rPr>
          <w:i/>
          <w:color w:val="828282"/>
          <w:w w:val="105"/>
          <w:sz w:val="20"/>
          <w:u w:val="thick" w:color="000000"/>
        </w:rPr>
        <w:t xml:space="preserve">. </w:t>
      </w:r>
      <w:proofErr w:type="gramStart"/>
      <w:r>
        <w:rPr>
          <w:i/>
          <w:color w:val="464646"/>
          <w:w w:val="105"/>
          <w:sz w:val="20"/>
          <w:u w:val="thick" w:color="000000"/>
        </w:rPr>
        <w:t>v</w:t>
      </w:r>
      <w:proofErr w:type="gramEnd"/>
      <w:r>
        <w:rPr>
          <w:i/>
          <w:color w:val="464646"/>
          <w:w w:val="105"/>
          <w:sz w:val="20"/>
          <w:u w:val="thick" w:color="000000"/>
        </w:rPr>
        <w:t xml:space="preserve"> jakých intervalech bude dodávána pracovní verze MPP, resp</w:t>
      </w:r>
      <w:r>
        <w:rPr>
          <w:i/>
          <w:color w:val="828282"/>
          <w:w w:val="105"/>
          <w:sz w:val="20"/>
          <w:u w:val="thick" w:color="000000"/>
        </w:rPr>
        <w:t xml:space="preserve">. </w:t>
      </w:r>
      <w:r>
        <w:rPr>
          <w:i/>
          <w:color w:val="464646"/>
          <w:w w:val="105"/>
          <w:sz w:val="20"/>
          <w:u w:val="thick" w:color="000000"/>
        </w:rPr>
        <w:t xml:space="preserve">ieho </w:t>
      </w:r>
      <w:r>
        <w:rPr>
          <w:i/>
          <w:color w:val="464646"/>
          <w:w w:val="105"/>
          <w:sz w:val="20"/>
          <w:u w:val="single" w:color="000000"/>
        </w:rPr>
        <w:t>dí/čich částí</w:t>
      </w:r>
    </w:p>
    <w:p w:rsidR="00A7752D" w:rsidRDefault="00D23999">
      <w:pPr>
        <w:spacing w:before="151"/>
        <w:ind w:left="140"/>
        <w:rPr>
          <w:i/>
          <w:sz w:val="20"/>
        </w:rPr>
      </w:pPr>
      <w:r>
        <w:rPr>
          <w:i/>
          <w:color w:val="464646"/>
          <w:sz w:val="20"/>
          <w:u w:val="single" w:color="000000"/>
        </w:rPr>
        <w:t xml:space="preserve">Pan </w:t>
      </w:r>
      <w:proofErr w:type="gramStart"/>
      <w:r>
        <w:rPr>
          <w:i/>
          <w:color w:val="464646"/>
          <w:sz w:val="20"/>
          <w:u w:val="single" w:color="000000"/>
        </w:rPr>
        <w:t>Koucký  sděfuie</w:t>
      </w:r>
      <w:proofErr w:type="gramEnd"/>
      <w:r>
        <w:rPr>
          <w:i/>
          <w:color w:val="464646"/>
          <w:sz w:val="20"/>
          <w:u w:val="single" w:color="000000"/>
        </w:rPr>
        <w:t>,  že KMP bude  připravovat  vždy ucelená témata</w:t>
      </w:r>
      <w:r>
        <w:rPr>
          <w:i/>
          <w:color w:val="6D6E6E"/>
          <w:sz w:val="20"/>
        </w:rPr>
        <w:t>.</w:t>
      </w:r>
    </w:p>
    <w:p w:rsidR="00A7752D" w:rsidRDefault="00D23999">
      <w:pPr>
        <w:spacing w:before="185" w:line="268" w:lineRule="auto"/>
        <w:ind w:left="140" w:right="1681" w:hanging="6"/>
        <w:rPr>
          <w:i/>
          <w:sz w:val="20"/>
        </w:rPr>
      </w:pPr>
      <w:r>
        <w:rPr>
          <w:i/>
          <w:color w:val="464646"/>
          <w:w w:val="105"/>
          <w:sz w:val="20"/>
          <w:u w:val="single" w:color="000000"/>
        </w:rPr>
        <w:t xml:space="preserve">Pan Sklenář tvořil harmonogram pořizování ÚP pro Brno, může ho poskytnout </w:t>
      </w:r>
      <w:proofErr w:type="gramStart"/>
      <w:r>
        <w:rPr>
          <w:color w:val="464646"/>
          <w:w w:val="105"/>
          <w:sz w:val="20"/>
          <w:u w:val="single" w:color="000000"/>
        </w:rPr>
        <w:t>a</w:t>
      </w:r>
      <w:proofErr w:type="gramEnd"/>
      <w:r>
        <w:rPr>
          <w:color w:val="464646"/>
          <w:w w:val="105"/>
          <w:sz w:val="20"/>
          <w:u w:val="single" w:color="000000"/>
        </w:rPr>
        <w:t xml:space="preserve"> </w:t>
      </w:r>
      <w:r>
        <w:rPr>
          <w:i/>
          <w:color w:val="464646"/>
          <w:w w:val="105"/>
          <w:sz w:val="20"/>
          <w:u w:val="single" w:color="000000"/>
        </w:rPr>
        <w:t xml:space="preserve">adaptovat pro Prahu. </w:t>
      </w:r>
      <w:proofErr w:type="gramStart"/>
      <w:r>
        <w:rPr>
          <w:i/>
          <w:color w:val="464646"/>
          <w:w w:val="105"/>
          <w:sz w:val="20"/>
          <w:u w:val="single" w:color="000000"/>
        </w:rPr>
        <w:t>Spolu s tí</w:t>
      </w:r>
      <w:r>
        <w:rPr>
          <w:i/>
          <w:color w:val="464646"/>
          <w:w w:val="105"/>
          <w:sz w:val="20"/>
          <w:u w:val="single" w:color="000000"/>
        </w:rPr>
        <w:t>m připravoval, co bude platit.</w:t>
      </w:r>
      <w:proofErr w:type="gramEnd"/>
      <w:r>
        <w:rPr>
          <w:i/>
          <w:color w:val="464646"/>
          <w:w w:val="105"/>
          <w:sz w:val="20"/>
          <w:u w:val="single" w:color="000000"/>
        </w:rPr>
        <w:t xml:space="preserve"> </w:t>
      </w:r>
      <w:proofErr w:type="gramStart"/>
      <w:r>
        <w:rPr>
          <w:i/>
          <w:color w:val="464646"/>
          <w:w w:val="105"/>
          <w:sz w:val="20"/>
          <w:u w:val="single" w:color="000000"/>
        </w:rPr>
        <w:t>když</w:t>
      </w:r>
      <w:proofErr w:type="gramEnd"/>
      <w:r>
        <w:rPr>
          <w:i/>
          <w:color w:val="464646"/>
          <w:w w:val="105"/>
          <w:sz w:val="20"/>
          <w:u w:val="single" w:color="000000"/>
        </w:rPr>
        <w:t xml:space="preserve"> nebude mít město žádný plán</w:t>
      </w:r>
      <w:r>
        <w:rPr>
          <w:i/>
          <w:color w:val="828282"/>
          <w:w w:val="105"/>
          <w:sz w:val="20"/>
        </w:rPr>
        <w:t>.</w:t>
      </w:r>
    </w:p>
    <w:p w:rsidR="00A7752D" w:rsidRDefault="00D23999">
      <w:pPr>
        <w:spacing w:before="1"/>
        <w:ind w:left="134"/>
        <w:rPr>
          <w:i/>
          <w:sz w:val="20"/>
        </w:rPr>
      </w:pPr>
      <w:r>
        <w:rPr>
          <w:i/>
          <w:color w:val="464646"/>
          <w:sz w:val="20"/>
          <w:u w:val="single" w:color="000000"/>
        </w:rPr>
        <w:t xml:space="preserve">Rovněž </w:t>
      </w:r>
      <w:proofErr w:type="gramStart"/>
      <w:r>
        <w:rPr>
          <w:i/>
          <w:color w:val="464646"/>
          <w:sz w:val="20"/>
          <w:u w:val="single" w:color="000000"/>
        </w:rPr>
        <w:t xml:space="preserve">poskytne </w:t>
      </w:r>
      <w:r>
        <w:rPr>
          <w:i/>
          <w:color w:val="6D6E6E"/>
          <w:sz w:val="20"/>
        </w:rPr>
        <w:t>.</w:t>
      </w:r>
      <w:proofErr w:type="gramEnd"/>
    </w:p>
    <w:p w:rsidR="00A7752D" w:rsidRDefault="00D23999">
      <w:pPr>
        <w:pStyle w:val="Zkladntext"/>
        <w:spacing w:before="180" w:line="271" w:lineRule="auto"/>
        <w:ind w:left="126" w:right="1473" w:firstLine="2"/>
      </w:pPr>
      <w:proofErr w:type="gramStart"/>
      <w:r>
        <w:rPr>
          <w:color w:val="464646"/>
          <w:w w:val="105"/>
        </w:rPr>
        <w:t>Dále pan Sklenář uvedl</w:t>
      </w:r>
      <w:r>
        <w:rPr>
          <w:color w:val="828282"/>
          <w:w w:val="105"/>
        </w:rPr>
        <w:t xml:space="preserve">, </w:t>
      </w:r>
      <w:r>
        <w:rPr>
          <w:color w:val="464646"/>
          <w:w w:val="105"/>
        </w:rPr>
        <w:t>že Stanovisko pracovní skupiny (Stanovisko Odborné pracovní skupiny pro posouzení Návrhu Územního plánu hl. m</w:t>
      </w:r>
      <w:r>
        <w:rPr>
          <w:color w:val="828282"/>
          <w:w w:val="105"/>
        </w:rPr>
        <w:t xml:space="preserve">. </w:t>
      </w:r>
      <w:r>
        <w:rPr>
          <w:color w:val="464646"/>
          <w:w w:val="105"/>
        </w:rPr>
        <w:t>Prahy - Metropolitního plánu z 22</w:t>
      </w:r>
      <w:r>
        <w:rPr>
          <w:color w:val="6D6E6E"/>
          <w:w w:val="105"/>
        </w:rPr>
        <w:t>.</w:t>
      </w:r>
      <w:proofErr w:type="gramEnd"/>
      <w:r>
        <w:rPr>
          <w:color w:val="6D6E6E"/>
          <w:w w:val="105"/>
        </w:rPr>
        <w:t xml:space="preserve"> </w:t>
      </w:r>
      <w:proofErr w:type="gramStart"/>
      <w:r>
        <w:rPr>
          <w:color w:val="464646"/>
          <w:w w:val="105"/>
        </w:rPr>
        <w:t>8</w:t>
      </w:r>
      <w:r>
        <w:rPr>
          <w:color w:val="828282"/>
          <w:w w:val="105"/>
        </w:rPr>
        <w:t xml:space="preserve">. </w:t>
      </w:r>
      <w:r>
        <w:rPr>
          <w:color w:val="464646"/>
          <w:w w:val="105"/>
        </w:rPr>
        <w:t>2016) bylo taktní a vše v plánu je upravitelné a zpochybňuje závěr souladu s právními předpisy</w:t>
      </w:r>
      <w:r>
        <w:rPr>
          <w:color w:val="6D6E6E"/>
          <w:w w:val="105"/>
        </w:rPr>
        <w:t>.</w:t>
      </w:r>
      <w:proofErr w:type="gramEnd"/>
      <w:r>
        <w:rPr>
          <w:color w:val="6D6E6E"/>
          <w:w w:val="105"/>
        </w:rPr>
        <w:t xml:space="preserve"> </w:t>
      </w:r>
      <w:proofErr w:type="gramStart"/>
      <w:r>
        <w:rPr>
          <w:i/>
          <w:color w:val="464646"/>
          <w:w w:val="105"/>
          <w:u w:val="thick" w:color="000000"/>
        </w:rPr>
        <w:t>Požaduje obdržet názvy kapitol textových částí.</w:t>
      </w:r>
      <w:proofErr w:type="gramEnd"/>
      <w:r>
        <w:rPr>
          <w:i/>
          <w:color w:val="464646"/>
          <w:w w:val="105"/>
          <w:u w:val="thick" w:color="000000"/>
        </w:rPr>
        <w:t xml:space="preserve"> </w:t>
      </w:r>
      <w:proofErr w:type="gramStart"/>
      <w:r>
        <w:rPr>
          <w:i/>
          <w:color w:val="464646"/>
          <w:w w:val="105"/>
          <w:u w:val="thick" w:color="000000"/>
        </w:rPr>
        <w:t>legendy</w:t>
      </w:r>
      <w:proofErr w:type="gramEnd"/>
      <w:r>
        <w:rPr>
          <w:i/>
          <w:color w:val="464646"/>
          <w:w w:val="105"/>
          <w:u w:val="thick" w:color="000000"/>
        </w:rPr>
        <w:t xml:space="preserve"> výkresů </w:t>
      </w:r>
      <w:r>
        <w:rPr>
          <w:color w:val="464646"/>
          <w:w w:val="105"/>
          <w:u w:val="thick" w:color="000000"/>
        </w:rPr>
        <w:t xml:space="preserve">a </w:t>
      </w:r>
      <w:r>
        <w:rPr>
          <w:i/>
          <w:color w:val="464646"/>
          <w:w w:val="105"/>
          <w:u w:val="thick" w:color="000000"/>
        </w:rPr>
        <w:t xml:space="preserve">Výkres </w:t>
      </w:r>
      <w:r>
        <w:rPr>
          <w:i/>
          <w:color w:val="464646"/>
          <w:w w:val="105"/>
          <w:u w:val="single" w:color="000000"/>
        </w:rPr>
        <w:t>základního členění území (ZČÚ)</w:t>
      </w:r>
      <w:r>
        <w:rPr>
          <w:i/>
          <w:color w:val="828282"/>
          <w:w w:val="105"/>
        </w:rPr>
        <w:t xml:space="preserve">. </w:t>
      </w:r>
      <w:r>
        <w:rPr>
          <w:color w:val="464646"/>
          <w:w w:val="105"/>
        </w:rPr>
        <w:t xml:space="preserve">Připomíná </w:t>
      </w:r>
      <w:r>
        <w:rPr>
          <w:color w:val="919090"/>
          <w:w w:val="105"/>
        </w:rPr>
        <w:t xml:space="preserve">, </w:t>
      </w:r>
      <w:r>
        <w:rPr>
          <w:color w:val="464646"/>
          <w:w w:val="105"/>
        </w:rPr>
        <w:t xml:space="preserve">že výkres ZČÚ má různé pojetí zpracovatele </w:t>
      </w:r>
      <w:r>
        <w:rPr>
          <w:color w:val="464646"/>
          <w:w w:val="105"/>
        </w:rPr>
        <w:t>a ministerstva - důsledné dodržení předepsaného obsahu výkresu ZČÚ je důležité</w:t>
      </w:r>
      <w:r>
        <w:rPr>
          <w:color w:val="828282"/>
          <w:w w:val="105"/>
        </w:rPr>
        <w:t xml:space="preserve">, </w:t>
      </w:r>
      <w:r>
        <w:rPr>
          <w:color w:val="464646"/>
          <w:w w:val="105"/>
        </w:rPr>
        <w:t>protože výkres ZČÚ se používá pro aplikaci jiných zákonů</w:t>
      </w:r>
      <w:r>
        <w:rPr>
          <w:color w:val="828282"/>
          <w:w w:val="105"/>
        </w:rPr>
        <w:t>.</w:t>
      </w:r>
    </w:p>
    <w:p w:rsidR="00A7752D" w:rsidRDefault="00D23999">
      <w:pPr>
        <w:pStyle w:val="Zkladntext"/>
        <w:spacing w:before="146" w:line="271" w:lineRule="auto"/>
        <w:ind w:left="126" w:right="1796" w:hanging="3"/>
      </w:pPr>
      <w:r>
        <w:rPr>
          <w:color w:val="464646"/>
          <w:w w:val="105"/>
        </w:rPr>
        <w:t>Pan</w:t>
      </w:r>
      <w:r>
        <w:rPr>
          <w:color w:val="6D6E6E"/>
          <w:w w:val="105"/>
        </w:rPr>
        <w:t xml:space="preserve">í </w:t>
      </w:r>
      <w:r>
        <w:rPr>
          <w:color w:val="464646"/>
          <w:w w:val="105"/>
        </w:rPr>
        <w:t>Landová požaduje standardizovanou formu vypořádání připomínek k plánu - aby byl přehled o tom</w:t>
      </w:r>
      <w:r>
        <w:rPr>
          <w:color w:val="6D6E6E"/>
          <w:w w:val="105"/>
        </w:rPr>
        <w:t xml:space="preserve">, </w:t>
      </w:r>
      <w:r>
        <w:rPr>
          <w:color w:val="464646"/>
          <w:w w:val="105"/>
        </w:rPr>
        <w:t>co se děje s připo</w:t>
      </w:r>
      <w:r>
        <w:rPr>
          <w:color w:val="464646"/>
          <w:w w:val="105"/>
        </w:rPr>
        <w:t xml:space="preserve">mínkami padlými </w:t>
      </w:r>
      <w:proofErr w:type="gramStart"/>
      <w:r>
        <w:rPr>
          <w:color w:val="464646"/>
          <w:w w:val="105"/>
        </w:rPr>
        <w:t>na</w:t>
      </w:r>
      <w:proofErr w:type="gramEnd"/>
      <w:r>
        <w:rPr>
          <w:color w:val="464646"/>
          <w:w w:val="105"/>
        </w:rPr>
        <w:t xml:space="preserve"> jednání komise</w:t>
      </w:r>
      <w:r>
        <w:rPr>
          <w:color w:val="6D6E6E"/>
          <w:w w:val="105"/>
        </w:rPr>
        <w:t xml:space="preserve">, </w:t>
      </w:r>
      <w:r>
        <w:rPr>
          <w:color w:val="464646"/>
          <w:w w:val="105"/>
        </w:rPr>
        <w:t>ideálně aby bylo řešeno formou zápisu z jednání.</w:t>
      </w:r>
    </w:p>
    <w:p w:rsidR="00A7752D" w:rsidRDefault="00D23999">
      <w:pPr>
        <w:pStyle w:val="Zkladntext"/>
        <w:spacing w:before="146" w:line="271" w:lineRule="auto"/>
        <w:ind w:left="121" w:right="1565" w:firstLine="2"/>
      </w:pPr>
      <w:r>
        <w:rPr>
          <w:color w:val="464646"/>
          <w:w w:val="105"/>
        </w:rPr>
        <w:t>Pan Dolejský souhlasí s panem Sklenářem</w:t>
      </w:r>
      <w:r>
        <w:rPr>
          <w:color w:val="6D6E6E"/>
          <w:w w:val="105"/>
        </w:rPr>
        <w:t xml:space="preserve">, </w:t>
      </w:r>
      <w:r>
        <w:rPr>
          <w:color w:val="464646"/>
          <w:w w:val="105"/>
        </w:rPr>
        <w:t>soulad s právem je nezbytný</w:t>
      </w:r>
      <w:r>
        <w:rPr>
          <w:color w:val="828282"/>
          <w:w w:val="105"/>
        </w:rPr>
        <w:t xml:space="preserve">, </w:t>
      </w:r>
      <w:r>
        <w:rPr>
          <w:color w:val="464646"/>
          <w:w w:val="105"/>
        </w:rPr>
        <w:t xml:space="preserve">připomíná nový dokument - Národní adaptační strategie </w:t>
      </w:r>
      <w:r>
        <w:rPr>
          <w:color w:val="464646"/>
          <w:spacing w:val="-3"/>
          <w:w w:val="105"/>
        </w:rPr>
        <w:t>(</w:t>
      </w:r>
      <w:r>
        <w:rPr>
          <w:color w:val="6D6E6E"/>
          <w:spacing w:val="-3"/>
          <w:w w:val="105"/>
        </w:rPr>
        <w:t>,</w:t>
      </w:r>
      <w:proofErr w:type="gramStart"/>
      <w:r>
        <w:rPr>
          <w:color w:val="6D6E6E"/>
          <w:spacing w:val="-3"/>
          <w:w w:val="105"/>
        </w:rPr>
        <w:t>,</w:t>
      </w:r>
      <w:r>
        <w:rPr>
          <w:color w:val="464646"/>
          <w:spacing w:val="-3"/>
          <w:w w:val="105"/>
        </w:rPr>
        <w:t>NAP</w:t>
      </w:r>
      <w:proofErr w:type="gramEnd"/>
      <w:r>
        <w:rPr>
          <w:color w:val="6D6E6E"/>
          <w:spacing w:val="-3"/>
          <w:w w:val="105"/>
        </w:rPr>
        <w:t>"</w:t>
      </w:r>
      <w:r>
        <w:rPr>
          <w:color w:val="464646"/>
          <w:spacing w:val="-3"/>
          <w:w w:val="105"/>
        </w:rPr>
        <w:t xml:space="preserve">, </w:t>
      </w:r>
      <w:r>
        <w:rPr>
          <w:color w:val="464646"/>
          <w:w w:val="105"/>
        </w:rPr>
        <w:t>nedávno schválený vládou ČR)</w:t>
      </w:r>
      <w:r>
        <w:rPr>
          <w:color w:val="6D6E6E"/>
          <w:w w:val="105"/>
        </w:rPr>
        <w:t xml:space="preserve">, </w:t>
      </w:r>
      <w:r>
        <w:rPr>
          <w:color w:val="464646"/>
          <w:w w:val="105"/>
        </w:rPr>
        <w:t xml:space="preserve">na který </w:t>
      </w:r>
      <w:r>
        <w:rPr>
          <w:color w:val="464646"/>
          <w:w w:val="105"/>
        </w:rPr>
        <w:t>je potřeba reagovat</w:t>
      </w:r>
      <w:r>
        <w:rPr>
          <w:color w:val="919090"/>
          <w:w w:val="105"/>
        </w:rPr>
        <w:t xml:space="preserve">. </w:t>
      </w:r>
      <w:r>
        <w:rPr>
          <w:color w:val="464646"/>
          <w:w w:val="105"/>
        </w:rPr>
        <w:t xml:space="preserve">Odkaz </w:t>
      </w:r>
      <w:proofErr w:type="gramStart"/>
      <w:r>
        <w:rPr>
          <w:color w:val="464646"/>
          <w:w w:val="105"/>
        </w:rPr>
        <w:t>na</w:t>
      </w:r>
      <w:proofErr w:type="gramEnd"/>
      <w:r>
        <w:rPr>
          <w:color w:val="464646"/>
          <w:w w:val="105"/>
        </w:rPr>
        <w:t xml:space="preserve"> dokument:</w:t>
      </w:r>
    </w:p>
    <w:p w:rsidR="00A7752D" w:rsidRDefault="00D23999">
      <w:pPr>
        <w:pStyle w:val="Zkladntext"/>
        <w:spacing w:line="229" w:lineRule="exact"/>
        <w:ind w:left="121"/>
      </w:pPr>
      <w:hyperlink r:id="rId9">
        <w:r>
          <w:rPr>
            <w:color w:val="4F90B5"/>
            <w:w w:val="105"/>
            <w:u w:val="single" w:color="000000"/>
          </w:rPr>
          <w:t>http</w:t>
        </w:r>
        <w:r>
          <w:rPr>
            <w:color w:val="A3BCC1"/>
            <w:w w:val="105"/>
            <w:u w:val="single" w:color="000000"/>
          </w:rPr>
          <w:t>:</w:t>
        </w:r>
        <w:r>
          <w:rPr>
            <w:color w:val="4F90B5"/>
            <w:w w:val="105"/>
            <w:u w:val="single" w:color="000000"/>
          </w:rPr>
          <w:t>/</w:t>
        </w:r>
        <w:r>
          <w:rPr>
            <w:color w:val="6999B5"/>
            <w:w w:val="105"/>
            <w:u w:val="single" w:color="000000"/>
          </w:rPr>
          <w:t>/</w:t>
        </w:r>
        <w:r>
          <w:rPr>
            <w:color w:val="4F90B5"/>
            <w:w w:val="105"/>
            <w:u w:val="single" w:color="000000"/>
          </w:rPr>
          <w:t>www</w:t>
        </w:r>
        <w:r>
          <w:rPr>
            <w:color w:val="A3BCC1"/>
            <w:w w:val="105"/>
            <w:u w:val="single" w:color="000000"/>
          </w:rPr>
          <w:t>.</w:t>
        </w:r>
        <w:r>
          <w:rPr>
            <w:color w:val="4F90B5"/>
            <w:w w:val="105"/>
            <w:u w:val="single" w:color="000000"/>
          </w:rPr>
          <w:t>mzp</w:t>
        </w:r>
        <w:r>
          <w:rPr>
            <w:color w:val="A3BCC1"/>
            <w:w w:val="105"/>
            <w:u w:val="single" w:color="000000"/>
          </w:rPr>
          <w:t>.</w:t>
        </w:r>
        <w:r>
          <w:rPr>
            <w:color w:val="4F90B5"/>
            <w:w w:val="105"/>
            <w:u w:val="single" w:color="000000"/>
          </w:rPr>
          <w:t>cz/cz/narodn</w:t>
        </w:r>
        <w:r>
          <w:rPr>
            <w:color w:val="6999B5"/>
            <w:w w:val="105"/>
            <w:u w:val="single" w:color="000000"/>
          </w:rPr>
          <w:t xml:space="preserve">i   </w:t>
        </w:r>
        <w:r>
          <w:rPr>
            <w:color w:val="4F90B5"/>
            <w:w w:val="105"/>
            <w:u w:val="single" w:color="000000"/>
          </w:rPr>
          <w:t>akcn</w:t>
        </w:r>
        <w:r>
          <w:rPr>
            <w:color w:val="6999B5"/>
            <w:w w:val="105"/>
            <w:u w:val="single" w:color="000000"/>
          </w:rPr>
          <w:t xml:space="preserve">i  </w:t>
        </w:r>
        <w:r>
          <w:rPr>
            <w:color w:val="4F90B5"/>
            <w:w w:val="105"/>
            <w:u w:val="single" w:color="000000"/>
          </w:rPr>
          <w:t>olan  zmena  kl</w:t>
        </w:r>
        <w:r>
          <w:rPr>
            <w:color w:val="6999B5"/>
            <w:w w:val="105"/>
            <w:u w:val="single" w:color="000000"/>
          </w:rPr>
          <w:t>i</w:t>
        </w:r>
        <w:r>
          <w:rPr>
            <w:color w:val="4F90B5"/>
            <w:w w:val="105"/>
            <w:u w:val="single" w:color="000000"/>
          </w:rPr>
          <w:t>matu</w:t>
        </w:r>
      </w:hyperlink>
    </w:p>
    <w:p w:rsidR="00A7752D" w:rsidRDefault="00D23999">
      <w:pPr>
        <w:pStyle w:val="Zkladntext"/>
        <w:spacing w:before="176" w:line="268" w:lineRule="auto"/>
        <w:ind w:left="121" w:right="1473" w:hanging="3"/>
      </w:pPr>
      <w:r>
        <w:rPr>
          <w:color w:val="464646"/>
          <w:w w:val="105"/>
        </w:rPr>
        <w:t>Paní Šindlerová uvedla</w:t>
      </w:r>
      <w:r>
        <w:rPr>
          <w:color w:val="919090"/>
          <w:w w:val="105"/>
        </w:rPr>
        <w:t xml:space="preserve">, </w:t>
      </w:r>
      <w:r>
        <w:rPr>
          <w:color w:val="464646"/>
          <w:w w:val="105"/>
        </w:rPr>
        <w:t>že d</w:t>
      </w:r>
      <w:r>
        <w:rPr>
          <w:color w:val="6D6E6E"/>
          <w:w w:val="105"/>
        </w:rPr>
        <w:t>i</w:t>
      </w:r>
      <w:r>
        <w:rPr>
          <w:color w:val="464646"/>
          <w:w w:val="105"/>
        </w:rPr>
        <w:t xml:space="preserve">skuze recenzní skupiny vedla </w:t>
      </w:r>
      <w:proofErr w:type="gramStart"/>
      <w:r>
        <w:rPr>
          <w:color w:val="464646"/>
          <w:w w:val="105"/>
        </w:rPr>
        <w:t>od</w:t>
      </w:r>
      <w:proofErr w:type="gramEnd"/>
      <w:r>
        <w:rPr>
          <w:color w:val="464646"/>
          <w:w w:val="105"/>
        </w:rPr>
        <w:t xml:space="preserve"> obecného ke konkrétnímu</w:t>
      </w:r>
      <w:r>
        <w:rPr>
          <w:color w:val="919090"/>
          <w:w w:val="105"/>
        </w:rPr>
        <w:t xml:space="preserve">. </w:t>
      </w:r>
      <w:r>
        <w:rPr>
          <w:color w:val="464646"/>
          <w:w w:val="105"/>
        </w:rPr>
        <w:t xml:space="preserve">Shoduje se v pojetí pracovat </w:t>
      </w:r>
      <w:proofErr w:type="gramStart"/>
      <w:r>
        <w:rPr>
          <w:color w:val="464646"/>
          <w:w w:val="105"/>
        </w:rPr>
        <w:t>od</w:t>
      </w:r>
      <w:proofErr w:type="gramEnd"/>
      <w:r>
        <w:rPr>
          <w:color w:val="464646"/>
          <w:w w:val="105"/>
        </w:rPr>
        <w:t xml:space="preserve"> zastřešujících věcí k detailnějším vrstvám </w:t>
      </w:r>
      <w:r>
        <w:rPr>
          <w:color w:val="6D6E6E"/>
          <w:w w:val="105"/>
        </w:rPr>
        <w:t xml:space="preserve">- </w:t>
      </w:r>
      <w:r>
        <w:rPr>
          <w:color w:val="464646"/>
          <w:w w:val="105"/>
        </w:rPr>
        <w:t>začít od základní koncepce rozvoje územ</w:t>
      </w:r>
      <w:r>
        <w:rPr>
          <w:color w:val="6D6E6E"/>
          <w:w w:val="105"/>
        </w:rPr>
        <w:t xml:space="preserve">í </w:t>
      </w:r>
      <w:r>
        <w:rPr>
          <w:color w:val="464646"/>
          <w:w w:val="105"/>
        </w:rPr>
        <w:t>a od koncepce ochrany a rozvoje hodnot</w:t>
      </w:r>
      <w:r>
        <w:rPr>
          <w:color w:val="828282"/>
          <w:w w:val="105"/>
        </w:rPr>
        <w:t xml:space="preserve">, </w:t>
      </w:r>
      <w:r>
        <w:rPr>
          <w:color w:val="464646"/>
          <w:w w:val="105"/>
        </w:rPr>
        <w:t>přes dílčí koncepce a pokračovat dále do detailů</w:t>
      </w:r>
      <w:r>
        <w:rPr>
          <w:color w:val="828282"/>
          <w:w w:val="105"/>
        </w:rPr>
        <w:t xml:space="preserve">, </w:t>
      </w:r>
      <w:r>
        <w:rPr>
          <w:color w:val="464646"/>
          <w:w w:val="105"/>
        </w:rPr>
        <w:t>nejdříve se soustředit na systémové věci.</w:t>
      </w:r>
    </w:p>
    <w:p w:rsidR="00A7752D" w:rsidRDefault="00A7752D">
      <w:pPr>
        <w:spacing w:line="268" w:lineRule="auto"/>
        <w:sectPr w:rsidR="00A7752D">
          <w:footerReference w:type="default" r:id="rId10"/>
          <w:pgSz w:w="11900" w:h="16820"/>
          <w:pgMar w:top="420" w:right="100" w:bottom="1560" w:left="1560" w:header="0" w:footer="1364" w:gutter="0"/>
          <w:pgNumType w:start="2"/>
          <w:cols w:space="708"/>
        </w:sectPr>
      </w:pPr>
    </w:p>
    <w:p w:rsidR="00A7752D" w:rsidRDefault="00D23999">
      <w:pPr>
        <w:pStyle w:val="Zkladntext"/>
        <w:spacing w:line="24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89" style="width:40.25pt;height:1.2pt;mso-position-horizontal-relative:char;mso-position-vertical-relative:line" coordsize="805,24">
            <v:line id="_x0000_s2190" style="position:absolute" from="12,12" to="793,12" strokeweight="1.19pt"/>
            <w10:wrap type="none"/>
            <w10:anchorlock/>
          </v:group>
        </w:pict>
      </w: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  <w:rPr>
          <w:sz w:val="21"/>
        </w:rPr>
      </w:pPr>
    </w:p>
    <w:p w:rsidR="00A7752D" w:rsidRDefault="00D23999">
      <w:pPr>
        <w:spacing w:before="93" w:line="273" w:lineRule="auto"/>
        <w:ind w:left="1321" w:right="177"/>
        <w:rPr>
          <w:i/>
          <w:sz w:val="20"/>
        </w:rPr>
      </w:pPr>
      <w:r>
        <w:rPr>
          <w:i/>
          <w:color w:val="696969"/>
          <w:sz w:val="20"/>
          <w:u w:val="single" w:color="000000"/>
        </w:rPr>
        <w:t xml:space="preserve">Pan Novotný doporučuje zřízení uložiště podkladů </w:t>
      </w:r>
      <w:r>
        <w:rPr>
          <w:color w:val="696969"/>
          <w:sz w:val="20"/>
          <w:u w:val="single" w:color="000000"/>
        </w:rPr>
        <w:t xml:space="preserve">- </w:t>
      </w:r>
      <w:r>
        <w:rPr>
          <w:i/>
          <w:color w:val="696969"/>
          <w:sz w:val="20"/>
          <w:u w:val="single" w:color="000000"/>
        </w:rPr>
        <w:t>virtuální prostor</w:t>
      </w:r>
      <w:r>
        <w:rPr>
          <w:i/>
          <w:color w:val="858585"/>
          <w:sz w:val="20"/>
          <w:u w:val="single" w:color="000000"/>
        </w:rPr>
        <w:t xml:space="preserve">, </w:t>
      </w:r>
      <w:r>
        <w:rPr>
          <w:i/>
          <w:color w:val="696969"/>
          <w:sz w:val="20"/>
          <w:u w:val="single" w:color="000000"/>
        </w:rPr>
        <w:t xml:space="preserve">zřídit </w:t>
      </w:r>
      <w:r>
        <w:rPr>
          <w:color w:val="858585"/>
          <w:sz w:val="20"/>
          <w:u w:val="single" w:color="000000"/>
        </w:rPr>
        <w:t xml:space="preserve">- </w:t>
      </w:r>
      <w:r>
        <w:rPr>
          <w:i/>
          <w:color w:val="696969"/>
          <w:sz w:val="20"/>
          <w:u w:val="single" w:color="000000"/>
        </w:rPr>
        <w:t>heslo pro členy</w:t>
      </w:r>
      <w:r>
        <w:rPr>
          <w:i/>
          <w:color w:val="9A9A9A"/>
          <w:sz w:val="20"/>
        </w:rPr>
        <w:t xml:space="preserve">, </w:t>
      </w:r>
      <w:proofErr w:type="gramStart"/>
      <w:r>
        <w:rPr>
          <w:i/>
          <w:color w:val="696969"/>
          <w:sz w:val="20"/>
          <w:u w:val="single" w:color="000000"/>
        </w:rPr>
        <w:t>zařídit  a</w:t>
      </w:r>
      <w:proofErr w:type="gramEnd"/>
      <w:r>
        <w:rPr>
          <w:i/>
          <w:color w:val="696969"/>
          <w:sz w:val="20"/>
          <w:u w:val="single" w:color="000000"/>
        </w:rPr>
        <w:t xml:space="preserve"> připravit okamžitě.</w:t>
      </w:r>
    </w:p>
    <w:p w:rsidR="00A7752D" w:rsidRDefault="00D23999">
      <w:pPr>
        <w:pStyle w:val="Zkladntext"/>
        <w:spacing w:before="13" w:line="410" w:lineRule="exact"/>
        <w:ind w:left="1314" w:right="2779"/>
      </w:pPr>
      <w:proofErr w:type="gramStart"/>
      <w:r>
        <w:rPr>
          <w:color w:val="696969"/>
          <w:w w:val="105"/>
        </w:rPr>
        <w:t>Pan Koucký oznamuje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že bude zpřístu pněno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j</w:t>
      </w:r>
      <w:r>
        <w:rPr>
          <w:color w:val="858585"/>
          <w:w w:val="105"/>
        </w:rPr>
        <w:t>i</w:t>
      </w:r>
      <w:r>
        <w:rPr>
          <w:color w:val="696969"/>
          <w:w w:val="105"/>
        </w:rPr>
        <w:t>ž je k dispoz</w:t>
      </w:r>
      <w:r>
        <w:rPr>
          <w:color w:val="858585"/>
          <w:w w:val="105"/>
        </w:rPr>
        <w:t>i</w:t>
      </w:r>
      <w:r>
        <w:rPr>
          <w:color w:val="696969"/>
          <w:w w:val="105"/>
        </w:rPr>
        <w:t>ci.</w:t>
      </w:r>
      <w:proofErr w:type="gramEnd"/>
      <w:r>
        <w:rPr>
          <w:color w:val="696969"/>
          <w:w w:val="105"/>
        </w:rPr>
        <w:t xml:space="preserve"> </w:t>
      </w:r>
      <w:proofErr w:type="gramStart"/>
      <w:r>
        <w:rPr>
          <w:color w:val="696969"/>
          <w:w w:val="105"/>
        </w:rPr>
        <w:t>Paní předsedkyně požádal</w:t>
      </w:r>
      <w:r>
        <w:rPr>
          <w:color w:val="696969"/>
          <w:w w:val="105"/>
        </w:rPr>
        <w:t>a o hlasování.</w:t>
      </w:r>
      <w:proofErr w:type="gramEnd"/>
    </w:p>
    <w:p w:rsidR="00A7752D" w:rsidRDefault="00D23999">
      <w:pPr>
        <w:pStyle w:val="Nadpis7"/>
        <w:spacing w:line="218" w:lineRule="exact"/>
        <w:ind w:left="1315"/>
      </w:pPr>
      <w:r>
        <w:rPr>
          <w:color w:val="696969"/>
          <w:w w:val="105"/>
        </w:rPr>
        <w:t>Návrh předsedkyně: Komise souhlasí s hlasováním per rollam.</w:t>
      </w:r>
    </w:p>
    <w:p w:rsidR="00A7752D" w:rsidRDefault="00D23999">
      <w:pPr>
        <w:pStyle w:val="Zkladntext"/>
        <w:spacing w:before="28"/>
        <w:ind w:left="1308"/>
        <w:rPr>
          <w:sz w:val="21"/>
        </w:rPr>
      </w:pPr>
      <w:r>
        <w:rPr>
          <w:color w:val="696969"/>
        </w:rPr>
        <w:t>Hlasování</w:t>
      </w:r>
      <w:r>
        <w:rPr>
          <w:color w:val="9A9A9A"/>
        </w:rPr>
        <w:t xml:space="preserve">: </w:t>
      </w:r>
      <w:r>
        <w:rPr>
          <w:color w:val="696969"/>
        </w:rPr>
        <w:t>PRO</w:t>
      </w:r>
      <w:r>
        <w:rPr>
          <w:color w:val="9A9A9A"/>
        </w:rPr>
        <w:t xml:space="preserve">: </w:t>
      </w:r>
      <w:r>
        <w:rPr>
          <w:color w:val="696969"/>
        </w:rPr>
        <w:t xml:space="preserve">6 </w:t>
      </w:r>
      <w:proofErr w:type="gramStart"/>
      <w:r>
        <w:rPr>
          <w:color w:val="696969"/>
        </w:rPr>
        <w:t>-  PROTI</w:t>
      </w:r>
      <w:proofErr w:type="gramEnd"/>
      <w:r>
        <w:rPr>
          <w:color w:val="858585"/>
        </w:rPr>
        <w:t xml:space="preserve">: </w:t>
      </w:r>
      <w:r>
        <w:rPr>
          <w:color w:val="696969"/>
          <w:sz w:val="21"/>
        </w:rPr>
        <w:t xml:space="preserve">O -  </w:t>
      </w:r>
      <w:r>
        <w:rPr>
          <w:color w:val="696969"/>
        </w:rPr>
        <w:t xml:space="preserve">ZDRŽEL SE:  </w:t>
      </w:r>
      <w:r>
        <w:rPr>
          <w:color w:val="696969"/>
          <w:sz w:val="21"/>
        </w:rPr>
        <w:t>O</w:t>
      </w:r>
    </w:p>
    <w:p w:rsidR="00A7752D" w:rsidRDefault="00D23999">
      <w:pPr>
        <w:pStyle w:val="Nadpis7"/>
        <w:spacing w:before="20"/>
        <w:ind w:left="1310"/>
      </w:pPr>
      <w:proofErr w:type="gramStart"/>
      <w:r>
        <w:rPr>
          <w:color w:val="696969"/>
          <w:w w:val="105"/>
        </w:rPr>
        <w:t>Návrh přijat.</w:t>
      </w:r>
      <w:proofErr w:type="gramEnd"/>
    </w:p>
    <w:p w:rsidR="00A7752D" w:rsidRDefault="00A7752D">
      <w:pPr>
        <w:pStyle w:val="Zkladntext"/>
        <w:rPr>
          <w:b/>
          <w:sz w:val="22"/>
        </w:rPr>
      </w:pPr>
    </w:p>
    <w:p w:rsidR="00A7752D" w:rsidRDefault="00D23999">
      <w:pPr>
        <w:pStyle w:val="Odstavecseseznamem"/>
        <w:numPr>
          <w:ilvl w:val="0"/>
          <w:numId w:val="6"/>
        </w:numPr>
        <w:tabs>
          <w:tab w:val="left" w:pos="1544"/>
        </w:tabs>
        <w:spacing w:before="180"/>
        <w:ind w:left="1543" w:hanging="237"/>
        <w:jc w:val="left"/>
        <w:rPr>
          <w:b/>
          <w:color w:val="696969"/>
          <w:sz w:val="20"/>
        </w:rPr>
      </w:pPr>
      <w:r>
        <w:rPr>
          <w:b/>
          <w:color w:val="696969"/>
          <w:w w:val="105"/>
          <w:sz w:val="20"/>
        </w:rPr>
        <w:t>Pokračování dískuze - Harmonogram a</w:t>
      </w:r>
      <w:r>
        <w:rPr>
          <w:b/>
          <w:color w:val="696969"/>
          <w:spacing w:val="2"/>
          <w:w w:val="105"/>
          <w:sz w:val="20"/>
        </w:rPr>
        <w:t xml:space="preserve"> </w:t>
      </w:r>
      <w:r>
        <w:rPr>
          <w:b/>
          <w:color w:val="696969"/>
          <w:w w:val="105"/>
          <w:sz w:val="20"/>
        </w:rPr>
        <w:t>kapacity</w:t>
      </w:r>
    </w:p>
    <w:p w:rsidR="00A7752D" w:rsidRDefault="00D23999">
      <w:pPr>
        <w:pStyle w:val="Zkladntext"/>
        <w:spacing w:before="185" w:line="273" w:lineRule="auto"/>
        <w:ind w:left="1297" w:right="177" w:firstLine="7"/>
      </w:pPr>
      <w:r>
        <w:rPr>
          <w:color w:val="696969"/>
          <w:w w:val="105"/>
        </w:rPr>
        <w:t>Pan čemus sděluje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 xml:space="preserve">že harmonogram projednávání ÚP je připraven na </w:t>
      </w:r>
      <w:proofErr w:type="gramStart"/>
      <w:r>
        <w:rPr>
          <w:color w:val="696969"/>
          <w:w w:val="105"/>
        </w:rPr>
        <w:t>základě  zkušeností</w:t>
      </w:r>
      <w:proofErr w:type="gramEnd"/>
      <w:r>
        <w:rPr>
          <w:color w:val="696969"/>
          <w:w w:val="105"/>
        </w:rPr>
        <w:t xml:space="preserve"> z projednání Konceptu 2009 a proto je do roku 2022</w:t>
      </w:r>
      <w:r>
        <w:rPr>
          <w:color w:val="858585"/>
          <w:w w:val="105"/>
        </w:rPr>
        <w:t xml:space="preserve">. </w:t>
      </w:r>
      <w:proofErr w:type="gramStart"/>
      <w:r>
        <w:rPr>
          <w:color w:val="696969"/>
          <w:spacing w:val="-4"/>
          <w:w w:val="105"/>
        </w:rPr>
        <w:t>Dodává</w:t>
      </w:r>
      <w:r>
        <w:rPr>
          <w:color w:val="858585"/>
          <w:spacing w:val="-4"/>
          <w:w w:val="105"/>
        </w:rPr>
        <w:t xml:space="preserve">, </w:t>
      </w:r>
      <w:r>
        <w:rPr>
          <w:color w:val="696969"/>
          <w:w w:val="105"/>
        </w:rPr>
        <w:t>že pořizovatel má připraveno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co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nastane</w:t>
      </w:r>
      <w:r>
        <w:rPr>
          <w:color w:val="ACACAC"/>
          <w:w w:val="105"/>
        </w:rPr>
        <w:t>,</w:t>
      </w:r>
      <w:r>
        <w:rPr>
          <w:color w:val="ACACAC"/>
          <w:spacing w:val="-15"/>
          <w:w w:val="105"/>
        </w:rPr>
        <w:t xml:space="preserve"> </w:t>
      </w:r>
      <w:r>
        <w:rPr>
          <w:color w:val="696969"/>
          <w:w w:val="105"/>
        </w:rPr>
        <w:t>pokud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>Praha</w:t>
      </w:r>
      <w:r>
        <w:rPr>
          <w:color w:val="696969"/>
          <w:spacing w:val="-6"/>
          <w:w w:val="105"/>
        </w:rPr>
        <w:t xml:space="preserve"> </w:t>
      </w:r>
      <w:r>
        <w:rPr>
          <w:color w:val="696969"/>
          <w:w w:val="105"/>
        </w:rPr>
        <w:t>nebude</w:t>
      </w:r>
      <w:r>
        <w:rPr>
          <w:color w:val="696969"/>
          <w:spacing w:val="1"/>
          <w:w w:val="105"/>
        </w:rPr>
        <w:t xml:space="preserve"> </w:t>
      </w:r>
      <w:r>
        <w:rPr>
          <w:color w:val="696969"/>
          <w:w w:val="105"/>
        </w:rPr>
        <w:t>mít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>ÚP</w:t>
      </w:r>
      <w:r>
        <w:rPr>
          <w:color w:val="9A9A9A"/>
          <w:w w:val="105"/>
        </w:rPr>
        <w:t>.</w:t>
      </w:r>
      <w:proofErr w:type="gramEnd"/>
      <w:r>
        <w:rPr>
          <w:color w:val="9A9A9A"/>
          <w:spacing w:val="-10"/>
          <w:w w:val="105"/>
        </w:rPr>
        <w:t xml:space="preserve"> </w:t>
      </w:r>
      <w:r>
        <w:rPr>
          <w:color w:val="696969"/>
          <w:w w:val="105"/>
        </w:rPr>
        <w:t>Upozornil</w:t>
      </w:r>
      <w:r>
        <w:rPr>
          <w:color w:val="858585"/>
          <w:w w:val="105"/>
        </w:rPr>
        <w:t>,</w:t>
      </w:r>
      <w:r>
        <w:rPr>
          <w:color w:val="858585"/>
          <w:spacing w:val="-11"/>
          <w:w w:val="105"/>
        </w:rPr>
        <w:t xml:space="preserve"> </w:t>
      </w:r>
      <w:r>
        <w:rPr>
          <w:color w:val="696969"/>
          <w:w w:val="105"/>
        </w:rPr>
        <w:t>že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>dle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>informací</w:t>
      </w:r>
      <w:r>
        <w:rPr>
          <w:color w:val="696969"/>
          <w:spacing w:val="8"/>
          <w:w w:val="105"/>
        </w:rPr>
        <w:t xml:space="preserve"> </w:t>
      </w:r>
      <w:r>
        <w:rPr>
          <w:color w:val="696969"/>
          <w:w w:val="105"/>
        </w:rPr>
        <w:t>zpracovatele</w:t>
      </w:r>
      <w:r>
        <w:rPr>
          <w:color w:val="696969"/>
          <w:spacing w:val="3"/>
          <w:w w:val="105"/>
        </w:rPr>
        <w:t xml:space="preserve"> </w:t>
      </w:r>
      <w:r>
        <w:rPr>
          <w:color w:val="696969"/>
          <w:w w:val="105"/>
        </w:rPr>
        <w:t>potřebuje zpracovate</w:t>
      </w:r>
      <w:r>
        <w:rPr>
          <w:color w:val="858585"/>
          <w:w w:val="105"/>
        </w:rPr>
        <w:t xml:space="preserve">l </w:t>
      </w:r>
      <w:r>
        <w:rPr>
          <w:color w:val="696969"/>
          <w:w w:val="105"/>
        </w:rPr>
        <w:t xml:space="preserve">WURU minimálně 3 měsíce času pro dopracování/aktualizaci </w:t>
      </w:r>
      <w:proofErr w:type="gramStart"/>
      <w:r>
        <w:rPr>
          <w:color w:val="696969"/>
          <w:w w:val="105"/>
        </w:rPr>
        <w:t xml:space="preserve">W </w:t>
      </w:r>
      <w:r>
        <w:rPr>
          <w:color w:val="696969"/>
          <w:spacing w:val="6"/>
          <w:w w:val="105"/>
        </w:rPr>
        <w:t xml:space="preserve"> </w:t>
      </w:r>
      <w:r>
        <w:rPr>
          <w:color w:val="696969"/>
          <w:w w:val="105"/>
        </w:rPr>
        <w:t>URÚ</w:t>
      </w:r>
      <w:proofErr w:type="gramEnd"/>
      <w:r>
        <w:rPr>
          <w:color w:val="858585"/>
          <w:w w:val="105"/>
        </w:rPr>
        <w:t>.</w:t>
      </w:r>
    </w:p>
    <w:p w:rsidR="00A7752D" w:rsidRDefault="00D23999">
      <w:pPr>
        <w:spacing w:before="104" w:line="254" w:lineRule="auto"/>
        <w:ind w:left="1300" w:right="177" w:firstLine="2"/>
        <w:rPr>
          <w:i/>
          <w:sz w:val="20"/>
        </w:rPr>
      </w:pPr>
      <w:r>
        <w:rPr>
          <w:i/>
          <w:color w:val="696969"/>
          <w:sz w:val="20"/>
          <w:u w:val="thick" w:color="000000"/>
        </w:rPr>
        <w:t xml:space="preserve">Paní předsedkyně žádá pana Cemuse připravit harmonogram pořízení plánu to roku 2020 </w:t>
      </w:r>
      <w:r>
        <w:rPr>
          <w:rFonts w:ascii="Times New Roman" w:hAnsi="Times New Roman"/>
          <w:color w:val="696969"/>
          <w:sz w:val="25"/>
          <w:u w:val="thick" w:color="000000"/>
        </w:rPr>
        <w:t xml:space="preserve">a </w:t>
      </w:r>
      <w:proofErr w:type="gramStart"/>
      <w:r>
        <w:rPr>
          <w:i/>
          <w:color w:val="696969"/>
          <w:sz w:val="20"/>
          <w:u w:val="single" w:color="000000"/>
        </w:rPr>
        <w:t>druhou  alternativu</w:t>
      </w:r>
      <w:proofErr w:type="gramEnd"/>
      <w:r>
        <w:rPr>
          <w:i/>
          <w:color w:val="696969"/>
          <w:sz w:val="20"/>
          <w:u w:val="single" w:color="000000"/>
        </w:rPr>
        <w:t xml:space="preserve">  do roku  2022  s vyznačením  stěžejních bodů</w:t>
      </w:r>
      <w:r>
        <w:rPr>
          <w:i/>
          <w:color w:val="9A9A9A"/>
          <w:sz w:val="20"/>
        </w:rPr>
        <w:t>.</w:t>
      </w:r>
    </w:p>
    <w:p w:rsidR="00A7752D" w:rsidRDefault="00D23999">
      <w:pPr>
        <w:pStyle w:val="Zkladntext"/>
        <w:spacing w:before="172" w:line="268" w:lineRule="auto"/>
        <w:ind w:left="1292" w:firstLine="2"/>
      </w:pPr>
      <w:r>
        <w:rPr>
          <w:color w:val="696969"/>
          <w:w w:val="105"/>
        </w:rPr>
        <w:t>Pan Sklenář dopo</w:t>
      </w:r>
      <w:r>
        <w:rPr>
          <w:color w:val="696969"/>
          <w:w w:val="105"/>
        </w:rPr>
        <w:t xml:space="preserve">ručuje pracovat souběžně </w:t>
      </w:r>
      <w:proofErr w:type="gramStart"/>
      <w:r>
        <w:rPr>
          <w:color w:val="696969"/>
          <w:w w:val="105"/>
        </w:rPr>
        <w:t>na</w:t>
      </w:r>
      <w:proofErr w:type="gramEnd"/>
      <w:r>
        <w:rPr>
          <w:color w:val="696969"/>
          <w:w w:val="105"/>
        </w:rPr>
        <w:t xml:space="preserve"> SEA (Vyhodnocení vlivu územního plánu na životní prostředí)</w:t>
      </w:r>
      <w:r>
        <w:rPr>
          <w:color w:val="9A9A9A"/>
          <w:w w:val="105"/>
        </w:rPr>
        <w:t>.</w:t>
      </w:r>
    </w:p>
    <w:p w:rsidR="00A7752D" w:rsidRDefault="00D23999">
      <w:pPr>
        <w:pStyle w:val="Zkladntext"/>
        <w:spacing w:before="158" w:line="271" w:lineRule="auto"/>
        <w:ind w:left="1294"/>
      </w:pPr>
      <w:r>
        <w:rPr>
          <w:color w:val="696969"/>
          <w:w w:val="105"/>
        </w:rPr>
        <w:t xml:space="preserve">Pan Koucký odpovídá, že SEA </w:t>
      </w:r>
      <w:proofErr w:type="gramStart"/>
      <w:r>
        <w:rPr>
          <w:color w:val="696969"/>
          <w:w w:val="105"/>
        </w:rPr>
        <w:t>na</w:t>
      </w:r>
      <w:proofErr w:type="gramEnd"/>
      <w:r>
        <w:rPr>
          <w:color w:val="696969"/>
          <w:w w:val="105"/>
        </w:rPr>
        <w:t xml:space="preserve"> pracovní návrh Metropolitní plánu je hotová a vyšla dobře</w:t>
      </w:r>
      <w:r>
        <w:rPr>
          <w:color w:val="ACACAC"/>
          <w:w w:val="105"/>
        </w:rPr>
        <w:t xml:space="preserve">. </w:t>
      </w:r>
      <w:proofErr w:type="gramStart"/>
      <w:r>
        <w:rPr>
          <w:color w:val="696969"/>
          <w:w w:val="105"/>
        </w:rPr>
        <w:t>Je potřeba nyní SEA aktualizovat - zapracovat doslovné převzetí Zásad územníh</w:t>
      </w:r>
      <w:r>
        <w:rPr>
          <w:color w:val="696969"/>
          <w:w w:val="105"/>
        </w:rPr>
        <w:t>o rozvoje (ZÚR) hl.</w:t>
      </w:r>
      <w:proofErr w:type="gramEnd"/>
      <w:r>
        <w:rPr>
          <w:color w:val="696969"/>
          <w:w w:val="105"/>
        </w:rPr>
        <w:t xml:space="preserve"> m</w:t>
      </w:r>
      <w:r>
        <w:rPr>
          <w:color w:val="9A9A9A"/>
          <w:w w:val="105"/>
        </w:rPr>
        <w:t xml:space="preserve">. </w:t>
      </w:r>
      <w:r>
        <w:rPr>
          <w:color w:val="696969"/>
          <w:w w:val="105"/>
        </w:rPr>
        <w:t>Prahy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které pozměnily některé prvky návrhu Metropolitního plánu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to zejména ovlivní podobu SEA.</w:t>
      </w:r>
    </w:p>
    <w:p w:rsidR="00A7752D" w:rsidRDefault="00D23999">
      <w:pPr>
        <w:pStyle w:val="Zkladntext"/>
        <w:spacing w:before="151"/>
        <w:ind w:left="1295"/>
      </w:pPr>
      <w:r>
        <w:rPr>
          <w:color w:val="696969"/>
          <w:w w:val="105"/>
        </w:rPr>
        <w:t>Pan Do</w:t>
      </w:r>
      <w:r>
        <w:rPr>
          <w:color w:val="858585"/>
          <w:w w:val="105"/>
        </w:rPr>
        <w:t>l</w:t>
      </w:r>
      <w:r>
        <w:rPr>
          <w:color w:val="696969"/>
          <w:w w:val="105"/>
        </w:rPr>
        <w:t>ejský</w:t>
      </w:r>
      <w:r>
        <w:rPr>
          <w:color w:val="858585"/>
          <w:w w:val="105"/>
        </w:rPr>
        <w:t xml:space="preserve">: </w:t>
      </w:r>
      <w:r>
        <w:rPr>
          <w:color w:val="696969"/>
          <w:w w:val="105"/>
        </w:rPr>
        <w:t>Dotaz k SEA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jak může být hotová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když ještě není plán?</w:t>
      </w:r>
    </w:p>
    <w:p w:rsidR="00A7752D" w:rsidRDefault="00D23999">
      <w:pPr>
        <w:spacing w:before="185" w:line="244" w:lineRule="auto"/>
        <w:ind w:left="1290" w:firstLine="2"/>
        <w:rPr>
          <w:i/>
          <w:sz w:val="20"/>
        </w:rPr>
      </w:pPr>
      <w:proofErr w:type="gramStart"/>
      <w:r>
        <w:rPr>
          <w:i/>
          <w:color w:val="696969"/>
          <w:w w:val="105"/>
          <w:sz w:val="20"/>
          <w:u w:val="thick" w:color="000000"/>
        </w:rPr>
        <w:t xml:space="preserve">Koucký </w:t>
      </w:r>
      <w:r>
        <w:rPr>
          <w:i/>
          <w:color w:val="9A9A9A"/>
          <w:w w:val="105"/>
          <w:sz w:val="20"/>
          <w:u w:val="thick" w:color="000000"/>
        </w:rPr>
        <w:t>:</w:t>
      </w:r>
      <w:proofErr w:type="gramEnd"/>
      <w:r>
        <w:rPr>
          <w:i/>
          <w:color w:val="9A9A9A"/>
          <w:w w:val="105"/>
          <w:sz w:val="20"/>
          <w:u w:val="thick" w:color="000000"/>
        </w:rPr>
        <w:t xml:space="preserve"> </w:t>
      </w:r>
      <w:r>
        <w:rPr>
          <w:i/>
          <w:color w:val="696969"/>
          <w:w w:val="105"/>
          <w:sz w:val="20"/>
          <w:u w:val="thick" w:color="000000"/>
        </w:rPr>
        <w:t>SEA byla připravena spolu s návrhem plánu v určité fázi</w:t>
      </w:r>
      <w:r>
        <w:rPr>
          <w:i/>
          <w:color w:val="858585"/>
          <w:w w:val="105"/>
          <w:sz w:val="20"/>
          <w:u w:val="thick" w:color="000000"/>
        </w:rPr>
        <w:t xml:space="preserve">, </w:t>
      </w:r>
      <w:r>
        <w:rPr>
          <w:i/>
          <w:color w:val="696969"/>
          <w:w w:val="105"/>
          <w:sz w:val="20"/>
          <w:u w:val="thick" w:color="000000"/>
        </w:rPr>
        <w:t>nyní bude aktualizována</w:t>
      </w:r>
      <w:r>
        <w:rPr>
          <w:i/>
          <w:color w:val="9A9A9A"/>
          <w:w w:val="105"/>
          <w:sz w:val="20"/>
        </w:rPr>
        <w:t xml:space="preserve">. </w:t>
      </w:r>
      <w:r>
        <w:rPr>
          <w:i/>
          <w:color w:val="696969"/>
          <w:w w:val="105"/>
          <w:sz w:val="20"/>
          <w:u w:val="single" w:color="000000"/>
        </w:rPr>
        <w:t>Na úložiště uložíme Vyhodnocení Metropolitního plánu na udržitelný rozvoi území (VVURÚ)</w:t>
      </w:r>
      <w:r>
        <w:rPr>
          <w:i/>
          <w:color w:val="858585"/>
          <w:w w:val="105"/>
          <w:sz w:val="20"/>
        </w:rPr>
        <w:t xml:space="preserve">, </w:t>
      </w:r>
      <w:r>
        <w:rPr>
          <w:i/>
          <w:color w:val="696969"/>
          <w:w w:val="105"/>
          <w:sz w:val="20"/>
          <w:u w:val="single" w:color="000000"/>
        </w:rPr>
        <w:t xml:space="preserve">iehož součástí ie SEA </w:t>
      </w:r>
      <w:r>
        <w:rPr>
          <w:rFonts w:ascii="Times New Roman" w:hAnsi="Times New Roman"/>
          <w:color w:val="696969"/>
          <w:w w:val="105"/>
          <w:sz w:val="25"/>
          <w:u w:val="single" w:color="000000"/>
        </w:rPr>
        <w:t xml:space="preserve">a </w:t>
      </w:r>
      <w:r>
        <w:rPr>
          <w:i/>
          <w:color w:val="696969"/>
          <w:w w:val="105"/>
          <w:sz w:val="20"/>
          <w:u w:val="single" w:color="000000"/>
        </w:rPr>
        <w:t xml:space="preserve">lze zaiistit výklad k SEA i ostatním částem </w:t>
      </w:r>
      <w:proofErr w:type="gramStart"/>
      <w:r>
        <w:rPr>
          <w:i/>
          <w:color w:val="696969"/>
          <w:w w:val="105"/>
          <w:sz w:val="20"/>
          <w:u w:val="single" w:color="000000"/>
        </w:rPr>
        <w:t xml:space="preserve">VVURÚ </w:t>
      </w:r>
      <w:r>
        <w:rPr>
          <w:i/>
          <w:color w:val="9A9A9A"/>
          <w:w w:val="105"/>
          <w:sz w:val="20"/>
        </w:rPr>
        <w:t>.</w:t>
      </w:r>
      <w:proofErr w:type="gramEnd"/>
    </w:p>
    <w:p w:rsidR="00A7752D" w:rsidRDefault="00D23999">
      <w:pPr>
        <w:spacing w:before="168" w:line="268" w:lineRule="auto"/>
        <w:ind w:left="1298" w:right="177" w:hanging="6"/>
        <w:rPr>
          <w:i/>
          <w:sz w:val="20"/>
        </w:rPr>
      </w:pPr>
      <w:r>
        <w:rPr>
          <w:i/>
          <w:color w:val="696969"/>
          <w:sz w:val="20"/>
          <w:u w:val="single" w:color="000000"/>
        </w:rPr>
        <w:t>Předsedkyně požaduie</w:t>
      </w:r>
      <w:r>
        <w:rPr>
          <w:i/>
          <w:color w:val="858585"/>
          <w:sz w:val="20"/>
          <w:u w:val="single" w:color="000000"/>
        </w:rPr>
        <w:t xml:space="preserve">, </w:t>
      </w:r>
      <w:r>
        <w:rPr>
          <w:i/>
          <w:color w:val="696969"/>
          <w:sz w:val="20"/>
          <w:u w:val="single" w:color="000000"/>
        </w:rPr>
        <w:t>aby KMP zaiistila přítomnost zpracovatele SE</w:t>
      </w:r>
      <w:r>
        <w:rPr>
          <w:i/>
          <w:color w:val="696969"/>
          <w:sz w:val="20"/>
          <w:u w:val="single" w:color="000000"/>
        </w:rPr>
        <w:t xml:space="preserve">A na jednáních, aby poskytl </w:t>
      </w:r>
      <w:proofErr w:type="gramStart"/>
      <w:r>
        <w:rPr>
          <w:i/>
          <w:color w:val="696969"/>
          <w:sz w:val="20"/>
          <w:u w:val="single" w:color="000000"/>
        </w:rPr>
        <w:t>okamžitou  zpětnou</w:t>
      </w:r>
      <w:proofErr w:type="gramEnd"/>
      <w:r>
        <w:rPr>
          <w:i/>
          <w:color w:val="696969"/>
          <w:sz w:val="20"/>
          <w:u w:val="single" w:color="000000"/>
        </w:rPr>
        <w:t xml:space="preserve"> vazbu </w:t>
      </w:r>
      <w:r>
        <w:rPr>
          <w:i/>
          <w:color w:val="9A9A9A"/>
          <w:sz w:val="20"/>
        </w:rPr>
        <w:t>.</w:t>
      </w:r>
    </w:p>
    <w:p w:rsidR="00A7752D" w:rsidRDefault="00D23999">
      <w:pPr>
        <w:pStyle w:val="Zkladntext"/>
        <w:spacing w:before="149" w:line="271" w:lineRule="auto"/>
        <w:ind w:left="1289" w:right="177" w:hanging="5"/>
      </w:pPr>
      <w:r>
        <w:rPr>
          <w:color w:val="696969"/>
          <w:w w:val="105"/>
        </w:rPr>
        <w:t>Pan Čemus za poř</w:t>
      </w:r>
      <w:r>
        <w:rPr>
          <w:color w:val="858585"/>
          <w:w w:val="105"/>
        </w:rPr>
        <w:t>i</w:t>
      </w:r>
      <w:r>
        <w:rPr>
          <w:color w:val="696969"/>
          <w:w w:val="105"/>
        </w:rPr>
        <w:t>zovatele dodává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že pořizovatel bude sledovat a komentovat dvě l</w:t>
      </w:r>
      <w:r>
        <w:rPr>
          <w:color w:val="858585"/>
          <w:w w:val="105"/>
        </w:rPr>
        <w:t>i</w:t>
      </w:r>
      <w:r>
        <w:rPr>
          <w:color w:val="696969"/>
          <w:w w:val="105"/>
        </w:rPr>
        <w:t>nie</w:t>
      </w:r>
      <w:r>
        <w:rPr>
          <w:color w:val="9A9A9A"/>
          <w:w w:val="105"/>
        </w:rPr>
        <w:t xml:space="preserve">: </w:t>
      </w:r>
      <w:r>
        <w:rPr>
          <w:color w:val="696969"/>
          <w:w w:val="105"/>
        </w:rPr>
        <w:t xml:space="preserve">oddělí zákonnost </w:t>
      </w:r>
      <w:proofErr w:type="gramStart"/>
      <w:r>
        <w:rPr>
          <w:color w:val="696969"/>
          <w:w w:val="105"/>
        </w:rPr>
        <w:t>od</w:t>
      </w:r>
      <w:proofErr w:type="gramEnd"/>
      <w:r>
        <w:rPr>
          <w:color w:val="696969"/>
          <w:w w:val="105"/>
        </w:rPr>
        <w:t xml:space="preserve"> toho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co by mohlo být koncepční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ale pořizovatel nemá pravomoc to ovlivňovat.</w:t>
      </w:r>
    </w:p>
    <w:p w:rsidR="00A7752D" w:rsidRDefault="00D23999">
      <w:pPr>
        <w:pStyle w:val="Zkladntext"/>
        <w:spacing w:before="151" w:line="271" w:lineRule="auto"/>
        <w:ind w:left="1288" w:hanging="3"/>
      </w:pPr>
      <w:r>
        <w:rPr>
          <w:color w:val="696969"/>
          <w:w w:val="105"/>
        </w:rPr>
        <w:t>Paní předsedkyně se ptá pana Čemuse</w:t>
      </w:r>
      <w:r>
        <w:rPr>
          <w:color w:val="ACACAC"/>
          <w:w w:val="105"/>
        </w:rPr>
        <w:t xml:space="preserve">, </w:t>
      </w:r>
      <w:r>
        <w:rPr>
          <w:color w:val="696969"/>
          <w:w w:val="105"/>
        </w:rPr>
        <w:t>co se stane po odevzdání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 xml:space="preserve">kolik lidí bude </w:t>
      </w:r>
      <w:proofErr w:type="gramStart"/>
      <w:r>
        <w:rPr>
          <w:color w:val="696969"/>
          <w:w w:val="105"/>
        </w:rPr>
        <w:t>na</w:t>
      </w:r>
      <w:proofErr w:type="gramEnd"/>
      <w:r>
        <w:rPr>
          <w:color w:val="696969"/>
          <w:w w:val="105"/>
        </w:rPr>
        <w:t xml:space="preserve"> odboru potřeba - je možné zřídit nové oddělení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kolik lid</w:t>
      </w:r>
      <w:r>
        <w:rPr>
          <w:color w:val="858585"/>
          <w:w w:val="105"/>
        </w:rPr>
        <w:t xml:space="preserve">í </w:t>
      </w:r>
      <w:r>
        <w:rPr>
          <w:color w:val="696969"/>
          <w:w w:val="105"/>
        </w:rPr>
        <w:t>bude potřeba</w:t>
      </w:r>
      <w:r>
        <w:rPr>
          <w:color w:val="ACACAC"/>
          <w:w w:val="105"/>
        </w:rPr>
        <w:t xml:space="preserve">, </w:t>
      </w:r>
      <w:r>
        <w:rPr>
          <w:color w:val="696969"/>
          <w:w w:val="105"/>
        </w:rPr>
        <w:t>aby byli připraveni v době odevzdání p</w:t>
      </w:r>
      <w:r>
        <w:rPr>
          <w:color w:val="858585"/>
          <w:w w:val="105"/>
        </w:rPr>
        <w:t>l</w:t>
      </w:r>
      <w:r>
        <w:rPr>
          <w:color w:val="696969"/>
          <w:w w:val="105"/>
        </w:rPr>
        <w:t>ánu?</w:t>
      </w:r>
    </w:p>
    <w:p w:rsidR="00A7752D" w:rsidRDefault="00D23999">
      <w:pPr>
        <w:pStyle w:val="Zkladntext"/>
        <w:spacing w:before="151" w:line="268" w:lineRule="auto"/>
        <w:ind w:left="1278" w:right="423" w:firstLine="2"/>
      </w:pPr>
      <w:r>
        <w:rPr>
          <w:color w:val="696969"/>
        </w:rPr>
        <w:t xml:space="preserve">Pan Čemus odhaduje </w:t>
      </w:r>
      <w:proofErr w:type="gramStart"/>
      <w:r>
        <w:rPr>
          <w:color w:val="696969"/>
        </w:rPr>
        <w:t>zhruba  1O</w:t>
      </w:r>
      <w:proofErr w:type="gramEnd"/>
      <w:r>
        <w:rPr>
          <w:color w:val="696969"/>
        </w:rPr>
        <w:t xml:space="preserve"> lid </w:t>
      </w:r>
      <w:r>
        <w:rPr>
          <w:color w:val="858585"/>
        </w:rPr>
        <w:t xml:space="preserve">í </w:t>
      </w:r>
      <w:r>
        <w:rPr>
          <w:color w:val="696969"/>
        </w:rPr>
        <w:t xml:space="preserve">včetně posílení </w:t>
      </w:r>
      <w:r>
        <w:rPr>
          <w:color w:val="696969"/>
          <w:spacing w:val="-3"/>
        </w:rPr>
        <w:t>podatelny</w:t>
      </w:r>
      <w:r>
        <w:rPr>
          <w:color w:val="9A9A9A"/>
          <w:spacing w:val="-3"/>
        </w:rPr>
        <w:t xml:space="preserve">, </w:t>
      </w:r>
      <w:r>
        <w:rPr>
          <w:color w:val="696969"/>
        </w:rPr>
        <w:t>z toho 4</w:t>
      </w:r>
      <w:r>
        <w:rPr>
          <w:color w:val="858585"/>
        </w:rPr>
        <w:t>-</w:t>
      </w:r>
      <w:r>
        <w:rPr>
          <w:color w:val="696969"/>
        </w:rPr>
        <w:t>5 plně vytížených   lidí jen pro odbornou činnost pořizování plánu a zhruba 4 lidi na posílen</w:t>
      </w:r>
      <w:r>
        <w:rPr>
          <w:color w:val="858585"/>
        </w:rPr>
        <w:t xml:space="preserve">í </w:t>
      </w:r>
      <w:r>
        <w:rPr>
          <w:color w:val="696969"/>
        </w:rPr>
        <w:t>ostatních pracích spojených s přípravou pořizování plánu</w:t>
      </w:r>
      <w:r>
        <w:rPr>
          <w:color w:val="9A9A9A"/>
        </w:rPr>
        <w:t xml:space="preserve">. </w:t>
      </w:r>
      <w:r>
        <w:rPr>
          <w:color w:val="696969"/>
        </w:rPr>
        <w:t>Před</w:t>
      </w:r>
      <w:r>
        <w:rPr>
          <w:color w:val="858585"/>
        </w:rPr>
        <w:t>j</w:t>
      </w:r>
      <w:r>
        <w:rPr>
          <w:color w:val="696969"/>
        </w:rPr>
        <w:t xml:space="preserve">ednáni jsou s MHMP dále brigádníci a to pro </w:t>
      </w:r>
      <w:proofErr w:type="gramStart"/>
      <w:r>
        <w:rPr>
          <w:color w:val="696969"/>
        </w:rPr>
        <w:t>přepisy  a</w:t>
      </w:r>
      <w:proofErr w:type="gramEnd"/>
      <w:r>
        <w:rPr>
          <w:color w:val="696969"/>
        </w:rPr>
        <w:t xml:space="preserve"> </w:t>
      </w:r>
      <w:r>
        <w:rPr>
          <w:color w:val="696969"/>
          <w:spacing w:val="-4"/>
        </w:rPr>
        <w:t>scanován</w:t>
      </w:r>
      <w:r>
        <w:rPr>
          <w:color w:val="858585"/>
          <w:spacing w:val="-4"/>
        </w:rPr>
        <w:t xml:space="preserve">í </w:t>
      </w:r>
      <w:r>
        <w:rPr>
          <w:color w:val="696969"/>
        </w:rPr>
        <w:t>došlých  vyjá</w:t>
      </w:r>
      <w:r>
        <w:rPr>
          <w:color w:val="696969"/>
        </w:rPr>
        <w:t>dření.</w:t>
      </w:r>
      <w:r>
        <w:rPr>
          <w:color w:val="696969"/>
          <w:spacing w:val="7"/>
        </w:rPr>
        <w:t xml:space="preserve"> </w:t>
      </w:r>
      <w:r>
        <w:rPr>
          <w:color w:val="ACACAC"/>
        </w:rPr>
        <w:t>.</w:t>
      </w:r>
    </w:p>
    <w:p w:rsidR="00A7752D" w:rsidRDefault="00D23999">
      <w:pPr>
        <w:pStyle w:val="Zkladntext"/>
        <w:spacing w:before="154" w:line="264" w:lineRule="auto"/>
        <w:ind w:left="1278" w:right="177" w:firstLine="3"/>
      </w:pPr>
      <w:r>
        <w:rPr>
          <w:color w:val="696969"/>
          <w:w w:val="105"/>
        </w:rPr>
        <w:t>Bylo d</w:t>
      </w:r>
      <w:r>
        <w:rPr>
          <w:color w:val="858585"/>
          <w:w w:val="105"/>
        </w:rPr>
        <w:t>i</w:t>
      </w:r>
      <w:r>
        <w:rPr>
          <w:color w:val="696969"/>
          <w:w w:val="105"/>
        </w:rPr>
        <w:t>skutováno zefektivněn</w:t>
      </w:r>
      <w:r>
        <w:rPr>
          <w:color w:val="858585"/>
          <w:w w:val="105"/>
        </w:rPr>
        <w:t xml:space="preserve">í </w:t>
      </w:r>
      <w:r>
        <w:rPr>
          <w:color w:val="696969"/>
          <w:w w:val="105"/>
        </w:rPr>
        <w:t>procesu formou pouze elektron</w:t>
      </w:r>
      <w:r>
        <w:rPr>
          <w:color w:val="858585"/>
          <w:w w:val="105"/>
        </w:rPr>
        <w:t>i</w:t>
      </w:r>
      <w:r>
        <w:rPr>
          <w:color w:val="696969"/>
          <w:w w:val="105"/>
        </w:rPr>
        <w:t>ckého podání připomínek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 xml:space="preserve">ale závěr je takový že to i s ohledem </w:t>
      </w:r>
      <w:proofErr w:type="gramStart"/>
      <w:r>
        <w:rPr>
          <w:color w:val="696969"/>
          <w:w w:val="105"/>
        </w:rPr>
        <w:t>na</w:t>
      </w:r>
      <w:proofErr w:type="gramEnd"/>
      <w:r>
        <w:rPr>
          <w:color w:val="696969"/>
          <w:w w:val="105"/>
        </w:rPr>
        <w:t xml:space="preserve"> správní řád nejde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bylo by to diskriminační.</w:t>
      </w:r>
    </w:p>
    <w:p w:rsidR="00A7752D" w:rsidRDefault="00D23999">
      <w:pPr>
        <w:pStyle w:val="Zkladntext"/>
        <w:spacing w:before="158" w:line="271" w:lineRule="auto"/>
        <w:ind w:left="1278" w:right="268" w:firstLine="2"/>
      </w:pPr>
      <w:r>
        <w:rPr>
          <w:color w:val="696969"/>
          <w:w w:val="105"/>
        </w:rPr>
        <w:t>Pan Sklenář dodává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že projednávání v první fází je s orgány státn</w:t>
      </w:r>
      <w:r>
        <w:rPr>
          <w:color w:val="858585"/>
          <w:w w:val="105"/>
        </w:rPr>
        <w:t xml:space="preserve">í </w:t>
      </w:r>
      <w:r>
        <w:rPr>
          <w:color w:val="696969"/>
          <w:w w:val="105"/>
        </w:rPr>
        <w:t>správy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občané pos</w:t>
      </w:r>
      <w:r>
        <w:rPr>
          <w:color w:val="858585"/>
          <w:w w:val="105"/>
        </w:rPr>
        <w:t>í</w:t>
      </w:r>
      <w:r>
        <w:rPr>
          <w:color w:val="696969"/>
          <w:w w:val="105"/>
        </w:rPr>
        <w:t xml:space="preserve">lají </w:t>
      </w:r>
      <w:proofErr w:type="gramStart"/>
      <w:r>
        <w:rPr>
          <w:color w:val="696969"/>
          <w:w w:val="105"/>
        </w:rPr>
        <w:t xml:space="preserve">připomínky </w:t>
      </w:r>
      <w:r>
        <w:rPr>
          <w:color w:val="858585"/>
          <w:w w:val="105"/>
        </w:rPr>
        <w:t>,</w:t>
      </w:r>
      <w:proofErr w:type="gramEnd"/>
      <w:r>
        <w:rPr>
          <w:color w:val="858585"/>
          <w:w w:val="105"/>
        </w:rPr>
        <w:t xml:space="preserve"> </w:t>
      </w:r>
      <w:r>
        <w:rPr>
          <w:color w:val="696969"/>
          <w:w w:val="105"/>
        </w:rPr>
        <w:t>je j</w:t>
      </w:r>
      <w:r>
        <w:rPr>
          <w:color w:val="858585"/>
          <w:w w:val="105"/>
        </w:rPr>
        <w:t>i</w:t>
      </w:r>
      <w:r>
        <w:rPr>
          <w:color w:val="696969"/>
          <w:w w:val="105"/>
        </w:rPr>
        <w:t>chž vypořádání není složité</w:t>
      </w:r>
      <w:r>
        <w:rPr>
          <w:color w:val="9A9A9A"/>
          <w:w w:val="105"/>
        </w:rPr>
        <w:t xml:space="preserve">, </w:t>
      </w:r>
      <w:r>
        <w:rPr>
          <w:color w:val="696969"/>
          <w:w w:val="105"/>
        </w:rPr>
        <w:t>v druhé fází uplatňuje veřejnost námitky a připomín ky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jej</w:t>
      </w:r>
      <w:r>
        <w:rPr>
          <w:color w:val="858585"/>
          <w:w w:val="105"/>
        </w:rPr>
        <w:t>i</w:t>
      </w:r>
      <w:r>
        <w:rPr>
          <w:color w:val="696969"/>
          <w:w w:val="105"/>
        </w:rPr>
        <w:t>chž vypořádání může pak trvat až rok</w:t>
      </w:r>
      <w:r>
        <w:rPr>
          <w:color w:val="9A9A9A"/>
          <w:w w:val="105"/>
        </w:rPr>
        <w:t>.</w:t>
      </w:r>
    </w:p>
    <w:p w:rsidR="00A7752D" w:rsidRDefault="00A7752D">
      <w:pPr>
        <w:spacing w:line="271" w:lineRule="auto"/>
        <w:sectPr w:rsidR="00A7752D">
          <w:pgSz w:w="11900" w:h="16820"/>
          <w:pgMar w:top="440" w:right="1620" w:bottom="1560" w:left="260" w:header="0" w:footer="1364" w:gutter="0"/>
          <w:cols w:space="708"/>
        </w:sectPr>
      </w:pPr>
    </w:p>
    <w:p w:rsidR="00A7752D" w:rsidRDefault="00A7752D">
      <w:pPr>
        <w:pStyle w:val="Zkladntext"/>
        <w:spacing w:before="1"/>
        <w:rPr>
          <w:sz w:val="15"/>
        </w:rPr>
      </w:pPr>
    </w:p>
    <w:p w:rsidR="00A7752D" w:rsidRDefault="00D23999">
      <w:pPr>
        <w:pStyle w:val="Zkladntext"/>
        <w:spacing w:before="93" w:line="261" w:lineRule="auto"/>
        <w:ind w:left="377" w:right="150" w:firstLine="3"/>
      </w:pPr>
      <w:r>
        <w:rPr>
          <w:color w:val="424242"/>
        </w:rPr>
        <w:t>Paní předsedkyně předpokládá</w:t>
      </w:r>
      <w:r>
        <w:rPr>
          <w:color w:val="5E5E5E"/>
        </w:rPr>
        <w:t xml:space="preserve">, </w:t>
      </w:r>
      <w:r>
        <w:rPr>
          <w:color w:val="424242"/>
        </w:rPr>
        <w:t xml:space="preserve">že </w:t>
      </w:r>
      <w:r>
        <w:rPr>
          <w:color w:val="424242"/>
          <w:spacing w:val="-3"/>
        </w:rPr>
        <w:t>věc</w:t>
      </w:r>
      <w:r>
        <w:rPr>
          <w:color w:val="5E5E5E"/>
          <w:spacing w:val="-3"/>
        </w:rPr>
        <w:t xml:space="preserve">i </w:t>
      </w:r>
      <w:r>
        <w:rPr>
          <w:color w:val="424242"/>
        </w:rPr>
        <w:t xml:space="preserve">budou i díky přítomnosti pořizovatele </w:t>
      </w:r>
      <w:proofErr w:type="gramStart"/>
      <w:r>
        <w:rPr>
          <w:color w:val="424242"/>
        </w:rPr>
        <w:t>na</w:t>
      </w:r>
      <w:proofErr w:type="gramEnd"/>
      <w:r>
        <w:rPr>
          <w:color w:val="424242"/>
        </w:rPr>
        <w:t xml:space="preserve"> této komisi řešeny s předstihem</w:t>
      </w:r>
      <w:r>
        <w:rPr>
          <w:color w:val="5E5E5E"/>
        </w:rPr>
        <w:t xml:space="preserve">, </w:t>
      </w:r>
      <w:r>
        <w:rPr>
          <w:color w:val="424242"/>
        </w:rPr>
        <w:t>protože upozorní na případný</w:t>
      </w:r>
      <w:r>
        <w:rPr>
          <w:color w:val="424242"/>
          <w:spacing w:val="51"/>
        </w:rPr>
        <w:t xml:space="preserve"> </w:t>
      </w:r>
      <w:r>
        <w:rPr>
          <w:color w:val="424242"/>
          <w:spacing w:val="-8"/>
        </w:rPr>
        <w:t>problém</w:t>
      </w:r>
      <w:r>
        <w:rPr>
          <w:color w:val="797979"/>
          <w:spacing w:val="-8"/>
        </w:rPr>
        <w:t>.</w:t>
      </w:r>
    </w:p>
    <w:p w:rsidR="00A7752D" w:rsidRDefault="00D23999">
      <w:pPr>
        <w:pStyle w:val="Zkladntext"/>
        <w:spacing w:before="153"/>
        <w:ind w:left="368"/>
      </w:pPr>
      <w:proofErr w:type="gramStart"/>
      <w:r>
        <w:rPr>
          <w:color w:val="424242"/>
        </w:rPr>
        <w:t>Místopředsedkyně Kolínská se ptá</w:t>
      </w:r>
      <w:r>
        <w:rPr>
          <w:color w:val="5E5E5E"/>
        </w:rPr>
        <w:t xml:space="preserve">, </w:t>
      </w:r>
      <w:r>
        <w:rPr>
          <w:color w:val="424242"/>
        </w:rPr>
        <w:t>zdali nepotřebuje pořizovatel posílit i ve fázi kontroly</w:t>
      </w:r>
      <w:r>
        <w:rPr>
          <w:color w:val="797979"/>
        </w:rPr>
        <w:t>.</w:t>
      </w:r>
      <w:proofErr w:type="gramEnd"/>
    </w:p>
    <w:p w:rsidR="00A7752D" w:rsidRDefault="00D23999">
      <w:pPr>
        <w:pStyle w:val="Zkladntext"/>
        <w:spacing w:before="174" w:line="264" w:lineRule="auto"/>
        <w:ind w:left="363" w:right="96"/>
      </w:pPr>
      <w:r>
        <w:rPr>
          <w:color w:val="424242"/>
        </w:rPr>
        <w:t>Pan čemus odpov</w:t>
      </w:r>
      <w:r>
        <w:rPr>
          <w:color w:val="5E5E5E"/>
        </w:rPr>
        <w:t>í</w:t>
      </w:r>
      <w:r>
        <w:rPr>
          <w:color w:val="424242"/>
        </w:rPr>
        <w:t>dá</w:t>
      </w:r>
      <w:r>
        <w:rPr>
          <w:color w:val="5E5E5E"/>
        </w:rPr>
        <w:t xml:space="preserve">, </w:t>
      </w:r>
      <w:r>
        <w:rPr>
          <w:color w:val="424242"/>
        </w:rPr>
        <w:t>že ano</w:t>
      </w:r>
      <w:r>
        <w:rPr>
          <w:color w:val="5E5E5E"/>
        </w:rPr>
        <w:t xml:space="preserve">, </w:t>
      </w:r>
      <w:r>
        <w:rPr>
          <w:color w:val="424242"/>
        </w:rPr>
        <w:t xml:space="preserve">potřebuje pracovníky i </w:t>
      </w:r>
      <w:proofErr w:type="gramStart"/>
      <w:r>
        <w:rPr>
          <w:color w:val="424242"/>
        </w:rPr>
        <w:t>n</w:t>
      </w:r>
      <w:r>
        <w:rPr>
          <w:color w:val="424242"/>
        </w:rPr>
        <w:t>a</w:t>
      </w:r>
      <w:proofErr w:type="gramEnd"/>
      <w:r>
        <w:rPr>
          <w:color w:val="424242"/>
        </w:rPr>
        <w:t xml:space="preserve"> kontrolu předávaných verzi s těmito pracovníky již v předešlém odhadu počítal.Pokud bude možnost přijmou nové zaměstnance. </w:t>
      </w:r>
      <w:proofErr w:type="gramStart"/>
      <w:r>
        <w:rPr>
          <w:color w:val="424242"/>
        </w:rPr>
        <w:t>Předsedkyně doporučuje hledat nové pracovníky už nyní.</w:t>
      </w:r>
      <w:proofErr w:type="gramEnd"/>
    </w:p>
    <w:p w:rsidR="00A7752D" w:rsidRDefault="00D23999">
      <w:pPr>
        <w:pStyle w:val="Nadpis5"/>
        <w:ind w:firstLine="0"/>
      </w:pPr>
      <w:r>
        <w:rPr>
          <w:color w:val="424242"/>
        </w:rPr>
        <w:t>12: 15- příchod pana Hlaváčka.</w:t>
      </w:r>
    </w:p>
    <w:p w:rsidR="00A7752D" w:rsidRDefault="00D23999">
      <w:pPr>
        <w:pStyle w:val="Odstavecseseznamem"/>
        <w:numPr>
          <w:ilvl w:val="0"/>
          <w:numId w:val="6"/>
        </w:numPr>
        <w:tabs>
          <w:tab w:val="left" w:pos="572"/>
        </w:tabs>
        <w:spacing w:before="158"/>
        <w:ind w:left="571" w:hanging="215"/>
        <w:jc w:val="left"/>
        <w:rPr>
          <w:b/>
          <w:color w:val="424242"/>
          <w:sz w:val="21"/>
        </w:rPr>
      </w:pPr>
      <w:r>
        <w:rPr>
          <w:b/>
          <w:color w:val="424242"/>
          <w:w w:val="95"/>
          <w:sz w:val="21"/>
        </w:rPr>
        <w:t>Diskuze k podmíněnosti a k podrobnějším dokum</w:t>
      </w:r>
      <w:r>
        <w:rPr>
          <w:b/>
          <w:color w:val="424242"/>
          <w:w w:val="95"/>
          <w:sz w:val="21"/>
        </w:rPr>
        <w:t>entacím v</w:t>
      </w:r>
      <w:r>
        <w:rPr>
          <w:b/>
          <w:color w:val="424242"/>
          <w:spacing w:val="-14"/>
          <w:w w:val="95"/>
          <w:sz w:val="21"/>
        </w:rPr>
        <w:t xml:space="preserve"> </w:t>
      </w:r>
      <w:r>
        <w:rPr>
          <w:b/>
          <w:color w:val="424242"/>
          <w:w w:val="95"/>
          <w:sz w:val="21"/>
        </w:rPr>
        <w:t>Praze</w:t>
      </w:r>
    </w:p>
    <w:p w:rsidR="00A7752D" w:rsidRDefault="00D23999">
      <w:pPr>
        <w:pStyle w:val="Zkladntext"/>
        <w:spacing w:before="167" w:line="266" w:lineRule="auto"/>
        <w:ind w:left="340" w:right="96" w:firstLine="9"/>
      </w:pPr>
      <w:r>
        <w:rPr>
          <w:color w:val="424242"/>
        </w:rPr>
        <w:t>Pan Sklenář provedl stručně výklad o soustavě nástrojů územního plánování a zdůraznil</w:t>
      </w:r>
      <w:r>
        <w:rPr>
          <w:color w:val="5E5E5E"/>
        </w:rPr>
        <w:t xml:space="preserve">, </w:t>
      </w:r>
      <w:r>
        <w:rPr>
          <w:color w:val="424242"/>
        </w:rPr>
        <w:t xml:space="preserve">že je potřeba připravit </w:t>
      </w:r>
      <w:proofErr w:type="gramStart"/>
      <w:r>
        <w:rPr>
          <w:color w:val="424242"/>
        </w:rPr>
        <w:t>na</w:t>
      </w:r>
      <w:proofErr w:type="gramEnd"/>
      <w:r>
        <w:rPr>
          <w:color w:val="424242"/>
        </w:rPr>
        <w:t xml:space="preserve"> začátek rozhodnutí</w:t>
      </w:r>
      <w:r>
        <w:rPr>
          <w:color w:val="5E5E5E"/>
        </w:rPr>
        <w:t xml:space="preserve">, </w:t>
      </w:r>
      <w:r>
        <w:rPr>
          <w:color w:val="424242"/>
        </w:rPr>
        <w:t xml:space="preserve">do jaké míry detailu má Metropolitní plán jít. Tato problematika byla diskutována i </w:t>
      </w:r>
      <w:proofErr w:type="gramStart"/>
      <w:r>
        <w:rPr>
          <w:color w:val="424242"/>
        </w:rPr>
        <w:t>na</w:t>
      </w:r>
      <w:proofErr w:type="gramEnd"/>
      <w:r>
        <w:rPr>
          <w:color w:val="424242"/>
        </w:rPr>
        <w:t xml:space="preserve"> recenzní skupině (Šindlerová)</w:t>
      </w:r>
      <w:r>
        <w:rPr>
          <w:color w:val="5E5E5E"/>
        </w:rPr>
        <w:t xml:space="preserve">. </w:t>
      </w:r>
      <w:r>
        <w:rPr>
          <w:color w:val="424242"/>
        </w:rPr>
        <w:t>Recenzní skupina se shodla na tom</w:t>
      </w:r>
      <w:r>
        <w:rPr>
          <w:color w:val="5E5E5E"/>
        </w:rPr>
        <w:t xml:space="preserve">, </w:t>
      </w:r>
      <w:r>
        <w:rPr>
          <w:color w:val="424242"/>
        </w:rPr>
        <w:t xml:space="preserve">že je potřeba připravit i podrobnější </w:t>
      </w:r>
      <w:proofErr w:type="gramStart"/>
      <w:r>
        <w:rPr>
          <w:color w:val="424242"/>
        </w:rPr>
        <w:t xml:space="preserve">dokumentace </w:t>
      </w:r>
      <w:r>
        <w:rPr>
          <w:color w:val="5E5E5E"/>
        </w:rPr>
        <w:t>.</w:t>
      </w:r>
      <w:proofErr w:type="gramEnd"/>
      <w:r>
        <w:rPr>
          <w:color w:val="5E5E5E"/>
        </w:rPr>
        <w:t xml:space="preserve"> </w:t>
      </w:r>
      <w:r>
        <w:rPr>
          <w:color w:val="424242"/>
        </w:rPr>
        <w:t>Zejména ve vztahu nastavení MPP</w:t>
      </w:r>
      <w:r>
        <w:rPr>
          <w:color w:val="5E5E5E"/>
        </w:rPr>
        <w:t xml:space="preserve">, </w:t>
      </w:r>
      <w:r>
        <w:rPr>
          <w:color w:val="424242"/>
        </w:rPr>
        <w:t xml:space="preserve">je zodpovědnost </w:t>
      </w:r>
      <w:proofErr w:type="gramStart"/>
      <w:r>
        <w:rPr>
          <w:color w:val="424242"/>
        </w:rPr>
        <w:t>mě</w:t>
      </w:r>
      <w:r>
        <w:rPr>
          <w:color w:val="424242"/>
        </w:rPr>
        <w:t>sta</w:t>
      </w:r>
      <w:proofErr w:type="gramEnd"/>
      <w:r>
        <w:rPr>
          <w:color w:val="424242"/>
        </w:rPr>
        <w:t xml:space="preserve"> Prahy začít připravovat podrobnější úroveň již nyní.</w:t>
      </w:r>
    </w:p>
    <w:p w:rsidR="00A7752D" w:rsidRDefault="00D23999">
      <w:pPr>
        <w:pStyle w:val="Zkladntext"/>
        <w:spacing w:before="144" w:line="264" w:lineRule="auto"/>
        <w:ind w:left="338" w:right="96" w:firstLine="2"/>
      </w:pPr>
      <w:proofErr w:type="gramStart"/>
      <w:r>
        <w:rPr>
          <w:color w:val="424242"/>
        </w:rPr>
        <w:t xml:space="preserve">Pan Sklenář </w:t>
      </w:r>
      <w:r>
        <w:rPr>
          <w:color w:val="424242"/>
          <w:spacing w:val="-8"/>
        </w:rPr>
        <w:t>dodává</w:t>
      </w:r>
      <w:r>
        <w:rPr>
          <w:color w:val="5E5E5E"/>
          <w:spacing w:val="-8"/>
        </w:rPr>
        <w:t xml:space="preserve">, </w:t>
      </w:r>
      <w:r>
        <w:rPr>
          <w:color w:val="424242"/>
        </w:rPr>
        <w:t>že regulační plány pro Prahu jsou náročné</w:t>
      </w:r>
      <w:r>
        <w:rPr>
          <w:color w:val="797979"/>
        </w:rPr>
        <w:t>.</w:t>
      </w:r>
      <w:proofErr w:type="gramEnd"/>
      <w:r>
        <w:rPr>
          <w:color w:val="797979"/>
        </w:rPr>
        <w:t xml:space="preserve"> </w:t>
      </w:r>
      <w:r>
        <w:rPr>
          <w:color w:val="424242"/>
        </w:rPr>
        <w:t>Existuje pružný nástroj, kterým je územní studie</w:t>
      </w:r>
      <w:r>
        <w:rPr>
          <w:color w:val="5E5E5E"/>
        </w:rPr>
        <w:t xml:space="preserve">, </w:t>
      </w:r>
      <w:r>
        <w:rPr>
          <w:color w:val="424242"/>
        </w:rPr>
        <w:t xml:space="preserve">jejíž zadání je plně v moci úřadu (ÚZR) a připravuje ho ve </w:t>
      </w:r>
      <w:proofErr w:type="gramStart"/>
      <w:r>
        <w:rPr>
          <w:color w:val="424242"/>
        </w:rPr>
        <w:t>spolupráci  s</w:t>
      </w:r>
      <w:proofErr w:type="gramEnd"/>
      <w:r>
        <w:rPr>
          <w:color w:val="424242"/>
        </w:rPr>
        <w:t xml:space="preserve"> IPR </w:t>
      </w:r>
      <w:r>
        <w:rPr>
          <w:color w:val="424242"/>
          <w:spacing w:val="-8"/>
        </w:rPr>
        <w:t>Praha</w:t>
      </w:r>
      <w:r>
        <w:rPr>
          <w:color w:val="797979"/>
          <w:spacing w:val="-8"/>
        </w:rPr>
        <w:t xml:space="preserve">. </w:t>
      </w:r>
      <w:r>
        <w:rPr>
          <w:color w:val="424242"/>
        </w:rPr>
        <w:t>Pa</w:t>
      </w:r>
      <w:r>
        <w:rPr>
          <w:color w:val="424242"/>
        </w:rPr>
        <w:t xml:space="preserve">n </w:t>
      </w:r>
      <w:proofErr w:type="gramStart"/>
      <w:r>
        <w:rPr>
          <w:color w:val="424242"/>
        </w:rPr>
        <w:t>čemus</w:t>
      </w:r>
      <w:proofErr w:type="gramEnd"/>
      <w:r>
        <w:rPr>
          <w:color w:val="424242"/>
        </w:rPr>
        <w:t xml:space="preserve"> </w:t>
      </w:r>
      <w:r>
        <w:rPr>
          <w:color w:val="424242"/>
          <w:spacing w:val="-9"/>
        </w:rPr>
        <w:t>doplňuje</w:t>
      </w:r>
      <w:r>
        <w:rPr>
          <w:color w:val="797979"/>
          <w:spacing w:val="-9"/>
        </w:rPr>
        <w:t xml:space="preserve">, </w:t>
      </w:r>
      <w:r>
        <w:rPr>
          <w:color w:val="424242"/>
        </w:rPr>
        <w:t xml:space="preserve">že studie je jedním z </w:t>
      </w:r>
      <w:r>
        <w:rPr>
          <w:color w:val="424242"/>
          <w:spacing w:val="-5"/>
        </w:rPr>
        <w:t>dokumentů</w:t>
      </w:r>
      <w:r>
        <w:rPr>
          <w:color w:val="5E5E5E"/>
          <w:spacing w:val="-5"/>
        </w:rPr>
        <w:t xml:space="preserve">, </w:t>
      </w:r>
      <w:r>
        <w:rPr>
          <w:color w:val="424242"/>
        </w:rPr>
        <w:t>který je   stálý</w:t>
      </w:r>
    </w:p>
    <w:p w:rsidR="00A7752D" w:rsidRDefault="00D23999">
      <w:pPr>
        <w:pStyle w:val="Zkladntext"/>
        <w:spacing w:line="233" w:lineRule="exact"/>
        <w:ind w:left="336"/>
        <w:rPr>
          <w:b/>
          <w:sz w:val="22"/>
        </w:rPr>
      </w:pPr>
      <w:r>
        <w:rPr>
          <w:color w:val="424242"/>
        </w:rPr>
        <w:t xml:space="preserve">- </w:t>
      </w:r>
      <w:proofErr w:type="gramStart"/>
      <w:r>
        <w:rPr>
          <w:color w:val="424242"/>
        </w:rPr>
        <w:t>bez</w:t>
      </w:r>
      <w:proofErr w:type="gramEnd"/>
      <w:r>
        <w:rPr>
          <w:color w:val="424242"/>
        </w:rPr>
        <w:t xml:space="preserve"> ohledu na platnost ÚP nebo </w:t>
      </w:r>
      <w:r>
        <w:rPr>
          <w:b/>
          <w:color w:val="424242"/>
          <w:sz w:val="22"/>
        </w:rPr>
        <w:t>MPP</w:t>
      </w:r>
      <w:r>
        <w:rPr>
          <w:b/>
          <w:color w:val="5E5E5E"/>
          <w:sz w:val="22"/>
        </w:rPr>
        <w:t>.</w:t>
      </w:r>
    </w:p>
    <w:p w:rsidR="00A7752D" w:rsidRDefault="00D23999">
      <w:pPr>
        <w:pStyle w:val="Zkladntext"/>
        <w:spacing w:before="166" w:line="264" w:lineRule="auto"/>
        <w:ind w:left="324" w:right="124" w:firstLine="6"/>
      </w:pPr>
      <w:r>
        <w:rPr>
          <w:color w:val="424242"/>
        </w:rPr>
        <w:t>Pan</w:t>
      </w:r>
      <w:r>
        <w:rPr>
          <w:color w:val="424242"/>
        </w:rPr>
        <w:t xml:space="preserve"> </w:t>
      </w:r>
      <w:r>
        <w:rPr>
          <w:color w:val="424242"/>
          <w:w w:val="98"/>
        </w:rPr>
        <w:t>Hainc</w:t>
      </w:r>
      <w:r>
        <w:rPr>
          <w:color w:val="424242"/>
        </w:rPr>
        <w:t xml:space="preserve"> </w:t>
      </w:r>
      <w:r>
        <w:rPr>
          <w:color w:val="424242"/>
          <w:w w:val="108"/>
        </w:rPr>
        <w:t>poznamenáv</w:t>
      </w:r>
      <w:r>
        <w:rPr>
          <w:color w:val="424242"/>
          <w:spacing w:val="-106"/>
          <w:w w:val="108"/>
        </w:rPr>
        <w:t>á</w:t>
      </w:r>
      <w:r>
        <w:rPr>
          <w:color w:val="5E5E5E"/>
          <w:w w:val="101"/>
        </w:rPr>
        <w:t>,</w:t>
      </w:r>
      <w:r>
        <w:rPr>
          <w:color w:val="5E5E5E"/>
        </w:rPr>
        <w:t xml:space="preserve"> </w:t>
      </w:r>
      <w:r>
        <w:rPr>
          <w:color w:val="424242"/>
          <w:w w:val="99"/>
        </w:rPr>
        <w:t>že</w:t>
      </w:r>
      <w:r>
        <w:rPr>
          <w:color w:val="424242"/>
        </w:rPr>
        <w:t xml:space="preserve"> </w:t>
      </w:r>
      <w:r>
        <w:rPr>
          <w:color w:val="424242"/>
          <w:w w:val="102"/>
        </w:rPr>
        <w:t>pro</w:t>
      </w:r>
      <w:r>
        <w:rPr>
          <w:color w:val="424242"/>
        </w:rPr>
        <w:t xml:space="preserve"> </w:t>
      </w:r>
      <w:r>
        <w:rPr>
          <w:color w:val="424242"/>
          <w:w w:val="99"/>
        </w:rPr>
        <w:t>Prahu</w:t>
      </w:r>
      <w:r>
        <w:rPr>
          <w:color w:val="424242"/>
        </w:rPr>
        <w:t xml:space="preserve"> </w:t>
      </w:r>
      <w:r>
        <w:rPr>
          <w:color w:val="424242"/>
          <w:w w:val="98"/>
        </w:rPr>
        <w:t>jsou</w:t>
      </w:r>
      <w:r>
        <w:rPr>
          <w:color w:val="424242"/>
        </w:rPr>
        <w:t xml:space="preserve"> </w:t>
      </w:r>
      <w:r>
        <w:rPr>
          <w:color w:val="424242"/>
          <w:w w:val="97"/>
        </w:rPr>
        <w:t>připraveny</w:t>
      </w:r>
      <w:r>
        <w:rPr>
          <w:color w:val="424242"/>
        </w:rPr>
        <w:t xml:space="preserve"> </w:t>
      </w:r>
      <w:r>
        <w:rPr>
          <w:color w:val="424242"/>
          <w:w w:val="98"/>
        </w:rPr>
        <w:t>nástroje</w:t>
      </w:r>
      <w:r>
        <w:rPr>
          <w:color w:val="424242"/>
        </w:rPr>
        <w:t xml:space="preserve"> </w:t>
      </w:r>
      <w:r>
        <w:rPr>
          <w:color w:val="424242"/>
        </w:rPr>
        <w:t>pro</w:t>
      </w:r>
      <w:r>
        <w:rPr>
          <w:color w:val="424242"/>
        </w:rPr>
        <w:t xml:space="preserve"> </w:t>
      </w:r>
      <w:r>
        <w:rPr>
          <w:color w:val="424242"/>
          <w:w w:val="95"/>
        </w:rPr>
        <w:t>Územní</w:t>
      </w:r>
      <w:r>
        <w:rPr>
          <w:color w:val="424242"/>
        </w:rPr>
        <w:t xml:space="preserve"> </w:t>
      </w:r>
      <w:r>
        <w:rPr>
          <w:color w:val="424242"/>
          <w:w w:val="97"/>
        </w:rPr>
        <w:t xml:space="preserve">plány </w:t>
      </w:r>
      <w:r>
        <w:rPr>
          <w:color w:val="424242"/>
        </w:rPr>
        <w:t>vymezených částí Prahy (druhá úroveň) - zkratka UPčP a tyto byly kladně hodnoceny recenzní skupinou</w:t>
      </w:r>
      <w:r>
        <w:rPr>
          <w:color w:val="797979"/>
        </w:rPr>
        <w:t xml:space="preserve">. </w:t>
      </w:r>
      <w:proofErr w:type="gramStart"/>
      <w:r>
        <w:rPr>
          <w:color w:val="424242"/>
        </w:rPr>
        <w:t>Jako celek je Metropolitní plán připraven v systému uceleného plánování podle schváleného Zadání Metropolitního plánu</w:t>
      </w:r>
      <w:r>
        <w:rPr>
          <w:color w:val="797979"/>
        </w:rPr>
        <w:t>.</w:t>
      </w:r>
      <w:proofErr w:type="gramEnd"/>
    </w:p>
    <w:p w:rsidR="00A7752D" w:rsidRDefault="00D23999">
      <w:pPr>
        <w:pStyle w:val="Zkladntext"/>
        <w:spacing w:before="152" w:line="264" w:lineRule="auto"/>
        <w:ind w:left="321" w:firstLine="1"/>
      </w:pPr>
      <w:proofErr w:type="gramStart"/>
      <w:r>
        <w:rPr>
          <w:color w:val="424242"/>
        </w:rPr>
        <w:t>Paní Landová sděluje</w:t>
      </w:r>
      <w:r>
        <w:rPr>
          <w:color w:val="5E5E5E"/>
        </w:rPr>
        <w:t xml:space="preserve">, </w:t>
      </w:r>
      <w:r>
        <w:rPr>
          <w:color w:val="424242"/>
        </w:rPr>
        <w:t>že regulační p</w:t>
      </w:r>
      <w:r>
        <w:rPr>
          <w:color w:val="424242"/>
        </w:rPr>
        <w:t>lán je náročnější</w:t>
      </w:r>
      <w:r>
        <w:rPr>
          <w:color w:val="797979"/>
        </w:rPr>
        <w:t xml:space="preserve">, </w:t>
      </w:r>
      <w:r>
        <w:rPr>
          <w:color w:val="424242"/>
        </w:rPr>
        <w:t>v praxi často není realizovatelný např</w:t>
      </w:r>
      <w:r>
        <w:rPr>
          <w:color w:val="5E5E5E"/>
        </w:rPr>
        <w:t>.</w:t>
      </w:r>
      <w:proofErr w:type="gramEnd"/>
      <w:r>
        <w:rPr>
          <w:color w:val="5E5E5E"/>
        </w:rPr>
        <w:t xml:space="preserve"> </w:t>
      </w:r>
      <w:r>
        <w:rPr>
          <w:color w:val="424242"/>
        </w:rPr>
        <w:t>bez geologického průzkumu a judikatura uvádí maximální čas pro zpracování regulačního plánu 3 roky</w:t>
      </w:r>
      <w:r>
        <w:rPr>
          <w:color w:val="5E5E5E"/>
        </w:rPr>
        <w:t xml:space="preserve">, </w:t>
      </w:r>
      <w:r>
        <w:rPr>
          <w:color w:val="424242"/>
        </w:rPr>
        <w:t xml:space="preserve">poté nelze již dále území </w:t>
      </w:r>
      <w:r>
        <w:rPr>
          <w:color w:val="5E5E5E"/>
        </w:rPr>
        <w:t>„</w:t>
      </w:r>
      <w:r>
        <w:rPr>
          <w:color w:val="424242"/>
        </w:rPr>
        <w:t xml:space="preserve">blokovat </w:t>
      </w:r>
      <w:r>
        <w:rPr>
          <w:color w:val="5E5E5E"/>
        </w:rPr>
        <w:t xml:space="preserve">" </w:t>
      </w:r>
      <w:r>
        <w:rPr>
          <w:color w:val="424242"/>
        </w:rPr>
        <w:t>a pokračuje sdělením</w:t>
      </w:r>
      <w:r>
        <w:rPr>
          <w:color w:val="5E5E5E"/>
        </w:rPr>
        <w:t xml:space="preserve">, </w:t>
      </w:r>
      <w:r>
        <w:rPr>
          <w:color w:val="424242"/>
        </w:rPr>
        <w:t>že čim vetší území</w:t>
      </w:r>
      <w:r>
        <w:rPr>
          <w:color w:val="5E5E5E"/>
        </w:rPr>
        <w:t xml:space="preserve">, </w:t>
      </w:r>
      <w:r>
        <w:rPr>
          <w:color w:val="424242"/>
        </w:rPr>
        <w:t>tím vice problémů ve vlastnických vztazích</w:t>
      </w:r>
      <w:r>
        <w:rPr>
          <w:color w:val="5E5E5E"/>
        </w:rPr>
        <w:t xml:space="preserve">, </w:t>
      </w:r>
      <w:r>
        <w:rPr>
          <w:color w:val="424242"/>
        </w:rPr>
        <w:t>proto je reálné třídit území a zpracovávat územní studie na menší území - řešit velká území ve velké míře podrobnosti je iluze</w:t>
      </w:r>
      <w:r>
        <w:rPr>
          <w:color w:val="797979"/>
        </w:rPr>
        <w:t>.</w:t>
      </w:r>
    </w:p>
    <w:p w:rsidR="00A7752D" w:rsidRDefault="00D23999">
      <w:pPr>
        <w:pStyle w:val="Zkladntext"/>
        <w:spacing w:before="147"/>
        <w:ind w:left="318"/>
      </w:pPr>
      <w:r>
        <w:rPr>
          <w:color w:val="424242"/>
        </w:rPr>
        <w:t>Pan Sklenář sumarizuje takto</w:t>
      </w:r>
      <w:r>
        <w:rPr>
          <w:color w:val="5E5E5E"/>
        </w:rPr>
        <w:t xml:space="preserve">: </w:t>
      </w:r>
      <w:r>
        <w:rPr>
          <w:color w:val="424242"/>
        </w:rPr>
        <w:t xml:space="preserve">UPčP je časově </w:t>
      </w:r>
      <w:proofErr w:type="gramStart"/>
      <w:r>
        <w:rPr>
          <w:color w:val="424242"/>
        </w:rPr>
        <w:t>asi</w:t>
      </w:r>
      <w:proofErr w:type="gramEnd"/>
      <w:r>
        <w:rPr>
          <w:color w:val="424242"/>
        </w:rPr>
        <w:t xml:space="preserve"> náročný</w:t>
      </w:r>
      <w:r>
        <w:rPr>
          <w:color w:val="5E5E5E"/>
        </w:rPr>
        <w:t xml:space="preserve">, </w:t>
      </w:r>
      <w:r>
        <w:rPr>
          <w:color w:val="424242"/>
        </w:rPr>
        <w:t>Regulační plán se těžce ko</w:t>
      </w:r>
      <w:r>
        <w:rPr>
          <w:color w:val="424242"/>
        </w:rPr>
        <w:t>riguje</w:t>
      </w:r>
    </w:p>
    <w:p w:rsidR="00A7752D" w:rsidRDefault="00D23999">
      <w:pPr>
        <w:pStyle w:val="Zkladntext"/>
        <w:spacing w:before="20" w:line="261" w:lineRule="auto"/>
        <w:ind w:left="311" w:right="150" w:hanging="3"/>
      </w:pPr>
      <w:r>
        <w:rPr>
          <w:color w:val="424242"/>
        </w:rPr>
        <w:t xml:space="preserve">-  </w:t>
      </w:r>
      <w:proofErr w:type="gramStart"/>
      <w:r>
        <w:rPr>
          <w:color w:val="424242"/>
        </w:rPr>
        <w:t>pouze</w:t>
      </w:r>
      <w:proofErr w:type="gramEnd"/>
      <w:r>
        <w:rPr>
          <w:color w:val="424242"/>
        </w:rPr>
        <w:t xml:space="preserve"> procesem změn a územní studie je korigovatelná územním rozhodnutím (pokud se v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rámci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územního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řízení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prokáže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lepší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řešení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odchylné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od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územní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studie)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proto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 xml:space="preserve">doporučuje územní studie na </w:t>
      </w:r>
      <w:r>
        <w:rPr>
          <w:color w:val="424242"/>
          <w:spacing w:val="2"/>
        </w:rPr>
        <w:t>území</w:t>
      </w:r>
      <w:r>
        <w:rPr>
          <w:color w:val="5E5E5E"/>
          <w:spacing w:val="2"/>
        </w:rPr>
        <w:t xml:space="preserve">, </w:t>
      </w:r>
      <w:r>
        <w:rPr>
          <w:color w:val="424242"/>
        </w:rPr>
        <w:t>kde se něco už</w:t>
      </w:r>
      <w:r>
        <w:rPr>
          <w:color w:val="424242"/>
          <w:spacing w:val="2"/>
        </w:rPr>
        <w:t xml:space="preserve"> </w:t>
      </w:r>
      <w:r>
        <w:rPr>
          <w:color w:val="424242"/>
          <w:spacing w:val="-8"/>
        </w:rPr>
        <w:t>děje</w:t>
      </w:r>
      <w:r>
        <w:rPr>
          <w:color w:val="5E5E5E"/>
          <w:spacing w:val="-8"/>
        </w:rPr>
        <w:t>.</w:t>
      </w:r>
    </w:p>
    <w:p w:rsidR="00A7752D" w:rsidRDefault="00D23999">
      <w:pPr>
        <w:pStyle w:val="Zkladntext"/>
        <w:spacing w:before="149" w:line="261" w:lineRule="auto"/>
        <w:ind w:left="311" w:right="569" w:firstLine="2"/>
      </w:pPr>
      <w:r>
        <w:rPr>
          <w:color w:val="424242"/>
        </w:rPr>
        <w:t>Na dotaz Pintové ohledně so</w:t>
      </w:r>
      <w:r>
        <w:rPr>
          <w:color w:val="424242"/>
        </w:rPr>
        <w:t>uladu připravovaných územních studií se stávající územně plánovací dokumentací, pan Sklenář sdělil, že územní studie může být připravována</w:t>
      </w:r>
    </w:p>
    <w:p w:rsidR="00A7752D" w:rsidRDefault="00D23999">
      <w:pPr>
        <w:pStyle w:val="Zkladntext"/>
        <w:ind w:left="317"/>
      </w:pPr>
      <w:proofErr w:type="gramStart"/>
      <w:r>
        <w:rPr>
          <w:color w:val="424242"/>
        </w:rPr>
        <w:t>v</w:t>
      </w:r>
      <w:proofErr w:type="gramEnd"/>
      <w:r>
        <w:rPr>
          <w:color w:val="424242"/>
        </w:rPr>
        <w:t xml:space="preserve"> rozporu s platnou územně plánovací dokumentací.</w:t>
      </w:r>
    </w:p>
    <w:p w:rsidR="00A7752D" w:rsidRDefault="00D23999">
      <w:pPr>
        <w:pStyle w:val="Zkladntext"/>
        <w:spacing w:before="169" w:line="261" w:lineRule="auto"/>
        <w:ind w:left="302" w:right="80" w:firstLine="6"/>
      </w:pPr>
      <w:proofErr w:type="gramStart"/>
      <w:r>
        <w:rPr>
          <w:color w:val="424242"/>
        </w:rPr>
        <w:t>Pan Koucký připomíná</w:t>
      </w:r>
      <w:r>
        <w:rPr>
          <w:color w:val="5E5E5E"/>
        </w:rPr>
        <w:t xml:space="preserve">, </w:t>
      </w:r>
      <w:r>
        <w:rPr>
          <w:color w:val="424242"/>
        </w:rPr>
        <w:t>že Metropolitní plán je připravován podle schváleného Zadání.</w:t>
      </w:r>
      <w:proofErr w:type="gramEnd"/>
      <w:r>
        <w:rPr>
          <w:color w:val="424242"/>
        </w:rPr>
        <w:t xml:space="preserve"> Dále dodává</w:t>
      </w:r>
      <w:r>
        <w:rPr>
          <w:color w:val="5E5E5E"/>
        </w:rPr>
        <w:t xml:space="preserve">, </w:t>
      </w:r>
      <w:r>
        <w:rPr>
          <w:color w:val="424242"/>
        </w:rPr>
        <w:t xml:space="preserve">že město by mohlo zadat studie </w:t>
      </w:r>
      <w:proofErr w:type="gramStart"/>
      <w:r>
        <w:rPr>
          <w:color w:val="424242"/>
        </w:rPr>
        <w:t>na</w:t>
      </w:r>
      <w:proofErr w:type="gramEnd"/>
      <w:r>
        <w:rPr>
          <w:color w:val="424242"/>
        </w:rPr>
        <w:t xml:space="preserve"> 15 území, která jsou navržená v pracovním návrhu Metropolitního plánu a lze okamžitě připravovat jejich pořízení</w:t>
      </w:r>
      <w:r>
        <w:rPr>
          <w:color w:val="797979"/>
        </w:rPr>
        <w:t xml:space="preserve">, </w:t>
      </w:r>
      <w:r>
        <w:rPr>
          <w:color w:val="424242"/>
        </w:rPr>
        <w:t>a nejlépe rozhodnutím Zastupitels</w:t>
      </w:r>
      <w:r>
        <w:rPr>
          <w:color w:val="424242"/>
        </w:rPr>
        <w:t>tva HMP</w:t>
      </w:r>
      <w:r>
        <w:rPr>
          <w:color w:val="797979"/>
        </w:rPr>
        <w:t>.</w:t>
      </w:r>
    </w:p>
    <w:p w:rsidR="00A7752D" w:rsidRDefault="00D23999">
      <w:pPr>
        <w:pStyle w:val="Zkladntext"/>
        <w:spacing w:before="145" w:line="261" w:lineRule="auto"/>
        <w:ind w:left="297" w:right="107" w:hanging="2"/>
      </w:pPr>
      <w:proofErr w:type="gramStart"/>
      <w:r>
        <w:rPr>
          <w:color w:val="424242"/>
        </w:rPr>
        <w:t>Místopředsedkyně Kolínska dodává</w:t>
      </w:r>
      <w:r>
        <w:rPr>
          <w:color w:val="5E5E5E"/>
        </w:rPr>
        <w:t xml:space="preserve">, </w:t>
      </w:r>
      <w:r>
        <w:rPr>
          <w:color w:val="424242"/>
        </w:rPr>
        <w:t>že podrobnějš</w:t>
      </w:r>
      <w:r>
        <w:rPr>
          <w:color w:val="5E5E5E"/>
        </w:rPr>
        <w:t xml:space="preserve">í </w:t>
      </w:r>
      <w:r>
        <w:rPr>
          <w:color w:val="424242"/>
        </w:rPr>
        <w:t>plány musí být v souladu s územním plánem {tedy navrhované UPčP ideálně s návrhem Metropolitního plánu) a dále se ptá</w:t>
      </w:r>
      <w:r>
        <w:rPr>
          <w:color w:val="5E5E5E"/>
        </w:rPr>
        <w:t xml:space="preserve">, </w:t>
      </w:r>
      <w:r>
        <w:rPr>
          <w:color w:val="424242"/>
        </w:rPr>
        <w:t>jestli zpracovatel vyhověl zadání, když prověřil potřebu pořízení Regulačních plánů a studií tak, že nenavrhnu!</w:t>
      </w:r>
      <w:proofErr w:type="gramEnd"/>
      <w:r>
        <w:rPr>
          <w:color w:val="424242"/>
        </w:rPr>
        <w:t xml:space="preserve"> </w:t>
      </w:r>
      <w:proofErr w:type="gramStart"/>
      <w:r>
        <w:rPr>
          <w:color w:val="424242"/>
        </w:rPr>
        <w:t>žádné</w:t>
      </w:r>
      <w:proofErr w:type="gramEnd"/>
      <w:r>
        <w:rPr>
          <w:color w:val="8A8A8A"/>
        </w:rPr>
        <w:t xml:space="preserve">. </w:t>
      </w:r>
      <w:r>
        <w:rPr>
          <w:color w:val="424242"/>
        </w:rPr>
        <w:t xml:space="preserve">Kolínská žádá </w:t>
      </w:r>
      <w:proofErr w:type="gramStart"/>
      <w:r>
        <w:rPr>
          <w:color w:val="424242"/>
        </w:rPr>
        <w:t xml:space="preserve">Komisi </w:t>
      </w:r>
      <w:r>
        <w:rPr>
          <w:color w:val="5E5E5E"/>
        </w:rPr>
        <w:t>,</w:t>
      </w:r>
      <w:proofErr w:type="gramEnd"/>
      <w:r>
        <w:rPr>
          <w:color w:val="5E5E5E"/>
        </w:rPr>
        <w:t xml:space="preserve"> </w:t>
      </w:r>
      <w:r>
        <w:rPr>
          <w:color w:val="424242"/>
        </w:rPr>
        <w:t>aby řekla</w:t>
      </w:r>
      <w:r>
        <w:rPr>
          <w:color w:val="797979"/>
        </w:rPr>
        <w:t xml:space="preserve">, </w:t>
      </w:r>
      <w:r>
        <w:rPr>
          <w:color w:val="424242"/>
        </w:rPr>
        <w:t>jestli to nebude problém</w:t>
      </w:r>
      <w:r>
        <w:rPr>
          <w:color w:val="797979"/>
        </w:rPr>
        <w:t>.</w:t>
      </w:r>
    </w:p>
    <w:p w:rsidR="00A7752D" w:rsidRDefault="00A7752D">
      <w:pPr>
        <w:spacing w:line="261" w:lineRule="auto"/>
        <w:sectPr w:rsidR="00A7752D">
          <w:footerReference w:type="default" r:id="rId11"/>
          <w:pgSz w:w="11900" w:h="16820"/>
          <w:pgMar w:top="1600" w:right="1580" w:bottom="1700" w:left="1680" w:header="0" w:footer="1504" w:gutter="0"/>
          <w:pgNumType w:start="4"/>
          <w:cols w:space="708"/>
        </w:sectPr>
      </w:pPr>
    </w:p>
    <w:p w:rsidR="00A7752D" w:rsidRDefault="00D23999">
      <w:pPr>
        <w:pStyle w:val="Zkladntext"/>
        <w:spacing w:line="192" w:lineRule="exact"/>
        <w:ind w:left="109"/>
        <w:rPr>
          <w:sz w:val="19"/>
        </w:rPr>
      </w:pPr>
      <w:r>
        <w:pict>
          <v:line id="_x0000_s2188" style="position:absolute;left:0;text-align:left;z-index:251651584;mso-position-horizontal-relative:page;mso-position-vertical-relative:page" from="582.75pt,813.35pt" to="582.75pt,777.3pt" strokeweight=".32342mm">
            <w10:wrap anchorx="page" anchory="page"/>
          </v:line>
        </w:pict>
      </w:r>
      <w:r>
        <w:rPr>
          <w:noProof/>
          <w:position w:val="-3"/>
          <w:sz w:val="19"/>
          <w:lang w:val="cs-CZ" w:eastAsia="cs-CZ"/>
        </w:rPr>
        <w:drawing>
          <wp:inline distT="0" distB="0" distL="0" distR="0">
            <wp:extent cx="475487" cy="1219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  <w:rPr>
          <w:sz w:val="25"/>
        </w:rPr>
      </w:pPr>
    </w:p>
    <w:p w:rsidR="00A7752D" w:rsidRDefault="00D23999">
      <w:pPr>
        <w:pStyle w:val="Zkladntext"/>
        <w:spacing w:before="94" w:line="266" w:lineRule="auto"/>
        <w:ind w:left="1237" w:right="1699" w:firstLine="6"/>
      </w:pPr>
      <w:proofErr w:type="gramStart"/>
      <w:r>
        <w:rPr>
          <w:color w:val="424242"/>
        </w:rPr>
        <w:t xml:space="preserve">Pan Koucký odpovídá, že když </w:t>
      </w:r>
      <w:r>
        <w:rPr>
          <w:color w:val="424242"/>
        </w:rPr>
        <w:t>bude v území povinnost pořídit územní studii nebo regulační plán</w:t>
      </w:r>
      <w:r>
        <w:rPr>
          <w:color w:val="5D5D5D"/>
        </w:rPr>
        <w:t xml:space="preserve">, </w:t>
      </w:r>
      <w:r>
        <w:rPr>
          <w:color w:val="424242"/>
        </w:rPr>
        <w:t>tak je tam fakt</w:t>
      </w:r>
      <w:r>
        <w:rPr>
          <w:color w:val="5D5D5D"/>
        </w:rPr>
        <w:t>i</w:t>
      </w:r>
      <w:r>
        <w:rPr>
          <w:color w:val="424242"/>
        </w:rPr>
        <w:t>cky stavební uzávěra</w:t>
      </w:r>
      <w:r>
        <w:rPr>
          <w:color w:val="727272"/>
        </w:rPr>
        <w:t>.</w:t>
      </w:r>
      <w:proofErr w:type="gramEnd"/>
      <w:r>
        <w:rPr>
          <w:color w:val="727272"/>
        </w:rPr>
        <w:t xml:space="preserve"> </w:t>
      </w:r>
      <w:r>
        <w:rPr>
          <w:color w:val="424242"/>
        </w:rPr>
        <w:t xml:space="preserve">A takové rozhodnutí má padnout až během projednávání a mají vyplynout až v projednávání, protože se dotýkají </w:t>
      </w:r>
      <w:proofErr w:type="gramStart"/>
      <w:r>
        <w:rPr>
          <w:color w:val="424242"/>
        </w:rPr>
        <w:t>vlastnických  práv</w:t>
      </w:r>
      <w:proofErr w:type="gramEnd"/>
      <w:r>
        <w:rPr>
          <w:color w:val="727272"/>
        </w:rPr>
        <w:t>.</w:t>
      </w:r>
    </w:p>
    <w:p w:rsidR="00A7752D" w:rsidRDefault="00D23999">
      <w:pPr>
        <w:pStyle w:val="Nadpis7"/>
        <w:spacing w:before="148"/>
      </w:pPr>
      <w:r>
        <w:rPr>
          <w:color w:val="424242"/>
        </w:rPr>
        <w:t xml:space="preserve">12:39 </w:t>
      </w:r>
      <w:proofErr w:type="gramStart"/>
      <w:r>
        <w:rPr>
          <w:b w:val="0"/>
          <w:color w:val="424242"/>
        </w:rPr>
        <w:t xml:space="preserve">-  </w:t>
      </w:r>
      <w:r>
        <w:rPr>
          <w:color w:val="424242"/>
        </w:rPr>
        <w:t>opustil</w:t>
      </w:r>
      <w:proofErr w:type="gramEnd"/>
      <w:r>
        <w:rPr>
          <w:color w:val="424242"/>
        </w:rPr>
        <w:t xml:space="preserve"> Jan Slezák jednání</w:t>
      </w:r>
    </w:p>
    <w:p w:rsidR="00A7752D" w:rsidRDefault="00D23999">
      <w:pPr>
        <w:pStyle w:val="Zkladntext"/>
        <w:spacing w:before="177" w:line="266" w:lineRule="auto"/>
        <w:ind w:left="1225" w:right="1699" w:hanging="1"/>
      </w:pPr>
      <w:proofErr w:type="gramStart"/>
      <w:r>
        <w:rPr>
          <w:color w:val="424242"/>
        </w:rPr>
        <w:t>Pan Hlavaček podotýká, že územní studie je součástí procesu pořízení UPčP</w:t>
      </w:r>
      <w:r>
        <w:rPr>
          <w:color w:val="5D5D5D"/>
        </w:rPr>
        <w:t xml:space="preserve">, </w:t>
      </w:r>
      <w:r>
        <w:rPr>
          <w:color w:val="424242"/>
        </w:rPr>
        <w:t>navíc vymezené oblasti jsou velké</w:t>
      </w:r>
      <w:r>
        <w:rPr>
          <w:color w:val="5D5D5D"/>
        </w:rPr>
        <w:t xml:space="preserve">, </w:t>
      </w:r>
      <w:r>
        <w:rPr>
          <w:color w:val="424242"/>
        </w:rPr>
        <w:t>že není potřeba teď diskutovat regulační plány, mohou být součásti ÚPčP.</w:t>
      </w:r>
      <w:proofErr w:type="gramEnd"/>
      <w:r>
        <w:rPr>
          <w:color w:val="424242"/>
        </w:rPr>
        <w:t xml:space="preserve"> Pokračuje</w:t>
      </w:r>
      <w:r>
        <w:rPr>
          <w:color w:val="5D5D5D"/>
        </w:rPr>
        <w:t xml:space="preserve">, </w:t>
      </w:r>
      <w:r>
        <w:rPr>
          <w:color w:val="424242"/>
        </w:rPr>
        <w:t xml:space="preserve">že nějaké studie je možné začít už </w:t>
      </w:r>
      <w:r>
        <w:rPr>
          <w:color w:val="424242"/>
        </w:rPr>
        <w:t xml:space="preserve">teď a něco </w:t>
      </w:r>
      <w:proofErr w:type="gramStart"/>
      <w:r>
        <w:rPr>
          <w:color w:val="424242"/>
        </w:rPr>
        <w:t>už  běží</w:t>
      </w:r>
      <w:proofErr w:type="gramEnd"/>
      <w:r>
        <w:rPr>
          <w:color w:val="424242"/>
        </w:rPr>
        <w:t>.</w:t>
      </w:r>
    </w:p>
    <w:p w:rsidR="00A7752D" w:rsidRDefault="00D23999">
      <w:pPr>
        <w:pStyle w:val="Zkladntext"/>
        <w:spacing w:before="148"/>
        <w:ind w:left="1221"/>
      </w:pPr>
      <w:r>
        <w:rPr>
          <w:color w:val="424242"/>
        </w:rPr>
        <w:t>Pan Novotný poznamenává</w:t>
      </w:r>
      <w:r>
        <w:rPr>
          <w:color w:val="5D5D5D"/>
        </w:rPr>
        <w:t xml:space="preserve">, </w:t>
      </w:r>
      <w:r>
        <w:rPr>
          <w:color w:val="424242"/>
        </w:rPr>
        <w:t xml:space="preserve">že impulz pro podrobnější řešení území může být i </w:t>
      </w:r>
      <w:proofErr w:type="gramStart"/>
      <w:r>
        <w:rPr>
          <w:color w:val="424242"/>
        </w:rPr>
        <w:t>od  MČ</w:t>
      </w:r>
      <w:proofErr w:type="gramEnd"/>
      <w:r>
        <w:rPr>
          <w:color w:val="727272"/>
        </w:rPr>
        <w:t>.</w:t>
      </w:r>
    </w:p>
    <w:p w:rsidR="00A7752D" w:rsidRDefault="00D23999">
      <w:pPr>
        <w:pStyle w:val="Zkladntext"/>
        <w:spacing w:before="173" w:line="264" w:lineRule="auto"/>
        <w:ind w:left="1218" w:right="1888" w:hanging="2"/>
        <w:jc w:val="both"/>
      </w:pPr>
      <w:r>
        <w:rPr>
          <w:color w:val="424242"/>
        </w:rPr>
        <w:t xml:space="preserve">Místopředsedkyně Kolínská důrazně sděluje, že pokud nebudou regulační plány </w:t>
      </w:r>
      <w:proofErr w:type="gramStart"/>
      <w:r>
        <w:rPr>
          <w:color w:val="424242"/>
        </w:rPr>
        <w:t>a</w:t>
      </w:r>
      <w:proofErr w:type="gramEnd"/>
      <w:r>
        <w:rPr>
          <w:color w:val="424242"/>
        </w:rPr>
        <w:t xml:space="preserve"> územní studie před zahájením společného jednání obsaženy v plánu, tak musí byt znovu společné jednání, pokud se dostanou do návrhu po společném jednání.</w:t>
      </w:r>
    </w:p>
    <w:p w:rsidR="00A7752D" w:rsidRDefault="00D23999">
      <w:pPr>
        <w:pStyle w:val="Zkladntext"/>
        <w:spacing w:before="155" w:line="266" w:lineRule="auto"/>
        <w:ind w:left="1200" w:right="1699" w:firstLine="11"/>
      </w:pPr>
      <w:proofErr w:type="gramStart"/>
      <w:r>
        <w:rPr>
          <w:color w:val="424242"/>
        </w:rPr>
        <w:t xml:space="preserve">Pan Čemus odpovídá, že v </w:t>
      </w:r>
      <w:r>
        <w:rPr>
          <w:color w:val="424242"/>
        </w:rPr>
        <w:t xml:space="preserve">rámci oprav po společném jednaní, je možné dodat i výše zmíněné nástroje; následně se všichni vyjádři i k dodaným a změněným věcem (Dotčené orgány k upraveným částem mohou zaslat aktualizovaná </w:t>
      </w:r>
      <w:r>
        <w:rPr>
          <w:color w:val="424242"/>
          <w:spacing w:val="-4"/>
        </w:rPr>
        <w:t>stanoviska)</w:t>
      </w:r>
      <w:r>
        <w:rPr>
          <w:color w:val="5D5D5D"/>
          <w:spacing w:val="-4"/>
        </w:rPr>
        <w:t>.</w:t>
      </w:r>
      <w:proofErr w:type="gramEnd"/>
      <w:r>
        <w:rPr>
          <w:color w:val="5D5D5D"/>
          <w:spacing w:val="-4"/>
        </w:rPr>
        <w:t xml:space="preserve"> </w:t>
      </w:r>
      <w:r>
        <w:rPr>
          <w:color w:val="424242"/>
        </w:rPr>
        <w:t>S tímto problémem ale souvisí požadavek pořizovate</w:t>
      </w:r>
      <w:r>
        <w:rPr>
          <w:color w:val="424242"/>
        </w:rPr>
        <w:t xml:space="preserve">le </w:t>
      </w:r>
      <w:proofErr w:type="gramStart"/>
      <w:r>
        <w:rPr>
          <w:color w:val="424242"/>
        </w:rPr>
        <w:t>na</w:t>
      </w:r>
      <w:proofErr w:type="gramEnd"/>
      <w:r>
        <w:rPr>
          <w:color w:val="424242"/>
        </w:rPr>
        <w:t xml:space="preserve"> aktualizaci Statutu hl. </w:t>
      </w:r>
      <w:r>
        <w:rPr>
          <w:color w:val="424242"/>
          <w:spacing w:val="-3"/>
        </w:rPr>
        <w:t>m</w:t>
      </w:r>
      <w:r>
        <w:rPr>
          <w:color w:val="727272"/>
          <w:spacing w:val="-3"/>
        </w:rPr>
        <w:t xml:space="preserve">. </w:t>
      </w:r>
      <w:r>
        <w:rPr>
          <w:color w:val="424242"/>
        </w:rPr>
        <w:t xml:space="preserve">Prahy ve věcech ohledně rozhodnutí zásadních připomínek </w:t>
      </w:r>
      <w:r>
        <w:rPr>
          <w:color w:val="424242"/>
          <w:spacing w:val="-5"/>
        </w:rPr>
        <w:t>MČ</w:t>
      </w:r>
      <w:r>
        <w:rPr>
          <w:color w:val="5D5D5D"/>
          <w:spacing w:val="-5"/>
        </w:rPr>
        <w:t xml:space="preserve">. </w:t>
      </w:r>
      <w:r>
        <w:rPr>
          <w:color w:val="424242"/>
        </w:rPr>
        <w:t>Dále pan Čemus sděluje, že nemá kapacity k pořízení všech 16 podrobnějších územních plánů najednou a že regulační plán musí být vydán do 4 let od doby vydání územn</w:t>
      </w:r>
      <w:r>
        <w:rPr>
          <w:color w:val="424242"/>
        </w:rPr>
        <w:t xml:space="preserve">ího plánu, nebo tato podmínka </w:t>
      </w:r>
      <w:r>
        <w:rPr>
          <w:color w:val="424242"/>
          <w:spacing w:val="33"/>
        </w:rPr>
        <w:t xml:space="preserve"> </w:t>
      </w:r>
      <w:r>
        <w:rPr>
          <w:color w:val="424242"/>
          <w:spacing w:val="-7"/>
        </w:rPr>
        <w:t>zaniká</w:t>
      </w:r>
      <w:r>
        <w:rPr>
          <w:color w:val="727272"/>
          <w:spacing w:val="-7"/>
        </w:rPr>
        <w:t>.</w:t>
      </w:r>
    </w:p>
    <w:p w:rsidR="00A7752D" w:rsidRDefault="00D23999">
      <w:pPr>
        <w:pStyle w:val="Zkladntext"/>
        <w:spacing w:before="148"/>
        <w:ind w:left="1198"/>
      </w:pPr>
      <w:proofErr w:type="gramStart"/>
      <w:r>
        <w:rPr>
          <w:color w:val="424242"/>
          <w:w w:val="99"/>
        </w:rPr>
        <w:t>Paní</w:t>
      </w:r>
      <w:r>
        <w:rPr>
          <w:color w:val="424242"/>
          <w:spacing w:val="-2"/>
        </w:rPr>
        <w:t xml:space="preserve"> </w:t>
      </w:r>
      <w:r>
        <w:rPr>
          <w:color w:val="424242"/>
          <w:w w:val="99"/>
        </w:rPr>
        <w:t>předsedkyně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dodává,</w:t>
      </w:r>
      <w:r>
        <w:rPr>
          <w:color w:val="424242"/>
          <w:spacing w:val="7"/>
        </w:rPr>
        <w:t xml:space="preserve"> </w:t>
      </w:r>
      <w:r>
        <w:rPr>
          <w:color w:val="424242"/>
          <w:w w:val="98"/>
        </w:rPr>
        <w:t>že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je</w:t>
      </w:r>
      <w:r>
        <w:rPr>
          <w:color w:val="424242"/>
          <w:spacing w:val="-2"/>
        </w:rPr>
        <w:t xml:space="preserve"> </w:t>
      </w:r>
      <w:r>
        <w:rPr>
          <w:color w:val="424242"/>
          <w:w w:val="98"/>
        </w:rPr>
        <w:t>potřeba</w:t>
      </w:r>
      <w:r>
        <w:rPr>
          <w:color w:val="424242"/>
          <w:spacing w:val="6"/>
        </w:rPr>
        <w:t xml:space="preserve"> </w:t>
      </w:r>
      <w:r>
        <w:rPr>
          <w:color w:val="424242"/>
          <w:w w:val="98"/>
        </w:rPr>
        <w:t>hledat</w:t>
      </w:r>
      <w:r>
        <w:rPr>
          <w:color w:val="424242"/>
          <w:spacing w:val="5"/>
        </w:rPr>
        <w:t xml:space="preserve"> </w:t>
      </w:r>
      <w:r>
        <w:rPr>
          <w:color w:val="424242"/>
          <w:w w:val="99"/>
        </w:rPr>
        <w:t>konsensus</w:t>
      </w:r>
      <w:r>
        <w:rPr>
          <w:color w:val="424242"/>
          <w:spacing w:val="11"/>
        </w:rPr>
        <w:t xml:space="preserve"> </w:t>
      </w:r>
      <w:r>
        <w:rPr>
          <w:color w:val="424242"/>
          <w:w w:val="107"/>
        </w:rPr>
        <w:t>a</w:t>
      </w:r>
      <w:r>
        <w:rPr>
          <w:color w:val="424242"/>
          <w:spacing w:val="-8"/>
        </w:rPr>
        <w:t xml:space="preserve"> </w:t>
      </w:r>
      <w:r>
        <w:rPr>
          <w:color w:val="424242"/>
          <w:w w:val="98"/>
        </w:rPr>
        <w:t>nevršit</w:t>
      </w:r>
      <w:r>
        <w:rPr>
          <w:color w:val="424242"/>
          <w:spacing w:val="5"/>
        </w:rPr>
        <w:t xml:space="preserve"> </w:t>
      </w:r>
      <w:r>
        <w:rPr>
          <w:color w:val="424242"/>
          <w:w w:val="109"/>
        </w:rPr>
        <w:t>problém</w:t>
      </w:r>
      <w:r>
        <w:rPr>
          <w:color w:val="424242"/>
          <w:spacing w:val="-85"/>
          <w:w w:val="110"/>
        </w:rPr>
        <w:t>y</w:t>
      </w:r>
      <w:r>
        <w:rPr>
          <w:color w:val="5D5D5D"/>
          <w:w w:val="94"/>
        </w:rPr>
        <w:t>.</w:t>
      </w:r>
      <w:proofErr w:type="gramEnd"/>
    </w:p>
    <w:p w:rsidR="00A7752D" w:rsidRDefault="00D23999">
      <w:pPr>
        <w:pStyle w:val="Nadpis7"/>
        <w:spacing w:before="173"/>
        <w:ind w:left="1197"/>
      </w:pPr>
      <w:r>
        <w:rPr>
          <w:color w:val="424242"/>
        </w:rPr>
        <w:t xml:space="preserve">12:49 </w:t>
      </w:r>
      <w:proofErr w:type="gramStart"/>
      <w:r>
        <w:rPr>
          <w:b w:val="0"/>
          <w:color w:val="424242"/>
        </w:rPr>
        <w:t xml:space="preserve">-  </w:t>
      </w:r>
      <w:r>
        <w:rPr>
          <w:color w:val="424242"/>
        </w:rPr>
        <w:t>Jan</w:t>
      </w:r>
      <w:proofErr w:type="gramEnd"/>
      <w:r>
        <w:rPr>
          <w:color w:val="424242"/>
        </w:rPr>
        <w:t xml:space="preserve"> Slezák se v</w:t>
      </w:r>
      <w:r>
        <w:rPr>
          <w:color w:val="5D5D5D"/>
        </w:rPr>
        <w:t>r</w:t>
      </w:r>
      <w:r>
        <w:rPr>
          <w:color w:val="424242"/>
        </w:rPr>
        <w:t>átil na jednání</w:t>
      </w:r>
    </w:p>
    <w:p w:rsidR="00A7752D" w:rsidRDefault="00D23999">
      <w:pPr>
        <w:pStyle w:val="Zkladntext"/>
        <w:spacing w:before="177" w:line="264" w:lineRule="auto"/>
        <w:ind w:left="1182" w:right="1699" w:firstLine="11"/>
      </w:pPr>
      <w:r>
        <w:rPr>
          <w:color w:val="424242"/>
        </w:rPr>
        <w:t>Pan Sklenář sdě</w:t>
      </w:r>
      <w:r>
        <w:rPr>
          <w:color w:val="5D5D5D"/>
        </w:rPr>
        <w:t>l</w:t>
      </w:r>
      <w:r>
        <w:rPr>
          <w:color w:val="424242"/>
        </w:rPr>
        <w:t>uje</w:t>
      </w:r>
      <w:r>
        <w:rPr>
          <w:color w:val="5D5D5D"/>
        </w:rPr>
        <w:t xml:space="preserve">, </w:t>
      </w:r>
      <w:r>
        <w:rPr>
          <w:color w:val="424242"/>
        </w:rPr>
        <w:t>že pořízení a zpracování ÚPčP se dá rozfázovat tak</w:t>
      </w:r>
      <w:r>
        <w:rPr>
          <w:color w:val="727272"/>
        </w:rPr>
        <w:t xml:space="preserve">, </w:t>
      </w:r>
      <w:r>
        <w:rPr>
          <w:color w:val="424242"/>
        </w:rPr>
        <w:t>že s UPčP jsme 1</w:t>
      </w:r>
      <w:r>
        <w:rPr>
          <w:color w:val="5D5D5D"/>
        </w:rPr>
        <w:t>,</w:t>
      </w:r>
      <w:r>
        <w:rPr>
          <w:color w:val="424242"/>
        </w:rPr>
        <w:t>5 roku ve skluzu a stiháme termíny - tedy téma harmonogramu</w:t>
      </w:r>
      <w:r>
        <w:rPr>
          <w:color w:val="727272"/>
        </w:rPr>
        <w:t xml:space="preserve">. </w:t>
      </w:r>
      <w:r>
        <w:rPr>
          <w:color w:val="424242"/>
        </w:rPr>
        <w:t>Dále pan Sklenář rozumí tomu, že projektant nechce blokovat území</w:t>
      </w:r>
      <w:r>
        <w:rPr>
          <w:color w:val="5D5D5D"/>
        </w:rPr>
        <w:t xml:space="preserve">, </w:t>
      </w:r>
      <w:r>
        <w:rPr>
          <w:color w:val="424242"/>
        </w:rPr>
        <w:t>což podmínění studií max</w:t>
      </w:r>
      <w:r>
        <w:rPr>
          <w:color w:val="727272"/>
        </w:rPr>
        <w:t xml:space="preserve">. </w:t>
      </w:r>
      <w:proofErr w:type="gramStart"/>
      <w:r>
        <w:rPr>
          <w:color w:val="424242"/>
        </w:rPr>
        <w:t>na</w:t>
      </w:r>
      <w:proofErr w:type="gramEnd"/>
      <w:r>
        <w:rPr>
          <w:color w:val="424242"/>
        </w:rPr>
        <w:t xml:space="preserve"> 4 roky území zablokuje - lze ale začít pořizovat studie už nyní - i takové, které nejsou podle plat</w:t>
      </w:r>
      <w:r>
        <w:rPr>
          <w:color w:val="424242"/>
        </w:rPr>
        <w:t>ného územního plánu</w:t>
      </w:r>
      <w:r>
        <w:rPr>
          <w:color w:val="727272"/>
        </w:rPr>
        <w:t xml:space="preserve">. </w:t>
      </w:r>
      <w:r>
        <w:rPr>
          <w:color w:val="424242"/>
        </w:rPr>
        <w:t>Dále pan Sklenář sděluje</w:t>
      </w:r>
      <w:r>
        <w:rPr>
          <w:color w:val="5D5D5D"/>
        </w:rPr>
        <w:t xml:space="preserve">, </w:t>
      </w:r>
      <w:r>
        <w:rPr>
          <w:color w:val="424242"/>
        </w:rPr>
        <w:t xml:space="preserve">že zadání studie dává </w:t>
      </w:r>
      <w:proofErr w:type="gramStart"/>
      <w:r>
        <w:rPr>
          <w:color w:val="424242"/>
        </w:rPr>
        <w:t>pořizovatel  (</w:t>
      </w:r>
      <w:proofErr w:type="gramEnd"/>
      <w:r>
        <w:rPr>
          <w:color w:val="424242"/>
        </w:rPr>
        <w:t xml:space="preserve">odbor </w:t>
      </w:r>
      <w:r>
        <w:rPr>
          <w:color w:val="5D5D5D"/>
        </w:rPr>
        <w:t xml:space="preserve">-  </w:t>
      </w:r>
      <w:r>
        <w:rPr>
          <w:color w:val="424242"/>
        </w:rPr>
        <w:t>UZR)</w:t>
      </w:r>
    </w:p>
    <w:p w:rsidR="00A7752D" w:rsidRDefault="00D23999">
      <w:pPr>
        <w:pStyle w:val="Zkladntext"/>
        <w:spacing w:line="264" w:lineRule="auto"/>
        <w:ind w:left="1172" w:right="1895" w:firstLine="2"/>
      </w:pPr>
      <w:r>
        <w:rPr>
          <w:color w:val="424242"/>
        </w:rPr>
        <w:t xml:space="preserve">- </w:t>
      </w:r>
      <w:proofErr w:type="gramStart"/>
      <w:r>
        <w:rPr>
          <w:color w:val="424242"/>
        </w:rPr>
        <w:t>podle</w:t>
      </w:r>
      <w:proofErr w:type="gramEnd"/>
      <w:r>
        <w:rPr>
          <w:color w:val="424242"/>
        </w:rPr>
        <w:t xml:space="preserve"> složitosti problému trvá příprava zadání od jednoho dne do dvou měsíců a odbor to nemusí spojovat s žádným územním </w:t>
      </w:r>
      <w:r>
        <w:rPr>
          <w:color w:val="424242"/>
          <w:spacing w:val="-5"/>
        </w:rPr>
        <w:t>plánem</w:t>
      </w:r>
      <w:r>
        <w:rPr>
          <w:color w:val="5D5D5D"/>
          <w:spacing w:val="-5"/>
        </w:rPr>
        <w:t xml:space="preserve">. </w:t>
      </w:r>
      <w:r>
        <w:rPr>
          <w:color w:val="424242"/>
        </w:rPr>
        <w:t>Územní studie je podkladem p</w:t>
      </w:r>
      <w:r>
        <w:rPr>
          <w:color w:val="424242"/>
        </w:rPr>
        <w:t xml:space="preserve">ro rozhodování o změnách v </w:t>
      </w:r>
      <w:r>
        <w:rPr>
          <w:color w:val="424242"/>
          <w:spacing w:val="-7"/>
        </w:rPr>
        <w:t>území</w:t>
      </w:r>
      <w:r>
        <w:rPr>
          <w:color w:val="5D5D5D"/>
          <w:spacing w:val="-7"/>
        </w:rPr>
        <w:t xml:space="preserve">, </w:t>
      </w:r>
      <w:r>
        <w:rPr>
          <w:color w:val="424242"/>
        </w:rPr>
        <w:t xml:space="preserve">nebo prohlubuje řešení územního </w:t>
      </w:r>
      <w:r>
        <w:rPr>
          <w:color w:val="424242"/>
          <w:spacing w:val="-7"/>
        </w:rPr>
        <w:t>plánu</w:t>
      </w:r>
      <w:r>
        <w:rPr>
          <w:color w:val="5D5D5D"/>
          <w:spacing w:val="-7"/>
        </w:rPr>
        <w:t xml:space="preserve">; </w:t>
      </w:r>
      <w:r>
        <w:rPr>
          <w:color w:val="424242"/>
        </w:rPr>
        <w:t xml:space="preserve">jsou i </w:t>
      </w:r>
      <w:r>
        <w:rPr>
          <w:color w:val="424242"/>
          <w:spacing w:val="-7"/>
        </w:rPr>
        <w:t>ÚS</w:t>
      </w:r>
      <w:r>
        <w:rPr>
          <w:color w:val="5D5D5D"/>
          <w:spacing w:val="-7"/>
        </w:rPr>
        <w:t xml:space="preserve">, </w:t>
      </w:r>
      <w:r>
        <w:rPr>
          <w:color w:val="424242"/>
        </w:rPr>
        <w:t xml:space="preserve">které v první </w:t>
      </w:r>
      <w:proofErr w:type="gramStart"/>
      <w:r>
        <w:rPr>
          <w:color w:val="424242"/>
        </w:rPr>
        <w:t>fázi  byly</w:t>
      </w:r>
      <w:proofErr w:type="gramEnd"/>
      <w:r>
        <w:rPr>
          <w:color w:val="424242"/>
        </w:rPr>
        <w:t xml:space="preserve"> pouze podkladem pro ÚP nebo pro změnu ÚP a po vydáni územního plánu se staly podkladem pro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rozhodovaní.</w:t>
      </w:r>
    </w:p>
    <w:p w:rsidR="00A7752D" w:rsidRDefault="00D23999">
      <w:pPr>
        <w:pStyle w:val="Zkladntext"/>
        <w:spacing w:before="150" w:line="264" w:lineRule="auto"/>
        <w:ind w:left="1172" w:right="1699" w:hanging="3"/>
      </w:pPr>
      <w:r>
        <w:rPr>
          <w:color w:val="424242"/>
        </w:rPr>
        <w:t>Paní Šindlerová doporučuje začít ihned s pořizováním vybraných studií a mohou být do roka hotové</w:t>
      </w:r>
      <w:r>
        <w:rPr>
          <w:color w:val="5D5D5D"/>
        </w:rPr>
        <w:t>.</w:t>
      </w:r>
    </w:p>
    <w:p w:rsidR="00A7752D" w:rsidRDefault="00D23999">
      <w:pPr>
        <w:pStyle w:val="Zkladntext"/>
        <w:spacing w:before="150" w:line="264" w:lineRule="auto"/>
        <w:ind w:left="1163" w:right="1699" w:firstLine="2"/>
      </w:pPr>
      <w:r>
        <w:rPr>
          <w:color w:val="424242"/>
        </w:rPr>
        <w:t>Pan Koucký dodává</w:t>
      </w:r>
      <w:r>
        <w:rPr>
          <w:color w:val="5D5D5D"/>
        </w:rPr>
        <w:t xml:space="preserve">, </w:t>
      </w:r>
      <w:r>
        <w:rPr>
          <w:color w:val="424242"/>
        </w:rPr>
        <w:t>že se otevřel jeden z nejpalčivějších problémů Metropolitního plánu i plánování - podrobnější dokumentace a bude-l</w:t>
      </w:r>
      <w:r>
        <w:rPr>
          <w:color w:val="5D5D5D"/>
        </w:rPr>
        <w:t xml:space="preserve">i </w:t>
      </w:r>
      <w:r>
        <w:rPr>
          <w:color w:val="424242"/>
        </w:rPr>
        <w:t xml:space="preserve">shoda </w:t>
      </w:r>
      <w:proofErr w:type="gramStart"/>
      <w:r>
        <w:rPr>
          <w:color w:val="424242"/>
        </w:rPr>
        <w:t>na</w:t>
      </w:r>
      <w:proofErr w:type="gramEnd"/>
      <w:r>
        <w:rPr>
          <w:color w:val="424242"/>
        </w:rPr>
        <w:t xml:space="preserve"> tomto, je v na</w:t>
      </w:r>
      <w:r>
        <w:rPr>
          <w:color w:val="424242"/>
        </w:rPr>
        <w:t>dsázce polovina hotova</w:t>
      </w:r>
      <w:r>
        <w:rPr>
          <w:color w:val="5D5D5D"/>
        </w:rPr>
        <w:t xml:space="preserve">, </w:t>
      </w:r>
      <w:r>
        <w:rPr>
          <w:color w:val="424242"/>
        </w:rPr>
        <w:t>protože to souvisí i s podrobnosti plánu</w:t>
      </w:r>
      <w:r>
        <w:rPr>
          <w:color w:val="5D5D5D"/>
        </w:rPr>
        <w:t xml:space="preserve">. </w:t>
      </w:r>
      <w:r>
        <w:rPr>
          <w:color w:val="424242"/>
        </w:rPr>
        <w:t>Ideálně pak bude při veřejném projednaní regulace z návrhu MPP (parametr</w:t>
      </w:r>
      <w:r>
        <w:rPr>
          <w:color w:val="5D5D5D"/>
        </w:rPr>
        <w:t>i</w:t>
      </w:r>
      <w:r>
        <w:rPr>
          <w:color w:val="424242"/>
        </w:rPr>
        <w:t>cká) zpřesněna do konkrétní regulace (grafické) při neměnných kapac</w:t>
      </w:r>
      <w:r>
        <w:rPr>
          <w:color w:val="5D5D5D"/>
        </w:rPr>
        <w:t>i</w:t>
      </w:r>
      <w:r>
        <w:rPr>
          <w:color w:val="424242"/>
        </w:rPr>
        <w:t xml:space="preserve">tách </w:t>
      </w:r>
      <w:proofErr w:type="gramStart"/>
      <w:r>
        <w:rPr>
          <w:color w:val="424242"/>
        </w:rPr>
        <w:t>na</w:t>
      </w:r>
      <w:proofErr w:type="gramEnd"/>
      <w:r>
        <w:rPr>
          <w:color w:val="424242"/>
        </w:rPr>
        <w:t xml:space="preserve"> základě studií k územím</w:t>
      </w:r>
      <w:r>
        <w:rPr>
          <w:color w:val="727272"/>
        </w:rPr>
        <w:t>.</w:t>
      </w:r>
    </w:p>
    <w:p w:rsidR="00A7752D" w:rsidRDefault="00D23999">
      <w:pPr>
        <w:spacing w:before="150" w:line="264" w:lineRule="auto"/>
        <w:ind w:left="1156" w:right="1812" w:firstLine="7"/>
        <w:rPr>
          <w:i/>
          <w:sz w:val="20"/>
        </w:rPr>
      </w:pPr>
      <w:r>
        <w:rPr>
          <w:i/>
          <w:color w:val="424242"/>
          <w:sz w:val="20"/>
          <w:u w:val="thick" w:color="000000"/>
        </w:rPr>
        <w:t>Paní předsedkyně</w:t>
      </w:r>
      <w:r>
        <w:rPr>
          <w:i/>
          <w:color w:val="424242"/>
          <w:sz w:val="20"/>
          <w:u w:val="thick" w:color="000000"/>
        </w:rPr>
        <w:t xml:space="preserve"> uzavírá diskuzi s tím, že Komise ie </w:t>
      </w:r>
      <w:proofErr w:type="gramStart"/>
      <w:r>
        <w:rPr>
          <w:i/>
          <w:color w:val="424242"/>
          <w:sz w:val="20"/>
          <w:u w:val="thick" w:color="000000"/>
        </w:rPr>
        <w:t>na</w:t>
      </w:r>
      <w:proofErr w:type="gramEnd"/>
      <w:r>
        <w:rPr>
          <w:i/>
          <w:color w:val="424242"/>
          <w:sz w:val="20"/>
          <w:u w:val="thick" w:color="000000"/>
        </w:rPr>
        <w:t xml:space="preserve"> dobré cestě</w:t>
      </w:r>
      <w:r>
        <w:rPr>
          <w:i/>
          <w:color w:val="727272"/>
          <w:sz w:val="20"/>
          <w:u w:val="thick" w:color="000000"/>
        </w:rPr>
        <w:t xml:space="preserve">. </w:t>
      </w:r>
      <w:r>
        <w:rPr>
          <w:i/>
          <w:color w:val="424242"/>
          <w:sz w:val="20"/>
          <w:u w:val="thick" w:color="000000"/>
        </w:rPr>
        <w:t xml:space="preserve">Žádá všechny členy i </w:t>
      </w:r>
      <w:r>
        <w:rPr>
          <w:i/>
          <w:color w:val="424242"/>
          <w:sz w:val="20"/>
          <w:u w:val="single" w:color="000000"/>
        </w:rPr>
        <w:t>hosty aby si připravil</w:t>
      </w:r>
      <w:r>
        <w:rPr>
          <w:i/>
          <w:color w:val="5D5D5D"/>
          <w:sz w:val="20"/>
          <w:u w:val="single" w:color="000000"/>
        </w:rPr>
        <w:t xml:space="preserve">i </w:t>
      </w:r>
      <w:r>
        <w:rPr>
          <w:i/>
          <w:color w:val="424242"/>
          <w:sz w:val="20"/>
          <w:u w:val="single" w:color="000000"/>
        </w:rPr>
        <w:t xml:space="preserve">jednotlivé body za </w:t>
      </w:r>
      <w:proofErr w:type="gramStart"/>
      <w:r>
        <w:rPr>
          <w:i/>
          <w:color w:val="424242"/>
          <w:sz w:val="20"/>
          <w:u w:val="single" w:color="000000"/>
        </w:rPr>
        <w:t>sebe</w:t>
      </w:r>
      <w:proofErr w:type="gramEnd"/>
      <w:r>
        <w:rPr>
          <w:i/>
          <w:color w:val="424242"/>
          <w:sz w:val="20"/>
          <w:u w:val="single" w:color="000000"/>
        </w:rPr>
        <w:t xml:space="preserve"> na příští jednání 1O</w:t>
      </w:r>
      <w:r>
        <w:rPr>
          <w:i/>
          <w:color w:val="5D5D5D"/>
          <w:sz w:val="20"/>
          <w:u w:val="single" w:color="000000"/>
        </w:rPr>
        <w:t xml:space="preserve">. </w:t>
      </w:r>
      <w:r>
        <w:rPr>
          <w:i/>
          <w:color w:val="424242"/>
          <w:sz w:val="20"/>
          <w:u w:val="single" w:color="000000"/>
        </w:rPr>
        <w:t>2</w:t>
      </w:r>
      <w:r>
        <w:rPr>
          <w:i/>
          <w:color w:val="727272"/>
          <w:sz w:val="20"/>
          <w:u w:val="single" w:color="000000"/>
        </w:rPr>
        <w:t xml:space="preserve">. </w:t>
      </w:r>
      <w:r>
        <w:rPr>
          <w:i/>
          <w:color w:val="424242"/>
          <w:sz w:val="20"/>
          <w:u w:val="single" w:color="000000"/>
        </w:rPr>
        <w:t>2017</w:t>
      </w:r>
      <w:r>
        <w:rPr>
          <w:i/>
          <w:color w:val="5D5D5D"/>
          <w:sz w:val="20"/>
          <w:u w:val="single" w:color="000000"/>
        </w:rPr>
        <w:t xml:space="preserve">. </w:t>
      </w:r>
      <w:proofErr w:type="gramStart"/>
      <w:r>
        <w:rPr>
          <w:i/>
          <w:color w:val="424242"/>
          <w:sz w:val="20"/>
          <w:u w:val="single" w:color="000000"/>
        </w:rPr>
        <w:t>které</w:t>
      </w:r>
      <w:proofErr w:type="gramEnd"/>
      <w:r>
        <w:rPr>
          <w:i/>
          <w:color w:val="424242"/>
          <w:sz w:val="20"/>
          <w:u w:val="single" w:color="000000"/>
        </w:rPr>
        <w:t xml:space="preserve"> chtěií řešit</w:t>
      </w:r>
      <w:r>
        <w:rPr>
          <w:i/>
          <w:color w:val="424242"/>
          <w:sz w:val="20"/>
        </w:rPr>
        <w:t>.</w:t>
      </w:r>
    </w:p>
    <w:p w:rsidR="00A7752D" w:rsidRDefault="00D23999">
      <w:pPr>
        <w:pStyle w:val="Nadpis7"/>
        <w:spacing w:before="145"/>
        <w:ind w:left="1156"/>
      </w:pPr>
      <w:r>
        <w:rPr>
          <w:color w:val="424242"/>
        </w:rPr>
        <w:t xml:space="preserve">Závěr </w:t>
      </w:r>
      <w:r>
        <w:rPr>
          <w:color w:val="5D5D5D"/>
        </w:rPr>
        <w:t xml:space="preserve">z </w:t>
      </w:r>
      <w:r>
        <w:rPr>
          <w:color w:val="424242"/>
        </w:rPr>
        <w:t>diskuze:</w:t>
      </w:r>
    </w:p>
    <w:p w:rsidR="00A7752D" w:rsidRDefault="00D23999">
      <w:pPr>
        <w:spacing w:before="167" w:line="264" w:lineRule="auto"/>
        <w:ind w:left="1153" w:right="1699" w:firstLine="5"/>
        <w:rPr>
          <w:b/>
          <w:sz w:val="20"/>
        </w:rPr>
      </w:pPr>
      <w:proofErr w:type="gramStart"/>
      <w:r>
        <w:rPr>
          <w:b/>
          <w:color w:val="424242"/>
          <w:sz w:val="20"/>
        </w:rPr>
        <w:t>Výstupem disku</w:t>
      </w:r>
      <w:r>
        <w:rPr>
          <w:b/>
          <w:color w:val="5D5D5D"/>
          <w:sz w:val="20"/>
        </w:rPr>
        <w:t>z</w:t>
      </w:r>
      <w:r>
        <w:rPr>
          <w:b/>
          <w:color w:val="424242"/>
          <w:sz w:val="20"/>
        </w:rPr>
        <w:t xml:space="preserve">e je, </w:t>
      </w:r>
      <w:r>
        <w:rPr>
          <w:b/>
          <w:color w:val="5D5D5D"/>
          <w:sz w:val="20"/>
        </w:rPr>
        <w:t>ž</w:t>
      </w:r>
      <w:r>
        <w:rPr>
          <w:b/>
          <w:color w:val="424242"/>
          <w:sz w:val="20"/>
        </w:rPr>
        <w:t>e příprav</w:t>
      </w:r>
      <w:r>
        <w:rPr>
          <w:b/>
          <w:color w:val="5D5D5D"/>
          <w:sz w:val="20"/>
        </w:rPr>
        <w:t xml:space="preserve">a </w:t>
      </w:r>
      <w:r>
        <w:rPr>
          <w:b/>
          <w:color w:val="424242"/>
          <w:sz w:val="20"/>
        </w:rPr>
        <w:t>studií má pro</w:t>
      </w:r>
      <w:r>
        <w:rPr>
          <w:b/>
          <w:color w:val="5D5D5D"/>
          <w:sz w:val="20"/>
        </w:rPr>
        <w:t>b</w:t>
      </w:r>
      <w:r>
        <w:rPr>
          <w:b/>
          <w:color w:val="424242"/>
          <w:sz w:val="20"/>
        </w:rPr>
        <w:t xml:space="preserve">íhat souběžně s dokončováním </w:t>
      </w:r>
      <w:r>
        <w:rPr>
          <w:b/>
          <w:color w:val="5D5D5D"/>
          <w:sz w:val="20"/>
        </w:rPr>
        <w:t>M</w:t>
      </w:r>
      <w:r>
        <w:rPr>
          <w:b/>
          <w:color w:val="424242"/>
          <w:sz w:val="20"/>
        </w:rPr>
        <w:t>etropoli</w:t>
      </w:r>
      <w:r>
        <w:rPr>
          <w:b/>
          <w:color w:val="5D5D5D"/>
          <w:sz w:val="20"/>
        </w:rPr>
        <w:t>t</w:t>
      </w:r>
      <w:r>
        <w:rPr>
          <w:b/>
          <w:color w:val="424242"/>
          <w:sz w:val="20"/>
        </w:rPr>
        <w:t>ního plánu</w:t>
      </w:r>
      <w:r>
        <w:rPr>
          <w:b/>
          <w:color w:val="5D5D5D"/>
          <w:sz w:val="20"/>
        </w:rPr>
        <w:t>.</w:t>
      </w:r>
      <w:proofErr w:type="gramEnd"/>
      <w:r>
        <w:rPr>
          <w:b/>
          <w:color w:val="5D5D5D"/>
          <w:sz w:val="20"/>
        </w:rPr>
        <w:t xml:space="preserve"> </w:t>
      </w:r>
      <w:r>
        <w:rPr>
          <w:b/>
          <w:color w:val="424242"/>
          <w:sz w:val="20"/>
        </w:rPr>
        <w:t xml:space="preserve">Je shoda, </w:t>
      </w:r>
      <w:r>
        <w:rPr>
          <w:b/>
          <w:color w:val="5D5D5D"/>
          <w:sz w:val="20"/>
        </w:rPr>
        <w:t>ž</w:t>
      </w:r>
      <w:r>
        <w:rPr>
          <w:b/>
          <w:color w:val="424242"/>
          <w:sz w:val="20"/>
        </w:rPr>
        <w:t>e paralelně mají být vytipovány priority (nejdů</w:t>
      </w:r>
      <w:r>
        <w:rPr>
          <w:b/>
          <w:color w:val="5D5D5D"/>
          <w:sz w:val="20"/>
        </w:rPr>
        <w:t>l</w:t>
      </w:r>
      <w:r>
        <w:rPr>
          <w:b/>
          <w:color w:val="424242"/>
          <w:sz w:val="20"/>
        </w:rPr>
        <w:t>ežitě</w:t>
      </w:r>
      <w:r>
        <w:rPr>
          <w:b/>
          <w:color w:val="5D5D5D"/>
          <w:sz w:val="20"/>
        </w:rPr>
        <w:t>j</w:t>
      </w:r>
      <w:r>
        <w:rPr>
          <w:b/>
          <w:color w:val="424242"/>
          <w:sz w:val="20"/>
        </w:rPr>
        <w:t>š</w:t>
      </w:r>
      <w:r>
        <w:rPr>
          <w:b/>
          <w:color w:val="5D5D5D"/>
          <w:sz w:val="20"/>
        </w:rPr>
        <w:t xml:space="preserve">í </w:t>
      </w:r>
      <w:r>
        <w:rPr>
          <w:b/>
          <w:color w:val="424242"/>
          <w:sz w:val="20"/>
        </w:rPr>
        <w:t>p</w:t>
      </w:r>
      <w:r>
        <w:rPr>
          <w:b/>
          <w:color w:val="5D5D5D"/>
          <w:sz w:val="20"/>
        </w:rPr>
        <w:t>ri</w:t>
      </w:r>
      <w:r>
        <w:rPr>
          <w:b/>
          <w:color w:val="424242"/>
          <w:sz w:val="20"/>
        </w:rPr>
        <w:t>oritní území</w:t>
      </w:r>
      <w:proofErr w:type="gramStart"/>
      <w:r>
        <w:rPr>
          <w:b/>
          <w:color w:val="424242"/>
          <w:sz w:val="20"/>
        </w:rPr>
        <w:t>)  a</w:t>
      </w:r>
      <w:proofErr w:type="gramEnd"/>
      <w:r>
        <w:rPr>
          <w:b/>
          <w:color w:val="424242"/>
          <w:sz w:val="20"/>
        </w:rPr>
        <w:t xml:space="preserve"> pořizovatel mů</w:t>
      </w:r>
      <w:r>
        <w:rPr>
          <w:b/>
          <w:color w:val="5D5D5D"/>
          <w:sz w:val="20"/>
        </w:rPr>
        <w:t>ž</w:t>
      </w:r>
      <w:r>
        <w:rPr>
          <w:b/>
          <w:color w:val="424242"/>
          <w:sz w:val="20"/>
        </w:rPr>
        <w:t>e začít připravovat  potřebné podklady</w:t>
      </w:r>
      <w:r>
        <w:rPr>
          <w:b/>
          <w:color w:val="5D5D5D"/>
          <w:sz w:val="20"/>
        </w:rPr>
        <w:t>.</w:t>
      </w:r>
    </w:p>
    <w:p w:rsidR="00A7752D" w:rsidRDefault="00A7752D">
      <w:pPr>
        <w:spacing w:line="264" w:lineRule="auto"/>
        <w:rPr>
          <w:sz w:val="20"/>
        </w:rPr>
        <w:sectPr w:rsidR="00A7752D">
          <w:pgSz w:w="11900" w:h="16820"/>
          <w:pgMar w:top="600" w:right="120" w:bottom="1700" w:left="620" w:header="0" w:footer="1504" w:gutter="0"/>
          <w:cols w:space="708"/>
        </w:sectPr>
      </w:pPr>
    </w:p>
    <w:p w:rsidR="00A7752D" w:rsidRDefault="00D23999">
      <w:pPr>
        <w:pStyle w:val="Zkladntext"/>
        <w:spacing w:line="43" w:lineRule="exact"/>
        <w:ind w:left="9118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2186" style="width:36.95pt;height:2.15pt;mso-position-horizontal-relative:char;mso-position-vertical-relative:line" coordsize="739,43">
            <v:line id="_x0000_s2187" style="position:absolute" from="22,22" to="717,22" strokeweight=".7455mm"/>
            <w10:wrap type="none"/>
            <w10:anchorlock/>
          </v:group>
        </w:pict>
      </w: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spacing w:before="10"/>
        <w:rPr>
          <w:b/>
        </w:rPr>
      </w:pPr>
    </w:p>
    <w:p w:rsidR="00A7752D" w:rsidRDefault="00D23999">
      <w:pPr>
        <w:spacing w:before="137" w:line="184" w:lineRule="auto"/>
        <w:ind w:left="242" w:right="1501" w:hanging="6"/>
        <w:rPr>
          <w:i/>
          <w:sz w:val="20"/>
        </w:rPr>
      </w:pPr>
      <w:proofErr w:type="gramStart"/>
      <w:r>
        <w:rPr>
          <w:i/>
          <w:color w:val="4B4B4B"/>
          <w:sz w:val="20"/>
          <w:u w:val="thick" w:color="000000"/>
        </w:rPr>
        <w:t>Pan Hlaváček dodává.</w:t>
      </w:r>
      <w:proofErr w:type="gramEnd"/>
      <w:r>
        <w:rPr>
          <w:i/>
          <w:color w:val="4B4B4B"/>
          <w:sz w:val="20"/>
          <w:u w:val="thick" w:color="000000"/>
        </w:rPr>
        <w:t xml:space="preserve"> </w:t>
      </w:r>
      <w:proofErr w:type="gramStart"/>
      <w:r>
        <w:rPr>
          <w:i/>
          <w:color w:val="4B4B4B"/>
          <w:sz w:val="20"/>
          <w:u w:val="thick" w:color="000000"/>
        </w:rPr>
        <w:t>že</w:t>
      </w:r>
      <w:proofErr w:type="gramEnd"/>
      <w:r>
        <w:rPr>
          <w:i/>
          <w:color w:val="4B4B4B"/>
          <w:sz w:val="20"/>
          <w:u w:val="thick" w:color="000000"/>
        </w:rPr>
        <w:t xml:space="preserve"> existuie ,.infotisk" do Rady hl. m. Prahy. </w:t>
      </w:r>
      <w:proofErr w:type="gramStart"/>
      <w:r>
        <w:rPr>
          <w:i/>
          <w:color w:val="4B4B4B"/>
          <w:sz w:val="20"/>
          <w:u w:val="thick" w:color="000000"/>
        </w:rPr>
        <w:t>který</w:t>
      </w:r>
      <w:proofErr w:type="gramEnd"/>
      <w:r>
        <w:rPr>
          <w:i/>
          <w:color w:val="4B4B4B"/>
          <w:sz w:val="20"/>
          <w:u w:val="thick" w:color="000000"/>
        </w:rPr>
        <w:t xml:space="preserve"> připravil možný postup a ie tedy dohodnuta kostra </w:t>
      </w:r>
      <w:r>
        <w:rPr>
          <w:color w:val="4B4B4B"/>
          <w:sz w:val="20"/>
          <w:u w:val="thick" w:color="000000"/>
        </w:rPr>
        <w:t xml:space="preserve">-  </w:t>
      </w:r>
      <w:r>
        <w:rPr>
          <w:i/>
          <w:color w:val="4B4B4B"/>
          <w:sz w:val="20"/>
          <w:u w:val="thick" w:color="000000"/>
        </w:rPr>
        <w:t xml:space="preserve">ien ie potřeba </w:t>
      </w:r>
      <w:r>
        <w:rPr>
          <w:rFonts w:ascii="Times New Roman" w:hAnsi="Times New Roman"/>
          <w:i/>
          <w:color w:val="4B4B4B"/>
          <w:sz w:val="29"/>
          <w:u w:val="thick" w:color="000000"/>
        </w:rPr>
        <w:t xml:space="preserve">ii </w:t>
      </w:r>
      <w:r>
        <w:rPr>
          <w:i/>
          <w:color w:val="4B4B4B"/>
          <w:sz w:val="20"/>
          <w:u w:val="thick" w:color="000000"/>
        </w:rPr>
        <w:t>naplňovat.</w:t>
      </w:r>
    </w:p>
    <w:p w:rsidR="00A7752D" w:rsidRDefault="00D23999">
      <w:pPr>
        <w:pStyle w:val="Zkladntext"/>
        <w:spacing w:before="172" w:line="266" w:lineRule="auto"/>
        <w:ind w:left="227" w:right="1501" w:firstLine="2"/>
      </w:pPr>
      <w:r>
        <w:rPr>
          <w:color w:val="4B4B4B"/>
        </w:rPr>
        <w:t>Pan Koucký dodává</w:t>
      </w:r>
      <w:r>
        <w:rPr>
          <w:color w:val="777777"/>
        </w:rPr>
        <w:t xml:space="preserve">, </w:t>
      </w:r>
      <w:r>
        <w:rPr>
          <w:color w:val="4B4B4B"/>
        </w:rPr>
        <w:t xml:space="preserve">že územní studie i </w:t>
      </w:r>
      <w:r>
        <w:rPr>
          <w:color w:val="5E5E5E"/>
        </w:rPr>
        <w:t xml:space="preserve">regulační </w:t>
      </w:r>
      <w:r>
        <w:rPr>
          <w:color w:val="4B4B4B"/>
        </w:rPr>
        <w:t xml:space="preserve">plány stejně jako </w:t>
      </w:r>
      <w:r>
        <w:rPr>
          <w:color w:val="5E5E5E"/>
        </w:rPr>
        <w:t xml:space="preserve">ÚPčP mohou </w:t>
      </w:r>
      <w:r>
        <w:rPr>
          <w:color w:val="4B4B4B"/>
        </w:rPr>
        <w:t xml:space="preserve">být pořízeny </w:t>
      </w:r>
      <w:proofErr w:type="gramStart"/>
      <w:r>
        <w:rPr>
          <w:color w:val="4B4B4B"/>
        </w:rPr>
        <w:t>kdykoliv  a</w:t>
      </w:r>
      <w:proofErr w:type="gramEnd"/>
      <w:r>
        <w:rPr>
          <w:color w:val="4B4B4B"/>
        </w:rPr>
        <w:t xml:space="preserve"> na jakékoliv území hlavního  města.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3"/>
        <w:rPr>
          <w:sz w:val="27"/>
        </w:rPr>
      </w:pPr>
    </w:p>
    <w:p w:rsidR="00A7752D" w:rsidRDefault="00D23999">
      <w:pPr>
        <w:pStyle w:val="Nadpis7"/>
        <w:numPr>
          <w:ilvl w:val="0"/>
          <w:numId w:val="5"/>
        </w:numPr>
        <w:tabs>
          <w:tab w:val="left" w:pos="457"/>
        </w:tabs>
        <w:jc w:val="left"/>
        <w:rPr>
          <w:color w:val="5E5E5E"/>
        </w:rPr>
      </w:pPr>
      <w:r>
        <w:rPr>
          <w:color w:val="5E5E5E"/>
        </w:rPr>
        <w:t>Úkoly</w:t>
      </w:r>
    </w:p>
    <w:p w:rsidR="00A7752D" w:rsidRDefault="00A7752D">
      <w:pPr>
        <w:pStyle w:val="Zkladntext"/>
        <w:spacing w:before="1"/>
        <w:rPr>
          <w:b/>
          <w:sz w:val="15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2171"/>
        <w:gridCol w:w="1631"/>
        <w:gridCol w:w="911"/>
        <w:gridCol w:w="1013"/>
      </w:tblGrid>
      <w:tr w:rsidR="00A7752D">
        <w:trPr>
          <w:trHeight w:hRule="exact" w:val="249"/>
        </w:trPr>
        <w:tc>
          <w:tcPr>
            <w:tcW w:w="2597" w:type="dxa"/>
            <w:tcBorders>
              <w:left w:val="single" w:sz="4" w:space="0" w:color="000000"/>
            </w:tcBorders>
          </w:tcPr>
          <w:p w:rsidR="00A7752D" w:rsidRDefault="00D23999">
            <w:pPr>
              <w:pStyle w:val="TableParagraph"/>
              <w:spacing w:before="9"/>
              <w:ind w:left="119"/>
              <w:rPr>
                <w:b/>
                <w:sz w:val="20"/>
              </w:rPr>
            </w:pPr>
            <w:r>
              <w:rPr>
                <w:b/>
                <w:color w:val="5E5E5E"/>
                <w:w w:val="105"/>
                <w:sz w:val="20"/>
              </w:rPr>
              <w:t>Ukol</w:t>
            </w:r>
          </w:p>
        </w:tc>
        <w:tc>
          <w:tcPr>
            <w:tcW w:w="2171" w:type="dxa"/>
            <w:tcBorders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4"/>
              <w:ind w:left="115"/>
              <w:rPr>
                <w:b/>
                <w:sz w:val="20"/>
              </w:rPr>
            </w:pPr>
            <w:r>
              <w:rPr>
                <w:b/>
                <w:color w:val="5E5E5E"/>
                <w:sz w:val="20"/>
              </w:rPr>
              <w:t>Stav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A7752D" w:rsidRDefault="00D23999">
            <w:pPr>
              <w:pStyle w:val="TableParagraph"/>
              <w:spacing w:before="4"/>
              <w:ind w:left="108"/>
              <w:rPr>
                <w:b/>
                <w:sz w:val="20"/>
              </w:rPr>
            </w:pPr>
            <w:r>
              <w:rPr>
                <w:b/>
                <w:color w:val="5E5E5E"/>
                <w:sz w:val="20"/>
              </w:rPr>
              <w:t xml:space="preserve">Návrh </w:t>
            </w:r>
            <w:r>
              <w:rPr>
                <w:b/>
                <w:color w:val="4B4B4B"/>
                <w:sz w:val="20"/>
              </w:rPr>
              <w:t>řešení</w:t>
            </w:r>
          </w:p>
        </w:tc>
        <w:tc>
          <w:tcPr>
            <w:tcW w:w="911" w:type="dxa"/>
          </w:tcPr>
          <w:p w:rsidR="00A7752D" w:rsidRDefault="00D23999">
            <w:pPr>
              <w:pStyle w:val="TableParagraph"/>
              <w:spacing w:before="4"/>
              <w:ind w:left="101"/>
              <w:rPr>
                <w:b/>
                <w:sz w:val="20"/>
              </w:rPr>
            </w:pPr>
            <w:r>
              <w:rPr>
                <w:b/>
                <w:color w:val="5E5E5E"/>
                <w:w w:val="105"/>
                <w:sz w:val="20"/>
              </w:rPr>
              <w:t>Termín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4"/>
              <w:ind w:left="105"/>
              <w:rPr>
                <w:b/>
                <w:sz w:val="20"/>
              </w:rPr>
            </w:pPr>
            <w:r>
              <w:rPr>
                <w:b/>
                <w:color w:val="5E5E5E"/>
                <w:w w:val="105"/>
                <w:sz w:val="20"/>
              </w:rPr>
              <w:t>Provede</w:t>
            </w:r>
          </w:p>
        </w:tc>
      </w:tr>
      <w:tr w:rsidR="00A7752D">
        <w:trPr>
          <w:trHeight w:hRule="exact" w:val="249"/>
        </w:trPr>
        <w:tc>
          <w:tcPr>
            <w:tcW w:w="2597" w:type="dxa"/>
            <w:tcBorders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line="227" w:lineRule="exact"/>
              <w:ind w:left="116"/>
              <w:rPr>
                <w:b/>
                <w:sz w:val="20"/>
              </w:rPr>
            </w:pPr>
            <w:r>
              <w:rPr>
                <w:b/>
                <w:color w:val="5E5E5E"/>
                <w:w w:val="105"/>
                <w:sz w:val="20"/>
              </w:rPr>
              <w:t>01_01_Témata od</w:t>
            </w:r>
          </w:p>
        </w:tc>
        <w:tc>
          <w:tcPr>
            <w:tcW w:w="2171" w:type="dxa"/>
            <w:tcBorders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7"/>
              <w:ind w:left="111"/>
              <w:rPr>
                <w:sz w:val="20"/>
              </w:rPr>
            </w:pPr>
            <w:r>
              <w:rPr>
                <w:color w:val="4B4B4B"/>
                <w:sz w:val="20"/>
              </w:rPr>
              <w:t>Příprava práce</w:t>
            </w:r>
          </w:p>
        </w:tc>
        <w:tc>
          <w:tcPr>
            <w:tcW w:w="1631" w:type="dxa"/>
            <w:tcBorders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4B4B4B"/>
                <w:sz w:val="20"/>
              </w:rPr>
              <w:t>KMP připraví</w:t>
            </w:r>
          </w:p>
        </w:tc>
        <w:tc>
          <w:tcPr>
            <w:tcW w:w="911" w:type="dxa"/>
            <w:tcBorders>
              <w:bottom w:val="nil"/>
            </w:tcBorders>
          </w:tcPr>
          <w:p w:rsidR="00A7752D" w:rsidRDefault="00D23999"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color w:val="4B4B4B"/>
                <w:sz w:val="20"/>
              </w:rPr>
              <w:t>10. 2</w:t>
            </w:r>
            <w:r>
              <w:rPr>
                <w:color w:val="777777"/>
                <w:sz w:val="20"/>
              </w:rPr>
              <w:t>.</w:t>
            </w:r>
          </w:p>
        </w:tc>
        <w:tc>
          <w:tcPr>
            <w:tcW w:w="1013" w:type="dxa"/>
            <w:tcBorders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color w:val="4B4B4B"/>
                <w:sz w:val="20"/>
              </w:rPr>
              <w:t>Koucký</w:t>
            </w:r>
          </w:p>
        </w:tc>
      </w:tr>
      <w:tr w:rsidR="00A7752D">
        <w:trPr>
          <w:trHeight w:hRule="exact" w:val="235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color w:val="5E5E5E"/>
                <w:sz w:val="20"/>
              </w:rPr>
              <w:t>zpracovatele</w:t>
            </w:r>
          </w:p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Komise po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color w:val="4B4B4B"/>
                <w:sz w:val="20"/>
              </w:rPr>
              <w:t>svoji představu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45"/>
        </w:trPr>
        <w:tc>
          <w:tcPr>
            <w:tcW w:w="2597" w:type="dxa"/>
            <w:tcBorders>
              <w:top w:val="nil"/>
              <w:left w:val="thinThickMediumGap" w:sz="6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line="237" w:lineRule="exact"/>
              <w:ind w:left="108"/>
              <w:rPr>
                <w:i/>
                <w:sz w:val="21"/>
              </w:rPr>
            </w:pPr>
            <w:r>
              <w:rPr>
                <w:color w:val="4B4B4B"/>
                <w:sz w:val="20"/>
              </w:rPr>
              <w:t xml:space="preserve">intervalech </w:t>
            </w:r>
            <w:r>
              <w:rPr>
                <w:i/>
                <w:color w:val="4B4B4B"/>
                <w:sz w:val="21"/>
              </w:rPr>
              <w:t>I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color w:val="4B4B4B"/>
                <w:sz w:val="20"/>
              </w:rPr>
              <w:t>jednotlivých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39"/>
        </w:trPr>
        <w:tc>
          <w:tcPr>
            <w:tcW w:w="2597" w:type="dxa"/>
            <w:tcBorders>
              <w:top w:val="nil"/>
              <w:left w:val="thinThickMediumGap" w:sz="6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tématech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4B4B4B"/>
                <w:sz w:val="20"/>
              </w:rPr>
              <w:t>témat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thinThickMediumGap" w:sz="6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(Šindlerová) a k tomu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4B4B4B"/>
                <w:sz w:val="20"/>
              </w:rPr>
              <w:t>vycházející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42"/>
        </w:trPr>
        <w:tc>
          <w:tcPr>
            <w:tcW w:w="2597" w:type="dxa"/>
            <w:tcBorders>
              <w:top w:val="nil"/>
              <w:left w:val="thinThickMediumGap" w:sz="6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podklady od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z Recenzní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thinThickMediumGap" w:sz="6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color w:val="4B4B4B"/>
                <w:sz w:val="20"/>
              </w:rPr>
              <w:t>zpracovatele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color w:val="4B4B4B"/>
                <w:sz w:val="20"/>
              </w:rPr>
              <w:t>skupiny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thinThickMediumGap" w:sz="6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101"/>
              <w:rPr>
                <w:sz w:val="20"/>
              </w:rPr>
            </w:pPr>
            <w:r>
              <w:rPr>
                <w:color w:val="4B4B4B"/>
                <w:sz w:val="20"/>
              </w:rPr>
              <w:t>Na 10</w:t>
            </w:r>
            <w:r>
              <w:rPr>
                <w:color w:val="898989"/>
                <w:sz w:val="20"/>
              </w:rPr>
              <w:t xml:space="preserve">. </w:t>
            </w:r>
            <w:r>
              <w:rPr>
                <w:color w:val="4B4B4B"/>
                <w:sz w:val="20"/>
              </w:rPr>
              <w:t>2. téma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thinThickMediumGap" w:sz="5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kapacity plánu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37"/>
        </w:trPr>
        <w:tc>
          <w:tcPr>
            <w:tcW w:w="2597" w:type="dxa"/>
            <w:tcBorders>
              <w:top w:val="nil"/>
              <w:left w:val="thinThickMediumGap" w:sz="5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4B4B4B"/>
                <w:sz w:val="20"/>
              </w:rPr>
              <w:t>a vztah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35"/>
        </w:trPr>
        <w:tc>
          <w:tcPr>
            <w:tcW w:w="2597" w:type="dxa"/>
            <w:tcBorders>
              <w:top w:val="nil"/>
              <w:left w:val="thinThickMediumGap" w:sz="5" w:space="0" w:color="000000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</w:tcBorders>
          </w:tcPr>
          <w:p w:rsidR="00A7752D" w:rsidRDefault="00D23999">
            <w:pPr>
              <w:pStyle w:val="TableParagraph"/>
              <w:ind w:left="98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 xml:space="preserve">k </w:t>
            </w:r>
            <w:r>
              <w:rPr>
                <w:color w:val="5E5E5E"/>
                <w:w w:val="105"/>
                <w:sz w:val="20"/>
              </w:rPr>
              <w:t>regulacím</w:t>
            </w:r>
          </w:p>
        </w:tc>
        <w:tc>
          <w:tcPr>
            <w:tcW w:w="911" w:type="dxa"/>
            <w:tcBorders>
              <w:top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51"/>
        </w:trPr>
        <w:tc>
          <w:tcPr>
            <w:tcW w:w="2597" w:type="dxa"/>
            <w:tcBorders>
              <w:left w:val="thinThickMediumGap" w:sz="5" w:space="0" w:color="000000"/>
              <w:bottom w:val="nil"/>
            </w:tcBorders>
          </w:tcPr>
          <w:p w:rsidR="00A7752D" w:rsidRDefault="00D23999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color w:val="5E5E5E"/>
                <w:w w:val="105"/>
                <w:sz w:val="20"/>
              </w:rPr>
              <w:t>01_02_Hannonogram</w:t>
            </w:r>
          </w:p>
        </w:tc>
        <w:tc>
          <w:tcPr>
            <w:tcW w:w="2171" w:type="dxa"/>
            <w:tcBorders>
              <w:bottom w:val="nil"/>
            </w:tcBorders>
          </w:tcPr>
          <w:p w:rsidR="00A7752D" w:rsidRDefault="00D23999">
            <w:pPr>
              <w:pStyle w:val="TableParagraph"/>
              <w:spacing w:before="9"/>
              <w:ind w:left="96"/>
              <w:rPr>
                <w:sz w:val="20"/>
              </w:rPr>
            </w:pPr>
            <w:r>
              <w:rPr>
                <w:color w:val="4B4B4B"/>
                <w:sz w:val="20"/>
              </w:rPr>
              <w:t>Existuje zpracovaný</w:t>
            </w:r>
          </w:p>
        </w:tc>
        <w:tc>
          <w:tcPr>
            <w:tcW w:w="1631" w:type="dxa"/>
            <w:tcBorders>
              <w:bottom w:val="nil"/>
            </w:tcBorders>
          </w:tcPr>
          <w:p w:rsidR="00A7752D" w:rsidRDefault="00D23999">
            <w:pPr>
              <w:pStyle w:val="TableParagraph"/>
              <w:spacing w:before="4"/>
              <w:ind w:left="96"/>
              <w:rPr>
                <w:sz w:val="20"/>
              </w:rPr>
            </w:pPr>
            <w:r>
              <w:rPr>
                <w:color w:val="4B4B4B"/>
                <w:sz w:val="20"/>
              </w:rPr>
              <w:t>Pan Sklenář</w:t>
            </w:r>
          </w:p>
        </w:tc>
        <w:tc>
          <w:tcPr>
            <w:tcW w:w="911" w:type="dxa"/>
            <w:tcBorders>
              <w:bottom w:val="nil"/>
            </w:tcBorders>
          </w:tcPr>
          <w:p w:rsidR="00A7752D" w:rsidRDefault="00D23999">
            <w:pPr>
              <w:pStyle w:val="TableParagraph"/>
              <w:spacing w:before="4"/>
              <w:ind w:left="93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10. 2</w:t>
            </w:r>
            <w:r>
              <w:rPr>
                <w:color w:val="777777"/>
                <w:w w:val="105"/>
                <w:sz w:val="20"/>
              </w:rPr>
              <w:t>.</w:t>
            </w:r>
          </w:p>
        </w:tc>
        <w:tc>
          <w:tcPr>
            <w:tcW w:w="1013" w:type="dxa"/>
            <w:tcBorders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9"/>
              <w:ind w:left="96"/>
              <w:rPr>
                <w:sz w:val="20"/>
              </w:rPr>
            </w:pPr>
            <w:r>
              <w:rPr>
                <w:color w:val="4B4B4B"/>
                <w:sz w:val="20"/>
              </w:rPr>
              <w:t>Sklenář</w:t>
            </w:r>
          </w:p>
        </w:tc>
      </w:tr>
      <w:tr w:rsidR="00A7752D">
        <w:trPr>
          <w:trHeight w:hRule="exact" w:val="242"/>
        </w:trPr>
        <w:tc>
          <w:tcPr>
            <w:tcW w:w="2597" w:type="dxa"/>
            <w:tcBorders>
              <w:top w:val="nil"/>
              <w:left w:val="double" w:sz="3" w:space="0" w:color="000000"/>
              <w:bottom w:val="nil"/>
            </w:tcBorders>
          </w:tcPr>
          <w:p w:rsidR="00A7752D" w:rsidRDefault="00D23999">
            <w:pPr>
              <w:pStyle w:val="TableParagraph"/>
              <w:spacing w:line="228" w:lineRule="exact"/>
              <w:ind w:left="98"/>
              <w:rPr>
                <w:b/>
                <w:sz w:val="20"/>
              </w:rPr>
            </w:pPr>
            <w:r>
              <w:rPr>
                <w:b/>
                <w:color w:val="5E5E5E"/>
                <w:w w:val="105"/>
                <w:sz w:val="20"/>
              </w:rPr>
              <w:t>Brno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99"/>
              <w:rPr>
                <w:sz w:val="20"/>
              </w:rPr>
            </w:pPr>
            <w:r>
              <w:rPr>
                <w:color w:val="4B4B4B"/>
                <w:sz w:val="20"/>
              </w:rPr>
              <w:t>harmonogram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88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poskytne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double" w:sz="3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99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pořízení plánu pro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komisi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double" w:sz="3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98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Brno a situace,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double" w:sz="3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94"/>
              <w:rPr>
                <w:sz w:val="20"/>
              </w:rPr>
            </w:pPr>
            <w:proofErr w:type="gramStart"/>
            <w:r>
              <w:rPr>
                <w:color w:val="4B4B4B"/>
                <w:w w:val="105"/>
                <w:sz w:val="20"/>
              </w:rPr>
              <w:t>pokud</w:t>
            </w:r>
            <w:proofErr w:type="gramEnd"/>
            <w:r>
              <w:rPr>
                <w:color w:val="4B4B4B"/>
                <w:w w:val="105"/>
                <w:sz w:val="20"/>
              </w:rPr>
              <w:t xml:space="preserve"> úz</w:t>
            </w:r>
            <w:r>
              <w:rPr>
                <w:color w:val="777777"/>
                <w:w w:val="105"/>
                <w:sz w:val="20"/>
              </w:rPr>
              <w:t xml:space="preserve">. </w:t>
            </w:r>
            <w:r>
              <w:rPr>
                <w:color w:val="4B4B4B"/>
                <w:w w:val="105"/>
                <w:sz w:val="20"/>
              </w:rPr>
              <w:t>plán po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35"/>
        </w:trPr>
        <w:tc>
          <w:tcPr>
            <w:tcW w:w="2597" w:type="dxa"/>
            <w:tcBorders>
              <w:top w:val="nil"/>
              <w:left w:val="double" w:sz="3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95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roce 2020 nebude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</w:tr>
      <w:tr w:rsidR="00A7752D">
        <w:trPr>
          <w:trHeight w:hRule="exact" w:val="238"/>
        </w:trPr>
        <w:tc>
          <w:tcPr>
            <w:tcW w:w="2597" w:type="dxa"/>
            <w:tcBorders>
              <w:top w:val="nil"/>
              <w:left w:val="single" w:sz="4" w:space="0" w:color="000000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</w:tcBorders>
          </w:tcPr>
          <w:p w:rsidR="00A7752D" w:rsidRDefault="00D23999">
            <w:pPr>
              <w:pStyle w:val="TableParagraph"/>
              <w:spacing w:line="228" w:lineRule="exact"/>
              <w:ind w:left="95"/>
              <w:rPr>
                <w:sz w:val="20"/>
              </w:rPr>
            </w:pPr>
            <w:r>
              <w:rPr>
                <w:color w:val="4B4B4B"/>
                <w:sz w:val="20"/>
              </w:rPr>
              <w:t>(Sklenář)</w:t>
            </w:r>
          </w:p>
        </w:tc>
        <w:tc>
          <w:tcPr>
            <w:tcW w:w="1631" w:type="dxa"/>
            <w:tcBorders>
              <w:top w:val="nil"/>
            </w:tcBorders>
          </w:tcPr>
          <w:p w:rsidR="00A7752D" w:rsidRDefault="00A7752D"/>
        </w:tc>
        <w:tc>
          <w:tcPr>
            <w:tcW w:w="911" w:type="dxa"/>
            <w:tcBorders>
              <w:top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46"/>
        </w:trPr>
        <w:tc>
          <w:tcPr>
            <w:tcW w:w="2597" w:type="dxa"/>
            <w:tcBorders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color w:val="5E5E5E"/>
                <w:sz w:val="20"/>
              </w:rPr>
              <w:t>01_03_Legendy</w:t>
            </w:r>
            <w:r>
              <w:rPr>
                <w:b/>
                <w:color w:val="5E5E5E"/>
                <w:spacing w:val="51"/>
                <w:sz w:val="20"/>
              </w:rPr>
              <w:t xml:space="preserve"> </w:t>
            </w:r>
            <w:r>
              <w:rPr>
                <w:b/>
                <w:color w:val="5E5E5E"/>
                <w:sz w:val="20"/>
              </w:rPr>
              <w:t>a</w:t>
            </w:r>
          </w:p>
        </w:tc>
        <w:tc>
          <w:tcPr>
            <w:tcW w:w="2171" w:type="dxa"/>
            <w:tcBorders>
              <w:bottom w:val="nil"/>
            </w:tcBorders>
          </w:tcPr>
          <w:p w:rsidR="00A7752D" w:rsidRDefault="00D23999">
            <w:pPr>
              <w:pStyle w:val="TableParagraph"/>
              <w:spacing w:before="4"/>
              <w:rPr>
                <w:sz w:val="20"/>
              </w:rPr>
            </w:pPr>
            <w:r>
              <w:rPr>
                <w:color w:val="4B4B4B"/>
                <w:sz w:val="20"/>
              </w:rPr>
              <w:t>Požaduje obdržet</w:t>
            </w:r>
          </w:p>
        </w:tc>
        <w:tc>
          <w:tcPr>
            <w:tcW w:w="1631" w:type="dxa"/>
            <w:tcBorders>
              <w:bottom w:val="nil"/>
            </w:tcBorders>
          </w:tcPr>
          <w:p w:rsidR="00A7752D" w:rsidRDefault="00D23999">
            <w:pPr>
              <w:pStyle w:val="TableParagraph"/>
              <w:spacing w:before="4"/>
              <w:ind w:left="91"/>
              <w:rPr>
                <w:sz w:val="20"/>
              </w:rPr>
            </w:pPr>
            <w:r>
              <w:rPr>
                <w:color w:val="4B4B4B"/>
                <w:sz w:val="20"/>
              </w:rPr>
              <w:t>Požadované</w:t>
            </w:r>
          </w:p>
        </w:tc>
        <w:tc>
          <w:tcPr>
            <w:tcW w:w="911" w:type="dxa"/>
            <w:tcBorders>
              <w:bottom w:val="nil"/>
            </w:tcBorders>
          </w:tcPr>
          <w:p w:rsidR="00A7752D" w:rsidRDefault="00D23999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rFonts w:ascii="Times New Roman"/>
                <w:color w:val="4B4B4B"/>
              </w:rPr>
              <w:t>3</w:t>
            </w:r>
            <w:r>
              <w:rPr>
                <w:rFonts w:ascii="Times New Roman"/>
                <w:color w:val="898989"/>
              </w:rPr>
              <w:t xml:space="preserve">. </w:t>
            </w:r>
            <w:r>
              <w:rPr>
                <w:color w:val="4B4B4B"/>
                <w:sz w:val="20"/>
              </w:rPr>
              <w:t>2.</w:t>
            </w:r>
          </w:p>
        </w:tc>
        <w:tc>
          <w:tcPr>
            <w:tcW w:w="1013" w:type="dxa"/>
            <w:tcBorders>
              <w:bottom w:val="nil"/>
              <w:right w:val="thinThickMediumGap" w:sz="5" w:space="0" w:color="000000"/>
            </w:tcBorders>
          </w:tcPr>
          <w:p w:rsidR="00A7752D" w:rsidRDefault="00D23999"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color w:val="4B4B4B"/>
                <w:sz w:val="20"/>
              </w:rPr>
              <w:t>KMP</w:t>
            </w:r>
          </w:p>
        </w:tc>
      </w:tr>
      <w:tr w:rsidR="00A7752D">
        <w:trPr>
          <w:trHeight w:hRule="exact" w:val="244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color w:val="5E5E5E"/>
                <w:sz w:val="20"/>
              </w:rPr>
              <w:t>výkresy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7"/>
              <w:ind w:left="94"/>
              <w:rPr>
                <w:sz w:val="20"/>
              </w:rPr>
            </w:pPr>
            <w:r>
              <w:rPr>
                <w:color w:val="4B4B4B"/>
                <w:sz w:val="20"/>
              </w:rPr>
              <w:t>názvy kapitol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věci budou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D23999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color w:val="5E5E5E"/>
                <w:sz w:val="20"/>
              </w:rPr>
              <w:t>(Koucký)</w:t>
            </w:r>
          </w:p>
        </w:tc>
      </w:tr>
      <w:tr w:rsidR="00A7752D">
        <w:trPr>
          <w:trHeight w:hRule="exact" w:val="237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4B4B4B"/>
                <w:sz w:val="20"/>
              </w:rPr>
              <w:t>textových částí,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93"/>
              <w:rPr>
                <w:sz w:val="20"/>
              </w:rPr>
            </w:pPr>
            <w:r>
              <w:rPr>
                <w:color w:val="4B4B4B"/>
                <w:sz w:val="20"/>
              </w:rPr>
              <w:t>předány,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37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legendy výkresů a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88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nahrány na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42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before="5"/>
              <w:ind w:left="97"/>
              <w:rPr>
                <w:sz w:val="20"/>
              </w:rPr>
            </w:pPr>
            <w:r>
              <w:rPr>
                <w:color w:val="4B4B4B"/>
                <w:sz w:val="20"/>
              </w:rPr>
              <w:t>Výkres základního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4B4B4B"/>
                <w:sz w:val="20"/>
              </w:rPr>
              <w:t>uložiště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35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4B4B4B"/>
                <w:sz w:val="20"/>
              </w:rPr>
              <w:t>členění území</w:t>
            </w:r>
            <w:r>
              <w:rPr>
                <w:color w:val="4B4B4B"/>
                <w:spacing w:val="51"/>
                <w:sz w:val="20"/>
              </w:rPr>
              <w:t xml:space="preserve"> </w:t>
            </w:r>
            <w:r>
              <w:rPr>
                <w:color w:val="5E5E5E"/>
                <w:sz w:val="20"/>
              </w:rPr>
              <w:t>(ZČÚ)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38"/>
        </w:trPr>
        <w:tc>
          <w:tcPr>
            <w:tcW w:w="2597" w:type="dxa"/>
            <w:tcBorders>
              <w:top w:val="nil"/>
              <w:left w:val="single" w:sz="4" w:space="0" w:color="000000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</w:tcBorders>
          </w:tcPr>
          <w:p w:rsidR="00A7752D" w:rsidRDefault="00D23999">
            <w:pPr>
              <w:pStyle w:val="TableParagraph"/>
              <w:spacing w:line="228" w:lineRule="exact"/>
              <w:ind w:left="91"/>
              <w:rPr>
                <w:sz w:val="20"/>
              </w:rPr>
            </w:pPr>
            <w:r>
              <w:rPr>
                <w:color w:val="4B4B4B"/>
                <w:sz w:val="20"/>
              </w:rPr>
              <w:t>(Sklenář)</w:t>
            </w:r>
          </w:p>
        </w:tc>
        <w:tc>
          <w:tcPr>
            <w:tcW w:w="1631" w:type="dxa"/>
            <w:tcBorders>
              <w:top w:val="nil"/>
            </w:tcBorders>
          </w:tcPr>
          <w:p w:rsidR="00A7752D" w:rsidRDefault="00A7752D"/>
        </w:tc>
        <w:tc>
          <w:tcPr>
            <w:tcW w:w="911" w:type="dxa"/>
            <w:tcBorders>
              <w:top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46"/>
        </w:trPr>
        <w:tc>
          <w:tcPr>
            <w:tcW w:w="2597" w:type="dxa"/>
            <w:tcBorders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color w:val="5E5E5E"/>
                <w:w w:val="105"/>
                <w:sz w:val="20"/>
              </w:rPr>
              <w:t xml:space="preserve">01_04_Uloziste </w:t>
            </w:r>
            <w:r>
              <w:rPr>
                <w:b/>
                <w:color w:val="4B4B4B"/>
                <w:w w:val="105"/>
                <w:sz w:val="20"/>
              </w:rPr>
              <w:t xml:space="preserve">dat </w:t>
            </w:r>
            <w:r>
              <w:rPr>
                <w:b/>
                <w:color w:val="5E5E5E"/>
                <w:w w:val="105"/>
                <w:sz w:val="20"/>
              </w:rPr>
              <w:t>pro</w:t>
            </w:r>
          </w:p>
        </w:tc>
        <w:tc>
          <w:tcPr>
            <w:tcW w:w="2171" w:type="dxa"/>
            <w:tcBorders>
              <w:bottom w:val="nil"/>
            </w:tcBorders>
          </w:tcPr>
          <w:p w:rsidR="00A7752D" w:rsidRDefault="00D23999">
            <w:pPr>
              <w:pStyle w:val="TableParagraph"/>
              <w:spacing w:before="4"/>
              <w:ind w:left="87"/>
              <w:rPr>
                <w:sz w:val="20"/>
              </w:rPr>
            </w:pPr>
            <w:r>
              <w:rPr>
                <w:color w:val="4B4B4B"/>
                <w:sz w:val="20"/>
              </w:rPr>
              <w:t>Předávání</w:t>
            </w:r>
          </w:p>
        </w:tc>
        <w:tc>
          <w:tcPr>
            <w:tcW w:w="1631" w:type="dxa"/>
            <w:tcBorders>
              <w:bottom w:val="nil"/>
            </w:tcBorders>
          </w:tcPr>
          <w:p w:rsidR="00A7752D" w:rsidRDefault="00D23999">
            <w:pPr>
              <w:pStyle w:val="TableParagraph"/>
              <w:spacing w:before="4"/>
              <w:ind w:left="96"/>
              <w:rPr>
                <w:sz w:val="20"/>
              </w:rPr>
            </w:pPr>
            <w:r>
              <w:rPr>
                <w:color w:val="4B4B4B"/>
                <w:sz w:val="20"/>
              </w:rPr>
              <w:t>Využije se</w:t>
            </w:r>
          </w:p>
        </w:tc>
        <w:tc>
          <w:tcPr>
            <w:tcW w:w="911" w:type="dxa"/>
            <w:tcBorders>
              <w:bottom w:val="nil"/>
            </w:tcBorders>
          </w:tcPr>
          <w:p w:rsidR="00A7752D" w:rsidRDefault="00D23999">
            <w:pPr>
              <w:pStyle w:val="TableParagraph"/>
              <w:ind w:left="88"/>
              <w:rPr>
                <w:sz w:val="20"/>
              </w:rPr>
            </w:pPr>
            <w:r>
              <w:rPr>
                <w:color w:val="5E5E5E"/>
                <w:sz w:val="20"/>
              </w:rPr>
              <w:t>1</w:t>
            </w:r>
            <w:r>
              <w:rPr>
                <w:color w:val="898989"/>
                <w:sz w:val="20"/>
              </w:rPr>
              <w:t xml:space="preserve">. </w:t>
            </w:r>
            <w:r>
              <w:rPr>
                <w:color w:val="4B4B4B"/>
                <w:sz w:val="20"/>
              </w:rPr>
              <w:t>2</w:t>
            </w:r>
            <w:r>
              <w:rPr>
                <w:color w:val="777777"/>
                <w:sz w:val="20"/>
              </w:rPr>
              <w:t>.</w:t>
            </w:r>
          </w:p>
        </w:tc>
        <w:tc>
          <w:tcPr>
            <w:tcW w:w="1013" w:type="dxa"/>
            <w:tcBorders>
              <w:bottom w:val="nil"/>
              <w:right w:val="thinThickMediumGap" w:sz="5" w:space="0" w:color="000000"/>
            </w:tcBorders>
          </w:tcPr>
          <w:p w:rsidR="00A7752D" w:rsidRDefault="00D23999"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color w:val="4B4B4B"/>
                <w:sz w:val="20"/>
              </w:rPr>
              <w:t>Hainc</w:t>
            </w:r>
          </w:p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color w:val="5E5E5E"/>
                <w:w w:val="105"/>
                <w:sz w:val="20"/>
              </w:rPr>
              <w:t>komisi</w:t>
            </w:r>
          </w:p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dokumentů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4B4B4B"/>
                <w:sz w:val="20"/>
              </w:rPr>
              <w:t>existující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37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elektronickou formou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ind w:left="91"/>
              <w:rPr>
                <w:sz w:val="20"/>
              </w:rPr>
            </w:pPr>
            <w:proofErr w:type="gramStart"/>
            <w:r>
              <w:rPr>
                <w:color w:val="4B4B4B"/>
                <w:sz w:val="20"/>
              </w:rPr>
              <w:t>uložiště</w:t>
            </w:r>
            <w:proofErr w:type="gramEnd"/>
            <w:r>
              <w:rPr>
                <w:color w:val="4B4B4B"/>
                <w:sz w:val="20"/>
              </w:rPr>
              <w:t>. Poslat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5"/>
              <w:ind w:left="83"/>
              <w:rPr>
                <w:sz w:val="20"/>
              </w:rPr>
            </w:pPr>
            <w:r>
              <w:rPr>
                <w:color w:val="5E5E5E"/>
                <w:sz w:val="20"/>
              </w:rPr>
              <w:t xml:space="preserve">-  </w:t>
            </w:r>
            <w:r>
              <w:rPr>
                <w:color w:val="4B4B4B"/>
                <w:sz w:val="20"/>
              </w:rPr>
              <w:t>zřízení úložiště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ind w:left="97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všem údaje a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35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line="228" w:lineRule="exact"/>
              <w:ind w:left="91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návod na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35"/>
        </w:trPr>
        <w:tc>
          <w:tcPr>
            <w:tcW w:w="259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2D" w:rsidRDefault="00D23999">
            <w:pPr>
              <w:pStyle w:val="TableParagraph"/>
              <w:ind w:left="91"/>
              <w:rPr>
                <w:sz w:val="20"/>
              </w:rPr>
            </w:pPr>
            <w:r>
              <w:rPr>
                <w:color w:val="4B4B4B"/>
                <w:sz w:val="20"/>
              </w:rPr>
              <w:t>přihlášení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single" w:sz="4" w:space="0" w:color="000000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56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5E5E5E"/>
                <w:w w:val="105"/>
                <w:sz w:val="20"/>
              </w:rPr>
              <w:t>01_05_Harmonogram</w:t>
            </w:r>
          </w:p>
        </w:tc>
        <w:tc>
          <w:tcPr>
            <w:tcW w:w="217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16"/>
              <w:ind w:left="93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V současnosti jsou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11"/>
              <w:ind w:left="89"/>
              <w:rPr>
                <w:sz w:val="20"/>
              </w:rPr>
            </w:pPr>
            <w:r>
              <w:rPr>
                <w:color w:val="4B4B4B"/>
                <w:sz w:val="20"/>
              </w:rPr>
              <w:t>Připravit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before="7"/>
              <w:ind w:left="91"/>
              <w:rPr>
                <w:sz w:val="20"/>
              </w:rPr>
            </w:pPr>
            <w:r>
              <w:rPr>
                <w:color w:val="4B4B4B"/>
                <w:sz w:val="20"/>
              </w:rPr>
              <w:t>10</w:t>
            </w:r>
            <w:r>
              <w:rPr>
                <w:color w:val="898989"/>
                <w:sz w:val="20"/>
              </w:rPr>
              <w:t xml:space="preserve">. </w:t>
            </w:r>
            <w:r>
              <w:rPr>
                <w:color w:val="4B4B4B"/>
                <w:sz w:val="20"/>
              </w:rPr>
              <w:t>2</w:t>
            </w:r>
            <w:r>
              <w:rPr>
                <w:color w:val="898989"/>
                <w:sz w:val="20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bottom w:val="nil"/>
              <w:right w:val="thinThickMediumGap" w:sz="5" w:space="0" w:color="000000"/>
            </w:tcBorders>
          </w:tcPr>
          <w:p w:rsidR="00A7752D" w:rsidRDefault="00D23999">
            <w:pPr>
              <w:pStyle w:val="TableParagraph"/>
              <w:spacing w:before="11"/>
              <w:ind w:left="90"/>
              <w:rPr>
                <w:sz w:val="20"/>
              </w:rPr>
            </w:pPr>
            <w:r>
              <w:rPr>
                <w:color w:val="4B4B4B"/>
                <w:sz w:val="20"/>
              </w:rPr>
              <w:t>Cemus</w:t>
            </w:r>
          </w:p>
        </w:tc>
      </w:tr>
      <w:tr w:rsidR="00A7752D">
        <w:trPr>
          <w:trHeight w:hRule="exact" w:val="235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D23999"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color w:val="5E5E5E"/>
                <w:sz w:val="20"/>
              </w:rPr>
              <w:t>pořizení</w:t>
            </w:r>
          </w:p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line="228" w:lineRule="exact"/>
              <w:ind w:left="85"/>
              <w:rPr>
                <w:sz w:val="20"/>
              </w:rPr>
            </w:pPr>
            <w:r>
              <w:rPr>
                <w:color w:val="5E5E5E"/>
                <w:sz w:val="20"/>
              </w:rPr>
              <w:t xml:space="preserve">různé </w:t>
            </w:r>
            <w:r>
              <w:rPr>
                <w:color w:val="4B4B4B"/>
                <w:sz w:val="20"/>
              </w:rPr>
              <w:t>varianty jak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line="228" w:lineRule="exact"/>
              <w:ind w:left="91"/>
              <w:rPr>
                <w:sz w:val="20"/>
              </w:rPr>
            </w:pPr>
            <w:r>
              <w:rPr>
                <w:color w:val="4B4B4B"/>
                <w:sz w:val="20"/>
              </w:rPr>
              <w:t>harmonogramn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37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ind w:left="85"/>
              <w:rPr>
                <w:sz w:val="20"/>
              </w:rPr>
            </w:pPr>
            <w:r>
              <w:rPr>
                <w:color w:val="4B4B4B"/>
                <w:sz w:val="20"/>
              </w:rPr>
              <w:t>časově připravit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ind w:left="93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do roku 2020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37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5"/>
              <w:ind w:left="85"/>
              <w:rPr>
                <w:sz w:val="20"/>
              </w:rPr>
            </w:pPr>
            <w:r>
              <w:rPr>
                <w:color w:val="4B4B4B"/>
                <w:sz w:val="20"/>
              </w:rPr>
              <w:t>harmonogram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ind w:left="87"/>
              <w:rPr>
                <w:sz w:val="20"/>
              </w:rPr>
            </w:pPr>
            <w:r>
              <w:rPr>
                <w:color w:val="4B4B4B"/>
                <w:sz w:val="20"/>
              </w:rPr>
              <w:t>(s vyznačením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  <w:right w:val="thinThickMediumGap" w:sz="5" w:space="0" w:color="000000"/>
            </w:tcBorders>
          </w:tcPr>
          <w:p w:rsidR="00A7752D" w:rsidRDefault="00A7752D"/>
        </w:tc>
      </w:tr>
      <w:tr w:rsidR="00A7752D">
        <w:trPr>
          <w:trHeight w:hRule="exact" w:val="232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pořízení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color w:val="4B4B4B"/>
                <w:sz w:val="20"/>
              </w:rPr>
              <w:t>stěžejních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37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ind w:left="78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Metropolitního plánu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4B4B4B"/>
                <w:sz w:val="20"/>
              </w:rPr>
              <w:t>bodů)  a druhou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5"/>
              <w:ind w:left="86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 xml:space="preserve">a </w:t>
            </w:r>
            <w:r>
              <w:rPr>
                <w:color w:val="5E5E5E"/>
                <w:w w:val="105"/>
                <w:sz w:val="20"/>
              </w:rPr>
              <w:t xml:space="preserve">to </w:t>
            </w:r>
            <w:r>
              <w:rPr>
                <w:color w:val="4B4B4B"/>
                <w:w w:val="105"/>
                <w:sz w:val="20"/>
              </w:rPr>
              <w:t>co bude, když by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alternativu dle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35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2"/>
              <w:ind w:left="80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 xml:space="preserve">plán </w:t>
            </w:r>
            <w:r>
              <w:rPr>
                <w:color w:val="5E5E5E"/>
                <w:w w:val="105"/>
                <w:sz w:val="20"/>
              </w:rPr>
              <w:t xml:space="preserve">nebyl </w:t>
            </w:r>
            <w:r>
              <w:rPr>
                <w:color w:val="4B4B4B"/>
                <w:w w:val="105"/>
                <w:sz w:val="20"/>
              </w:rPr>
              <w:t>(Čemus)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line="228" w:lineRule="exact"/>
              <w:ind w:left="86"/>
              <w:rPr>
                <w:sz w:val="20"/>
              </w:rPr>
            </w:pPr>
            <w:r>
              <w:rPr>
                <w:color w:val="4B4B4B"/>
                <w:sz w:val="20"/>
              </w:rPr>
              <w:t>zkušeností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32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line="226" w:lineRule="exact"/>
              <w:ind w:left="86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 xml:space="preserve">z </w:t>
            </w:r>
            <w:r>
              <w:rPr>
                <w:color w:val="5E5E5E"/>
                <w:w w:val="105"/>
                <w:sz w:val="20"/>
              </w:rPr>
              <w:t xml:space="preserve">konceptu </w:t>
            </w:r>
            <w:r>
              <w:rPr>
                <w:color w:val="4B4B4B"/>
                <w:w w:val="105"/>
                <w:sz w:val="20"/>
              </w:rPr>
              <w:t>09</w:t>
            </w:r>
            <w:r>
              <w:rPr>
                <w:color w:val="777777"/>
                <w:w w:val="105"/>
                <w:sz w:val="20"/>
              </w:rPr>
              <w:t>,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4B4B4B"/>
                <w:sz w:val="20"/>
              </w:rPr>
              <w:t>poskytnutí toho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spacing w:before="2"/>
              <w:ind w:left="87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co nastane</w:t>
            </w:r>
            <w:r>
              <w:rPr>
                <w:color w:val="777777"/>
                <w:w w:val="105"/>
                <w:sz w:val="20"/>
              </w:rPr>
              <w:t>,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37"/>
        </w:trPr>
        <w:tc>
          <w:tcPr>
            <w:tcW w:w="2597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nil"/>
              <w:right w:val="single" w:sz="4" w:space="0" w:color="000000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52D" w:rsidRDefault="00D23999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5E5E5E"/>
                <w:w w:val="105"/>
                <w:sz w:val="20"/>
              </w:rPr>
              <w:t xml:space="preserve">když </w:t>
            </w:r>
            <w:r>
              <w:rPr>
                <w:color w:val="4B4B4B"/>
                <w:w w:val="105"/>
                <w:sz w:val="20"/>
              </w:rPr>
              <w:t>plán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nil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33"/>
        </w:trPr>
        <w:tc>
          <w:tcPr>
            <w:tcW w:w="259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7752D" w:rsidRDefault="00A7752D"/>
        </w:tc>
        <w:tc>
          <w:tcPr>
            <w:tcW w:w="217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7752D" w:rsidRDefault="00A7752D"/>
        </w:tc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2D" w:rsidRDefault="00D23999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4B4B4B"/>
                <w:w w:val="105"/>
                <w:sz w:val="20"/>
              </w:rPr>
              <w:t>nebude Komisi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7752D" w:rsidRDefault="00A7752D"/>
        </w:tc>
        <w:tc>
          <w:tcPr>
            <w:tcW w:w="1013" w:type="dxa"/>
            <w:tcBorders>
              <w:top w:val="nil"/>
              <w:bottom w:val="single" w:sz="4" w:space="0" w:color="000000"/>
            </w:tcBorders>
          </w:tcPr>
          <w:p w:rsidR="00A7752D" w:rsidRDefault="00A7752D"/>
        </w:tc>
      </w:tr>
    </w:tbl>
    <w:p w:rsidR="00A7752D" w:rsidRDefault="00A7752D">
      <w:pPr>
        <w:sectPr w:rsidR="00A7752D">
          <w:footerReference w:type="default" r:id="rId13"/>
          <w:pgSz w:w="11900" w:h="16820"/>
          <w:pgMar w:top="380" w:right="260" w:bottom="1640" w:left="1680" w:header="0" w:footer="1458" w:gutter="0"/>
          <w:pgNumType w:start="6"/>
          <w:cols w:space="708"/>
        </w:sectPr>
      </w:pPr>
    </w:p>
    <w:p w:rsidR="00A7752D" w:rsidRDefault="00D23999">
      <w:pPr>
        <w:pStyle w:val="Zkladntext"/>
        <w:spacing w:line="134" w:lineRule="exact"/>
        <w:ind w:left="100"/>
        <w:rPr>
          <w:sz w:val="13"/>
        </w:rPr>
      </w:pPr>
      <w:r>
        <w:rPr>
          <w:noProof/>
          <w:position w:val="-2"/>
          <w:sz w:val="13"/>
          <w:lang w:val="cs-CZ" w:eastAsia="cs-CZ"/>
        </w:rPr>
        <w:drawing>
          <wp:inline distT="0" distB="0" distL="0" distR="0">
            <wp:extent cx="475487" cy="8534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spacing w:before="5"/>
        <w:rPr>
          <w:b/>
          <w:sz w:val="17"/>
        </w:rPr>
      </w:pPr>
    </w:p>
    <w:tbl>
      <w:tblPr>
        <w:tblStyle w:val="TableNormal"/>
        <w:tblW w:w="0" w:type="auto"/>
        <w:tblInd w:w="1347" w:type="dxa"/>
        <w:tblBorders>
          <w:top w:val="single" w:sz="6" w:space="0" w:color="6B6B6B"/>
          <w:left w:val="single" w:sz="6" w:space="0" w:color="6B6B6B"/>
          <w:bottom w:val="single" w:sz="6" w:space="0" w:color="6B6B6B"/>
          <w:right w:val="single" w:sz="6" w:space="0" w:color="6B6B6B"/>
          <w:insideH w:val="single" w:sz="6" w:space="0" w:color="6B6B6B"/>
          <w:insideV w:val="single" w:sz="6" w:space="0" w:color="6B6B6B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60"/>
        <w:gridCol w:w="1644"/>
        <w:gridCol w:w="910"/>
        <w:gridCol w:w="994"/>
      </w:tblGrid>
      <w:tr w:rsidR="00A7752D">
        <w:trPr>
          <w:trHeight w:hRule="exact" w:val="1450"/>
        </w:trPr>
        <w:tc>
          <w:tcPr>
            <w:tcW w:w="2595" w:type="dxa"/>
            <w:tcBorders>
              <w:left w:val="single" w:sz="6" w:space="0" w:color="646764"/>
              <w:bottom w:val="single" w:sz="6" w:space="0" w:color="646464"/>
              <w:right w:val="single" w:sz="6" w:space="0" w:color="646464"/>
            </w:tcBorders>
          </w:tcPr>
          <w:p w:rsidR="00A7752D" w:rsidRDefault="00D23999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color w:val="464646"/>
                <w:w w:val="105"/>
                <w:sz w:val="20"/>
              </w:rPr>
              <w:t xml:space="preserve">01_06_WURU </w:t>
            </w:r>
            <w:r>
              <w:rPr>
                <w:color w:val="6E6E6E"/>
                <w:w w:val="105"/>
                <w:sz w:val="20"/>
              </w:rPr>
              <w:t xml:space="preserve">- </w:t>
            </w:r>
            <w:r>
              <w:rPr>
                <w:b/>
                <w:color w:val="464646"/>
                <w:w w:val="105"/>
                <w:sz w:val="20"/>
              </w:rPr>
              <w:t>SEA</w:t>
            </w:r>
          </w:p>
        </w:tc>
        <w:tc>
          <w:tcPr>
            <w:tcW w:w="2160" w:type="dxa"/>
            <w:tcBorders>
              <w:left w:val="single" w:sz="6" w:space="0" w:color="646464"/>
              <w:bottom w:val="single" w:sz="6" w:space="0" w:color="646464"/>
              <w:right w:val="single" w:sz="6" w:space="0" w:color="646464"/>
            </w:tcBorders>
          </w:tcPr>
          <w:p w:rsidR="00A7752D" w:rsidRDefault="00D23999">
            <w:pPr>
              <w:pStyle w:val="TableParagraph"/>
              <w:spacing w:before="9" w:line="252" w:lineRule="auto"/>
              <w:ind w:left="103" w:right="79" w:firstLine="8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Vyhodnocení Metropolitního plánu na udržitelný rozvoj území (WURÚ), jehož součástí je SEA</w:t>
            </w:r>
          </w:p>
        </w:tc>
        <w:tc>
          <w:tcPr>
            <w:tcW w:w="1644" w:type="dxa"/>
            <w:tcBorders>
              <w:left w:val="single" w:sz="6" w:space="0" w:color="646464"/>
              <w:bottom w:val="single" w:sz="6" w:space="0" w:color="646464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before="9" w:line="249" w:lineRule="auto"/>
              <w:ind w:left="104" w:right="64" w:firstLine="2"/>
              <w:rPr>
                <w:sz w:val="20"/>
              </w:rPr>
            </w:pPr>
            <w:r>
              <w:rPr>
                <w:color w:val="464646"/>
                <w:w w:val="110"/>
                <w:sz w:val="20"/>
              </w:rPr>
              <w:t xml:space="preserve">UložitWURU na uložiště a </w:t>
            </w:r>
            <w:r>
              <w:rPr>
                <w:color w:val="464646"/>
                <w:w w:val="105"/>
                <w:sz w:val="20"/>
              </w:rPr>
              <w:t xml:space="preserve">zajistit výklad k </w:t>
            </w:r>
            <w:r>
              <w:rPr>
                <w:color w:val="464646"/>
                <w:w w:val="110"/>
                <w:sz w:val="20"/>
              </w:rPr>
              <w:t>SEAWURÚ</w:t>
            </w:r>
          </w:p>
        </w:tc>
        <w:tc>
          <w:tcPr>
            <w:tcW w:w="910" w:type="dxa"/>
            <w:tcBorders>
              <w:top w:val="single" w:sz="4" w:space="0" w:color="707070"/>
              <w:left w:val="single" w:sz="6" w:space="0" w:color="676767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line="242" w:lineRule="exact"/>
              <w:ind w:left="108"/>
              <w:rPr>
                <w:rFonts w:ascii="Times New Roman"/>
              </w:rPr>
            </w:pPr>
            <w:r>
              <w:rPr>
                <w:rFonts w:ascii="Times New Roman"/>
                <w:color w:val="464646"/>
                <w:w w:val="105"/>
              </w:rPr>
              <w:t>3</w:t>
            </w:r>
            <w:r>
              <w:rPr>
                <w:rFonts w:ascii="Times New Roman"/>
                <w:color w:val="6E6E6E"/>
                <w:w w:val="105"/>
              </w:rPr>
              <w:t xml:space="preserve">. </w:t>
            </w:r>
            <w:r>
              <w:rPr>
                <w:rFonts w:ascii="Times New Roman"/>
                <w:color w:val="464646"/>
                <w:w w:val="105"/>
              </w:rPr>
              <w:t>2</w:t>
            </w:r>
            <w:r>
              <w:rPr>
                <w:rFonts w:ascii="Times New Roman"/>
                <w:color w:val="6E6E6E"/>
                <w:w w:val="105"/>
              </w:rPr>
              <w:t>.</w:t>
            </w:r>
          </w:p>
        </w:tc>
        <w:tc>
          <w:tcPr>
            <w:tcW w:w="994" w:type="dxa"/>
            <w:tcBorders>
              <w:top w:val="single" w:sz="4" w:space="0" w:color="707070"/>
              <w:left w:val="single" w:sz="6" w:space="0" w:color="676767"/>
              <w:right w:val="single" w:sz="6" w:space="0" w:color="646464"/>
            </w:tcBorders>
          </w:tcPr>
          <w:p w:rsidR="00A7752D" w:rsidRDefault="00D23999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color w:val="464646"/>
                <w:sz w:val="20"/>
              </w:rPr>
              <w:t>Hainc</w:t>
            </w:r>
          </w:p>
        </w:tc>
      </w:tr>
      <w:tr w:rsidR="00A7752D">
        <w:trPr>
          <w:trHeight w:hRule="exact" w:val="968"/>
        </w:trPr>
        <w:tc>
          <w:tcPr>
            <w:tcW w:w="2595" w:type="dxa"/>
            <w:tcBorders>
              <w:top w:val="single" w:sz="6" w:space="0" w:color="646464"/>
              <w:left w:val="single" w:sz="6" w:space="0" w:color="646764"/>
              <w:bottom w:val="single" w:sz="6" w:space="0" w:color="606060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2"/>
              <w:ind w:left="97"/>
              <w:rPr>
                <w:b/>
                <w:sz w:val="20"/>
              </w:rPr>
            </w:pPr>
            <w:r>
              <w:rPr>
                <w:b/>
                <w:color w:val="464646"/>
                <w:w w:val="105"/>
                <w:sz w:val="20"/>
              </w:rPr>
              <w:t>01_07_Zpracovatel_SEA</w:t>
            </w:r>
          </w:p>
        </w:tc>
        <w:tc>
          <w:tcPr>
            <w:tcW w:w="2160" w:type="dxa"/>
            <w:tcBorders>
              <w:top w:val="single" w:sz="6" w:space="0" w:color="646464"/>
              <w:left w:val="single" w:sz="6" w:space="0" w:color="606060"/>
              <w:bottom w:val="single" w:sz="6" w:space="0" w:color="606060"/>
              <w:right w:val="single" w:sz="6" w:space="0" w:color="646464"/>
            </w:tcBorders>
          </w:tcPr>
          <w:p w:rsidR="00A7752D" w:rsidRDefault="00D23999">
            <w:pPr>
              <w:pStyle w:val="TableParagraph"/>
              <w:spacing w:before="11" w:line="249" w:lineRule="auto"/>
              <w:ind w:left="94" w:right="79" w:firstLine="8"/>
              <w:rPr>
                <w:sz w:val="20"/>
              </w:rPr>
            </w:pPr>
            <w:r>
              <w:rPr>
                <w:color w:val="464646"/>
                <w:sz w:val="20"/>
              </w:rPr>
              <w:t>Koordinace se zpracovatelem SEA - aktualizace</w:t>
            </w:r>
          </w:p>
        </w:tc>
        <w:tc>
          <w:tcPr>
            <w:tcW w:w="1644" w:type="dxa"/>
            <w:tcBorders>
              <w:top w:val="single" w:sz="6" w:space="0" w:color="646464"/>
              <w:left w:val="single" w:sz="6" w:space="0" w:color="646464"/>
              <w:bottom w:val="single" w:sz="6" w:space="0" w:color="606060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before="7" w:line="249" w:lineRule="auto"/>
              <w:ind w:left="98" w:right="64" w:hanging="2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Přizvat zpracovatele SEA MPP na</w:t>
            </w:r>
          </w:p>
          <w:p w:rsidR="00A7752D" w:rsidRDefault="00D23999">
            <w:pPr>
              <w:pStyle w:val="TableParagraph"/>
              <w:spacing w:before="3"/>
              <w:ind w:left="94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iednání Komise</w:t>
            </w:r>
          </w:p>
        </w:tc>
        <w:tc>
          <w:tcPr>
            <w:tcW w:w="910" w:type="dxa"/>
            <w:tcBorders>
              <w:left w:val="single" w:sz="6" w:space="0" w:color="676767"/>
              <w:bottom w:val="single" w:sz="6" w:space="0" w:color="606060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line="233" w:lineRule="exact"/>
              <w:ind w:left="96"/>
              <w:rPr>
                <w:rFonts w:ascii="Times New Roman"/>
              </w:rPr>
            </w:pPr>
            <w:r>
              <w:rPr>
                <w:rFonts w:ascii="Times New Roman"/>
                <w:color w:val="464646"/>
                <w:w w:val="105"/>
              </w:rPr>
              <w:t>10.2.</w:t>
            </w:r>
          </w:p>
        </w:tc>
        <w:tc>
          <w:tcPr>
            <w:tcW w:w="994" w:type="dxa"/>
            <w:tcBorders>
              <w:left w:val="single" w:sz="6" w:space="0" w:color="676767"/>
              <w:bottom w:val="single" w:sz="6" w:space="0" w:color="606060"/>
            </w:tcBorders>
          </w:tcPr>
          <w:p w:rsidR="00A7752D" w:rsidRDefault="00D23999">
            <w:pPr>
              <w:pStyle w:val="TableParagraph"/>
              <w:spacing w:line="227" w:lineRule="exact"/>
              <w:ind w:left="94"/>
              <w:rPr>
                <w:sz w:val="20"/>
              </w:rPr>
            </w:pPr>
            <w:r>
              <w:rPr>
                <w:color w:val="464646"/>
                <w:sz w:val="20"/>
              </w:rPr>
              <w:t>KMP</w:t>
            </w:r>
          </w:p>
          <w:p w:rsidR="00A7752D" w:rsidRDefault="00D23999">
            <w:pPr>
              <w:pStyle w:val="TableParagraph"/>
              <w:spacing w:before="16"/>
              <w:ind w:left="96"/>
              <w:rPr>
                <w:sz w:val="20"/>
              </w:rPr>
            </w:pPr>
            <w:r>
              <w:rPr>
                <w:color w:val="464646"/>
                <w:sz w:val="20"/>
              </w:rPr>
              <w:t>(Koucký)</w:t>
            </w:r>
          </w:p>
        </w:tc>
      </w:tr>
      <w:tr w:rsidR="00A7752D">
        <w:trPr>
          <w:trHeight w:hRule="exact" w:val="1442"/>
        </w:trPr>
        <w:tc>
          <w:tcPr>
            <w:tcW w:w="2595" w:type="dxa"/>
            <w:tcBorders>
              <w:top w:val="single" w:sz="6" w:space="0" w:color="606060"/>
              <w:left w:val="single" w:sz="6" w:space="0" w:color="646764"/>
              <w:bottom w:val="single" w:sz="6" w:space="0" w:color="606464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464646"/>
                <w:w w:val="105"/>
                <w:sz w:val="20"/>
              </w:rPr>
              <w:t>01_08_Body k řešení</w:t>
            </w:r>
          </w:p>
        </w:tc>
        <w:tc>
          <w:tcPr>
            <w:tcW w:w="2160" w:type="dxa"/>
            <w:tcBorders>
              <w:top w:val="single" w:sz="6" w:space="0" w:color="606060"/>
              <w:left w:val="single" w:sz="6" w:space="0" w:color="606060"/>
              <w:bottom w:val="single" w:sz="6" w:space="0" w:color="606464"/>
              <w:right w:val="single" w:sz="6" w:space="0" w:color="646464"/>
            </w:tcBorders>
          </w:tcPr>
          <w:p w:rsidR="00A7752D" w:rsidRDefault="00D23999">
            <w:pPr>
              <w:pStyle w:val="TableParagraph"/>
              <w:spacing w:before="7"/>
              <w:ind w:left="97"/>
              <w:rPr>
                <w:sz w:val="20"/>
              </w:rPr>
            </w:pPr>
            <w:r>
              <w:rPr>
                <w:color w:val="464646"/>
                <w:sz w:val="20"/>
              </w:rPr>
              <w:t>Jednotlivé body</w:t>
            </w:r>
          </w:p>
          <w:p w:rsidR="00A7752D" w:rsidRDefault="00D23999">
            <w:pPr>
              <w:pStyle w:val="TableParagraph"/>
              <w:spacing w:before="7" w:line="252" w:lineRule="auto"/>
              <w:ind w:left="95" w:right="79" w:hanging="2"/>
              <w:rPr>
                <w:sz w:val="20"/>
              </w:rPr>
            </w:pPr>
            <w:r>
              <w:rPr>
                <w:color w:val="464646"/>
                <w:sz w:val="20"/>
              </w:rPr>
              <w:t>k řešení na komisi (Krnáčová)</w:t>
            </w:r>
          </w:p>
        </w:tc>
        <w:tc>
          <w:tcPr>
            <w:tcW w:w="1644" w:type="dxa"/>
            <w:tcBorders>
              <w:top w:val="single" w:sz="6" w:space="0" w:color="606060"/>
              <w:left w:val="single" w:sz="6" w:space="0" w:color="646464"/>
              <w:bottom w:val="single" w:sz="6" w:space="0" w:color="606464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before="2" w:line="249" w:lineRule="auto"/>
              <w:ind w:left="86" w:right="181" w:firstLine="6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 xml:space="preserve">Připravit jednotlivé body, zaslat </w:t>
            </w:r>
            <w:r>
              <w:rPr>
                <w:color w:val="565656"/>
                <w:w w:val="105"/>
                <w:sz w:val="20"/>
              </w:rPr>
              <w:t xml:space="preserve">je </w:t>
            </w:r>
            <w:r>
              <w:rPr>
                <w:color w:val="464646"/>
                <w:w w:val="105"/>
                <w:sz w:val="20"/>
              </w:rPr>
              <w:t>tajemníkovi Komise</w:t>
            </w:r>
          </w:p>
        </w:tc>
        <w:tc>
          <w:tcPr>
            <w:tcW w:w="910" w:type="dxa"/>
            <w:tcBorders>
              <w:top w:val="single" w:sz="6" w:space="0" w:color="606060"/>
              <w:left w:val="single" w:sz="6" w:space="0" w:color="676767"/>
              <w:bottom w:val="single" w:sz="6" w:space="0" w:color="606464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line="237" w:lineRule="exact"/>
              <w:ind w:left="91"/>
              <w:rPr>
                <w:rFonts w:ascii="Times New Roman"/>
              </w:rPr>
            </w:pPr>
            <w:r>
              <w:rPr>
                <w:rFonts w:ascii="Times New Roman"/>
                <w:color w:val="464646"/>
              </w:rPr>
              <w:t>10</w:t>
            </w:r>
            <w:r>
              <w:rPr>
                <w:rFonts w:ascii="Times New Roman"/>
                <w:color w:val="6E6E6E"/>
              </w:rPr>
              <w:t xml:space="preserve">. </w:t>
            </w:r>
            <w:r>
              <w:rPr>
                <w:rFonts w:ascii="Times New Roman"/>
                <w:color w:val="464646"/>
              </w:rPr>
              <w:t>2</w:t>
            </w:r>
            <w:r>
              <w:rPr>
                <w:rFonts w:ascii="Times New Roman"/>
                <w:color w:val="6E6E6E"/>
              </w:rPr>
              <w:t>.</w:t>
            </w:r>
          </w:p>
        </w:tc>
        <w:tc>
          <w:tcPr>
            <w:tcW w:w="994" w:type="dxa"/>
            <w:tcBorders>
              <w:top w:val="single" w:sz="6" w:space="0" w:color="606060"/>
              <w:left w:val="single" w:sz="6" w:space="0" w:color="676767"/>
              <w:bottom w:val="single" w:sz="6" w:space="0" w:color="606464"/>
            </w:tcBorders>
          </w:tcPr>
          <w:p w:rsidR="00A7752D" w:rsidRDefault="00D23999">
            <w:pPr>
              <w:pStyle w:val="TableParagraph"/>
              <w:spacing w:line="252" w:lineRule="auto"/>
              <w:ind w:left="86" w:right="140" w:firstLine="12"/>
              <w:rPr>
                <w:sz w:val="20"/>
              </w:rPr>
            </w:pPr>
            <w:r>
              <w:rPr>
                <w:color w:val="464646"/>
                <w:sz w:val="20"/>
              </w:rPr>
              <w:t xml:space="preserve">Všichni </w:t>
            </w:r>
            <w:r>
              <w:rPr>
                <w:color w:val="464646"/>
                <w:w w:val="95"/>
                <w:sz w:val="20"/>
              </w:rPr>
              <w:t xml:space="preserve">členové, </w:t>
            </w:r>
            <w:r>
              <w:rPr>
                <w:color w:val="464646"/>
                <w:sz w:val="20"/>
              </w:rPr>
              <w:t>stálí hosté i přítomní hosté</w:t>
            </w:r>
          </w:p>
        </w:tc>
      </w:tr>
      <w:tr w:rsidR="00A7752D">
        <w:trPr>
          <w:trHeight w:hRule="exact" w:val="1682"/>
        </w:trPr>
        <w:tc>
          <w:tcPr>
            <w:tcW w:w="2595" w:type="dxa"/>
            <w:tcBorders>
              <w:top w:val="single" w:sz="6" w:space="0" w:color="606464"/>
              <w:left w:val="single" w:sz="6" w:space="0" w:color="646764"/>
              <w:bottom w:val="single" w:sz="6" w:space="0" w:color="646464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7" w:line="247" w:lineRule="auto"/>
              <w:ind w:right="234" w:hanging="5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 xml:space="preserve">01_09_Podrobnější dokumentace  </w:t>
            </w:r>
            <w:r>
              <w:rPr>
                <w:color w:val="565656"/>
                <w:sz w:val="20"/>
              </w:rPr>
              <w:t xml:space="preserve">- </w:t>
            </w:r>
            <w:r>
              <w:rPr>
                <w:b/>
                <w:color w:val="464646"/>
                <w:sz w:val="20"/>
              </w:rPr>
              <w:t>infotisk</w:t>
            </w:r>
          </w:p>
        </w:tc>
        <w:tc>
          <w:tcPr>
            <w:tcW w:w="2160" w:type="dxa"/>
            <w:tcBorders>
              <w:top w:val="single" w:sz="6" w:space="0" w:color="606464"/>
              <w:left w:val="single" w:sz="6" w:space="0" w:color="606060"/>
              <w:bottom w:val="single" w:sz="6" w:space="0" w:color="646464"/>
              <w:right w:val="single" w:sz="6" w:space="0" w:color="646464"/>
            </w:tcBorders>
          </w:tcPr>
          <w:p w:rsidR="00A7752D" w:rsidRDefault="00D23999">
            <w:pPr>
              <w:pStyle w:val="TableParagraph"/>
              <w:spacing w:before="11"/>
              <w:rPr>
                <w:sz w:val="20"/>
              </w:rPr>
            </w:pPr>
            <w:r>
              <w:rPr>
                <w:color w:val="464646"/>
                <w:sz w:val="20"/>
              </w:rPr>
              <w:t>Existuje infotisk</w:t>
            </w:r>
          </w:p>
          <w:p w:rsidR="00A7752D" w:rsidRDefault="00D23999">
            <w:pPr>
              <w:pStyle w:val="TableParagraph"/>
              <w:spacing w:before="6" w:line="249" w:lineRule="auto"/>
              <w:ind w:left="82" w:firstLine="2"/>
              <w:rPr>
                <w:sz w:val="20"/>
              </w:rPr>
            </w:pPr>
            <w:proofErr w:type="gramStart"/>
            <w:r>
              <w:rPr>
                <w:color w:val="464646"/>
                <w:w w:val="105"/>
                <w:sz w:val="20"/>
              </w:rPr>
              <w:t>z</w:t>
            </w:r>
            <w:proofErr w:type="gramEnd"/>
            <w:r>
              <w:rPr>
                <w:color w:val="464646"/>
                <w:w w:val="105"/>
                <w:sz w:val="20"/>
              </w:rPr>
              <w:t xml:space="preserve"> RHMP řešící kostru a postup pro pořizování podrobnějších dokumentací</w:t>
            </w:r>
            <w:r>
              <w:rPr>
                <w:color w:val="878987"/>
                <w:w w:val="105"/>
                <w:sz w:val="20"/>
              </w:rPr>
              <w:t xml:space="preserve">. </w:t>
            </w:r>
            <w:r>
              <w:rPr>
                <w:color w:val="464646"/>
                <w:w w:val="105"/>
                <w:sz w:val="20"/>
              </w:rPr>
              <w:t>(Hlaváček)</w:t>
            </w:r>
          </w:p>
        </w:tc>
        <w:tc>
          <w:tcPr>
            <w:tcW w:w="1644" w:type="dxa"/>
            <w:tcBorders>
              <w:top w:val="single" w:sz="6" w:space="0" w:color="606464"/>
              <w:left w:val="single" w:sz="6" w:space="0" w:color="646464"/>
              <w:bottom w:val="single" w:sz="6" w:space="0" w:color="646464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before="7"/>
              <w:ind w:left="88"/>
              <w:rPr>
                <w:b/>
                <w:sz w:val="20"/>
              </w:rPr>
            </w:pPr>
            <w:r>
              <w:rPr>
                <w:color w:val="464646"/>
                <w:w w:val="105"/>
                <w:sz w:val="20"/>
              </w:rPr>
              <w:t xml:space="preserve">Najít infotisk </w:t>
            </w:r>
            <w:r>
              <w:rPr>
                <w:b/>
                <w:color w:val="464646"/>
                <w:w w:val="105"/>
                <w:sz w:val="20"/>
              </w:rPr>
              <w:t>a</w:t>
            </w:r>
          </w:p>
          <w:p w:rsidR="00A7752D" w:rsidRDefault="00D23999">
            <w:pPr>
              <w:pStyle w:val="TableParagraph"/>
              <w:spacing w:before="7"/>
              <w:ind w:left="85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nasdílet</w:t>
            </w:r>
          </w:p>
        </w:tc>
        <w:tc>
          <w:tcPr>
            <w:tcW w:w="910" w:type="dxa"/>
            <w:tcBorders>
              <w:top w:val="single" w:sz="6" w:space="0" w:color="606464"/>
              <w:left w:val="single" w:sz="6" w:space="0" w:color="676767"/>
              <w:bottom w:val="single" w:sz="6" w:space="0" w:color="646464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line="242" w:lineRule="exact"/>
              <w:ind w:left="87"/>
              <w:rPr>
                <w:rFonts w:ascii="Times New Roman"/>
              </w:rPr>
            </w:pPr>
            <w:r>
              <w:rPr>
                <w:rFonts w:ascii="Times New Roman"/>
                <w:color w:val="464646"/>
                <w:w w:val="105"/>
              </w:rPr>
              <w:t>10. 2</w:t>
            </w:r>
            <w:r>
              <w:rPr>
                <w:rFonts w:ascii="Times New Roman"/>
                <w:color w:val="6E6E6E"/>
                <w:w w:val="105"/>
              </w:rPr>
              <w:t>.</w:t>
            </w:r>
          </w:p>
        </w:tc>
        <w:tc>
          <w:tcPr>
            <w:tcW w:w="994" w:type="dxa"/>
            <w:tcBorders>
              <w:top w:val="single" w:sz="6" w:space="0" w:color="606464"/>
              <w:left w:val="single" w:sz="6" w:space="0" w:color="676767"/>
              <w:bottom w:val="single" w:sz="6" w:space="0" w:color="646464"/>
            </w:tcBorders>
          </w:tcPr>
          <w:p w:rsidR="00A7752D" w:rsidRDefault="00D23999">
            <w:pPr>
              <w:pStyle w:val="TableParagraph"/>
              <w:spacing w:before="7"/>
              <w:ind w:left="88"/>
              <w:rPr>
                <w:sz w:val="20"/>
              </w:rPr>
            </w:pPr>
            <w:r>
              <w:rPr>
                <w:color w:val="464646"/>
                <w:sz w:val="20"/>
              </w:rPr>
              <w:t>Hainc</w:t>
            </w:r>
          </w:p>
        </w:tc>
      </w:tr>
      <w:tr w:rsidR="00A7752D">
        <w:trPr>
          <w:trHeight w:hRule="exact" w:val="1687"/>
        </w:trPr>
        <w:tc>
          <w:tcPr>
            <w:tcW w:w="2595" w:type="dxa"/>
            <w:tcBorders>
              <w:top w:val="single" w:sz="6" w:space="0" w:color="646464"/>
              <w:left w:val="single" w:sz="6" w:space="0" w:color="646764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before="9" w:line="247" w:lineRule="auto"/>
              <w:ind w:left="91" w:right="234" w:hanging="4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 xml:space="preserve">01_10_Probíhající </w:t>
            </w:r>
            <w:r>
              <w:rPr>
                <w:b/>
                <w:color w:val="464646"/>
                <w:w w:val="105"/>
                <w:sz w:val="20"/>
              </w:rPr>
              <w:t>studie</w:t>
            </w:r>
          </w:p>
        </w:tc>
        <w:tc>
          <w:tcPr>
            <w:tcW w:w="2160" w:type="dxa"/>
            <w:tcBorders>
              <w:top w:val="single" w:sz="6" w:space="0" w:color="646464"/>
              <w:left w:val="single" w:sz="6" w:space="0" w:color="676767"/>
              <w:right w:val="single" w:sz="6" w:space="0" w:color="646464"/>
            </w:tcBorders>
          </w:tcPr>
          <w:p w:rsidR="00A7752D" w:rsidRDefault="00D23999">
            <w:pPr>
              <w:pStyle w:val="TableParagraph"/>
              <w:spacing w:before="14" w:line="247" w:lineRule="auto"/>
              <w:ind w:left="85" w:right="79" w:hanging="7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Pořizují se a zpracovávají již nyní zadané studie</w:t>
            </w:r>
            <w:r>
              <w:rPr>
                <w:color w:val="878987"/>
                <w:w w:val="105"/>
                <w:sz w:val="20"/>
              </w:rPr>
              <w:t xml:space="preserve">. </w:t>
            </w:r>
            <w:r>
              <w:rPr>
                <w:color w:val="464646"/>
                <w:w w:val="105"/>
                <w:sz w:val="20"/>
              </w:rPr>
              <w:t>Co</w:t>
            </w:r>
          </w:p>
          <w:p w:rsidR="00A7752D" w:rsidRDefault="00D23999">
            <w:pPr>
              <w:pStyle w:val="TableParagraph"/>
              <w:spacing w:before="5" w:line="247" w:lineRule="auto"/>
              <w:ind w:left="80" w:right="79" w:firstLine="2"/>
              <w:rPr>
                <w:sz w:val="20"/>
              </w:rPr>
            </w:pPr>
            <w:proofErr w:type="gramStart"/>
            <w:r>
              <w:rPr>
                <w:color w:val="464646"/>
                <w:w w:val="105"/>
                <w:sz w:val="20"/>
              </w:rPr>
              <w:t>s</w:t>
            </w:r>
            <w:proofErr w:type="gramEnd"/>
            <w:r>
              <w:rPr>
                <w:color w:val="464646"/>
                <w:w w:val="105"/>
                <w:sz w:val="20"/>
              </w:rPr>
              <w:t xml:space="preserve"> nimi? Jak se to promítne do procesů </w:t>
            </w:r>
            <w:proofErr w:type="gramStart"/>
            <w:r>
              <w:rPr>
                <w:color w:val="464646"/>
                <w:w w:val="105"/>
                <w:sz w:val="20"/>
              </w:rPr>
              <w:t>a</w:t>
            </w:r>
            <w:proofErr w:type="gramEnd"/>
            <w:r>
              <w:rPr>
                <w:color w:val="464646"/>
                <w:w w:val="105"/>
                <w:sz w:val="20"/>
              </w:rPr>
              <w:t xml:space="preserve"> územního plánu? (Landová)</w:t>
            </w:r>
          </w:p>
        </w:tc>
        <w:tc>
          <w:tcPr>
            <w:tcW w:w="1644" w:type="dxa"/>
            <w:tcBorders>
              <w:top w:val="single" w:sz="6" w:space="0" w:color="646464"/>
              <w:left w:val="single" w:sz="6" w:space="0" w:color="646464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before="9" w:line="252" w:lineRule="auto"/>
              <w:ind w:left="80" w:right="64" w:firstLine="3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Cemus připraví</w:t>
            </w:r>
            <w:r>
              <w:rPr>
                <w:color w:val="464646"/>
                <w:w w:val="101"/>
                <w:sz w:val="20"/>
              </w:rPr>
              <w:t xml:space="preserve"> </w:t>
            </w:r>
            <w:r>
              <w:rPr>
                <w:color w:val="464646"/>
                <w:w w:val="105"/>
                <w:sz w:val="20"/>
              </w:rPr>
              <w:t>odpověď, případně i pan Sklenář doplní.</w:t>
            </w:r>
          </w:p>
        </w:tc>
        <w:tc>
          <w:tcPr>
            <w:tcW w:w="910" w:type="dxa"/>
            <w:tcBorders>
              <w:top w:val="single" w:sz="6" w:space="0" w:color="646464"/>
              <w:left w:val="single" w:sz="6" w:space="0" w:color="676767"/>
              <w:right w:val="single" w:sz="6" w:space="0" w:color="676767"/>
            </w:tcBorders>
          </w:tcPr>
          <w:p w:rsidR="00A7752D" w:rsidRDefault="00D23999">
            <w:pPr>
              <w:pStyle w:val="TableParagraph"/>
              <w:spacing w:line="245" w:lineRule="exact"/>
              <w:ind w:left="82"/>
              <w:rPr>
                <w:rFonts w:ascii="Times New Roman"/>
              </w:rPr>
            </w:pPr>
            <w:r>
              <w:rPr>
                <w:rFonts w:ascii="Times New Roman"/>
                <w:color w:val="464646"/>
              </w:rPr>
              <w:t>10</w:t>
            </w:r>
            <w:r>
              <w:rPr>
                <w:rFonts w:ascii="Times New Roman"/>
                <w:color w:val="6E6E6E"/>
              </w:rPr>
              <w:t xml:space="preserve">. </w:t>
            </w:r>
            <w:r>
              <w:rPr>
                <w:rFonts w:ascii="Times New Roman"/>
                <w:color w:val="464646"/>
              </w:rPr>
              <w:t>2</w:t>
            </w:r>
            <w:r>
              <w:rPr>
                <w:rFonts w:ascii="Times New Roman"/>
                <w:color w:val="6E6E6E"/>
              </w:rPr>
              <w:t>.</w:t>
            </w:r>
          </w:p>
        </w:tc>
        <w:tc>
          <w:tcPr>
            <w:tcW w:w="994" w:type="dxa"/>
            <w:tcBorders>
              <w:top w:val="single" w:sz="6" w:space="0" w:color="646464"/>
              <w:left w:val="single" w:sz="6" w:space="0" w:color="676767"/>
            </w:tcBorders>
          </w:tcPr>
          <w:p w:rsidR="00A7752D" w:rsidRDefault="00D23999">
            <w:pPr>
              <w:pStyle w:val="TableParagraph"/>
              <w:spacing w:before="9"/>
              <w:ind w:left="82"/>
              <w:rPr>
                <w:sz w:val="20"/>
              </w:rPr>
            </w:pPr>
            <w:r>
              <w:rPr>
                <w:color w:val="464646"/>
                <w:w w:val="110"/>
                <w:sz w:val="20"/>
              </w:rPr>
              <w:t>čemus</w:t>
            </w:r>
          </w:p>
        </w:tc>
      </w:tr>
    </w:tbl>
    <w:p w:rsidR="00A7752D" w:rsidRDefault="00A7752D">
      <w:pPr>
        <w:pStyle w:val="Zkladntext"/>
        <w:spacing w:before="6"/>
        <w:rPr>
          <w:b/>
          <w:sz w:val="27"/>
        </w:rPr>
      </w:pPr>
    </w:p>
    <w:p w:rsidR="00A7752D" w:rsidRDefault="00D23999">
      <w:pPr>
        <w:pStyle w:val="Odstavecseseznamem"/>
        <w:numPr>
          <w:ilvl w:val="0"/>
          <w:numId w:val="5"/>
        </w:numPr>
        <w:tabs>
          <w:tab w:val="left" w:pos="1569"/>
        </w:tabs>
        <w:spacing w:before="94"/>
        <w:ind w:left="1568" w:hanging="227"/>
        <w:jc w:val="left"/>
        <w:rPr>
          <w:b/>
          <w:color w:val="464646"/>
          <w:sz w:val="20"/>
        </w:rPr>
      </w:pPr>
      <w:r>
        <w:rPr>
          <w:b/>
          <w:color w:val="464646"/>
          <w:sz w:val="20"/>
        </w:rPr>
        <w:t>Závěr</w:t>
      </w:r>
    </w:p>
    <w:p w:rsidR="00A7752D" w:rsidRDefault="00D23999">
      <w:pPr>
        <w:pStyle w:val="Zkladntext"/>
        <w:spacing w:before="178" w:line="271" w:lineRule="auto"/>
        <w:ind w:left="1338" w:right="311"/>
      </w:pPr>
      <w:r>
        <w:rPr>
          <w:color w:val="464646"/>
        </w:rPr>
        <w:t xml:space="preserve">Předsedkyně žádá připravit </w:t>
      </w:r>
      <w:proofErr w:type="gramStart"/>
      <w:r>
        <w:rPr>
          <w:color w:val="464646"/>
        </w:rPr>
        <w:t>od</w:t>
      </w:r>
      <w:proofErr w:type="gramEnd"/>
      <w:r>
        <w:rPr>
          <w:color w:val="464646"/>
        </w:rPr>
        <w:t xml:space="preserve"> všech body k příštímu jednání, děkuje za účast i dnešní </w:t>
      </w:r>
      <w:r>
        <w:rPr>
          <w:color w:val="464646"/>
          <w:spacing w:val="2"/>
        </w:rPr>
        <w:t>diskuzi</w:t>
      </w:r>
      <w:r>
        <w:rPr>
          <w:color w:val="6E6E6E"/>
          <w:spacing w:val="2"/>
        </w:rPr>
        <w:t xml:space="preserve">, </w:t>
      </w:r>
      <w:r>
        <w:rPr>
          <w:color w:val="464646"/>
        </w:rPr>
        <w:t xml:space="preserve">prosí o přečteni zápisu a </w:t>
      </w:r>
      <w:r>
        <w:rPr>
          <w:color w:val="464646"/>
          <w:spacing w:val="2"/>
        </w:rPr>
        <w:t>podkladů</w:t>
      </w:r>
      <w:r>
        <w:rPr>
          <w:color w:val="6E6E6E"/>
          <w:spacing w:val="2"/>
        </w:rPr>
        <w:t xml:space="preserve">, </w:t>
      </w:r>
      <w:r>
        <w:rPr>
          <w:color w:val="464646"/>
        </w:rPr>
        <w:t xml:space="preserve">které budou předem  </w:t>
      </w:r>
      <w:r>
        <w:rPr>
          <w:color w:val="464646"/>
          <w:spacing w:val="52"/>
        </w:rPr>
        <w:t xml:space="preserve"> </w:t>
      </w:r>
      <w:r>
        <w:rPr>
          <w:color w:val="464646"/>
        </w:rPr>
        <w:t>poskytnuty</w:t>
      </w:r>
      <w:r>
        <w:rPr>
          <w:color w:val="6E6E6E"/>
        </w:rPr>
        <w:t>.</w:t>
      </w:r>
    </w:p>
    <w:p w:rsidR="00A7752D" w:rsidRDefault="00D23999">
      <w:pPr>
        <w:pStyle w:val="Nadpis7"/>
        <w:spacing w:before="144"/>
        <w:ind w:left="1339" w:hanging="3"/>
      </w:pPr>
      <w:proofErr w:type="gramStart"/>
      <w:r>
        <w:rPr>
          <w:color w:val="565656"/>
        </w:rPr>
        <w:t xml:space="preserve">Jednání  </w:t>
      </w:r>
      <w:r>
        <w:rPr>
          <w:color w:val="464646"/>
        </w:rPr>
        <w:t>ukončeno</w:t>
      </w:r>
      <w:proofErr w:type="gramEnd"/>
      <w:r>
        <w:rPr>
          <w:color w:val="464646"/>
        </w:rPr>
        <w:t xml:space="preserve">  </w:t>
      </w:r>
      <w:r>
        <w:rPr>
          <w:color w:val="565656"/>
        </w:rPr>
        <w:t>v 13:06.</w:t>
      </w:r>
    </w:p>
    <w:p w:rsidR="00A7752D" w:rsidRDefault="00A7752D">
      <w:pPr>
        <w:pStyle w:val="Zkladntext"/>
        <w:rPr>
          <w:b/>
          <w:sz w:val="22"/>
        </w:rPr>
      </w:pPr>
    </w:p>
    <w:p w:rsidR="00A7752D" w:rsidRDefault="00D23999">
      <w:pPr>
        <w:tabs>
          <w:tab w:val="left" w:pos="2725"/>
        </w:tabs>
        <w:spacing w:before="174"/>
        <w:ind w:left="1339"/>
        <w:rPr>
          <w:rFonts w:ascii="Times New Roman"/>
          <w:sz w:val="29"/>
        </w:rPr>
      </w:pPr>
      <w:r>
        <w:rPr>
          <w:color w:val="464646"/>
          <w:position w:val="-5"/>
          <w:sz w:val="20"/>
        </w:rPr>
        <w:t>V</w:t>
      </w:r>
      <w:r>
        <w:rPr>
          <w:color w:val="464646"/>
          <w:spacing w:val="-7"/>
          <w:position w:val="-5"/>
          <w:sz w:val="20"/>
        </w:rPr>
        <w:t xml:space="preserve"> </w:t>
      </w:r>
      <w:r>
        <w:rPr>
          <w:color w:val="464646"/>
          <w:position w:val="-5"/>
          <w:sz w:val="20"/>
        </w:rPr>
        <w:t>Praze</w:t>
      </w:r>
      <w:r>
        <w:rPr>
          <w:color w:val="464646"/>
          <w:spacing w:val="12"/>
          <w:position w:val="-5"/>
          <w:sz w:val="20"/>
        </w:rPr>
        <w:t xml:space="preserve"> </w:t>
      </w:r>
      <w:r>
        <w:rPr>
          <w:color w:val="464646"/>
          <w:position w:val="-5"/>
          <w:sz w:val="20"/>
        </w:rPr>
        <w:t>dne</w:t>
      </w:r>
      <w:r>
        <w:rPr>
          <w:color w:val="464646"/>
          <w:position w:val="-5"/>
          <w:sz w:val="20"/>
        </w:rPr>
        <w:tab/>
      </w:r>
      <w:r w:rsidR="00EE7BFE">
        <w:rPr>
          <w:color w:val="464646"/>
          <w:position w:val="-5"/>
          <w:sz w:val="20"/>
        </w:rPr>
        <w:t>31.1.2017</w:t>
      </w:r>
    </w:p>
    <w:p w:rsidR="00A7752D" w:rsidRDefault="00D23999">
      <w:pPr>
        <w:pStyle w:val="Zkladntext"/>
        <w:spacing w:before="179"/>
        <w:ind w:left="1336"/>
      </w:pPr>
      <w:proofErr w:type="gramStart"/>
      <w:r>
        <w:rPr>
          <w:color w:val="464646"/>
        </w:rPr>
        <w:t>zapsal</w:t>
      </w:r>
      <w:proofErr w:type="gramEnd"/>
      <w:r>
        <w:rPr>
          <w:color w:val="464646"/>
        </w:rPr>
        <w:t xml:space="preserve"> Jaromír Hainc</w:t>
      </w:r>
      <w:r>
        <w:rPr>
          <w:color w:val="6E6E6E"/>
        </w:rPr>
        <w:t xml:space="preserve">, </w:t>
      </w:r>
      <w:r>
        <w:rPr>
          <w:color w:val="464646"/>
        </w:rPr>
        <w:t>tajemník  komise.</w:t>
      </w:r>
    </w:p>
    <w:p w:rsidR="00A7752D" w:rsidRDefault="00D23999">
      <w:pPr>
        <w:pStyle w:val="Zkladntext"/>
        <w:tabs>
          <w:tab w:val="left" w:pos="6252"/>
        </w:tabs>
        <w:spacing w:before="19"/>
        <w:ind w:left="1334"/>
        <w:rPr>
          <w:rFonts w:ascii="Times New Roman" w:hAnsi="Times New Roman"/>
          <w:sz w:val="28"/>
        </w:rPr>
      </w:pPr>
      <w:r>
        <w:rPr>
          <w:color w:val="464646"/>
        </w:rPr>
        <w:t>Kontrola</w:t>
      </w:r>
      <w:r>
        <w:rPr>
          <w:color w:val="6E6E6E"/>
        </w:rPr>
        <w:t xml:space="preserve">: </w:t>
      </w:r>
      <w:r>
        <w:rPr>
          <w:color w:val="464646"/>
        </w:rPr>
        <w:t>Adriana Krnáčová</w:t>
      </w:r>
      <w:proofErr w:type="gramStart"/>
      <w:r>
        <w:rPr>
          <w:color w:val="464646"/>
        </w:rPr>
        <w:t xml:space="preserve">, </w:t>
      </w:r>
      <w:r>
        <w:rPr>
          <w:color w:val="464646"/>
          <w:spacing w:val="15"/>
        </w:rPr>
        <w:t xml:space="preserve"> </w:t>
      </w:r>
      <w:r>
        <w:rPr>
          <w:color w:val="464646"/>
        </w:rPr>
        <w:t>předsedkyně</w:t>
      </w:r>
      <w:proofErr w:type="gramEnd"/>
      <w:r>
        <w:rPr>
          <w:color w:val="464646"/>
          <w:spacing w:val="14"/>
        </w:rPr>
        <w:t xml:space="preserve"> </w:t>
      </w:r>
      <w:r>
        <w:rPr>
          <w:color w:val="464646"/>
        </w:rPr>
        <w:t>komise,</w:t>
      </w:r>
      <w:r>
        <w:rPr>
          <w:color w:val="464646"/>
        </w:rPr>
        <w:tab/>
      </w:r>
      <w:r w:rsidR="00EE7BFE">
        <w:rPr>
          <w:color w:val="464646"/>
        </w:rPr>
        <w:t>1.2.2017</w:t>
      </w:r>
    </w:p>
    <w:p w:rsidR="00A7752D" w:rsidRDefault="00A7752D">
      <w:pPr>
        <w:pStyle w:val="Zkladntext"/>
        <w:rPr>
          <w:rFonts w:ascii="Times New Roman"/>
        </w:rPr>
      </w:pPr>
    </w:p>
    <w:p w:rsidR="00A7752D" w:rsidRDefault="00A7752D">
      <w:pPr>
        <w:pStyle w:val="Zkladntext"/>
        <w:rPr>
          <w:rFonts w:ascii="Times New Roman"/>
        </w:rPr>
      </w:pPr>
    </w:p>
    <w:p w:rsidR="00A7752D" w:rsidRDefault="00A7752D">
      <w:pPr>
        <w:pStyle w:val="Zkladntext"/>
        <w:rPr>
          <w:rFonts w:ascii="Times New Roman"/>
        </w:rPr>
      </w:pPr>
    </w:p>
    <w:p w:rsidR="00A7752D" w:rsidRDefault="00A7752D">
      <w:pPr>
        <w:pStyle w:val="Zkladntext"/>
        <w:spacing w:before="1"/>
        <w:rPr>
          <w:rFonts w:ascii="Times New Roman"/>
          <w:sz w:val="21"/>
        </w:rPr>
      </w:pPr>
    </w:p>
    <w:p w:rsidR="00A7752D" w:rsidRDefault="00D23999" w:rsidP="00EE7BFE">
      <w:pPr>
        <w:tabs>
          <w:tab w:val="left" w:pos="6634"/>
        </w:tabs>
        <w:spacing w:before="80"/>
        <w:ind w:left="1219"/>
        <w:rPr>
          <w:sz w:val="19"/>
        </w:rPr>
        <w:sectPr w:rsidR="00A7752D">
          <w:pgSz w:w="11900" w:h="16820"/>
          <w:pgMar w:top="460" w:right="1680" w:bottom="1640" w:left="360" w:header="0" w:footer="1458" w:gutter="0"/>
          <w:cols w:space="708"/>
        </w:sectPr>
      </w:pPr>
      <w:r>
        <w:rPr>
          <w:color w:val="6E6E6E"/>
          <w:sz w:val="61"/>
        </w:rPr>
        <w:tab/>
      </w:r>
    </w:p>
    <w:p w:rsidR="00A7752D" w:rsidRDefault="00D23999">
      <w:pPr>
        <w:pStyle w:val="Zkladntext"/>
        <w:spacing w:before="86" w:line="420" w:lineRule="auto"/>
        <w:ind w:left="1332" w:firstLine="2"/>
      </w:pPr>
      <w:r>
        <w:rPr>
          <w:color w:val="464646"/>
        </w:rPr>
        <w:t xml:space="preserve">Jaromír </w:t>
      </w:r>
      <w:r>
        <w:rPr>
          <w:color w:val="565656"/>
        </w:rPr>
        <w:t>Hainc tajemník komise</w:t>
      </w:r>
    </w:p>
    <w:p w:rsidR="00A7752D" w:rsidRDefault="00D23999">
      <w:pPr>
        <w:pStyle w:val="Zkladntext"/>
        <w:spacing w:before="81" w:line="424" w:lineRule="auto"/>
        <w:ind w:left="1332" w:right="372" w:firstLine="8"/>
      </w:pPr>
      <w:r>
        <w:br w:type="column"/>
      </w:r>
      <w:r>
        <w:rPr>
          <w:color w:val="565656"/>
          <w:w w:val="105"/>
        </w:rPr>
        <w:t xml:space="preserve">Adriana </w:t>
      </w:r>
      <w:r>
        <w:rPr>
          <w:color w:val="464646"/>
          <w:w w:val="105"/>
        </w:rPr>
        <w:t xml:space="preserve">Krnáčová </w:t>
      </w:r>
      <w:proofErr w:type="gramStart"/>
      <w:r>
        <w:rPr>
          <w:color w:val="464646"/>
          <w:w w:val="105"/>
        </w:rPr>
        <w:t>předsedkyně</w:t>
      </w:r>
      <w:proofErr w:type="gramEnd"/>
      <w:r>
        <w:rPr>
          <w:color w:val="464646"/>
          <w:w w:val="105"/>
        </w:rPr>
        <w:t xml:space="preserve"> komise</w:t>
      </w:r>
    </w:p>
    <w:p w:rsidR="00A7752D" w:rsidRDefault="00A7752D">
      <w:pPr>
        <w:spacing w:line="424" w:lineRule="auto"/>
        <w:sectPr w:rsidR="00A7752D">
          <w:type w:val="continuous"/>
          <w:pgSz w:w="11900" w:h="16820"/>
          <w:pgMar w:top="1600" w:right="1680" w:bottom="280" w:left="360" w:header="708" w:footer="708" w:gutter="0"/>
          <w:cols w:num="2" w:space="708" w:equalWidth="0">
            <w:col w:w="2809" w:space="2487"/>
            <w:col w:w="4564"/>
          </w:cols>
        </w:sectPr>
      </w:pPr>
    </w:p>
    <w:p w:rsidR="00A7752D" w:rsidRDefault="00D23999">
      <w:pPr>
        <w:pStyle w:val="Nadpis2"/>
        <w:spacing w:before="108"/>
        <w:ind w:left="190"/>
      </w:pPr>
      <w:r>
        <w:rPr>
          <w:color w:val="424444"/>
        </w:rPr>
        <w:t>Prezenční listina</w:t>
      </w:r>
    </w:p>
    <w:p w:rsidR="00A7752D" w:rsidRDefault="00D23999">
      <w:pPr>
        <w:spacing w:before="190" w:line="261" w:lineRule="auto"/>
        <w:ind w:left="185" w:right="1637" w:firstLine="2"/>
        <w:rPr>
          <w:b/>
          <w:sz w:val="30"/>
        </w:rPr>
      </w:pPr>
      <w:proofErr w:type="gramStart"/>
      <w:r>
        <w:rPr>
          <w:b/>
          <w:color w:val="424444"/>
          <w:sz w:val="30"/>
        </w:rPr>
        <w:t>Jednání Komise Rady hl.</w:t>
      </w:r>
      <w:proofErr w:type="gramEnd"/>
      <w:r>
        <w:rPr>
          <w:b/>
          <w:color w:val="424444"/>
          <w:sz w:val="30"/>
        </w:rPr>
        <w:t xml:space="preserve"> m. Prahy p</w:t>
      </w:r>
      <w:r>
        <w:rPr>
          <w:b/>
          <w:color w:val="54595D"/>
          <w:sz w:val="30"/>
        </w:rPr>
        <w:t>r</w:t>
      </w:r>
      <w:r>
        <w:rPr>
          <w:b/>
          <w:color w:val="424444"/>
          <w:sz w:val="30"/>
        </w:rPr>
        <w:t>o dokončení návrhu Ú</w:t>
      </w:r>
      <w:r>
        <w:rPr>
          <w:b/>
          <w:color w:val="54595D"/>
          <w:sz w:val="30"/>
        </w:rPr>
        <w:t>z</w:t>
      </w:r>
      <w:r>
        <w:rPr>
          <w:b/>
          <w:color w:val="424444"/>
          <w:sz w:val="30"/>
        </w:rPr>
        <w:t>emního plánu hl. m</w:t>
      </w:r>
      <w:r>
        <w:rPr>
          <w:b/>
          <w:color w:val="727272"/>
          <w:sz w:val="30"/>
        </w:rPr>
        <w:t xml:space="preserve">. </w:t>
      </w:r>
      <w:r>
        <w:rPr>
          <w:b/>
          <w:color w:val="424444"/>
          <w:sz w:val="30"/>
        </w:rPr>
        <w:t>Prahy (Metropolitního plánu)</w:t>
      </w:r>
    </w:p>
    <w:p w:rsidR="00A7752D" w:rsidRDefault="00A7752D">
      <w:pPr>
        <w:pStyle w:val="Zkladntext"/>
        <w:spacing w:before="8"/>
        <w:rPr>
          <w:b/>
          <w:sz w:val="33"/>
        </w:rPr>
      </w:pPr>
    </w:p>
    <w:p w:rsidR="00A7752D" w:rsidRDefault="00D23999">
      <w:pPr>
        <w:tabs>
          <w:tab w:val="left" w:pos="1509"/>
          <w:tab w:val="left" w:pos="5461"/>
        </w:tabs>
        <w:ind w:left="181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41" type="#_x0000_t202" style="position:absolute;left:0;text-align:left;margin-left:93.1pt;margin-top:80.5pt;width:423.15pt;height:97.25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37"/>
                    <w:gridCol w:w="1761"/>
                    <w:gridCol w:w="2979"/>
                    <w:gridCol w:w="1086"/>
                  </w:tblGrid>
                  <w:tr w:rsidR="00A7752D" w:rsidTr="00D23999">
                    <w:trPr>
                      <w:trHeight w:hRule="exact" w:val="384"/>
                    </w:trPr>
                    <w:tc>
                      <w:tcPr>
                        <w:tcW w:w="2637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06" w:lineRule="exact"/>
                          <w:ind w:left="10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61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06" w:lineRule="exact"/>
                          <w:ind w:left="9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9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06" w:lineRule="exact"/>
                          <w:ind w:left="9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372" w:lineRule="exact"/>
                          <w:ind w:left="84"/>
                          <w:rPr>
                            <w:i/>
                            <w:sz w:val="40"/>
                          </w:rPr>
                        </w:pPr>
                      </w:p>
                    </w:tc>
                  </w:tr>
                  <w:tr w:rsidR="00A7752D" w:rsidTr="00D23999">
                    <w:trPr>
                      <w:trHeight w:hRule="exact" w:val="384"/>
                    </w:trPr>
                    <w:tc>
                      <w:tcPr>
                        <w:tcW w:w="2637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06" w:lineRule="exact"/>
                          <w:ind w:left="10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61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9"/>
                          <w:ind w:left="9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9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4"/>
                          <w:ind w:left="99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4"/>
                          <w:ind w:left="94"/>
                          <w:rPr>
                            <w:sz w:val="18"/>
                          </w:rPr>
                        </w:pPr>
                      </w:p>
                    </w:tc>
                  </w:tr>
                  <w:tr w:rsidR="00A7752D" w:rsidTr="00D23999">
                    <w:trPr>
                      <w:trHeight w:hRule="exact" w:val="384"/>
                    </w:trPr>
                    <w:tc>
                      <w:tcPr>
                        <w:tcW w:w="2637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02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61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4"/>
                          <w:ind w:left="9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9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4"/>
                          <w:ind w:left="9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single" w:sz="7" w:space="0" w:color="575757"/>
                          <w:bottom w:val="single" w:sz="7" w:space="0" w:color="575757"/>
                        </w:tcBorders>
                      </w:tcPr>
                      <w:p w:rsidR="00EE7BFE" w:rsidRDefault="00EE7BFE"/>
                    </w:tc>
                  </w:tr>
                  <w:tr w:rsidR="00A7752D" w:rsidTr="00D23999">
                    <w:trPr>
                      <w:trHeight w:hRule="exact" w:val="384"/>
                    </w:trPr>
                    <w:tc>
                      <w:tcPr>
                        <w:tcW w:w="2637" w:type="dxa"/>
                        <w:tcBorders>
                          <w:top w:val="single" w:sz="7" w:space="0" w:color="575757"/>
                          <w:bottom w:val="single" w:sz="6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06" w:lineRule="exact"/>
                          <w:ind w:left="10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61" w:type="dxa"/>
                        <w:tcBorders>
                          <w:top w:val="single" w:sz="7" w:space="0" w:color="575757"/>
                          <w:bottom w:val="single" w:sz="6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4"/>
                          <w:ind w:left="9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9" w:type="dxa"/>
                        <w:tcBorders>
                          <w:top w:val="single" w:sz="7" w:space="0" w:color="575757"/>
                          <w:bottom w:val="single" w:sz="6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4"/>
                          <w:ind w:left="9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single" w:sz="7" w:space="0" w:color="575757"/>
                          <w:bottom w:val="single" w:sz="6" w:space="0" w:color="575757"/>
                        </w:tcBorders>
                      </w:tcPr>
                      <w:p w:rsidR="00A7752D" w:rsidRDefault="00A7752D"/>
                    </w:tc>
                  </w:tr>
                  <w:tr w:rsidR="00A7752D" w:rsidTr="00D23999">
                    <w:trPr>
                      <w:trHeight w:hRule="exact" w:val="235"/>
                    </w:trPr>
                    <w:tc>
                      <w:tcPr>
                        <w:tcW w:w="2637" w:type="dxa"/>
                        <w:tcBorders>
                          <w:top w:val="single" w:sz="6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2"/>
                          <w:ind w:left="9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61" w:type="dxa"/>
                        <w:tcBorders>
                          <w:top w:val="single" w:sz="6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6"/>
                          <w:ind w:left="9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9" w:type="dxa"/>
                        <w:tcBorders>
                          <w:top w:val="single" w:sz="6" w:space="0" w:color="57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2"/>
                          <w:ind w:left="10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575757"/>
                        </w:tcBorders>
                      </w:tcPr>
                      <w:p w:rsidR="00A7752D" w:rsidRDefault="00A7752D" w:rsidP="00EE7BFE">
                        <w:pPr>
                          <w:pStyle w:val="TableParagraph"/>
                          <w:spacing w:line="194" w:lineRule="exact"/>
                          <w:ind w:left="80"/>
                          <w:rPr>
                            <w:sz w:val="20"/>
                          </w:rPr>
                        </w:pPr>
                      </w:p>
                    </w:tc>
                  </w:tr>
                  <w:tr w:rsidR="00A7752D" w:rsidTr="00D23999">
                    <w:trPr>
                      <w:trHeight w:hRule="exact" w:val="152"/>
                    </w:trPr>
                    <w:tc>
                      <w:tcPr>
                        <w:tcW w:w="2637" w:type="dxa"/>
                        <w:tcBorders>
                          <w:bottom w:val="single" w:sz="7" w:space="0" w:color="575B5B"/>
                        </w:tcBorders>
                      </w:tcPr>
                      <w:p w:rsidR="00A7752D" w:rsidRDefault="00A7752D"/>
                    </w:tc>
                    <w:tc>
                      <w:tcPr>
                        <w:tcW w:w="1761" w:type="dxa"/>
                        <w:tcBorders>
                          <w:bottom w:val="single" w:sz="7" w:space="0" w:color="575B5B"/>
                        </w:tcBorders>
                      </w:tcPr>
                      <w:p w:rsidR="00A7752D" w:rsidRDefault="00A7752D"/>
                    </w:tc>
                    <w:tc>
                      <w:tcPr>
                        <w:tcW w:w="2979" w:type="dxa"/>
                        <w:tcBorders>
                          <w:bottom w:val="single" w:sz="7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tabs>
                            <w:tab w:val="left" w:pos="526"/>
                          </w:tabs>
                          <w:spacing w:before="28"/>
                          <w:ind w:left="0" w:right="38"/>
                          <w:jc w:val="righ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bottom w:val="single" w:sz="9" w:space="0" w:color="64747C"/>
                        </w:tcBorders>
                      </w:tcPr>
                      <w:p w:rsidR="00A7752D" w:rsidRDefault="00A7752D"/>
                    </w:tc>
                  </w:tr>
                </w:tbl>
                <w:p w:rsidR="00A7752D" w:rsidRDefault="00A7752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color w:val="424444"/>
          <w:spacing w:val="-11"/>
          <w:sz w:val="21"/>
        </w:rPr>
        <w:t>datum</w:t>
      </w:r>
      <w:proofErr w:type="gramEnd"/>
      <w:r>
        <w:rPr>
          <w:color w:val="727272"/>
          <w:spacing w:val="-11"/>
          <w:sz w:val="21"/>
        </w:rPr>
        <w:t>:</w:t>
      </w:r>
      <w:r>
        <w:rPr>
          <w:color w:val="727272"/>
          <w:spacing w:val="-11"/>
          <w:sz w:val="21"/>
        </w:rPr>
        <w:tab/>
      </w:r>
      <w:r>
        <w:rPr>
          <w:rFonts w:ascii="Times New Roman" w:hAnsi="Times New Roman"/>
          <w:color w:val="424444"/>
          <w:sz w:val="23"/>
        </w:rPr>
        <w:t>27.</w:t>
      </w:r>
      <w:r>
        <w:rPr>
          <w:rFonts w:ascii="Times New Roman" w:hAnsi="Times New Roman"/>
          <w:color w:val="424444"/>
          <w:spacing w:val="-19"/>
          <w:sz w:val="23"/>
        </w:rPr>
        <w:t xml:space="preserve"> </w:t>
      </w:r>
      <w:r>
        <w:rPr>
          <w:rFonts w:ascii="Times New Roman" w:hAnsi="Times New Roman"/>
          <w:color w:val="424444"/>
          <w:sz w:val="23"/>
        </w:rPr>
        <w:t>1</w:t>
      </w:r>
      <w:r>
        <w:rPr>
          <w:rFonts w:ascii="Times New Roman" w:hAnsi="Times New Roman"/>
          <w:color w:val="54595D"/>
          <w:sz w:val="23"/>
        </w:rPr>
        <w:t>.</w:t>
      </w:r>
      <w:r>
        <w:rPr>
          <w:rFonts w:ascii="Times New Roman" w:hAnsi="Times New Roman"/>
          <w:color w:val="54595D"/>
          <w:spacing w:val="6"/>
          <w:sz w:val="23"/>
        </w:rPr>
        <w:t xml:space="preserve"> </w:t>
      </w:r>
      <w:r>
        <w:rPr>
          <w:rFonts w:ascii="Times New Roman" w:hAnsi="Times New Roman"/>
          <w:color w:val="424444"/>
          <w:sz w:val="23"/>
        </w:rPr>
        <w:t>2017</w:t>
      </w:r>
      <w:r>
        <w:rPr>
          <w:rFonts w:ascii="Times New Roman" w:hAnsi="Times New Roman"/>
          <w:color w:val="424444"/>
          <w:sz w:val="23"/>
        </w:rPr>
        <w:tab/>
      </w:r>
      <w:r>
        <w:rPr>
          <w:color w:val="424444"/>
          <w:spacing w:val="-5"/>
          <w:sz w:val="21"/>
        </w:rPr>
        <w:t>místo</w:t>
      </w:r>
      <w:r>
        <w:rPr>
          <w:color w:val="727272"/>
          <w:spacing w:val="-5"/>
          <w:sz w:val="21"/>
        </w:rPr>
        <w:t xml:space="preserve">: </w:t>
      </w:r>
      <w:r>
        <w:rPr>
          <w:color w:val="424444"/>
          <w:sz w:val="21"/>
        </w:rPr>
        <w:t>IPR Praha, Velký</w:t>
      </w:r>
      <w:r>
        <w:rPr>
          <w:color w:val="424444"/>
          <w:spacing w:val="-24"/>
          <w:sz w:val="21"/>
        </w:rPr>
        <w:t xml:space="preserve"> </w:t>
      </w:r>
      <w:r>
        <w:rPr>
          <w:color w:val="424444"/>
          <w:sz w:val="21"/>
        </w:rPr>
        <w:t>sál</w:t>
      </w: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rPr>
          <w:sz w:val="10"/>
        </w:rPr>
        <w:sectPr w:rsidR="00A7752D">
          <w:footerReference w:type="default" r:id="rId15"/>
          <w:pgSz w:w="11900" w:h="16820"/>
          <w:pgMar w:top="1600" w:right="240" w:bottom="1720" w:left="1680" w:header="0" w:footer="1525" w:gutter="0"/>
          <w:cols w:space="708"/>
        </w:sectPr>
      </w:pPr>
    </w:p>
    <w:p w:rsidR="00A7752D" w:rsidRDefault="00D23999">
      <w:pPr>
        <w:pStyle w:val="Zkladntext"/>
        <w:rPr>
          <w:sz w:val="22"/>
        </w:rPr>
      </w:pPr>
      <w:r>
        <w:br w:type="column"/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2"/>
        <w:rPr>
          <w:sz w:val="28"/>
        </w:rPr>
      </w:pPr>
    </w:p>
    <w:p w:rsidR="00A7752D" w:rsidRDefault="00D23999">
      <w:pPr>
        <w:pStyle w:val="Nadpis7"/>
        <w:spacing w:before="1"/>
        <w:ind w:left="134"/>
      </w:pPr>
      <w:proofErr w:type="gramStart"/>
      <w:r>
        <w:rPr>
          <w:color w:val="494949"/>
          <w:w w:val="105"/>
        </w:rPr>
        <w:t>Zápis z 2.</w:t>
      </w:r>
      <w:proofErr w:type="gramEnd"/>
      <w:r>
        <w:rPr>
          <w:color w:val="494949"/>
          <w:w w:val="105"/>
        </w:rPr>
        <w:t xml:space="preserve"> </w:t>
      </w:r>
      <w:proofErr w:type="gramStart"/>
      <w:r>
        <w:rPr>
          <w:color w:val="494949"/>
          <w:w w:val="105"/>
        </w:rPr>
        <w:t>jednání</w:t>
      </w:r>
      <w:proofErr w:type="gramEnd"/>
    </w:p>
    <w:p w:rsidR="00A7752D" w:rsidRDefault="00D23999">
      <w:pPr>
        <w:spacing w:before="181" w:line="273" w:lineRule="auto"/>
        <w:ind w:left="127" w:firstLine="3"/>
        <w:rPr>
          <w:b/>
          <w:sz w:val="20"/>
        </w:rPr>
      </w:pPr>
      <w:proofErr w:type="gramStart"/>
      <w:r>
        <w:rPr>
          <w:b/>
          <w:color w:val="494949"/>
          <w:w w:val="105"/>
          <w:sz w:val="20"/>
        </w:rPr>
        <w:t xml:space="preserve">Komise Rady </w:t>
      </w:r>
      <w:r>
        <w:rPr>
          <w:b/>
          <w:color w:val="606060"/>
          <w:w w:val="105"/>
          <w:sz w:val="20"/>
        </w:rPr>
        <w:t>hl.</w:t>
      </w:r>
      <w:proofErr w:type="gramEnd"/>
      <w:r>
        <w:rPr>
          <w:b/>
          <w:color w:val="606060"/>
          <w:w w:val="105"/>
          <w:sz w:val="20"/>
        </w:rPr>
        <w:t xml:space="preserve"> </w:t>
      </w:r>
      <w:r>
        <w:rPr>
          <w:b/>
          <w:color w:val="494949"/>
          <w:w w:val="105"/>
          <w:sz w:val="20"/>
        </w:rPr>
        <w:t>m. Prahy pro dokončení Územního plánu hl. m. Prahy (Metropolitního plánu),</w:t>
      </w:r>
    </w:p>
    <w:p w:rsidR="00A7752D" w:rsidRDefault="00D23999">
      <w:pPr>
        <w:pStyle w:val="Zkladntext"/>
        <w:spacing w:before="154"/>
        <w:ind w:left="123"/>
      </w:pPr>
      <w:proofErr w:type="gramStart"/>
      <w:r>
        <w:rPr>
          <w:color w:val="494949"/>
        </w:rPr>
        <w:t>konané</w:t>
      </w:r>
      <w:proofErr w:type="gramEnd"/>
      <w:r>
        <w:rPr>
          <w:color w:val="494949"/>
        </w:rPr>
        <w:t xml:space="preserve"> dne </w:t>
      </w:r>
      <w:r>
        <w:rPr>
          <w:b/>
          <w:color w:val="494949"/>
        </w:rPr>
        <w:t xml:space="preserve">10. </w:t>
      </w:r>
      <w:proofErr w:type="gramStart"/>
      <w:r>
        <w:rPr>
          <w:b/>
          <w:color w:val="494949"/>
        </w:rPr>
        <w:t>února  2017</w:t>
      </w:r>
      <w:proofErr w:type="gramEnd"/>
      <w:r>
        <w:rPr>
          <w:b/>
          <w:color w:val="494949"/>
        </w:rPr>
        <w:t xml:space="preserve"> </w:t>
      </w:r>
      <w:r>
        <w:rPr>
          <w:color w:val="494949"/>
        </w:rPr>
        <w:t>ve Velkém sále IPR Praha,  Vyšehradská  57, Praha   2</w:t>
      </w:r>
    </w:p>
    <w:p w:rsidR="00A7752D" w:rsidRDefault="00A7752D">
      <w:pPr>
        <w:pStyle w:val="Zkladntext"/>
        <w:rPr>
          <w:sz w:val="22"/>
        </w:rPr>
      </w:pPr>
    </w:p>
    <w:p w:rsidR="00A7752D" w:rsidRDefault="00D23999">
      <w:pPr>
        <w:pStyle w:val="Zkladntext"/>
        <w:spacing w:before="190" w:line="273" w:lineRule="auto"/>
        <w:ind w:left="122" w:right="819" w:hanging="1"/>
      </w:pPr>
      <w:r>
        <w:rPr>
          <w:color w:val="494949"/>
          <w:w w:val="105"/>
        </w:rPr>
        <w:t>Přítomní členové: Krnáčová, Kolínská, Novotný</w:t>
      </w:r>
      <w:r>
        <w:rPr>
          <w:color w:val="7B7B7B"/>
          <w:w w:val="105"/>
        </w:rPr>
        <w:t xml:space="preserve">, </w:t>
      </w:r>
      <w:r>
        <w:rPr>
          <w:color w:val="494949"/>
          <w:w w:val="105"/>
        </w:rPr>
        <w:t>Renata Pintová Králová, Šindlerová</w:t>
      </w:r>
      <w:r>
        <w:rPr>
          <w:color w:val="7B7B7B"/>
          <w:w w:val="105"/>
        </w:rPr>
        <w:t xml:space="preserve">, </w:t>
      </w:r>
      <w:r>
        <w:rPr>
          <w:color w:val="494949"/>
          <w:w w:val="105"/>
        </w:rPr>
        <w:t>Krupauer</w:t>
      </w:r>
    </w:p>
    <w:p w:rsidR="00A7752D" w:rsidRDefault="00D23999">
      <w:pPr>
        <w:pStyle w:val="Zkladntext"/>
        <w:spacing w:line="268" w:lineRule="auto"/>
        <w:ind w:left="115" w:right="819"/>
      </w:pPr>
      <w:r>
        <w:rPr>
          <w:color w:val="494949"/>
        </w:rPr>
        <w:t>Přítomní stálí hosté, tajemník</w:t>
      </w:r>
      <w:r>
        <w:rPr>
          <w:color w:val="7B7B7B"/>
        </w:rPr>
        <w:t xml:space="preserve">: </w:t>
      </w:r>
      <w:r>
        <w:rPr>
          <w:color w:val="494949"/>
        </w:rPr>
        <w:t>Hlaváček, Čemus, Sklenář, Landová, Dolejský, Skalický, Hainc</w:t>
      </w:r>
    </w:p>
    <w:p w:rsidR="00A7752D" w:rsidRDefault="00D23999">
      <w:pPr>
        <w:pStyle w:val="Zkladntext"/>
        <w:spacing w:before="9" w:line="268" w:lineRule="auto"/>
        <w:ind w:left="116" w:right="2214"/>
      </w:pPr>
      <w:r>
        <w:rPr>
          <w:color w:val="494949"/>
          <w:w w:val="105"/>
        </w:rPr>
        <w:t xml:space="preserve">Nepřítomní: Korbel (omluven), Slezák (omluven), Irena Králová Přítomní </w:t>
      </w:r>
      <w:r>
        <w:rPr>
          <w:color w:val="494949"/>
          <w:w w:val="105"/>
        </w:rPr>
        <w:t>hosté: Boháč (omluven mezi 10. -12</w:t>
      </w:r>
      <w:r>
        <w:rPr>
          <w:color w:val="7B7B7B"/>
          <w:w w:val="105"/>
        </w:rPr>
        <w:t xml:space="preserve">. </w:t>
      </w:r>
      <w:r>
        <w:rPr>
          <w:color w:val="494949"/>
          <w:w w:val="105"/>
        </w:rPr>
        <w:t>hod</w:t>
      </w:r>
      <w:r>
        <w:rPr>
          <w:color w:val="7B7B7B"/>
          <w:w w:val="105"/>
        </w:rPr>
        <w:t>.</w:t>
      </w:r>
      <w:r>
        <w:rPr>
          <w:color w:val="494949"/>
          <w:w w:val="105"/>
        </w:rPr>
        <w:t>), Koucký, Krajíček</w:t>
      </w:r>
    </w:p>
    <w:p w:rsidR="00A7752D" w:rsidRDefault="00A7752D">
      <w:pPr>
        <w:pStyle w:val="Zkladntext"/>
        <w:spacing w:before="1"/>
        <w:rPr>
          <w:sz w:val="22"/>
        </w:rPr>
      </w:pPr>
    </w:p>
    <w:p w:rsidR="00A7752D" w:rsidRDefault="00D23999">
      <w:pPr>
        <w:ind w:left="113"/>
        <w:rPr>
          <w:i/>
          <w:sz w:val="20"/>
        </w:rPr>
      </w:pPr>
      <w:proofErr w:type="gramStart"/>
      <w:r>
        <w:rPr>
          <w:i/>
          <w:color w:val="494949"/>
          <w:sz w:val="20"/>
          <w:u w:val="single" w:color="000000"/>
        </w:rPr>
        <w:t>Pozn.</w:t>
      </w:r>
      <w:r>
        <w:rPr>
          <w:i/>
          <w:color w:val="7B7B7B"/>
          <w:sz w:val="20"/>
          <w:u w:val="single" w:color="000000"/>
        </w:rPr>
        <w:t>:</w:t>
      </w:r>
      <w:proofErr w:type="gramEnd"/>
      <w:r>
        <w:rPr>
          <w:i/>
          <w:color w:val="7B7B7B"/>
          <w:sz w:val="20"/>
          <w:u w:val="single" w:color="000000"/>
        </w:rPr>
        <w:t xml:space="preserve"> </w:t>
      </w:r>
      <w:r>
        <w:rPr>
          <w:i/>
          <w:color w:val="494949"/>
          <w:sz w:val="20"/>
          <w:u w:val="single" w:color="000000"/>
        </w:rPr>
        <w:t xml:space="preserve">Kurzívou  a podtrženě  jsou vyznačeny texty, které  jsou reflektovány  v tabulce  </w:t>
      </w:r>
      <w:r>
        <w:rPr>
          <w:color w:val="494949"/>
          <w:sz w:val="21"/>
          <w:u w:val="single" w:color="000000"/>
        </w:rPr>
        <w:t xml:space="preserve">s  </w:t>
      </w:r>
      <w:r>
        <w:rPr>
          <w:i/>
          <w:color w:val="494949"/>
          <w:sz w:val="20"/>
          <w:u w:val="single" w:color="000000"/>
        </w:rPr>
        <w:t>úkoly</w:t>
      </w:r>
      <w:r>
        <w:rPr>
          <w:i/>
          <w:color w:val="7B7B7B"/>
          <w:sz w:val="20"/>
        </w:rPr>
        <w:t>.</w:t>
      </w:r>
    </w:p>
    <w:p w:rsidR="00A7752D" w:rsidRDefault="00D23999">
      <w:pPr>
        <w:pStyle w:val="Nadpis7"/>
        <w:spacing w:before="166"/>
        <w:ind w:left="110"/>
      </w:pPr>
      <w:proofErr w:type="gramStart"/>
      <w:r>
        <w:rPr>
          <w:color w:val="494949"/>
          <w:w w:val="105"/>
        </w:rPr>
        <w:t xml:space="preserve">Zahájení jednání </w:t>
      </w:r>
      <w:r>
        <w:rPr>
          <w:rFonts w:ascii="Times New Roman" w:hAnsi="Times New Roman"/>
          <w:color w:val="494949"/>
          <w:w w:val="105"/>
          <w:sz w:val="22"/>
        </w:rPr>
        <w:t xml:space="preserve">v </w:t>
      </w:r>
      <w:r>
        <w:rPr>
          <w:color w:val="494949"/>
          <w:w w:val="105"/>
        </w:rPr>
        <w:t>9:15 předsedkyní Komise.</w:t>
      </w:r>
      <w:proofErr w:type="gramEnd"/>
    </w:p>
    <w:p w:rsidR="00A7752D" w:rsidRDefault="00D23999">
      <w:pPr>
        <w:spacing w:before="171"/>
        <w:ind w:left="116"/>
        <w:rPr>
          <w:b/>
          <w:sz w:val="20"/>
        </w:rPr>
      </w:pPr>
      <w:r>
        <w:rPr>
          <w:b/>
          <w:color w:val="494949"/>
          <w:w w:val="105"/>
          <w:sz w:val="19"/>
        </w:rPr>
        <w:t xml:space="preserve">1. </w:t>
      </w:r>
      <w:r>
        <w:rPr>
          <w:b/>
          <w:color w:val="494949"/>
          <w:w w:val="105"/>
          <w:sz w:val="20"/>
        </w:rPr>
        <w:t>Úvod</w:t>
      </w:r>
    </w:p>
    <w:p w:rsidR="00A7752D" w:rsidRDefault="00D23999">
      <w:pPr>
        <w:pStyle w:val="Zkladntext"/>
        <w:spacing w:before="185" w:line="273" w:lineRule="auto"/>
        <w:ind w:left="112" w:right="316" w:hanging="1"/>
      </w:pPr>
      <w:proofErr w:type="gramStart"/>
      <w:r>
        <w:rPr>
          <w:color w:val="494949"/>
          <w:w w:val="105"/>
        </w:rPr>
        <w:t xml:space="preserve">Jednání bylo zahájeno v 9:15 úvodním slovem </w:t>
      </w:r>
      <w:r>
        <w:rPr>
          <w:color w:val="494949"/>
          <w:w w:val="105"/>
        </w:rPr>
        <w:t>primátorky Adriany Krnáčové</w:t>
      </w:r>
      <w:r>
        <w:rPr>
          <w:color w:val="7B7B7B"/>
          <w:w w:val="105"/>
        </w:rPr>
        <w:t xml:space="preserve">, </w:t>
      </w:r>
      <w:r>
        <w:rPr>
          <w:color w:val="494949"/>
          <w:w w:val="105"/>
        </w:rPr>
        <w:t>předsedkyně Komise.</w:t>
      </w:r>
      <w:proofErr w:type="gramEnd"/>
    </w:p>
    <w:p w:rsidR="00A7752D" w:rsidRDefault="00D23999">
      <w:pPr>
        <w:pStyle w:val="Zkladntext"/>
        <w:spacing w:before="154" w:line="271" w:lineRule="auto"/>
        <w:ind w:left="104" w:right="334" w:firstLine="3"/>
      </w:pPr>
      <w:proofErr w:type="gramStart"/>
      <w:r>
        <w:rPr>
          <w:color w:val="494949"/>
          <w:w w:val="105"/>
        </w:rPr>
        <w:t>Členové skupiny zaslali podněty a témata, ze kterých bude sestaven program.</w:t>
      </w:r>
      <w:proofErr w:type="gramEnd"/>
      <w:r>
        <w:rPr>
          <w:color w:val="494949"/>
          <w:w w:val="105"/>
        </w:rPr>
        <w:t xml:space="preserve"> P předsedkyně navrhuje probrat bod po bodu</w:t>
      </w:r>
      <w:r>
        <w:rPr>
          <w:color w:val="7B7B7B"/>
          <w:w w:val="105"/>
        </w:rPr>
        <w:t xml:space="preserve">, </w:t>
      </w:r>
      <w:r>
        <w:rPr>
          <w:color w:val="494949"/>
          <w:w w:val="105"/>
        </w:rPr>
        <w:t>vždy učinit závěr a ten zapsat do zápisu</w:t>
      </w:r>
      <w:r>
        <w:rPr>
          <w:color w:val="7B7B7B"/>
          <w:w w:val="105"/>
        </w:rPr>
        <w:t xml:space="preserve">. </w:t>
      </w:r>
      <w:r>
        <w:rPr>
          <w:color w:val="494949"/>
          <w:w w:val="105"/>
        </w:rPr>
        <w:t>Podněty zaslané pořizovatelem navrhuje p</w:t>
      </w:r>
      <w:r>
        <w:rPr>
          <w:color w:val="7B7B7B"/>
          <w:w w:val="105"/>
        </w:rPr>
        <w:t xml:space="preserve">. </w:t>
      </w:r>
      <w:r>
        <w:rPr>
          <w:color w:val="494949"/>
          <w:w w:val="105"/>
        </w:rPr>
        <w:t xml:space="preserve">předsedkyně řešit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separátním jednání mezi zpracovatelem a pořizovatelem</w:t>
      </w:r>
      <w:r>
        <w:rPr>
          <w:color w:val="7B7B7B"/>
          <w:w w:val="105"/>
        </w:rPr>
        <w:t xml:space="preserve">. </w:t>
      </w:r>
      <w:proofErr w:type="gramStart"/>
      <w:r>
        <w:rPr>
          <w:color w:val="494949"/>
          <w:w w:val="105"/>
        </w:rPr>
        <w:t>Odsouhlaseno všemi členy Komise</w:t>
      </w:r>
      <w:r>
        <w:rPr>
          <w:color w:val="7B7B7B"/>
          <w:w w:val="105"/>
        </w:rPr>
        <w:t>.</w:t>
      </w:r>
      <w:proofErr w:type="gramEnd"/>
    </w:p>
    <w:p w:rsidR="00A7752D" w:rsidRDefault="00D23999">
      <w:pPr>
        <w:pStyle w:val="Zkladntext"/>
        <w:spacing w:before="152" w:line="273" w:lineRule="auto"/>
        <w:ind w:left="110" w:right="316" w:hanging="4"/>
      </w:pPr>
      <w:r>
        <w:rPr>
          <w:color w:val="494949"/>
        </w:rPr>
        <w:t>Na úvod p</w:t>
      </w:r>
      <w:r>
        <w:rPr>
          <w:color w:val="7B7B7B"/>
        </w:rPr>
        <w:t xml:space="preserve">. </w:t>
      </w:r>
      <w:r>
        <w:rPr>
          <w:color w:val="494949"/>
        </w:rPr>
        <w:t xml:space="preserve">předsedkyně zopakovala poslání Komise i její účel a připomněla, že Komise je vázána </w:t>
      </w:r>
      <w:proofErr w:type="gramStart"/>
      <w:r>
        <w:rPr>
          <w:color w:val="494949"/>
        </w:rPr>
        <w:t>hotovou  prací</w:t>
      </w:r>
      <w:proofErr w:type="gramEnd"/>
      <w:r>
        <w:rPr>
          <w:color w:val="494949"/>
        </w:rPr>
        <w:t xml:space="preserve"> </w:t>
      </w:r>
      <w:r>
        <w:rPr>
          <w:color w:val="606060"/>
        </w:rPr>
        <w:t xml:space="preserve">-   </w:t>
      </w:r>
      <w:r>
        <w:rPr>
          <w:color w:val="494949"/>
        </w:rPr>
        <w:t>Stanoviskem  recenzní skupiny</w:t>
      </w:r>
      <w:r>
        <w:rPr>
          <w:color w:val="7B7B7B"/>
        </w:rPr>
        <w:t>.</w:t>
      </w:r>
    </w:p>
    <w:p w:rsidR="00A7752D" w:rsidRDefault="00D23999">
      <w:pPr>
        <w:pStyle w:val="Zkladntext"/>
        <w:spacing w:before="145" w:line="271" w:lineRule="auto"/>
        <w:ind w:left="106" w:right="107"/>
      </w:pPr>
      <w:r>
        <w:rPr>
          <w:color w:val="494949"/>
          <w:w w:val="105"/>
        </w:rPr>
        <w:t>Re</w:t>
      </w:r>
      <w:r>
        <w:rPr>
          <w:color w:val="494949"/>
          <w:w w:val="105"/>
        </w:rPr>
        <w:t>cenzní skupina formulovala závěry, které se zatím nepromítly do MPP</w:t>
      </w:r>
      <w:r>
        <w:rPr>
          <w:color w:val="7B7B7B"/>
          <w:w w:val="105"/>
        </w:rPr>
        <w:t xml:space="preserve">. </w:t>
      </w:r>
      <w:proofErr w:type="gramStart"/>
      <w:r>
        <w:rPr>
          <w:color w:val="494949"/>
          <w:w w:val="105"/>
        </w:rPr>
        <w:t>Je to z důvodu, že zatím nebyla odevzdaná nová verze MPP</w:t>
      </w:r>
      <w:r>
        <w:rPr>
          <w:color w:val="7B7B7B"/>
          <w:w w:val="105"/>
        </w:rPr>
        <w:t>.</w:t>
      </w:r>
      <w:proofErr w:type="gramEnd"/>
      <w:r>
        <w:rPr>
          <w:color w:val="7B7B7B"/>
          <w:w w:val="105"/>
        </w:rPr>
        <w:t xml:space="preserve"> </w:t>
      </w:r>
      <w:proofErr w:type="gramStart"/>
      <w:r>
        <w:rPr>
          <w:color w:val="494949"/>
          <w:w w:val="105"/>
        </w:rPr>
        <w:t>Verze 2.4 byla shodná s verzí 2</w:t>
      </w:r>
      <w:r>
        <w:rPr>
          <w:color w:val="909090"/>
          <w:w w:val="105"/>
        </w:rPr>
        <w:t>.</w:t>
      </w:r>
      <w:r>
        <w:rPr>
          <w:color w:val="494949"/>
          <w:w w:val="105"/>
        </w:rPr>
        <w:t>2 s doplněním jiného zapracování ZÚR hl.</w:t>
      </w:r>
      <w:proofErr w:type="gramEnd"/>
      <w:r>
        <w:rPr>
          <w:color w:val="494949"/>
          <w:w w:val="105"/>
        </w:rPr>
        <w:t xml:space="preserve"> m</w:t>
      </w:r>
      <w:r>
        <w:rPr>
          <w:color w:val="7B7B7B"/>
          <w:w w:val="105"/>
        </w:rPr>
        <w:t xml:space="preserve">. </w:t>
      </w:r>
      <w:r>
        <w:rPr>
          <w:color w:val="494949"/>
          <w:w w:val="105"/>
        </w:rPr>
        <w:t xml:space="preserve">Prahy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základě jednání s pořizovatelem</w:t>
      </w:r>
      <w:r>
        <w:rPr>
          <w:color w:val="7B7B7B"/>
          <w:w w:val="105"/>
        </w:rPr>
        <w:t xml:space="preserve">. </w:t>
      </w:r>
      <w:r>
        <w:rPr>
          <w:color w:val="494949"/>
          <w:w w:val="105"/>
        </w:rPr>
        <w:t>Zapracování</w:t>
      </w:r>
      <w:r>
        <w:rPr>
          <w:color w:val="494949"/>
          <w:w w:val="105"/>
        </w:rPr>
        <w:t xml:space="preserve"> Recenzní skupiny do ní nemohlo být promítnuto, jelikož oba materiály vznikaly současně</w:t>
      </w:r>
      <w:r>
        <w:rPr>
          <w:color w:val="7B7B7B"/>
          <w:w w:val="105"/>
        </w:rPr>
        <w:t xml:space="preserve">. </w:t>
      </w:r>
      <w:proofErr w:type="gramStart"/>
      <w:r>
        <w:rPr>
          <w:color w:val="494949"/>
          <w:w w:val="105"/>
        </w:rPr>
        <w:t>Na zapracování závěrů recenzní skupiny zpracovatel pracuje, jsou zde ale dva body, o kterých je třeba vést diskuzi - kapacity a veřejná vybavenost.</w:t>
      </w:r>
      <w:proofErr w:type="gramEnd"/>
    </w:p>
    <w:p w:rsidR="00A7752D" w:rsidRDefault="00D23999">
      <w:pPr>
        <w:pStyle w:val="Zkladntext"/>
        <w:spacing w:before="152" w:line="268" w:lineRule="auto"/>
        <w:ind w:left="107" w:right="308" w:hanging="1"/>
      </w:pPr>
      <w:r>
        <w:rPr>
          <w:color w:val="494949"/>
          <w:w w:val="105"/>
        </w:rPr>
        <w:t>Probrány budou podn</w:t>
      </w:r>
      <w:r>
        <w:rPr>
          <w:color w:val="494949"/>
          <w:w w:val="105"/>
        </w:rPr>
        <w:t>ěty</w:t>
      </w:r>
      <w:r>
        <w:rPr>
          <w:color w:val="7B7B7B"/>
          <w:w w:val="105"/>
        </w:rPr>
        <w:t xml:space="preserve">, </w:t>
      </w:r>
      <w:r>
        <w:rPr>
          <w:color w:val="494949"/>
          <w:w w:val="105"/>
        </w:rPr>
        <w:t>které přišly od p. Šindlerové, p</w:t>
      </w:r>
      <w:r>
        <w:rPr>
          <w:color w:val="7B7B7B"/>
          <w:w w:val="105"/>
        </w:rPr>
        <w:t xml:space="preserve">. </w:t>
      </w:r>
      <w:r>
        <w:rPr>
          <w:color w:val="494949"/>
          <w:w w:val="105"/>
        </w:rPr>
        <w:t>Slezáka a Novotného</w:t>
      </w:r>
      <w:r>
        <w:rPr>
          <w:color w:val="7B7B7B"/>
          <w:w w:val="105"/>
        </w:rPr>
        <w:t xml:space="preserve">, </w:t>
      </w:r>
      <w:r>
        <w:rPr>
          <w:color w:val="494949"/>
          <w:w w:val="105"/>
        </w:rPr>
        <w:t>p</w:t>
      </w:r>
      <w:r>
        <w:rPr>
          <w:color w:val="909090"/>
          <w:w w:val="105"/>
        </w:rPr>
        <w:t xml:space="preserve">. </w:t>
      </w:r>
      <w:r>
        <w:rPr>
          <w:color w:val="494949"/>
          <w:w w:val="105"/>
        </w:rPr>
        <w:t>Pintové Králové a p</w:t>
      </w:r>
      <w:r>
        <w:rPr>
          <w:color w:val="7B7B7B"/>
          <w:w w:val="105"/>
        </w:rPr>
        <w:t xml:space="preserve">. </w:t>
      </w:r>
      <w:proofErr w:type="gramStart"/>
      <w:r>
        <w:rPr>
          <w:color w:val="494949"/>
          <w:w w:val="105"/>
        </w:rPr>
        <w:t xml:space="preserve">Krupauera </w:t>
      </w:r>
      <w:r>
        <w:rPr>
          <w:color w:val="909090"/>
          <w:w w:val="105"/>
        </w:rPr>
        <w:t>.</w:t>
      </w:r>
      <w:proofErr w:type="gramEnd"/>
      <w:r>
        <w:rPr>
          <w:color w:val="909090"/>
          <w:w w:val="105"/>
        </w:rPr>
        <w:t xml:space="preserve"> </w:t>
      </w:r>
      <w:r>
        <w:rPr>
          <w:color w:val="494949"/>
          <w:w w:val="105"/>
        </w:rPr>
        <w:t xml:space="preserve">Podněty </w:t>
      </w:r>
      <w:proofErr w:type="gramStart"/>
      <w:r>
        <w:rPr>
          <w:color w:val="494949"/>
          <w:w w:val="105"/>
        </w:rPr>
        <w:t>od</w:t>
      </w:r>
      <w:proofErr w:type="gramEnd"/>
      <w:r>
        <w:rPr>
          <w:color w:val="494949"/>
          <w:w w:val="105"/>
        </w:rPr>
        <w:t xml:space="preserve"> pořizovatele nebudou předmětem jednání Komise</w:t>
      </w:r>
      <w:r>
        <w:rPr>
          <w:color w:val="7B7B7B"/>
          <w:w w:val="105"/>
        </w:rPr>
        <w:t>.</w:t>
      </w:r>
    </w:p>
    <w:p w:rsidR="00A7752D" w:rsidRDefault="00D23999">
      <w:pPr>
        <w:pStyle w:val="Zkladntext"/>
        <w:spacing w:before="154" w:line="273" w:lineRule="auto"/>
        <w:ind w:left="106" w:right="916"/>
      </w:pPr>
      <w:proofErr w:type="gramStart"/>
      <w:r>
        <w:rPr>
          <w:color w:val="494949"/>
          <w:w w:val="105"/>
        </w:rPr>
        <w:t>Na návrh paní náměstkyně Kolínské (místopředsedkyně) bude zápis stručný a bude obsahovat závěry</w:t>
      </w:r>
      <w:r>
        <w:rPr>
          <w:color w:val="909090"/>
          <w:w w:val="105"/>
        </w:rPr>
        <w:t xml:space="preserve">, </w:t>
      </w:r>
      <w:r>
        <w:rPr>
          <w:color w:val="494949"/>
          <w:w w:val="105"/>
        </w:rPr>
        <w:t xml:space="preserve">nebo </w:t>
      </w:r>
      <w:r>
        <w:rPr>
          <w:color w:val="494949"/>
          <w:w w:val="105"/>
        </w:rPr>
        <w:t>konstatování</w:t>
      </w:r>
      <w:r>
        <w:rPr>
          <w:color w:val="7B7B7B"/>
          <w:w w:val="105"/>
        </w:rPr>
        <w:t xml:space="preserve">, </w:t>
      </w:r>
      <w:r>
        <w:rPr>
          <w:color w:val="494949"/>
          <w:w w:val="105"/>
        </w:rPr>
        <w:t>pokud o ně někdo požádá.</w:t>
      </w:r>
      <w:proofErr w:type="gramEnd"/>
    </w:p>
    <w:p w:rsidR="00A7752D" w:rsidRDefault="00D23999">
      <w:pPr>
        <w:pStyle w:val="Odstavecseseznamem"/>
        <w:numPr>
          <w:ilvl w:val="0"/>
          <w:numId w:val="4"/>
        </w:numPr>
        <w:tabs>
          <w:tab w:val="left" w:pos="361"/>
        </w:tabs>
        <w:spacing w:before="145"/>
        <w:rPr>
          <w:sz w:val="20"/>
        </w:rPr>
      </w:pPr>
      <w:r>
        <w:rPr>
          <w:color w:val="494949"/>
          <w:w w:val="105"/>
          <w:sz w:val="20"/>
        </w:rPr>
        <w:t xml:space="preserve">Boháč je omluven </w:t>
      </w:r>
      <w:proofErr w:type="gramStart"/>
      <w:r>
        <w:rPr>
          <w:color w:val="494949"/>
          <w:w w:val="105"/>
          <w:sz w:val="20"/>
        </w:rPr>
        <w:t>od</w:t>
      </w:r>
      <w:proofErr w:type="gramEnd"/>
      <w:r>
        <w:rPr>
          <w:color w:val="494949"/>
          <w:w w:val="105"/>
          <w:sz w:val="20"/>
        </w:rPr>
        <w:t xml:space="preserve"> 10</w:t>
      </w:r>
      <w:r>
        <w:rPr>
          <w:color w:val="7B7B7B"/>
          <w:w w:val="105"/>
          <w:sz w:val="20"/>
        </w:rPr>
        <w:t>:</w:t>
      </w:r>
      <w:r>
        <w:rPr>
          <w:color w:val="494949"/>
          <w:w w:val="105"/>
          <w:sz w:val="20"/>
        </w:rPr>
        <w:t>00</w:t>
      </w:r>
      <w:r>
        <w:rPr>
          <w:color w:val="494949"/>
          <w:spacing w:val="-45"/>
          <w:w w:val="105"/>
          <w:sz w:val="20"/>
        </w:rPr>
        <w:t xml:space="preserve"> </w:t>
      </w:r>
      <w:r>
        <w:rPr>
          <w:color w:val="494949"/>
          <w:w w:val="105"/>
          <w:sz w:val="20"/>
        </w:rPr>
        <w:t>z jednání, musí na jiné jednání a vrátí se</w:t>
      </w:r>
      <w:r>
        <w:rPr>
          <w:color w:val="7B7B7B"/>
          <w:w w:val="105"/>
          <w:sz w:val="20"/>
        </w:rPr>
        <w:t>.</w:t>
      </w:r>
    </w:p>
    <w:p w:rsidR="00A7752D" w:rsidRDefault="00D23999">
      <w:pPr>
        <w:pStyle w:val="Zkladntext"/>
        <w:spacing w:before="176"/>
        <w:ind w:left="107"/>
      </w:pPr>
      <w:r>
        <w:rPr>
          <w:color w:val="494949"/>
          <w:w w:val="105"/>
        </w:rPr>
        <w:t xml:space="preserve">Jednotlivá zaslaná témata byla probrána v následujícím pořadí (kromě tématu </w:t>
      </w:r>
      <w:proofErr w:type="gramStart"/>
      <w:r>
        <w:rPr>
          <w:color w:val="494949"/>
          <w:w w:val="105"/>
        </w:rPr>
        <w:t>vybavenosti )</w:t>
      </w:r>
      <w:proofErr w:type="gramEnd"/>
      <w:r>
        <w:rPr>
          <w:color w:val="7B7B7B"/>
          <w:w w:val="105"/>
        </w:rPr>
        <w:t>:</w:t>
      </w:r>
    </w:p>
    <w:p w:rsidR="00A7752D" w:rsidRDefault="00D23999">
      <w:pPr>
        <w:pStyle w:val="Nadpis7"/>
        <w:numPr>
          <w:ilvl w:val="1"/>
          <w:numId w:val="4"/>
        </w:numPr>
        <w:tabs>
          <w:tab w:val="left" w:pos="341"/>
        </w:tabs>
        <w:spacing w:before="180"/>
        <w:ind w:hanging="234"/>
        <w:jc w:val="left"/>
        <w:rPr>
          <w:color w:val="494949"/>
        </w:rPr>
      </w:pPr>
      <w:proofErr w:type="gramStart"/>
      <w:r>
        <w:rPr>
          <w:color w:val="494949"/>
        </w:rPr>
        <w:t>Koncepce  v</w:t>
      </w:r>
      <w:proofErr w:type="gramEnd"/>
      <w:r>
        <w:rPr>
          <w:color w:val="494949"/>
        </w:rPr>
        <w:t xml:space="preserve">  </w:t>
      </w:r>
      <w:r>
        <w:rPr>
          <w:color w:val="606060"/>
        </w:rPr>
        <w:t>Metropolitním</w:t>
      </w:r>
      <w:r>
        <w:rPr>
          <w:color w:val="606060"/>
          <w:spacing w:val="15"/>
        </w:rPr>
        <w:t xml:space="preserve"> </w:t>
      </w:r>
      <w:r>
        <w:rPr>
          <w:color w:val="494949"/>
        </w:rPr>
        <w:t>plánu</w:t>
      </w:r>
    </w:p>
    <w:p w:rsidR="00A7752D" w:rsidRDefault="00D23999">
      <w:pPr>
        <w:pStyle w:val="Zkladntext"/>
        <w:spacing w:before="175" w:line="273" w:lineRule="auto"/>
        <w:ind w:left="109" w:hanging="2"/>
      </w:pPr>
      <w:r>
        <w:rPr>
          <w:color w:val="494949"/>
          <w:w w:val="105"/>
        </w:rPr>
        <w:t xml:space="preserve">Byl formulován požadavek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přepracování koncepcí v MPP v rámci samostatné kapitoly. </w:t>
      </w:r>
      <w:proofErr w:type="gramStart"/>
      <w:r>
        <w:rPr>
          <w:color w:val="494949"/>
          <w:w w:val="105"/>
        </w:rPr>
        <w:t>Na úpravě kapitol s koncepcemi plánu se pracuje.</w:t>
      </w:r>
      <w:proofErr w:type="gramEnd"/>
    </w:p>
    <w:p w:rsidR="00A7752D" w:rsidRDefault="00D23999">
      <w:pPr>
        <w:pStyle w:val="Zkladntext"/>
        <w:spacing w:before="149"/>
        <w:ind w:left="108"/>
      </w:pPr>
      <w:r>
        <w:rPr>
          <w:color w:val="494949"/>
          <w:w w:val="105"/>
        </w:rPr>
        <w:t>Závěr</w:t>
      </w:r>
      <w:r>
        <w:rPr>
          <w:color w:val="7B7B7B"/>
          <w:w w:val="105"/>
        </w:rPr>
        <w:t xml:space="preserve">: </w:t>
      </w:r>
      <w:r>
        <w:rPr>
          <w:color w:val="494949"/>
          <w:w w:val="105"/>
        </w:rPr>
        <w:t>Téma je tímto uzavřeno</w:t>
      </w:r>
      <w:r>
        <w:rPr>
          <w:color w:val="7B7B7B"/>
          <w:w w:val="105"/>
        </w:rPr>
        <w:t>.</w:t>
      </w:r>
    </w:p>
    <w:p w:rsidR="00A7752D" w:rsidRDefault="00A7752D">
      <w:pPr>
        <w:sectPr w:rsidR="00A7752D">
          <w:footerReference w:type="default" r:id="rId16"/>
          <w:pgSz w:w="11900" w:h="16820"/>
          <w:pgMar w:top="640" w:right="1440" w:bottom="280" w:left="820" w:header="0" w:footer="0" w:gutter="0"/>
          <w:cols w:num="2" w:space="708" w:equalWidth="0">
            <w:col w:w="239" w:space="561"/>
            <w:col w:w="8840"/>
          </w:cols>
        </w:sectPr>
      </w:pPr>
    </w:p>
    <w:p w:rsidR="00A7752D" w:rsidRDefault="00D23999">
      <w:pPr>
        <w:pStyle w:val="Zkladntext"/>
        <w:spacing w:line="24" w:lineRule="exact"/>
        <w:ind w:left="90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38" style="width:50.55pt;height:1.2pt;mso-position-horizontal-relative:char;mso-position-vertical-relative:line" coordsize="1011,24">
            <v:line id="_x0000_s2139" style="position:absolute" from="12,12" to="998,12" strokeweight=".42217mm"/>
            <w10:wrap type="none"/>
            <w10:anchorlock/>
          </v:group>
        </w:pict>
      </w: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  <w:spacing w:before="8"/>
        <w:rPr>
          <w:sz w:val="19"/>
        </w:rPr>
      </w:pPr>
    </w:p>
    <w:p w:rsidR="00A7752D" w:rsidRDefault="00D23999">
      <w:pPr>
        <w:pStyle w:val="Nadpis7"/>
        <w:numPr>
          <w:ilvl w:val="1"/>
          <w:numId w:val="4"/>
        </w:numPr>
        <w:tabs>
          <w:tab w:val="left" w:pos="410"/>
        </w:tabs>
        <w:spacing w:before="93"/>
        <w:ind w:left="409" w:hanging="237"/>
        <w:jc w:val="left"/>
        <w:rPr>
          <w:color w:val="484848"/>
        </w:rPr>
      </w:pPr>
      <w:r>
        <w:rPr>
          <w:color w:val="484848"/>
          <w:w w:val="105"/>
        </w:rPr>
        <w:t xml:space="preserve">Struktura </w:t>
      </w:r>
      <w:r>
        <w:rPr>
          <w:color w:val="565656"/>
          <w:w w:val="105"/>
        </w:rPr>
        <w:t>Metropolitního</w:t>
      </w:r>
      <w:r>
        <w:rPr>
          <w:color w:val="565656"/>
          <w:spacing w:val="-5"/>
          <w:w w:val="105"/>
        </w:rPr>
        <w:t xml:space="preserve"> </w:t>
      </w:r>
      <w:r>
        <w:rPr>
          <w:color w:val="484848"/>
          <w:w w:val="105"/>
        </w:rPr>
        <w:t>plánu</w:t>
      </w:r>
    </w:p>
    <w:p w:rsidR="00A7752D" w:rsidRDefault="00D23999">
      <w:pPr>
        <w:pStyle w:val="Zkladntext"/>
        <w:spacing w:before="181"/>
        <w:ind w:left="162"/>
      </w:pPr>
      <w:r>
        <w:rPr>
          <w:color w:val="484848"/>
          <w:w w:val="105"/>
        </w:rPr>
        <w:t xml:space="preserve">Je třeba splnit formální zákonné požadavky </w:t>
      </w:r>
      <w:proofErr w:type="gramStart"/>
      <w:r>
        <w:rPr>
          <w:color w:val="484848"/>
          <w:w w:val="105"/>
        </w:rPr>
        <w:t>na</w:t>
      </w:r>
      <w:proofErr w:type="gramEnd"/>
      <w:r>
        <w:rPr>
          <w:color w:val="484848"/>
          <w:w w:val="105"/>
        </w:rPr>
        <w:t xml:space="preserve"> strukturu textu a obsah výkresů</w:t>
      </w:r>
      <w:r>
        <w:rPr>
          <w:color w:val="727272"/>
          <w:w w:val="105"/>
        </w:rPr>
        <w:t>.</w:t>
      </w:r>
    </w:p>
    <w:p w:rsidR="00A7752D" w:rsidRDefault="00D23999">
      <w:pPr>
        <w:pStyle w:val="Zkladntext"/>
        <w:spacing w:before="191" w:line="271" w:lineRule="auto"/>
        <w:ind w:left="700" w:right="2365" w:hanging="542"/>
      </w:pPr>
      <w:r>
        <w:rPr>
          <w:color w:val="484848"/>
          <w:w w:val="105"/>
        </w:rPr>
        <w:t>Závěr</w:t>
      </w:r>
      <w:r>
        <w:rPr>
          <w:color w:val="878787"/>
          <w:w w:val="105"/>
        </w:rPr>
        <w:t>:</w:t>
      </w:r>
      <w:r>
        <w:rPr>
          <w:color w:val="878787"/>
          <w:spacing w:val="-10"/>
          <w:w w:val="105"/>
        </w:rPr>
        <w:t xml:space="preserve"> </w:t>
      </w:r>
      <w:r>
        <w:rPr>
          <w:color w:val="484848"/>
          <w:w w:val="105"/>
        </w:rPr>
        <w:t>Jde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formální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spacing w:val="2"/>
          <w:w w:val="105"/>
        </w:rPr>
        <w:t>požadavek</w:t>
      </w:r>
      <w:r>
        <w:rPr>
          <w:color w:val="878787"/>
          <w:spacing w:val="2"/>
          <w:w w:val="105"/>
        </w:rPr>
        <w:t>,</w:t>
      </w:r>
      <w:r>
        <w:rPr>
          <w:color w:val="878787"/>
          <w:spacing w:val="-11"/>
          <w:w w:val="105"/>
        </w:rPr>
        <w:t xml:space="preserve"> </w:t>
      </w:r>
      <w:r>
        <w:rPr>
          <w:color w:val="484848"/>
          <w:w w:val="105"/>
        </w:rPr>
        <w:t>který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bude</w:t>
      </w:r>
      <w:r>
        <w:rPr>
          <w:color w:val="484848"/>
          <w:spacing w:val="-7"/>
          <w:w w:val="105"/>
        </w:rPr>
        <w:t xml:space="preserve"> </w:t>
      </w:r>
      <w:proofErr w:type="gramStart"/>
      <w:r>
        <w:rPr>
          <w:color w:val="484848"/>
          <w:w w:val="105"/>
        </w:rPr>
        <w:t>splněn</w:t>
      </w:r>
      <w:r>
        <w:rPr>
          <w:color w:val="484848"/>
          <w:spacing w:val="-32"/>
          <w:w w:val="105"/>
        </w:rPr>
        <w:t xml:space="preserve"> </w:t>
      </w:r>
      <w:r>
        <w:rPr>
          <w:color w:val="878787"/>
          <w:w w:val="105"/>
        </w:rPr>
        <w:t>.</w:t>
      </w:r>
      <w:proofErr w:type="gramEnd"/>
      <w:r>
        <w:rPr>
          <w:color w:val="878787"/>
          <w:spacing w:val="-14"/>
          <w:w w:val="105"/>
        </w:rPr>
        <w:t xml:space="preserve"> </w:t>
      </w:r>
      <w:r>
        <w:rPr>
          <w:color w:val="484848"/>
          <w:w w:val="105"/>
        </w:rPr>
        <w:t>Nemá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cenu</w:t>
      </w:r>
      <w:r>
        <w:rPr>
          <w:color w:val="484848"/>
          <w:spacing w:val="-14"/>
          <w:w w:val="105"/>
        </w:rPr>
        <w:t xml:space="preserve"> </w:t>
      </w:r>
      <w:proofErr w:type="gramStart"/>
      <w:r>
        <w:rPr>
          <w:color w:val="484848"/>
          <w:w w:val="105"/>
        </w:rPr>
        <w:t>rozporovat</w:t>
      </w:r>
      <w:r>
        <w:rPr>
          <w:color w:val="484848"/>
          <w:spacing w:val="-22"/>
          <w:w w:val="105"/>
        </w:rPr>
        <w:t xml:space="preserve"> </w:t>
      </w:r>
      <w:r>
        <w:rPr>
          <w:color w:val="565656"/>
          <w:w w:val="105"/>
        </w:rPr>
        <w:t>!</w:t>
      </w:r>
      <w:proofErr w:type="gramEnd"/>
      <w:r>
        <w:rPr>
          <w:color w:val="565656"/>
          <w:w w:val="105"/>
        </w:rPr>
        <w:t>právní</w:t>
      </w:r>
      <w:r>
        <w:rPr>
          <w:color w:val="565656"/>
          <w:spacing w:val="-28"/>
          <w:w w:val="105"/>
        </w:rPr>
        <w:t xml:space="preserve"> </w:t>
      </w:r>
      <w:r>
        <w:rPr>
          <w:color w:val="878787"/>
          <w:w w:val="105"/>
        </w:rPr>
        <w:t xml:space="preserve">I </w:t>
      </w:r>
      <w:r>
        <w:rPr>
          <w:color w:val="484848"/>
          <w:w w:val="105"/>
        </w:rPr>
        <w:t>předpisy</w:t>
      </w:r>
      <w:r>
        <w:rPr>
          <w:color w:val="484848"/>
          <w:spacing w:val="-18"/>
          <w:w w:val="105"/>
        </w:rPr>
        <w:t xml:space="preserve"> </w:t>
      </w:r>
      <w:r>
        <w:rPr>
          <w:color w:val="727272"/>
          <w:w w:val="105"/>
        </w:rPr>
        <w:t>,</w:t>
      </w:r>
      <w:r>
        <w:rPr>
          <w:color w:val="727272"/>
          <w:spacing w:val="-14"/>
          <w:w w:val="105"/>
        </w:rPr>
        <w:t xml:space="preserve"> </w:t>
      </w:r>
      <w:r>
        <w:rPr>
          <w:color w:val="484848"/>
          <w:w w:val="105"/>
        </w:rPr>
        <w:t>podle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nichž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má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být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provedena</w:t>
      </w:r>
      <w:r>
        <w:rPr>
          <w:color w:val="484848"/>
          <w:spacing w:val="9"/>
          <w:w w:val="105"/>
        </w:rPr>
        <w:t xml:space="preserve"> </w:t>
      </w:r>
      <w:r>
        <w:rPr>
          <w:color w:val="484848"/>
          <w:w w:val="105"/>
        </w:rPr>
        <w:t>a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splněna</w:t>
      </w:r>
      <w:r>
        <w:rPr>
          <w:color w:val="484848"/>
          <w:spacing w:val="2"/>
          <w:w w:val="105"/>
        </w:rPr>
        <w:t xml:space="preserve"> </w:t>
      </w:r>
      <w:r>
        <w:rPr>
          <w:color w:val="484848"/>
          <w:w w:val="105"/>
        </w:rPr>
        <w:t>strukturu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textu</w:t>
      </w:r>
      <w:r>
        <w:rPr>
          <w:color w:val="878787"/>
          <w:w w:val="105"/>
        </w:rPr>
        <w:t>.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8"/>
        <w:rPr>
          <w:sz w:val="26"/>
        </w:rPr>
      </w:pPr>
    </w:p>
    <w:p w:rsidR="00A7752D" w:rsidRDefault="00D23999">
      <w:pPr>
        <w:pStyle w:val="Nadpis7"/>
        <w:numPr>
          <w:ilvl w:val="1"/>
          <w:numId w:val="4"/>
        </w:numPr>
        <w:tabs>
          <w:tab w:val="left" w:pos="388"/>
        </w:tabs>
        <w:ind w:left="388" w:hanging="233"/>
        <w:jc w:val="left"/>
        <w:rPr>
          <w:color w:val="484848"/>
        </w:rPr>
      </w:pPr>
      <w:r>
        <w:rPr>
          <w:color w:val="565656"/>
          <w:w w:val="105"/>
        </w:rPr>
        <w:t xml:space="preserve">Politika </w:t>
      </w:r>
      <w:r>
        <w:rPr>
          <w:color w:val="484848"/>
          <w:w w:val="105"/>
        </w:rPr>
        <w:t>územního rozvoje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(PÚR)</w:t>
      </w:r>
    </w:p>
    <w:p w:rsidR="00A7752D" w:rsidRDefault="00D23999">
      <w:pPr>
        <w:pStyle w:val="Zkladntext"/>
        <w:spacing w:before="186" w:line="434" w:lineRule="auto"/>
        <w:ind w:left="144" w:right="3106" w:firstLine="2"/>
      </w:pPr>
      <w:proofErr w:type="gramStart"/>
      <w:r>
        <w:rPr>
          <w:color w:val="484848"/>
          <w:w w:val="105"/>
        </w:rPr>
        <w:t>Politika územního rozvoje je zapracována, bude jasné z další verze plánu</w:t>
      </w:r>
      <w:r>
        <w:rPr>
          <w:color w:val="878787"/>
          <w:w w:val="105"/>
        </w:rPr>
        <w:t>.</w:t>
      </w:r>
      <w:proofErr w:type="gramEnd"/>
      <w:r>
        <w:rPr>
          <w:color w:val="878787"/>
          <w:w w:val="105"/>
        </w:rPr>
        <w:t xml:space="preserve"> </w:t>
      </w:r>
      <w:r>
        <w:rPr>
          <w:color w:val="484848"/>
          <w:w w:val="105"/>
        </w:rPr>
        <w:t>Závěr</w:t>
      </w:r>
      <w:r>
        <w:rPr>
          <w:color w:val="727272"/>
          <w:w w:val="105"/>
        </w:rPr>
        <w:t xml:space="preserve">: </w:t>
      </w:r>
      <w:r>
        <w:rPr>
          <w:color w:val="484848"/>
          <w:w w:val="105"/>
        </w:rPr>
        <w:t>Obecná diskuze může a bude probíhat.</w:t>
      </w:r>
    </w:p>
    <w:p w:rsidR="00A7752D" w:rsidRDefault="00A7752D">
      <w:pPr>
        <w:pStyle w:val="Zkladntext"/>
        <w:rPr>
          <w:sz w:val="22"/>
        </w:rPr>
      </w:pPr>
    </w:p>
    <w:p w:rsidR="00A7752D" w:rsidRDefault="00D23999">
      <w:pPr>
        <w:pStyle w:val="Nadpis7"/>
        <w:numPr>
          <w:ilvl w:val="1"/>
          <w:numId w:val="4"/>
        </w:numPr>
        <w:tabs>
          <w:tab w:val="left" w:pos="378"/>
        </w:tabs>
        <w:spacing w:before="159"/>
        <w:ind w:left="378" w:hanging="233"/>
        <w:jc w:val="left"/>
        <w:rPr>
          <w:color w:val="484848"/>
        </w:rPr>
      </w:pPr>
      <w:r>
        <w:rPr>
          <w:color w:val="565656"/>
          <w:w w:val="105"/>
        </w:rPr>
        <w:t>Krycí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listy</w:t>
      </w:r>
    </w:p>
    <w:p w:rsidR="00A7752D" w:rsidRDefault="00D23999">
      <w:pPr>
        <w:pStyle w:val="Zkladntext"/>
        <w:spacing w:before="186" w:line="276" w:lineRule="auto"/>
        <w:ind w:left="140" w:right="1709" w:firstLine="3"/>
      </w:pPr>
      <w:proofErr w:type="gramStart"/>
      <w:r>
        <w:rPr>
          <w:color w:val="484848"/>
          <w:w w:val="105"/>
        </w:rPr>
        <w:t>Byla diskutována forma a rozsah odůvodněni krycích listů</w:t>
      </w:r>
      <w:r>
        <w:rPr>
          <w:color w:val="727272"/>
          <w:w w:val="105"/>
        </w:rPr>
        <w:t>.</w:t>
      </w:r>
      <w:proofErr w:type="gramEnd"/>
      <w:r>
        <w:rPr>
          <w:color w:val="727272"/>
          <w:w w:val="105"/>
        </w:rPr>
        <w:t xml:space="preserve"> </w:t>
      </w:r>
      <w:r>
        <w:rPr>
          <w:color w:val="484848"/>
          <w:w w:val="105"/>
        </w:rPr>
        <w:t xml:space="preserve">Zejména rozsáhlé odůvodnění krycích listů by znamenalo požadavek </w:t>
      </w:r>
      <w:proofErr w:type="gramStart"/>
      <w:r>
        <w:rPr>
          <w:color w:val="484848"/>
          <w:w w:val="105"/>
        </w:rPr>
        <w:t>na</w:t>
      </w:r>
      <w:proofErr w:type="gramEnd"/>
      <w:r>
        <w:rPr>
          <w:color w:val="484848"/>
          <w:w w:val="105"/>
        </w:rPr>
        <w:t xml:space="preserve"> delší zpracování.</w:t>
      </w:r>
    </w:p>
    <w:p w:rsidR="00A7752D" w:rsidRDefault="00D23999">
      <w:pPr>
        <w:pStyle w:val="Zkladntext"/>
        <w:spacing w:before="148" w:line="266" w:lineRule="auto"/>
        <w:ind w:left="140" w:right="1468" w:firstLine="4"/>
        <w:rPr>
          <w:rFonts w:ascii="Times New Roman" w:hAnsi="Times New Roman"/>
          <w:sz w:val="22"/>
        </w:rPr>
      </w:pPr>
      <w:r>
        <w:rPr>
          <w:color w:val="484848"/>
          <w:w w:val="105"/>
        </w:rPr>
        <w:t>Závěr</w:t>
      </w:r>
      <w:r>
        <w:rPr>
          <w:color w:val="727272"/>
          <w:w w:val="105"/>
        </w:rPr>
        <w:t xml:space="preserve">: </w:t>
      </w:r>
      <w:r>
        <w:rPr>
          <w:color w:val="484848"/>
          <w:w w:val="105"/>
        </w:rPr>
        <w:t xml:space="preserve">Komise shledala, že </w:t>
      </w:r>
      <w:r>
        <w:rPr>
          <w:color w:val="565656"/>
          <w:w w:val="105"/>
        </w:rPr>
        <w:t xml:space="preserve">je </w:t>
      </w:r>
      <w:r>
        <w:rPr>
          <w:color w:val="484848"/>
          <w:w w:val="105"/>
        </w:rPr>
        <w:t>s ohledem na harmonogram a další průběh projednávání rozumné připravit minimální o</w:t>
      </w:r>
      <w:r>
        <w:rPr>
          <w:color w:val="484848"/>
          <w:w w:val="105"/>
        </w:rPr>
        <w:t xml:space="preserve">důvodnění krycích listů, které bude na základě průběhu projednání průběžně upravováno a </w:t>
      </w:r>
      <w:proofErr w:type="gramStart"/>
      <w:r>
        <w:rPr>
          <w:color w:val="484848"/>
          <w:w w:val="105"/>
        </w:rPr>
        <w:t xml:space="preserve">doplňováno </w:t>
      </w:r>
      <w:r>
        <w:rPr>
          <w:color w:val="878787"/>
          <w:w w:val="105"/>
        </w:rPr>
        <w:t>.</w:t>
      </w:r>
      <w:proofErr w:type="gramEnd"/>
      <w:r>
        <w:rPr>
          <w:color w:val="878787"/>
          <w:w w:val="105"/>
        </w:rPr>
        <w:t xml:space="preserve"> </w:t>
      </w:r>
      <w:proofErr w:type="gramStart"/>
      <w:r>
        <w:rPr>
          <w:color w:val="484848"/>
          <w:w w:val="105"/>
        </w:rPr>
        <w:t>Pořizovateli budou co nejdříve předloženy vzory krycích listů k finálnímu schválení.</w:t>
      </w:r>
      <w:proofErr w:type="gramEnd"/>
      <w:r>
        <w:rPr>
          <w:color w:val="484848"/>
          <w:w w:val="105"/>
        </w:rPr>
        <w:t xml:space="preserve"> Krycí listy budou v tomto rozsahu hotovy do května 2017</w:t>
      </w:r>
      <w:r>
        <w:rPr>
          <w:color w:val="878787"/>
          <w:w w:val="105"/>
        </w:rPr>
        <w:t xml:space="preserve">. </w:t>
      </w:r>
      <w:proofErr w:type="gramStart"/>
      <w:r>
        <w:rPr>
          <w:color w:val="878787"/>
          <w:w w:val="105"/>
        </w:rPr>
        <w:t>I</w:t>
      </w:r>
      <w:r>
        <w:rPr>
          <w:color w:val="484848"/>
          <w:w w:val="105"/>
        </w:rPr>
        <w:t>Bylo připome</w:t>
      </w:r>
      <w:r>
        <w:rPr>
          <w:color w:val="484848"/>
          <w:w w:val="105"/>
        </w:rPr>
        <w:t>nuto</w:t>
      </w:r>
      <w:r>
        <w:rPr>
          <w:color w:val="878787"/>
          <w:w w:val="105"/>
        </w:rPr>
        <w:t xml:space="preserve">, </w:t>
      </w:r>
      <w:r>
        <w:rPr>
          <w:color w:val="484848"/>
          <w:w w:val="105"/>
        </w:rPr>
        <w:t xml:space="preserve">že krycí </w:t>
      </w:r>
      <w:r>
        <w:rPr>
          <w:color w:val="565656"/>
          <w:w w:val="105"/>
        </w:rPr>
        <w:t xml:space="preserve">listy </w:t>
      </w:r>
      <w:r>
        <w:rPr>
          <w:color w:val="484848"/>
          <w:w w:val="105"/>
        </w:rPr>
        <w:t xml:space="preserve">musí naplnit požadavky Přílohy </w:t>
      </w:r>
      <w:r>
        <w:rPr>
          <w:rFonts w:ascii="Times New Roman" w:hAnsi="Times New Roman"/>
          <w:color w:val="484848"/>
          <w:w w:val="105"/>
          <w:sz w:val="22"/>
        </w:rPr>
        <w:t>č</w:t>
      </w:r>
      <w:r>
        <w:rPr>
          <w:rFonts w:ascii="Times New Roman" w:hAnsi="Times New Roman"/>
          <w:color w:val="878787"/>
          <w:w w:val="105"/>
          <w:sz w:val="22"/>
        </w:rPr>
        <w:t xml:space="preserve">. </w:t>
      </w:r>
      <w:r>
        <w:rPr>
          <w:color w:val="484848"/>
          <w:w w:val="105"/>
        </w:rPr>
        <w:t xml:space="preserve">7 k vyhlášce </w:t>
      </w:r>
      <w:r>
        <w:rPr>
          <w:rFonts w:ascii="Times New Roman" w:hAnsi="Times New Roman"/>
          <w:color w:val="484848"/>
          <w:w w:val="105"/>
          <w:sz w:val="22"/>
        </w:rPr>
        <w:t>č</w:t>
      </w:r>
      <w:r>
        <w:rPr>
          <w:rFonts w:ascii="Times New Roman" w:hAnsi="Times New Roman"/>
          <w:color w:val="878787"/>
          <w:w w:val="105"/>
          <w:sz w:val="22"/>
        </w:rPr>
        <w:t>.</w:t>
      </w:r>
      <w:proofErr w:type="gramEnd"/>
    </w:p>
    <w:p w:rsidR="00A7752D" w:rsidRDefault="00D23999">
      <w:pPr>
        <w:pStyle w:val="Zkladntext"/>
        <w:spacing w:before="6"/>
        <w:ind w:left="140"/>
      </w:pPr>
      <w:proofErr w:type="gramStart"/>
      <w:r>
        <w:rPr>
          <w:color w:val="484848"/>
          <w:w w:val="105"/>
        </w:rPr>
        <w:t>500/2006 Sb.</w:t>
      </w:r>
      <w:r>
        <w:rPr>
          <w:color w:val="878787"/>
          <w:w w:val="105"/>
        </w:rPr>
        <w:t xml:space="preserve">, </w:t>
      </w:r>
      <w:r>
        <w:rPr>
          <w:color w:val="484848"/>
          <w:w w:val="105"/>
        </w:rPr>
        <w:t>části I. odst.</w:t>
      </w:r>
      <w:proofErr w:type="gramEnd"/>
      <w:r>
        <w:rPr>
          <w:color w:val="484848"/>
          <w:w w:val="105"/>
        </w:rPr>
        <w:t xml:space="preserve"> </w:t>
      </w:r>
      <w:proofErr w:type="gramStart"/>
      <w:r>
        <w:rPr>
          <w:color w:val="565656"/>
          <w:w w:val="105"/>
        </w:rPr>
        <w:t xml:space="preserve">1 </w:t>
      </w:r>
      <w:r>
        <w:rPr>
          <w:color w:val="484848"/>
          <w:w w:val="105"/>
        </w:rPr>
        <w:t>písm</w:t>
      </w:r>
      <w:r>
        <w:rPr>
          <w:color w:val="878787"/>
          <w:w w:val="105"/>
        </w:rPr>
        <w:t>.</w:t>
      </w:r>
      <w:proofErr w:type="gramEnd"/>
      <w:r>
        <w:rPr>
          <w:color w:val="878787"/>
          <w:w w:val="105"/>
        </w:rPr>
        <w:t xml:space="preserve"> </w:t>
      </w:r>
      <w:r>
        <w:rPr>
          <w:color w:val="484848"/>
          <w:w w:val="105"/>
        </w:rPr>
        <w:t>f)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3"/>
        <w:rPr>
          <w:sz w:val="29"/>
        </w:rPr>
      </w:pPr>
    </w:p>
    <w:p w:rsidR="00A7752D" w:rsidRDefault="00D23999">
      <w:pPr>
        <w:pStyle w:val="Nadpis7"/>
        <w:numPr>
          <w:ilvl w:val="1"/>
          <w:numId w:val="4"/>
        </w:numPr>
        <w:tabs>
          <w:tab w:val="left" w:pos="377"/>
        </w:tabs>
        <w:ind w:left="376" w:hanging="236"/>
        <w:jc w:val="left"/>
        <w:rPr>
          <w:color w:val="565656"/>
        </w:rPr>
      </w:pPr>
      <w:r>
        <w:rPr>
          <w:color w:val="484848"/>
          <w:w w:val="105"/>
        </w:rPr>
        <w:t xml:space="preserve">Stav </w:t>
      </w:r>
      <w:r>
        <w:rPr>
          <w:color w:val="565656"/>
          <w:w w:val="105"/>
        </w:rPr>
        <w:t>zpracování</w:t>
      </w:r>
      <w:r>
        <w:rPr>
          <w:color w:val="565656"/>
          <w:spacing w:val="-22"/>
          <w:w w:val="105"/>
        </w:rPr>
        <w:t xml:space="preserve"> </w:t>
      </w:r>
      <w:r>
        <w:rPr>
          <w:color w:val="565656"/>
          <w:w w:val="105"/>
        </w:rPr>
        <w:t>připomínek</w:t>
      </w:r>
    </w:p>
    <w:p w:rsidR="00A7752D" w:rsidRDefault="00D23999">
      <w:pPr>
        <w:pStyle w:val="Zkladntext"/>
        <w:spacing w:before="182" w:line="273" w:lineRule="auto"/>
        <w:ind w:left="130" w:right="1482" w:firstLine="7"/>
      </w:pPr>
      <w:proofErr w:type="gramStart"/>
      <w:r>
        <w:rPr>
          <w:color w:val="484848"/>
          <w:w w:val="105"/>
        </w:rPr>
        <w:t>Recenzní skupina se vypořádala s mnoha různými tématy a zaujala k nim stanovisko</w:t>
      </w:r>
      <w:r>
        <w:rPr>
          <w:color w:val="878787"/>
          <w:w w:val="105"/>
        </w:rPr>
        <w:t>.</w:t>
      </w:r>
      <w:proofErr w:type="gramEnd"/>
      <w:r>
        <w:rPr>
          <w:color w:val="878787"/>
          <w:w w:val="105"/>
        </w:rPr>
        <w:t xml:space="preserve"> </w:t>
      </w:r>
      <w:proofErr w:type="gramStart"/>
      <w:r>
        <w:rPr>
          <w:color w:val="484848"/>
          <w:w w:val="105"/>
        </w:rPr>
        <w:t>Od</w:t>
      </w:r>
      <w:proofErr w:type="gramEnd"/>
      <w:r>
        <w:rPr>
          <w:color w:val="484848"/>
          <w:w w:val="105"/>
        </w:rPr>
        <w:t xml:space="preserve"> </w:t>
      </w:r>
      <w:r>
        <w:rPr>
          <w:color w:val="565656"/>
          <w:w w:val="105"/>
        </w:rPr>
        <w:t xml:space="preserve">té </w:t>
      </w:r>
      <w:r>
        <w:rPr>
          <w:color w:val="484848"/>
          <w:w w:val="105"/>
        </w:rPr>
        <w:t>doby neprobíhala až na výjimku jednání k Metropolitnímu plánu mezi zpracovatelem a pořizovatelem z důvodů obecně známých</w:t>
      </w:r>
      <w:r>
        <w:rPr>
          <w:color w:val="878787"/>
          <w:w w:val="105"/>
        </w:rPr>
        <w:t xml:space="preserve">. </w:t>
      </w:r>
      <w:proofErr w:type="gramStart"/>
      <w:r>
        <w:rPr>
          <w:color w:val="727272"/>
          <w:w w:val="105"/>
        </w:rPr>
        <w:t>I</w:t>
      </w:r>
      <w:r>
        <w:rPr>
          <w:color w:val="484848"/>
          <w:w w:val="105"/>
        </w:rPr>
        <w:t>P</w:t>
      </w:r>
      <w:r>
        <w:rPr>
          <w:color w:val="878787"/>
          <w:w w:val="105"/>
        </w:rPr>
        <w:t>.</w:t>
      </w:r>
      <w:proofErr w:type="gramEnd"/>
      <w:r>
        <w:rPr>
          <w:color w:val="878787"/>
          <w:w w:val="105"/>
        </w:rPr>
        <w:t xml:space="preserve"> </w:t>
      </w:r>
      <w:r>
        <w:rPr>
          <w:color w:val="484848"/>
          <w:w w:val="105"/>
        </w:rPr>
        <w:t>Koucký upozornil</w:t>
      </w:r>
      <w:r>
        <w:rPr>
          <w:color w:val="727272"/>
          <w:w w:val="105"/>
        </w:rPr>
        <w:t xml:space="preserve">, </w:t>
      </w:r>
      <w:r>
        <w:rPr>
          <w:color w:val="484848"/>
          <w:w w:val="105"/>
        </w:rPr>
        <w:t xml:space="preserve">že v září 2016 byla zveřejněna reakce zpracovatele na Stanovisko recenzní skupiny a dosud zpracovatel neobdržel </w:t>
      </w:r>
      <w:r>
        <w:rPr>
          <w:color w:val="484848"/>
          <w:w w:val="105"/>
        </w:rPr>
        <w:t xml:space="preserve">žádnou písemnou </w:t>
      </w:r>
      <w:proofErr w:type="gramStart"/>
      <w:r>
        <w:rPr>
          <w:color w:val="484848"/>
          <w:w w:val="105"/>
        </w:rPr>
        <w:t>reakci.</w:t>
      </w:r>
      <w:r>
        <w:rPr>
          <w:color w:val="878787"/>
          <w:w w:val="105"/>
        </w:rPr>
        <w:t>!</w:t>
      </w:r>
      <w:proofErr w:type="gramEnd"/>
    </w:p>
    <w:p w:rsidR="00A7752D" w:rsidRDefault="00D23999">
      <w:pPr>
        <w:pStyle w:val="Zkladntext"/>
        <w:spacing w:before="136" w:line="271" w:lineRule="auto"/>
        <w:ind w:left="130" w:right="1709" w:firstLine="2"/>
      </w:pPr>
      <w:proofErr w:type="gramStart"/>
      <w:r>
        <w:rPr>
          <w:color w:val="484848"/>
          <w:w w:val="105"/>
        </w:rPr>
        <w:t>Pozn</w:t>
      </w:r>
      <w:r>
        <w:rPr>
          <w:color w:val="727272"/>
          <w:w w:val="105"/>
        </w:rPr>
        <w:t>.:</w:t>
      </w:r>
      <w:proofErr w:type="gramEnd"/>
      <w:r>
        <w:rPr>
          <w:color w:val="727272"/>
          <w:w w:val="105"/>
        </w:rPr>
        <w:t xml:space="preserve"> </w:t>
      </w:r>
      <w:r>
        <w:rPr>
          <w:color w:val="484848"/>
          <w:w w:val="105"/>
        </w:rPr>
        <w:t xml:space="preserve">Připomínka </w:t>
      </w:r>
      <w:r>
        <w:rPr>
          <w:color w:val="565656"/>
          <w:w w:val="105"/>
        </w:rPr>
        <w:t xml:space="preserve">jet. </w:t>
      </w:r>
      <w:proofErr w:type="gramStart"/>
      <w:r>
        <w:rPr>
          <w:color w:val="565656"/>
          <w:w w:val="105"/>
        </w:rPr>
        <w:t>t</w:t>
      </w:r>
      <w:proofErr w:type="gramEnd"/>
      <w:r>
        <w:rPr>
          <w:color w:val="565656"/>
          <w:w w:val="105"/>
        </w:rPr>
        <w:t xml:space="preserve">. </w:t>
      </w:r>
      <w:r>
        <w:rPr>
          <w:color w:val="484848"/>
          <w:w w:val="105"/>
        </w:rPr>
        <w:t xml:space="preserve">v územním plánování </w:t>
      </w:r>
      <w:r>
        <w:rPr>
          <w:color w:val="565656"/>
          <w:w w:val="105"/>
        </w:rPr>
        <w:t xml:space="preserve">- </w:t>
      </w:r>
      <w:r>
        <w:rPr>
          <w:color w:val="484848"/>
          <w:w w:val="105"/>
        </w:rPr>
        <w:t xml:space="preserve">ze zákona </w:t>
      </w:r>
      <w:r>
        <w:rPr>
          <w:color w:val="484848"/>
          <w:w w:val="105"/>
          <w:sz w:val="21"/>
        </w:rPr>
        <w:t xml:space="preserve">č. </w:t>
      </w:r>
      <w:r>
        <w:rPr>
          <w:color w:val="565656"/>
          <w:w w:val="105"/>
        </w:rPr>
        <w:t xml:space="preserve">183/2006 </w:t>
      </w:r>
      <w:r>
        <w:rPr>
          <w:color w:val="484848"/>
          <w:w w:val="105"/>
        </w:rPr>
        <w:t>Sb</w:t>
      </w:r>
      <w:r>
        <w:rPr>
          <w:color w:val="878787"/>
          <w:w w:val="105"/>
        </w:rPr>
        <w:t xml:space="preserve">., </w:t>
      </w:r>
      <w:r>
        <w:rPr>
          <w:color w:val="484848"/>
          <w:w w:val="105"/>
        </w:rPr>
        <w:t>v platném znění</w:t>
      </w:r>
      <w:r>
        <w:rPr>
          <w:color w:val="878787"/>
          <w:w w:val="105"/>
        </w:rPr>
        <w:t xml:space="preserve">, </w:t>
      </w:r>
      <w:r>
        <w:rPr>
          <w:color w:val="484848"/>
          <w:w w:val="105"/>
        </w:rPr>
        <w:t xml:space="preserve">- a vztahuje se </w:t>
      </w:r>
      <w:r>
        <w:rPr>
          <w:color w:val="565656"/>
          <w:w w:val="105"/>
        </w:rPr>
        <w:t xml:space="preserve">k </w:t>
      </w:r>
      <w:r>
        <w:rPr>
          <w:color w:val="484848"/>
          <w:w w:val="105"/>
        </w:rPr>
        <w:t>projednávání plánu</w:t>
      </w:r>
      <w:r>
        <w:rPr>
          <w:color w:val="727272"/>
          <w:w w:val="105"/>
        </w:rPr>
        <w:t xml:space="preserve">, </w:t>
      </w:r>
      <w:r>
        <w:rPr>
          <w:color w:val="484848"/>
          <w:w w:val="105"/>
        </w:rPr>
        <w:t>nikoliv k jeho zpracován í</w:t>
      </w:r>
      <w:r>
        <w:rPr>
          <w:color w:val="878787"/>
          <w:w w:val="105"/>
        </w:rPr>
        <w:t>.</w:t>
      </w:r>
    </w:p>
    <w:p w:rsidR="00A7752D" w:rsidRDefault="00D23999">
      <w:pPr>
        <w:pStyle w:val="Zkladntext"/>
        <w:spacing w:before="147"/>
        <w:ind w:left="135"/>
      </w:pPr>
      <w:r>
        <w:rPr>
          <w:color w:val="484848"/>
          <w:w w:val="105"/>
        </w:rPr>
        <w:t>Závěr</w:t>
      </w:r>
      <w:r>
        <w:rPr>
          <w:color w:val="878787"/>
          <w:w w:val="105"/>
        </w:rPr>
        <w:t xml:space="preserve">: </w:t>
      </w:r>
      <w:r>
        <w:rPr>
          <w:color w:val="484848"/>
          <w:w w:val="105"/>
        </w:rPr>
        <w:t xml:space="preserve">Téma je tímto </w:t>
      </w:r>
      <w:r>
        <w:rPr>
          <w:color w:val="565656"/>
          <w:w w:val="105"/>
        </w:rPr>
        <w:t>uzavřeno</w:t>
      </w:r>
      <w:r>
        <w:rPr>
          <w:color w:val="878787"/>
          <w:w w:val="105"/>
        </w:rPr>
        <w:t>.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7"/>
        <w:rPr>
          <w:sz w:val="29"/>
        </w:rPr>
      </w:pPr>
    </w:p>
    <w:p w:rsidR="00A7752D" w:rsidRDefault="00D23999">
      <w:pPr>
        <w:pStyle w:val="Nadpis7"/>
        <w:numPr>
          <w:ilvl w:val="1"/>
          <w:numId w:val="4"/>
        </w:numPr>
        <w:tabs>
          <w:tab w:val="left" w:pos="374"/>
        </w:tabs>
        <w:ind w:left="373" w:hanging="238"/>
        <w:jc w:val="left"/>
        <w:rPr>
          <w:color w:val="565656"/>
        </w:rPr>
      </w:pPr>
      <w:r>
        <w:rPr>
          <w:color w:val="565656"/>
          <w:w w:val="105"/>
        </w:rPr>
        <w:t xml:space="preserve">Použití Metropolitního plánu při </w:t>
      </w:r>
      <w:r>
        <w:rPr>
          <w:color w:val="484848"/>
          <w:w w:val="105"/>
        </w:rPr>
        <w:t>rozhodování stavebních</w:t>
      </w:r>
      <w:r>
        <w:rPr>
          <w:color w:val="484848"/>
          <w:spacing w:val="-10"/>
          <w:w w:val="105"/>
        </w:rPr>
        <w:t xml:space="preserve"> </w:t>
      </w:r>
      <w:r>
        <w:rPr>
          <w:color w:val="565656"/>
          <w:w w:val="105"/>
        </w:rPr>
        <w:t>úřadů</w:t>
      </w:r>
    </w:p>
    <w:p w:rsidR="00A7752D" w:rsidRDefault="00D23999">
      <w:pPr>
        <w:pStyle w:val="Zkladntext"/>
        <w:tabs>
          <w:tab w:val="left" w:pos="1153"/>
        </w:tabs>
        <w:spacing w:before="177" w:line="276" w:lineRule="auto"/>
        <w:ind w:left="107" w:right="1832" w:firstLine="26"/>
      </w:pPr>
      <w:r>
        <w:rPr>
          <w:color w:val="484848"/>
          <w:w w:val="105"/>
        </w:rPr>
        <w:t>P</w:t>
      </w:r>
      <w:r>
        <w:rPr>
          <w:color w:val="727272"/>
          <w:w w:val="105"/>
        </w:rPr>
        <w:t xml:space="preserve">. </w:t>
      </w:r>
      <w:r>
        <w:rPr>
          <w:color w:val="484848"/>
          <w:w w:val="105"/>
        </w:rPr>
        <w:t xml:space="preserve">Pintová </w:t>
      </w:r>
      <w:r>
        <w:rPr>
          <w:color w:val="484848"/>
          <w:spacing w:val="-4"/>
          <w:w w:val="105"/>
        </w:rPr>
        <w:t>sděluje</w:t>
      </w:r>
      <w:r>
        <w:rPr>
          <w:color w:val="727272"/>
          <w:spacing w:val="-4"/>
          <w:w w:val="105"/>
        </w:rPr>
        <w:t xml:space="preserve">, </w:t>
      </w:r>
      <w:r>
        <w:rPr>
          <w:color w:val="484848"/>
          <w:w w:val="105"/>
        </w:rPr>
        <w:t xml:space="preserve">že se </w:t>
      </w:r>
      <w:proofErr w:type="gramStart"/>
      <w:r>
        <w:rPr>
          <w:color w:val="484848"/>
          <w:w w:val="105"/>
        </w:rPr>
        <w:t>na</w:t>
      </w:r>
      <w:proofErr w:type="gramEnd"/>
      <w:r>
        <w:rPr>
          <w:color w:val="484848"/>
          <w:w w:val="105"/>
        </w:rPr>
        <w:t xml:space="preserve"> tom </w:t>
      </w:r>
      <w:r>
        <w:rPr>
          <w:color w:val="565656"/>
          <w:w w:val="105"/>
        </w:rPr>
        <w:t xml:space="preserve">pracuje </w:t>
      </w:r>
      <w:r>
        <w:rPr>
          <w:color w:val="484848"/>
          <w:w w:val="105"/>
        </w:rPr>
        <w:t xml:space="preserve">s paní Vacínovou </w:t>
      </w:r>
      <w:r>
        <w:rPr>
          <w:color w:val="565656"/>
          <w:w w:val="105"/>
        </w:rPr>
        <w:t xml:space="preserve">(ředitelka </w:t>
      </w:r>
      <w:r>
        <w:rPr>
          <w:color w:val="484848"/>
          <w:w w:val="105"/>
        </w:rPr>
        <w:t xml:space="preserve">Odboru stavebního </w:t>
      </w:r>
      <w:r>
        <w:rPr>
          <w:color w:val="878787"/>
          <w:spacing w:val="-3"/>
          <w:w w:val="105"/>
        </w:rPr>
        <w:t>l</w:t>
      </w:r>
      <w:r>
        <w:rPr>
          <w:color w:val="565656"/>
          <w:spacing w:val="-3"/>
          <w:w w:val="105"/>
        </w:rPr>
        <w:t>řádLi</w:t>
      </w:r>
      <w:r>
        <w:rPr>
          <w:color w:val="565656"/>
          <w:spacing w:val="-3"/>
          <w:w w:val="105"/>
        </w:rPr>
        <w:tab/>
      </w:r>
      <w:r>
        <w:rPr>
          <w:color w:val="565656"/>
          <w:spacing w:val="-7"/>
          <w:w w:val="105"/>
        </w:rPr>
        <w:t>MHMP</w:t>
      </w:r>
      <w:r>
        <w:rPr>
          <w:color w:val="727272"/>
          <w:spacing w:val="-7"/>
          <w:w w:val="105"/>
        </w:rPr>
        <w:t xml:space="preserve">), </w:t>
      </w:r>
      <w:r>
        <w:rPr>
          <w:color w:val="565656"/>
          <w:w w:val="105"/>
        </w:rPr>
        <w:t xml:space="preserve">řeší </w:t>
      </w:r>
      <w:r>
        <w:rPr>
          <w:color w:val="484848"/>
          <w:w w:val="105"/>
        </w:rPr>
        <w:t xml:space="preserve">se </w:t>
      </w:r>
      <w:r>
        <w:rPr>
          <w:color w:val="565656"/>
          <w:w w:val="105"/>
        </w:rPr>
        <w:t xml:space="preserve">deta </w:t>
      </w:r>
      <w:r>
        <w:rPr>
          <w:color w:val="727272"/>
          <w:w w:val="105"/>
        </w:rPr>
        <w:t>i</w:t>
      </w:r>
      <w:r>
        <w:rPr>
          <w:color w:val="565656"/>
          <w:w w:val="105"/>
        </w:rPr>
        <w:t xml:space="preserve">ly </w:t>
      </w:r>
      <w:r>
        <w:rPr>
          <w:color w:val="484848"/>
          <w:w w:val="105"/>
        </w:rPr>
        <w:t xml:space="preserve">a je naplánována </w:t>
      </w:r>
      <w:r>
        <w:rPr>
          <w:color w:val="565656"/>
          <w:w w:val="105"/>
        </w:rPr>
        <w:t xml:space="preserve">i </w:t>
      </w:r>
      <w:r>
        <w:rPr>
          <w:color w:val="484848"/>
          <w:w w:val="105"/>
        </w:rPr>
        <w:t>další</w:t>
      </w:r>
      <w:r>
        <w:rPr>
          <w:color w:val="484848"/>
          <w:spacing w:val="-19"/>
          <w:w w:val="105"/>
        </w:rPr>
        <w:t xml:space="preserve"> </w:t>
      </w:r>
      <w:r>
        <w:rPr>
          <w:color w:val="484848"/>
          <w:w w:val="105"/>
        </w:rPr>
        <w:t>schůzka</w:t>
      </w:r>
      <w:r>
        <w:rPr>
          <w:color w:val="878787"/>
          <w:w w:val="105"/>
        </w:rPr>
        <w:t>.</w:t>
      </w:r>
    </w:p>
    <w:p w:rsidR="00A7752D" w:rsidRDefault="00D23999">
      <w:pPr>
        <w:pStyle w:val="Zkladntext"/>
        <w:spacing w:before="143"/>
        <w:ind w:left="135"/>
      </w:pPr>
      <w:r>
        <w:rPr>
          <w:color w:val="484848"/>
          <w:w w:val="105"/>
        </w:rPr>
        <w:t>Závěr</w:t>
      </w:r>
      <w:r>
        <w:rPr>
          <w:color w:val="878787"/>
          <w:w w:val="105"/>
        </w:rPr>
        <w:t xml:space="preserve">: </w:t>
      </w:r>
      <w:r>
        <w:rPr>
          <w:color w:val="484848"/>
          <w:w w:val="105"/>
        </w:rPr>
        <w:t xml:space="preserve">Téma </w:t>
      </w:r>
      <w:r>
        <w:rPr>
          <w:color w:val="565656"/>
          <w:w w:val="105"/>
        </w:rPr>
        <w:t xml:space="preserve">je </w:t>
      </w:r>
      <w:r>
        <w:rPr>
          <w:color w:val="484848"/>
          <w:w w:val="105"/>
        </w:rPr>
        <w:t>tímto uzavřeno</w:t>
      </w:r>
      <w:r>
        <w:rPr>
          <w:color w:val="727272"/>
          <w:w w:val="105"/>
        </w:rPr>
        <w:t>.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9"/>
        <w:rPr>
          <w:sz w:val="28"/>
        </w:rPr>
      </w:pPr>
    </w:p>
    <w:p w:rsidR="00A7752D" w:rsidRDefault="00D23999">
      <w:pPr>
        <w:pStyle w:val="Nadpis7"/>
        <w:numPr>
          <w:ilvl w:val="1"/>
          <w:numId w:val="4"/>
        </w:numPr>
        <w:tabs>
          <w:tab w:val="left" w:pos="374"/>
        </w:tabs>
        <w:ind w:left="373" w:hanging="238"/>
        <w:jc w:val="left"/>
        <w:rPr>
          <w:color w:val="565656"/>
        </w:rPr>
      </w:pPr>
      <w:r>
        <w:rPr>
          <w:color w:val="565656"/>
          <w:w w:val="105"/>
        </w:rPr>
        <w:t xml:space="preserve">Plochy </w:t>
      </w:r>
      <w:r>
        <w:rPr>
          <w:color w:val="484848"/>
          <w:w w:val="105"/>
        </w:rPr>
        <w:t xml:space="preserve">s </w:t>
      </w:r>
      <w:r>
        <w:rPr>
          <w:color w:val="565656"/>
          <w:w w:val="105"/>
        </w:rPr>
        <w:t>rozdílným způsobem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využiti</w:t>
      </w:r>
    </w:p>
    <w:p w:rsidR="00A7752D" w:rsidRDefault="00D23999">
      <w:pPr>
        <w:pStyle w:val="Zkladntext"/>
        <w:spacing w:before="187"/>
        <w:ind w:left="138"/>
      </w:pPr>
      <w:r>
        <w:rPr>
          <w:color w:val="484848"/>
          <w:w w:val="105"/>
        </w:rPr>
        <w:t xml:space="preserve">P  Koucký </w:t>
      </w:r>
      <w:r>
        <w:rPr>
          <w:color w:val="484848"/>
          <w:spacing w:val="-4"/>
          <w:w w:val="105"/>
        </w:rPr>
        <w:t>sděluje</w:t>
      </w:r>
      <w:r>
        <w:rPr>
          <w:color w:val="727272"/>
          <w:spacing w:val="-4"/>
          <w:w w:val="105"/>
        </w:rPr>
        <w:t xml:space="preserve">, </w:t>
      </w:r>
      <w:r>
        <w:rPr>
          <w:color w:val="484848"/>
          <w:w w:val="105"/>
        </w:rPr>
        <w:t xml:space="preserve">že se </w:t>
      </w:r>
      <w:proofErr w:type="gramStart"/>
      <w:r>
        <w:rPr>
          <w:color w:val="484848"/>
          <w:w w:val="105"/>
        </w:rPr>
        <w:t>na</w:t>
      </w:r>
      <w:proofErr w:type="gramEnd"/>
      <w:r>
        <w:rPr>
          <w:color w:val="484848"/>
          <w:w w:val="105"/>
        </w:rPr>
        <w:t xml:space="preserve"> tom</w:t>
      </w:r>
      <w:r>
        <w:rPr>
          <w:color w:val="484848"/>
          <w:spacing w:val="58"/>
          <w:w w:val="105"/>
        </w:rPr>
        <w:t xml:space="preserve"> </w:t>
      </w:r>
      <w:r>
        <w:rPr>
          <w:color w:val="484848"/>
          <w:spacing w:val="-5"/>
          <w:w w:val="105"/>
        </w:rPr>
        <w:t>pracuje</w:t>
      </w:r>
      <w:r>
        <w:rPr>
          <w:color w:val="878787"/>
          <w:spacing w:val="-5"/>
          <w:w w:val="105"/>
        </w:rPr>
        <w:t>.</w:t>
      </w:r>
    </w:p>
    <w:p w:rsidR="00A7752D" w:rsidRDefault="00A7752D">
      <w:pPr>
        <w:sectPr w:rsidR="00A7752D">
          <w:footerReference w:type="default" r:id="rId17"/>
          <w:pgSz w:w="11900" w:h="16820"/>
          <w:pgMar w:top="360" w:right="180" w:bottom="1580" w:left="1560" w:header="0" w:footer="1397" w:gutter="0"/>
          <w:pgNumType w:start="2"/>
          <w:cols w:space="708"/>
        </w:sectPr>
      </w:pPr>
    </w:p>
    <w:p w:rsidR="00A7752D" w:rsidRDefault="00D23999">
      <w:pPr>
        <w:pStyle w:val="Zkladntext"/>
        <w:spacing w:line="153" w:lineRule="exact"/>
        <w:ind w:left="101"/>
        <w:rPr>
          <w:sz w:val="15"/>
        </w:rPr>
      </w:pPr>
      <w:r>
        <w:rPr>
          <w:noProof/>
          <w:position w:val="-2"/>
          <w:sz w:val="15"/>
          <w:lang w:val="cs-CZ" w:eastAsia="cs-CZ"/>
        </w:rPr>
        <w:drawing>
          <wp:inline distT="0" distB="0" distL="0" distR="0">
            <wp:extent cx="414528" cy="9753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  <w:spacing w:before="10"/>
        <w:rPr>
          <w:sz w:val="19"/>
        </w:rPr>
      </w:pPr>
    </w:p>
    <w:p w:rsidR="00A7752D" w:rsidRDefault="00D23999">
      <w:pPr>
        <w:pStyle w:val="Zkladntext"/>
        <w:ind w:left="941"/>
      </w:pPr>
      <w:r>
        <w:rPr>
          <w:color w:val="494949"/>
          <w:w w:val="105"/>
        </w:rPr>
        <w:t>Závěr: Téma je tímto uzavřeno.</w:t>
      </w:r>
    </w:p>
    <w:p w:rsidR="00A7752D" w:rsidRDefault="00D23999">
      <w:pPr>
        <w:pStyle w:val="Nadpis7"/>
        <w:numPr>
          <w:ilvl w:val="1"/>
          <w:numId w:val="4"/>
        </w:numPr>
        <w:tabs>
          <w:tab w:val="left" w:pos="1169"/>
        </w:tabs>
        <w:spacing w:before="180"/>
        <w:ind w:left="1168" w:hanging="231"/>
        <w:jc w:val="left"/>
        <w:rPr>
          <w:color w:val="494949"/>
        </w:rPr>
      </w:pPr>
      <w:r>
        <w:rPr>
          <w:color w:val="494949"/>
          <w:w w:val="105"/>
        </w:rPr>
        <w:t>Přechodná ustanovení</w:t>
      </w:r>
      <w:r>
        <w:rPr>
          <w:color w:val="494949"/>
          <w:spacing w:val="-25"/>
          <w:w w:val="105"/>
        </w:rPr>
        <w:t xml:space="preserve"> </w:t>
      </w:r>
      <w:r>
        <w:rPr>
          <w:color w:val="494949"/>
          <w:w w:val="105"/>
        </w:rPr>
        <w:t>obecná</w:t>
      </w:r>
    </w:p>
    <w:p w:rsidR="00A7752D" w:rsidRDefault="00D23999">
      <w:pPr>
        <w:pStyle w:val="Zkladntext"/>
        <w:spacing w:before="190" w:line="271" w:lineRule="auto"/>
        <w:ind w:left="928" w:right="181" w:firstLine="2"/>
      </w:pPr>
      <w:proofErr w:type="gramStart"/>
      <w:r>
        <w:rPr>
          <w:color w:val="494949"/>
          <w:w w:val="105"/>
        </w:rPr>
        <w:t>Bylo konstatováno</w:t>
      </w:r>
      <w:r>
        <w:rPr>
          <w:color w:val="6E6E6E"/>
          <w:w w:val="105"/>
        </w:rPr>
        <w:t xml:space="preserve">, </w:t>
      </w:r>
      <w:r>
        <w:rPr>
          <w:color w:val="494949"/>
          <w:w w:val="105"/>
        </w:rPr>
        <w:t>že zpracovate</w:t>
      </w:r>
      <w:r>
        <w:rPr>
          <w:color w:val="6E6E6E"/>
          <w:w w:val="105"/>
        </w:rPr>
        <w:t xml:space="preserve">l </w:t>
      </w:r>
      <w:r>
        <w:rPr>
          <w:color w:val="494949"/>
          <w:w w:val="105"/>
        </w:rPr>
        <w:t>zatím neřešil tzv.</w:t>
      </w:r>
      <w:proofErr w:type="gramEnd"/>
      <w:r>
        <w:rPr>
          <w:color w:val="494949"/>
          <w:w w:val="105"/>
        </w:rPr>
        <w:t xml:space="preserve"> </w:t>
      </w:r>
      <w:proofErr w:type="gramStart"/>
      <w:r>
        <w:rPr>
          <w:color w:val="494949"/>
          <w:w w:val="105"/>
        </w:rPr>
        <w:t>přechodná</w:t>
      </w:r>
      <w:proofErr w:type="gramEnd"/>
      <w:r>
        <w:rPr>
          <w:color w:val="494949"/>
          <w:w w:val="105"/>
        </w:rPr>
        <w:t xml:space="preserve"> ustanovení</w:t>
      </w:r>
      <w:r>
        <w:rPr>
          <w:color w:val="828282"/>
          <w:w w:val="105"/>
        </w:rPr>
        <w:t xml:space="preserve">, </w:t>
      </w:r>
      <w:r>
        <w:rPr>
          <w:color w:val="494949"/>
          <w:w w:val="105"/>
        </w:rPr>
        <w:t>resp</w:t>
      </w:r>
      <w:r>
        <w:rPr>
          <w:color w:val="6E6E6E"/>
          <w:w w:val="105"/>
        </w:rPr>
        <w:t xml:space="preserve">. </w:t>
      </w:r>
      <w:r>
        <w:rPr>
          <w:color w:val="494949"/>
          <w:w w:val="105"/>
        </w:rPr>
        <w:t>případné souběhy dokumentací</w:t>
      </w:r>
      <w:r>
        <w:rPr>
          <w:color w:val="6E6E6E"/>
          <w:w w:val="105"/>
        </w:rPr>
        <w:t xml:space="preserve">, </w:t>
      </w:r>
      <w:r>
        <w:rPr>
          <w:color w:val="494949"/>
          <w:w w:val="105"/>
        </w:rPr>
        <w:t>protože nemají vliv na Vyhodnocení vl</w:t>
      </w:r>
      <w:r>
        <w:rPr>
          <w:color w:val="6E6E6E"/>
          <w:w w:val="105"/>
        </w:rPr>
        <w:t>i</w:t>
      </w:r>
      <w:r>
        <w:rPr>
          <w:color w:val="494949"/>
          <w:w w:val="105"/>
        </w:rPr>
        <w:t>vů Metropolitního plánu na udržitelný rozvoj území (WURÚ) a ocení</w:t>
      </w:r>
      <w:r>
        <w:rPr>
          <w:color w:val="828282"/>
          <w:w w:val="105"/>
        </w:rPr>
        <w:t xml:space="preserve">, </w:t>
      </w:r>
      <w:r>
        <w:rPr>
          <w:color w:val="494949"/>
          <w:w w:val="105"/>
        </w:rPr>
        <w:t>pokud s tím někdo bude chtít pomocl.</w:t>
      </w:r>
    </w:p>
    <w:p w:rsidR="00A7752D" w:rsidRDefault="00D23999">
      <w:pPr>
        <w:pStyle w:val="Zkladntext"/>
        <w:spacing w:before="156"/>
        <w:ind w:left="922"/>
      </w:pPr>
      <w:r>
        <w:rPr>
          <w:color w:val="494949"/>
          <w:w w:val="105"/>
        </w:rPr>
        <w:t>Závěr</w:t>
      </w:r>
      <w:r>
        <w:rPr>
          <w:color w:val="6E6E6E"/>
          <w:w w:val="105"/>
        </w:rPr>
        <w:t xml:space="preserve">: </w:t>
      </w:r>
      <w:r>
        <w:rPr>
          <w:color w:val="494949"/>
          <w:w w:val="105"/>
        </w:rPr>
        <w:t>P. Pintová pomůže zpracovateli s nastavením přechodných ustanovení.</w:t>
      </w:r>
    </w:p>
    <w:p w:rsidR="00A7752D" w:rsidRDefault="00D23999">
      <w:pPr>
        <w:pStyle w:val="Zkladntext"/>
        <w:spacing w:before="185" w:line="271" w:lineRule="auto"/>
        <w:ind w:left="912" w:right="181" w:hanging="22"/>
      </w:pPr>
      <w:proofErr w:type="gramStart"/>
      <w:r>
        <w:rPr>
          <w:color w:val="6E6E6E"/>
          <w:spacing w:val="-4"/>
        </w:rPr>
        <w:t>!</w:t>
      </w:r>
      <w:r>
        <w:rPr>
          <w:color w:val="494949"/>
          <w:spacing w:val="-4"/>
        </w:rPr>
        <w:t>Poznámka</w:t>
      </w:r>
      <w:proofErr w:type="gramEnd"/>
      <w:r>
        <w:rPr>
          <w:color w:val="6E6E6E"/>
          <w:spacing w:val="-4"/>
        </w:rPr>
        <w:t xml:space="preserve">:  </w:t>
      </w:r>
      <w:r>
        <w:rPr>
          <w:color w:val="494949"/>
        </w:rPr>
        <w:t>V připomínkách  zaslaných  k návrhu zápisu p</w:t>
      </w:r>
      <w:r>
        <w:rPr>
          <w:color w:val="828282"/>
        </w:rPr>
        <w:t xml:space="preserve">.  </w:t>
      </w:r>
      <w:r>
        <w:rPr>
          <w:color w:val="494949"/>
        </w:rPr>
        <w:t>Sklenář  upozornil na skutečnost, že Poradní sbor MMR pro aplikaci stavebního zákona již před časem konstatoval, že žádný právní předpis neobsahuje  zmocnění,  aby územní  plán mohl obsahovat přechodné  ust</w:t>
      </w:r>
      <w:r>
        <w:rPr>
          <w:color w:val="494949"/>
        </w:rPr>
        <w:t xml:space="preserve">anovení a prptq j_e potřeba se dívat na přechodné ustanovení obsažené v územním plánu jako  na 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nezákonnost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4"/>
        <w:rPr>
          <w:sz w:val="26"/>
        </w:rPr>
      </w:pPr>
    </w:p>
    <w:p w:rsidR="00A7752D" w:rsidRDefault="00D23999">
      <w:pPr>
        <w:pStyle w:val="Nadpis7"/>
        <w:numPr>
          <w:ilvl w:val="1"/>
          <w:numId w:val="4"/>
        </w:numPr>
        <w:tabs>
          <w:tab w:val="left" w:pos="1148"/>
        </w:tabs>
        <w:spacing w:before="1"/>
        <w:ind w:left="1147" w:hanging="237"/>
        <w:jc w:val="left"/>
        <w:rPr>
          <w:color w:val="494949"/>
        </w:rPr>
      </w:pPr>
      <w:proofErr w:type="gramStart"/>
      <w:r>
        <w:rPr>
          <w:color w:val="494949"/>
          <w:w w:val="105"/>
        </w:rPr>
        <w:t>Zásady územního rozvoje (ZÚR) hl.</w:t>
      </w:r>
      <w:proofErr w:type="gramEnd"/>
      <w:r>
        <w:rPr>
          <w:color w:val="494949"/>
          <w:w w:val="105"/>
        </w:rPr>
        <w:t xml:space="preserve"> m</w:t>
      </w:r>
      <w:r>
        <w:rPr>
          <w:color w:val="6E6E6E"/>
          <w:w w:val="105"/>
        </w:rPr>
        <w:t>.</w:t>
      </w:r>
      <w:r>
        <w:rPr>
          <w:color w:val="6E6E6E"/>
          <w:spacing w:val="-37"/>
          <w:w w:val="105"/>
        </w:rPr>
        <w:t xml:space="preserve"> </w:t>
      </w:r>
      <w:r>
        <w:rPr>
          <w:color w:val="494949"/>
          <w:w w:val="105"/>
        </w:rPr>
        <w:t>Prahy</w:t>
      </w:r>
    </w:p>
    <w:p w:rsidR="00A7752D" w:rsidRDefault="00D23999">
      <w:pPr>
        <w:pStyle w:val="Zkladntext"/>
        <w:spacing w:before="190" w:line="271" w:lineRule="auto"/>
        <w:ind w:left="904" w:right="33" w:firstLine="3"/>
      </w:pPr>
      <w:proofErr w:type="gramStart"/>
      <w:r>
        <w:rPr>
          <w:color w:val="494949"/>
          <w:w w:val="105"/>
        </w:rPr>
        <w:t>K tomuto tématu proběhla obsáhlejší diskuze</w:t>
      </w:r>
      <w:r>
        <w:rPr>
          <w:color w:val="828282"/>
          <w:w w:val="105"/>
        </w:rPr>
        <w:t>.</w:t>
      </w:r>
      <w:proofErr w:type="gramEnd"/>
      <w:r>
        <w:rPr>
          <w:color w:val="828282"/>
          <w:w w:val="105"/>
        </w:rPr>
        <w:t xml:space="preserve"> </w:t>
      </w:r>
      <w:proofErr w:type="gramStart"/>
      <w:r>
        <w:rPr>
          <w:color w:val="494949"/>
          <w:w w:val="105"/>
        </w:rPr>
        <w:t>Bylo poznamenáno zástupcem MŽP p</w:t>
      </w:r>
      <w:r>
        <w:rPr>
          <w:color w:val="6E6E6E"/>
          <w:w w:val="105"/>
        </w:rPr>
        <w:t xml:space="preserve">. </w:t>
      </w:r>
      <w:r>
        <w:rPr>
          <w:color w:val="494949"/>
          <w:w w:val="105"/>
        </w:rPr>
        <w:t>Dolejským, že SEA je při</w:t>
      </w:r>
      <w:r>
        <w:rPr>
          <w:color w:val="494949"/>
          <w:w w:val="105"/>
        </w:rPr>
        <w:t>pravována vhodně a v souladu s metodikami</w:t>
      </w:r>
      <w:r>
        <w:rPr>
          <w:color w:val="828282"/>
          <w:w w:val="105"/>
        </w:rPr>
        <w:t>.</w:t>
      </w:r>
      <w:proofErr w:type="gramEnd"/>
      <w:r>
        <w:rPr>
          <w:color w:val="828282"/>
          <w:w w:val="105"/>
        </w:rPr>
        <w:t xml:space="preserve"> </w:t>
      </w:r>
      <w:r>
        <w:rPr>
          <w:color w:val="494949"/>
          <w:w w:val="105"/>
        </w:rPr>
        <w:t xml:space="preserve">P. Sklenářem bylo apelováno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rozumné pojetí ÚSES v Praze</w:t>
      </w:r>
      <w:r>
        <w:rPr>
          <w:color w:val="828282"/>
          <w:w w:val="105"/>
        </w:rPr>
        <w:t xml:space="preserve">. </w:t>
      </w:r>
      <w:proofErr w:type="gramStart"/>
      <w:r>
        <w:rPr>
          <w:color w:val="494949"/>
          <w:w w:val="105"/>
        </w:rPr>
        <w:t>K řešení ÚSES byly dotazy.</w:t>
      </w:r>
      <w:proofErr w:type="gramEnd"/>
      <w:r>
        <w:rPr>
          <w:color w:val="494949"/>
          <w:w w:val="105"/>
        </w:rPr>
        <w:t xml:space="preserve"> Paní předsedkyně poprosila pana Dolejského o vyjasnění situace s tím, co je a není plán ÚSES</w:t>
      </w:r>
      <w:r>
        <w:rPr>
          <w:color w:val="6E6E6E"/>
          <w:w w:val="105"/>
        </w:rPr>
        <w:t xml:space="preserve">, </w:t>
      </w:r>
      <w:r>
        <w:rPr>
          <w:color w:val="494949"/>
          <w:w w:val="105"/>
        </w:rPr>
        <w:t xml:space="preserve">jaké má ÚSES vazby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stávající </w:t>
      </w:r>
      <w:r>
        <w:rPr>
          <w:color w:val="494949"/>
          <w:w w:val="105"/>
        </w:rPr>
        <w:t>plán, to vše ve specifických podmínkách Prahy.</w:t>
      </w:r>
    </w:p>
    <w:p w:rsidR="00A7752D" w:rsidRDefault="00D23999">
      <w:pPr>
        <w:spacing w:before="151"/>
        <w:ind w:left="908"/>
        <w:rPr>
          <w:i/>
          <w:sz w:val="20"/>
        </w:rPr>
      </w:pPr>
      <w:r>
        <w:rPr>
          <w:i/>
          <w:color w:val="494949"/>
          <w:w w:val="105"/>
          <w:sz w:val="20"/>
          <w:u w:val="single" w:color="000000"/>
        </w:rPr>
        <w:t>P</w:t>
      </w:r>
      <w:r>
        <w:rPr>
          <w:i/>
          <w:color w:val="828282"/>
          <w:w w:val="105"/>
          <w:sz w:val="20"/>
          <w:u w:val="single" w:color="000000"/>
        </w:rPr>
        <w:t xml:space="preserve">. </w:t>
      </w:r>
      <w:r>
        <w:rPr>
          <w:i/>
          <w:color w:val="494949"/>
          <w:w w:val="105"/>
          <w:sz w:val="20"/>
          <w:u w:val="single" w:color="000000"/>
        </w:rPr>
        <w:t>Dolejský slíbil pomoc ve sporu k plánu ÚSES pro MPP.</w:t>
      </w:r>
    </w:p>
    <w:p w:rsidR="00A7752D" w:rsidRDefault="00D23999">
      <w:pPr>
        <w:pStyle w:val="Zkladntext"/>
        <w:spacing w:before="180"/>
        <w:ind w:left="904"/>
      </w:pPr>
      <w:r>
        <w:rPr>
          <w:color w:val="494949"/>
          <w:w w:val="105"/>
        </w:rPr>
        <w:t>9</w:t>
      </w:r>
      <w:r>
        <w:rPr>
          <w:color w:val="6E6E6E"/>
          <w:w w:val="105"/>
        </w:rPr>
        <w:t>:</w:t>
      </w:r>
      <w:r>
        <w:rPr>
          <w:color w:val="494949"/>
          <w:w w:val="105"/>
        </w:rPr>
        <w:t xml:space="preserve">52 </w:t>
      </w:r>
      <w:proofErr w:type="gramStart"/>
      <w:r>
        <w:rPr>
          <w:color w:val="494949"/>
          <w:w w:val="105"/>
        </w:rPr>
        <w:t>-  odchází</w:t>
      </w:r>
      <w:proofErr w:type="gramEnd"/>
      <w:r>
        <w:rPr>
          <w:color w:val="494949"/>
          <w:w w:val="105"/>
        </w:rPr>
        <w:t xml:space="preserve"> pan Boháč</w:t>
      </w:r>
    </w:p>
    <w:p w:rsidR="00A7752D" w:rsidRDefault="00D23999">
      <w:pPr>
        <w:pStyle w:val="Zkladntext"/>
        <w:spacing w:before="185"/>
        <w:ind w:left="902"/>
      </w:pPr>
      <w:r>
        <w:rPr>
          <w:color w:val="494949"/>
        </w:rPr>
        <w:t xml:space="preserve">Kromě ÚSESu byly </w:t>
      </w:r>
      <w:proofErr w:type="gramStart"/>
      <w:r>
        <w:rPr>
          <w:color w:val="494949"/>
        </w:rPr>
        <w:t>diskutovány  i</w:t>
      </w:r>
      <w:proofErr w:type="gramEnd"/>
      <w:r>
        <w:rPr>
          <w:color w:val="494949"/>
        </w:rPr>
        <w:t xml:space="preserve"> jiné prvky  obsažené  v  ZÚR.</w:t>
      </w:r>
    </w:p>
    <w:p w:rsidR="00A7752D" w:rsidRDefault="00D23999">
      <w:pPr>
        <w:spacing w:before="175" w:line="271" w:lineRule="auto"/>
        <w:ind w:left="899" w:right="335" w:firstLine="2"/>
        <w:rPr>
          <w:i/>
          <w:sz w:val="20"/>
        </w:rPr>
      </w:pPr>
      <w:r>
        <w:rPr>
          <w:b/>
          <w:color w:val="494949"/>
          <w:sz w:val="20"/>
        </w:rPr>
        <w:t>Závěr k ZÚR</w:t>
      </w:r>
      <w:proofErr w:type="gramStart"/>
      <w:r>
        <w:rPr>
          <w:b/>
          <w:color w:val="494949"/>
          <w:sz w:val="20"/>
        </w:rPr>
        <w:t>:_</w:t>
      </w:r>
      <w:proofErr w:type="gramEnd"/>
      <w:r>
        <w:rPr>
          <w:b/>
          <w:color w:val="494949"/>
          <w:sz w:val="20"/>
        </w:rPr>
        <w:t>Komise doporučuje  neprodlené zahájení  aktualizace  ZÚR h</w:t>
      </w:r>
      <w:r>
        <w:rPr>
          <w:b/>
          <w:color w:val="6E6E6E"/>
          <w:sz w:val="20"/>
        </w:rPr>
        <w:t>l</w:t>
      </w:r>
      <w:r>
        <w:rPr>
          <w:b/>
          <w:color w:val="494949"/>
          <w:sz w:val="20"/>
        </w:rPr>
        <w:t>. m. Prahy</w:t>
      </w:r>
      <w:r>
        <w:rPr>
          <w:b/>
          <w:color w:val="6E6E6E"/>
          <w:sz w:val="20"/>
        </w:rPr>
        <w:t xml:space="preserve">. </w:t>
      </w:r>
      <w:r>
        <w:rPr>
          <w:i/>
          <w:color w:val="494949"/>
          <w:sz w:val="20"/>
          <w:u w:val="single" w:color="000000"/>
        </w:rPr>
        <w:t xml:space="preserve">K tomu ie neiprve potřeba mít dohodu nad věcnou </w:t>
      </w:r>
      <w:proofErr w:type="gramStart"/>
      <w:r>
        <w:rPr>
          <w:i/>
          <w:color w:val="494949"/>
          <w:sz w:val="20"/>
          <w:u w:val="single" w:color="000000"/>
        </w:rPr>
        <w:t xml:space="preserve">podobou </w:t>
      </w:r>
      <w:r>
        <w:rPr>
          <w:i/>
          <w:color w:val="6E6E6E"/>
          <w:sz w:val="20"/>
          <w:u w:val="single" w:color="000000"/>
        </w:rPr>
        <w:t>.</w:t>
      </w:r>
      <w:proofErr w:type="gramEnd"/>
      <w:r>
        <w:rPr>
          <w:i/>
          <w:color w:val="6E6E6E"/>
          <w:sz w:val="20"/>
          <w:u w:val="single" w:color="000000"/>
        </w:rPr>
        <w:t xml:space="preserve"> </w:t>
      </w:r>
      <w:proofErr w:type="gramStart"/>
      <w:r>
        <w:rPr>
          <w:i/>
          <w:color w:val="494949"/>
          <w:sz w:val="20"/>
          <w:u w:val="single" w:color="000000"/>
        </w:rPr>
        <w:t xml:space="preserve">Zároveň bude připravena </w:t>
      </w:r>
      <w:r>
        <w:rPr>
          <w:i/>
          <w:color w:val="494949"/>
          <w:sz w:val="20"/>
          <w:u w:val="single" w:color="000000"/>
        </w:rPr>
        <w:t>pracovní skupina k procesnímu zaiištění aktualizace vedená p. Sklenářem.</w:t>
      </w:r>
      <w:proofErr w:type="gramEnd"/>
      <w:r>
        <w:rPr>
          <w:i/>
          <w:color w:val="494949"/>
          <w:sz w:val="20"/>
          <w:u w:val="single" w:color="000000"/>
        </w:rPr>
        <w:t xml:space="preserve"> </w:t>
      </w:r>
      <w:proofErr w:type="gramStart"/>
      <w:r>
        <w:rPr>
          <w:i/>
          <w:color w:val="494949"/>
          <w:sz w:val="20"/>
          <w:u w:val="single" w:color="000000"/>
        </w:rPr>
        <w:t>v</w:t>
      </w:r>
      <w:proofErr w:type="gramEnd"/>
      <w:r>
        <w:rPr>
          <w:i/>
          <w:color w:val="494949"/>
          <w:sz w:val="20"/>
          <w:u w:val="single" w:color="000000"/>
        </w:rPr>
        <w:t xml:space="preserve"> obsazení pořizovatel  (p</w:t>
      </w:r>
      <w:r>
        <w:rPr>
          <w:i/>
          <w:color w:val="6E6E6E"/>
          <w:sz w:val="20"/>
          <w:u w:val="single" w:color="000000"/>
        </w:rPr>
        <w:t xml:space="preserve">. </w:t>
      </w:r>
      <w:r>
        <w:rPr>
          <w:i/>
          <w:color w:val="494949"/>
          <w:sz w:val="20"/>
          <w:u w:val="single" w:color="000000"/>
        </w:rPr>
        <w:t>Čemus), 1 právník  a p</w:t>
      </w:r>
      <w:r>
        <w:rPr>
          <w:i/>
          <w:color w:val="6E6E6E"/>
          <w:sz w:val="20"/>
          <w:u w:val="single" w:color="000000"/>
        </w:rPr>
        <w:t xml:space="preserve">.  </w:t>
      </w:r>
      <w:proofErr w:type="gramStart"/>
      <w:r>
        <w:rPr>
          <w:i/>
          <w:color w:val="494949"/>
          <w:sz w:val="20"/>
          <w:u w:val="single" w:color="000000"/>
        </w:rPr>
        <w:t>Pintová.</w:t>
      </w:r>
      <w:proofErr w:type="gramEnd"/>
    </w:p>
    <w:p w:rsidR="00A7752D" w:rsidRDefault="00A7752D">
      <w:pPr>
        <w:pStyle w:val="Zkladntext"/>
        <w:rPr>
          <w:i/>
          <w:sz w:val="22"/>
        </w:rPr>
      </w:pPr>
    </w:p>
    <w:p w:rsidR="00A7752D" w:rsidRDefault="00A7752D">
      <w:pPr>
        <w:pStyle w:val="Zkladntext"/>
        <w:spacing w:before="4"/>
        <w:rPr>
          <w:i/>
          <w:sz w:val="26"/>
        </w:rPr>
      </w:pPr>
    </w:p>
    <w:p w:rsidR="00A7752D" w:rsidRDefault="00D23999">
      <w:pPr>
        <w:pStyle w:val="Nadpis7"/>
        <w:ind w:left="901"/>
      </w:pPr>
      <w:r>
        <w:rPr>
          <w:color w:val="494949"/>
        </w:rPr>
        <w:t>1O. Kapacita</w:t>
      </w:r>
      <w:proofErr w:type="gramStart"/>
      <w:r>
        <w:rPr>
          <w:color w:val="494949"/>
        </w:rPr>
        <w:t>,  výškové</w:t>
      </w:r>
      <w:proofErr w:type="gramEnd"/>
      <w:r>
        <w:rPr>
          <w:color w:val="494949"/>
        </w:rPr>
        <w:t xml:space="preserve">  uspořádání  a transformační  a rozvojové lokality</w:t>
      </w:r>
    </w:p>
    <w:p w:rsidR="00A7752D" w:rsidRDefault="00D23999">
      <w:pPr>
        <w:pStyle w:val="Zkladntext"/>
        <w:spacing w:before="184"/>
        <w:ind w:left="898"/>
      </w:pPr>
      <w:r>
        <w:rPr>
          <w:color w:val="494949"/>
          <w:w w:val="105"/>
        </w:rPr>
        <w:t xml:space="preserve">Toto téma bylo zahájena prezentaci WURÚ </w:t>
      </w:r>
      <w:proofErr w:type="gramStart"/>
      <w:r>
        <w:rPr>
          <w:color w:val="494949"/>
          <w:w w:val="105"/>
        </w:rPr>
        <w:t>-  př</w:t>
      </w:r>
      <w:r>
        <w:rPr>
          <w:color w:val="494949"/>
          <w:w w:val="105"/>
        </w:rPr>
        <w:t>ednesl</w:t>
      </w:r>
      <w:proofErr w:type="gramEnd"/>
      <w:r>
        <w:rPr>
          <w:color w:val="494949"/>
          <w:w w:val="105"/>
        </w:rPr>
        <w:t xml:space="preserve"> p</w:t>
      </w:r>
      <w:r>
        <w:rPr>
          <w:color w:val="979797"/>
          <w:w w:val="105"/>
        </w:rPr>
        <w:t xml:space="preserve">. </w:t>
      </w:r>
      <w:r>
        <w:rPr>
          <w:color w:val="494949"/>
          <w:w w:val="105"/>
        </w:rPr>
        <w:t>Krajíček.</w:t>
      </w:r>
    </w:p>
    <w:p w:rsidR="00A7752D" w:rsidRDefault="00D23999">
      <w:pPr>
        <w:pStyle w:val="Zkladntext"/>
        <w:spacing w:before="179" w:line="268" w:lineRule="auto"/>
        <w:ind w:left="895" w:right="98"/>
      </w:pPr>
      <w:r>
        <w:rPr>
          <w:color w:val="494949"/>
          <w:w w:val="105"/>
        </w:rPr>
        <w:t xml:space="preserve">Reakce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prezentaci</w:t>
      </w:r>
      <w:r>
        <w:rPr>
          <w:color w:val="6E6E6E"/>
          <w:w w:val="105"/>
        </w:rPr>
        <w:t xml:space="preserve">: </w:t>
      </w:r>
      <w:r>
        <w:rPr>
          <w:color w:val="494949"/>
          <w:w w:val="105"/>
        </w:rPr>
        <w:t>P</w:t>
      </w:r>
      <w:r>
        <w:rPr>
          <w:color w:val="828282"/>
          <w:w w:val="105"/>
        </w:rPr>
        <w:t xml:space="preserve">. </w:t>
      </w:r>
      <w:r>
        <w:rPr>
          <w:color w:val="494949"/>
          <w:w w:val="105"/>
        </w:rPr>
        <w:t>Dolejský ocenil výborné zpracováni a nabídl spolupráci</w:t>
      </w:r>
      <w:r>
        <w:rPr>
          <w:color w:val="828282"/>
          <w:w w:val="105"/>
        </w:rPr>
        <w:t xml:space="preserve">, </w:t>
      </w:r>
      <w:r>
        <w:rPr>
          <w:color w:val="494949"/>
          <w:w w:val="105"/>
        </w:rPr>
        <w:t>bude-li potřeba</w:t>
      </w:r>
      <w:r>
        <w:rPr>
          <w:color w:val="6E6E6E"/>
          <w:w w:val="105"/>
        </w:rPr>
        <w:t xml:space="preserve">. </w:t>
      </w:r>
      <w:r>
        <w:rPr>
          <w:color w:val="494949"/>
          <w:w w:val="105"/>
        </w:rPr>
        <w:t>P</w:t>
      </w:r>
      <w:r>
        <w:rPr>
          <w:color w:val="828282"/>
          <w:w w:val="105"/>
        </w:rPr>
        <w:t xml:space="preserve">. </w:t>
      </w:r>
      <w:r>
        <w:rPr>
          <w:color w:val="494949"/>
          <w:w w:val="105"/>
        </w:rPr>
        <w:t xml:space="preserve">Sklenář upozornil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používání obecných formulaci</w:t>
      </w:r>
      <w:r>
        <w:rPr>
          <w:color w:val="979797"/>
          <w:w w:val="105"/>
        </w:rPr>
        <w:t xml:space="preserve">, </w:t>
      </w:r>
      <w:r>
        <w:rPr>
          <w:color w:val="494949"/>
          <w:w w:val="105"/>
        </w:rPr>
        <w:t>ty by se neměly v závěrech a doporučeních objevovat.</w:t>
      </w:r>
    </w:p>
    <w:p w:rsidR="00A7752D" w:rsidRDefault="00D23999">
      <w:pPr>
        <w:pStyle w:val="Zkladntext"/>
        <w:spacing w:before="153" w:line="266" w:lineRule="auto"/>
        <w:ind w:left="893" w:right="98" w:firstLine="3"/>
      </w:pPr>
      <w:r>
        <w:rPr>
          <w:color w:val="494949"/>
          <w:w w:val="105"/>
        </w:rPr>
        <w:t>Následně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proběhla krátká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diskuz</w:t>
      </w:r>
      <w:r>
        <w:rPr>
          <w:color w:val="494949"/>
          <w:w w:val="105"/>
        </w:rPr>
        <w:t>e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o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vztahu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rozvoje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 xml:space="preserve">Prahy </w:t>
      </w:r>
      <w:proofErr w:type="gramStart"/>
      <w:r>
        <w:rPr>
          <w:color w:val="494949"/>
          <w:w w:val="105"/>
        </w:rPr>
        <w:t>a</w:t>
      </w:r>
      <w:proofErr w:type="gramEnd"/>
      <w:r>
        <w:rPr>
          <w:color w:val="494949"/>
          <w:spacing w:val="-18"/>
          <w:w w:val="105"/>
        </w:rPr>
        <w:t xml:space="preserve"> </w:t>
      </w:r>
      <w:r>
        <w:rPr>
          <w:color w:val="494949"/>
          <w:w w:val="105"/>
        </w:rPr>
        <w:t>ochrany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nezastavitelného</w:t>
      </w:r>
      <w:r>
        <w:rPr>
          <w:color w:val="494949"/>
          <w:spacing w:val="-21"/>
          <w:w w:val="105"/>
        </w:rPr>
        <w:t xml:space="preserve"> </w:t>
      </w:r>
      <w:r>
        <w:rPr>
          <w:color w:val="494949"/>
          <w:w w:val="105"/>
        </w:rPr>
        <w:t>území v hlavním městě ve vztahu k rozvoji ve středočeských obcích</w:t>
      </w:r>
      <w:r>
        <w:rPr>
          <w:color w:val="6E6E6E"/>
          <w:w w:val="105"/>
        </w:rPr>
        <w:t xml:space="preserve">. </w:t>
      </w:r>
      <w:r>
        <w:rPr>
          <w:color w:val="494949"/>
          <w:w w:val="105"/>
        </w:rPr>
        <w:t xml:space="preserve">Pan Sklenář </w:t>
      </w:r>
      <w:r>
        <w:rPr>
          <w:color w:val="494949"/>
          <w:spacing w:val="-3"/>
          <w:w w:val="105"/>
        </w:rPr>
        <w:t>informoval</w:t>
      </w:r>
      <w:r>
        <w:rPr>
          <w:color w:val="828282"/>
          <w:spacing w:val="-3"/>
          <w:w w:val="105"/>
        </w:rPr>
        <w:t xml:space="preserve">, </w:t>
      </w:r>
      <w:r>
        <w:rPr>
          <w:rFonts w:ascii="Times New Roman" w:hAnsi="Times New Roman"/>
          <w:color w:val="494949"/>
          <w:w w:val="105"/>
          <w:sz w:val="21"/>
        </w:rPr>
        <w:t xml:space="preserve">že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</w:t>
      </w:r>
      <w:r>
        <w:rPr>
          <w:b/>
          <w:color w:val="494949"/>
          <w:w w:val="105"/>
        </w:rPr>
        <w:t xml:space="preserve">MMR </w:t>
      </w:r>
      <w:r>
        <w:rPr>
          <w:color w:val="494949"/>
          <w:w w:val="105"/>
        </w:rPr>
        <w:t>je připraveno zadání studie zabývající se prstencem kolem Prahy a očekává se zahájení pořízení této studie již v blízké době</w:t>
      </w:r>
      <w:r>
        <w:rPr>
          <w:color w:val="828282"/>
          <w:w w:val="105"/>
        </w:rPr>
        <w:t xml:space="preserve">. </w:t>
      </w:r>
      <w:proofErr w:type="gramStart"/>
      <w:r>
        <w:rPr>
          <w:color w:val="494949"/>
          <w:w w:val="105"/>
        </w:rPr>
        <w:t xml:space="preserve">P. předsedkyně </w:t>
      </w:r>
      <w:r>
        <w:rPr>
          <w:color w:val="494949"/>
          <w:spacing w:val="-3"/>
          <w:w w:val="105"/>
        </w:rPr>
        <w:t>uvedla</w:t>
      </w:r>
      <w:r>
        <w:rPr>
          <w:color w:val="6E6E6E"/>
          <w:spacing w:val="-3"/>
          <w:w w:val="105"/>
        </w:rPr>
        <w:t xml:space="preserve">, </w:t>
      </w:r>
      <w:r>
        <w:rPr>
          <w:color w:val="494949"/>
          <w:w w:val="105"/>
        </w:rPr>
        <w:t>že probíhají jednání se zástupci Středočeského kraje také ve vztahu k územnímu plánování.</w:t>
      </w:r>
      <w:proofErr w:type="gramEnd"/>
      <w:r>
        <w:rPr>
          <w:color w:val="494949"/>
          <w:w w:val="105"/>
        </w:rPr>
        <w:t xml:space="preserve"> </w:t>
      </w:r>
      <w:proofErr w:type="gramStart"/>
      <w:r>
        <w:rPr>
          <w:color w:val="494949"/>
          <w:w w:val="105"/>
        </w:rPr>
        <w:t>P</w:t>
      </w:r>
      <w:r>
        <w:rPr>
          <w:color w:val="828282"/>
          <w:w w:val="105"/>
        </w:rPr>
        <w:t xml:space="preserve">. </w:t>
      </w:r>
      <w:r>
        <w:rPr>
          <w:color w:val="494949"/>
          <w:w w:val="105"/>
        </w:rPr>
        <w:t>místopředsedky</w:t>
      </w:r>
      <w:r>
        <w:rPr>
          <w:color w:val="494949"/>
          <w:w w:val="105"/>
        </w:rPr>
        <w:t xml:space="preserve">ně ji </w:t>
      </w:r>
      <w:r>
        <w:rPr>
          <w:color w:val="494949"/>
          <w:spacing w:val="-5"/>
          <w:w w:val="105"/>
        </w:rPr>
        <w:t>doplnila</w:t>
      </w:r>
      <w:r>
        <w:rPr>
          <w:color w:val="828282"/>
          <w:spacing w:val="-5"/>
          <w:w w:val="105"/>
        </w:rPr>
        <w:t xml:space="preserve">, </w:t>
      </w:r>
      <w:r>
        <w:rPr>
          <w:color w:val="494949"/>
          <w:w w:val="105"/>
        </w:rPr>
        <w:t>že podle jednání s nimi už žádné další rozvoje v obcích nechtějí.</w:t>
      </w:r>
      <w:proofErr w:type="gramEnd"/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Také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byly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probrány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stručně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vysvětleny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kapacity,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které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vstupovaly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do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Vyhodnocení (W URÚ</w:t>
      </w:r>
      <w:proofErr w:type="gramStart"/>
      <w:r>
        <w:rPr>
          <w:color w:val="494949"/>
          <w:w w:val="105"/>
        </w:rPr>
        <w:t>)</w:t>
      </w:r>
      <w:r>
        <w:rPr>
          <w:color w:val="494949"/>
          <w:spacing w:val="-32"/>
          <w:w w:val="105"/>
        </w:rPr>
        <w:t xml:space="preserve"> </w:t>
      </w:r>
      <w:r>
        <w:rPr>
          <w:color w:val="828282"/>
          <w:w w:val="105"/>
        </w:rPr>
        <w:t>.</w:t>
      </w:r>
      <w:proofErr w:type="gramEnd"/>
    </w:p>
    <w:p w:rsidR="00A7752D" w:rsidRDefault="00D23999">
      <w:pPr>
        <w:pStyle w:val="Nadpis7"/>
        <w:spacing w:before="156"/>
        <w:ind w:left="903"/>
      </w:pPr>
      <w:r>
        <w:rPr>
          <w:color w:val="494949"/>
          <w:w w:val="105"/>
        </w:rPr>
        <w:t xml:space="preserve">Vyhlášena přestávka </w:t>
      </w:r>
      <w:proofErr w:type="gramStart"/>
      <w:r>
        <w:rPr>
          <w:color w:val="494949"/>
          <w:w w:val="105"/>
        </w:rPr>
        <w:t>od</w:t>
      </w:r>
      <w:proofErr w:type="gramEnd"/>
      <w:r>
        <w:rPr>
          <w:color w:val="494949"/>
          <w:w w:val="105"/>
        </w:rPr>
        <w:t xml:space="preserve"> 11:25 do 11:45</w:t>
      </w:r>
    </w:p>
    <w:p w:rsidR="00A7752D" w:rsidRDefault="00A7752D">
      <w:pPr>
        <w:sectPr w:rsidR="00A7752D">
          <w:pgSz w:w="11900" w:h="16820"/>
          <w:pgMar w:top="400" w:right="1520" w:bottom="1600" w:left="820" w:header="0" w:footer="1397" w:gutter="0"/>
          <w:cols w:space="708"/>
        </w:sectPr>
      </w:pPr>
    </w:p>
    <w:p w:rsidR="00A7752D" w:rsidRDefault="00D23999">
      <w:pPr>
        <w:pStyle w:val="Zkladntext"/>
        <w:spacing w:line="115" w:lineRule="exact"/>
        <w:ind w:left="9136"/>
        <w:rPr>
          <w:sz w:val="11"/>
        </w:rPr>
      </w:pPr>
      <w:r>
        <w:pict>
          <v:line id="_x0000_s2137" style="position:absolute;left:0;text-align:left;z-index:-251654656;mso-position-horizontal-relative:page;mso-position-vertical-relative:page" from="486pt,701.85pt" to="492.4pt,701.85pt" strokeweight=".75564mm">
            <w10:wrap anchorx="page" anchory="page"/>
          </v:line>
        </w:pict>
      </w:r>
      <w:r>
        <w:rPr>
          <w:noProof/>
          <w:position w:val="-1"/>
          <w:sz w:val="11"/>
          <w:lang w:val="cs-CZ" w:eastAsia="cs-CZ"/>
        </w:rPr>
        <w:drawing>
          <wp:inline distT="0" distB="0" distL="0" distR="0">
            <wp:extent cx="633984" cy="7315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spacing w:before="9"/>
        <w:rPr>
          <w:b/>
          <w:sz w:val="15"/>
        </w:rPr>
      </w:pPr>
    </w:p>
    <w:p w:rsidR="00A7752D" w:rsidRDefault="00D23999">
      <w:pPr>
        <w:pStyle w:val="Zkladntext"/>
        <w:spacing w:before="94"/>
        <w:ind w:left="220"/>
      </w:pPr>
      <w:proofErr w:type="gramStart"/>
      <w:r>
        <w:rPr>
          <w:color w:val="757575"/>
          <w:w w:val="105"/>
        </w:rPr>
        <w:t>!</w:t>
      </w:r>
      <w:r>
        <w:rPr>
          <w:color w:val="494949"/>
          <w:w w:val="105"/>
        </w:rPr>
        <w:t>Během</w:t>
      </w:r>
      <w:proofErr w:type="gramEnd"/>
      <w:r>
        <w:rPr>
          <w:color w:val="494949"/>
          <w:w w:val="105"/>
        </w:rPr>
        <w:t xml:space="preserve"> přestávky musel odejít na </w:t>
      </w:r>
      <w:r>
        <w:rPr>
          <w:color w:val="5E5E5E"/>
          <w:w w:val="105"/>
        </w:rPr>
        <w:t xml:space="preserve">jiné </w:t>
      </w:r>
      <w:r>
        <w:rPr>
          <w:color w:val="494949"/>
          <w:w w:val="105"/>
        </w:rPr>
        <w:t>jednání p</w:t>
      </w:r>
      <w:r>
        <w:rPr>
          <w:color w:val="757575"/>
          <w:w w:val="105"/>
        </w:rPr>
        <w:t xml:space="preserve">. </w:t>
      </w:r>
      <w:r>
        <w:rPr>
          <w:color w:val="494949"/>
          <w:w w:val="105"/>
        </w:rPr>
        <w:t>Sklená fi</w:t>
      </w:r>
      <w:r>
        <w:rPr>
          <w:color w:val="B5B5B5"/>
          <w:w w:val="105"/>
        </w:rPr>
        <w:t>.</w:t>
      </w:r>
    </w:p>
    <w:p w:rsidR="00A7752D" w:rsidRDefault="00D23999">
      <w:pPr>
        <w:pStyle w:val="Zkladntext"/>
        <w:spacing w:before="181" w:line="268" w:lineRule="auto"/>
        <w:ind w:left="245" w:right="1736"/>
      </w:pPr>
      <w:proofErr w:type="gramStart"/>
      <w:r>
        <w:rPr>
          <w:color w:val="494949"/>
          <w:w w:val="105"/>
        </w:rPr>
        <w:t>Dále byla diskuze vedena ke kapacitám a zahájena otázkami p</w:t>
      </w:r>
      <w:r>
        <w:rPr>
          <w:color w:val="757575"/>
          <w:w w:val="105"/>
        </w:rPr>
        <w:t xml:space="preserve">. </w:t>
      </w:r>
      <w:r>
        <w:rPr>
          <w:color w:val="494949"/>
          <w:w w:val="105"/>
        </w:rPr>
        <w:t>Krupauera ke kapac</w:t>
      </w:r>
      <w:r>
        <w:rPr>
          <w:color w:val="757575"/>
          <w:w w:val="105"/>
        </w:rPr>
        <w:t>i</w:t>
      </w:r>
      <w:r>
        <w:rPr>
          <w:color w:val="494949"/>
          <w:w w:val="105"/>
        </w:rPr>
        <w:t>tě Prahy a navyšování standardu bydlení.</w:t>
      </w:r>
      <w:proofErr w:type="gramEnd"/>
    </w:p>
    <w:p w:rsidR="00A7752D" w:rsidRDefault="00D23999">
      <w:pPr>
        <w:spacing w:before="159" w:line="271" w:lineRule="auto"/>
        <w:ind w:left="235" w:right="1712" w:firstLine="12"/>
        <w:rPr>
          <w:i/>
          <w:sz w:val="20"/>
        </w:rPr>
      </w:pPr>
      <w:r>
        <w:rPr>
          <w:i/>
          <w:color w:val="494949"/>
          <w:sz w:val="20"/>
        </w:rPr>
        <w:t>P</w:t>
      </w:r>
      <w:r>
        <w:rPr>
          <w:i/>
          <w:color w:val="757575"/>
          <w:sz w:val="20"/>
        </w:rPr>
        <w:t xml:space="preserve">. </w:t>
      </w:r>
      <w:proofErr w:type="gramStart"/>
      <w:r>
        <w:rPr>
          <w:i/>
          <w:color w:val="494949"/>
          <w:sz w:val="20"/>
        </w:rPr>
        <w:t xml:space="preserve">Krupauer </w:t>
      </w:r>
      <w:r>
        <w:rPr>
          <w:i/>
          <w:color w:val="757575"/>
          <w:sz w:val="20"/>
        </w:rPr>
        <w:t>:</w:t>
      </w:r>
      <w:proofErr w:type="gramEnd"/>
      <w:r>
        <w:rPr>
          <w:i/>
          <w:color w:val="757575"/>
          <w:sz w:val="20"/>
        </w:rPr>
        <w:t xml:space="preserve"> ,,</w:t>
      </w:r>
      <w:r>
        <w:rPr>
          <w:i/>
          <w:color w:val="494949"/>
          <w:sz w:val="20"/>
        </w:rPr>
        <w:t xml:space="preserve">Zastavuje  se možnost stavění </w:t>
      </w:r>
      <w:r>
        <w:rPr>
          <w:i/>
          <w:color w:val="5E5E5E"/>
          <w:sz w:val="20"/>
        </w:rPr>
        <w:t xml:space="preserve">v </w:t>
      </w:r>
      <w:r>
        <w:rPr>
          <w:i/>
          <w:color w:val="494949"/>
          <w:sz w:val="20"/>
        </w:rPr>
        <w:t>Praze</w:t>
      </w:r>
      <w:r>
        <w:rPr>
          <w:i/>
          <w:color w:val="757575"/>
          <w:sz w:val="20"/>
        </w:rPr>
        <w:t xml:space="preserve">. </w:t>
      </w:r>
      <w:r>
        <w:rPr>
          <w:i/>
          <w:color w:val="494949"/>
          <w:sz w:val="20"/>
        </w:rPr>
        <w:t xml:space="preserve">Převis poptávky nad nabídkou </w:t>
      </w:r>
      <w:proofErr w:type="gramStart"/>
      <w:r>
        <w:rPr>
          <w:i/>
          <w:color w:val="494949"/>
          <w:sz w:val="20"/>
        </w:rPr>
        <w:t>je  poprvé</w:t>
      </w:r>
      <w:proofErr w:type="gramEnd"/>
      <w:r>
        <w:rPr>
          <w:i/>
          <w:color w:val="494949"/>
          <w:sz w:val="20"/>
        </w:rPr>
        <w:t xml:space="preserve"> za posledních 15 let. </w:t>
      </w:r>
      <w:proofErr w:type="gramStart"/>
      <w:r>
        <w:rPr>
          <w:i/>
          <w:color w:val="494949"/>
          <w:sz w:val="20"/>
        </w:rPr>
        <w:t>Proč to tak je?</w:t>
      </w:r>
      <w:proofErr w:type="gramEnd"/>
      <w:r>
        <w:rPr>
          <w:i/>
          <w:color w:val="494949"/>
          <w:sz w:val="20"/>
        </w:rPr>
        <w:t xml:space="preserve"> Je to </w:t>
      </w:r>
      <w:proofErr w:type="gramStart"/>
      <w:r>
        <w:rPr>
          <w:i/>
          <w:color w:val="494949"/>
          <w:sz w:val="20"/>
        </w:rPr>
        <w:t>systémem  schvalování</w:t>
      </w:r>
      <w:proofErr w:type="gramEnd"/>
      <w:r>
        <w:rPr>
          <w:i/>
          <w:color w:val="757575"/>
          <w:sz w:val="20"/>
        </w:rPr>
        <w:t xml:space="preserve">, </w:t>
      </w:r>
      <w:r>
        <w:rPr>
          <w:i/>
          <w:color w:val="494949"/>
          <w:sz w:val="20"/>
        </w:rPr>
        <w:t xml:space="preserve">reálnými  možnosti na stavění? </w:t>
      </w:r>
      <w:proofErr w:type="gramStart"/>
      <w:r>
        <w:rPr>
          <w:i/>
          <w:color w:val="494949"/>
          <w:sz w:val="20"/>
        </w:rPr>
        <w:t>Máme dostatečnou kvantitu míst, kde stavět?</w:t>
      </w:r>
      <w:proofErr w:type="gramEnd"/>
      <w:r>
        <w:rPr>
          <w:i/>
          <w:color w:val="494949"/>
          <w:sz w:val="20"/>
        </w:rPr>
        <w:t xml:space="preserve"> </w:t>
      </w:r>
      <w:proofErr w:type="gramStart"/>
      <w:r>
        <w:rPr>
          <w:i/>
          <w:color w:val="494949"/>
          <w:sz w:val="20"/>
        </w:rPr>
        <w:t>Jaké má být navýšení v plánu?</w:t>
      </w:r>
      <w:proofErr w:type="gramEnd"/>
      <w:r>
        <w:rPr>
          <w:i/>
          <w:color w:val="494949"/>
          <w:sz w:val="20"/>
        </w:rPr>
        <w:t xml:space="preserve"> Nejsou to místa</w:t>
      </w:r>
      <w:proofErr w:type="gramStart"/>
      <w:r>
        <w:rPr>
          <w:i/>
          <w:color w:val="494949"/>
          <w:sz w:val="20"/>
        </w:rPr>
        <w:t>,  kde</w:t>
      </w:r>
      <w:proofErr w:type="gramEnd"/>
      <w:r>
        <w:rPr>
          <w:i/>
          <w:color w:val="494949"/>
          <w:sz w:val="20"/>
        </w:rPr>
        <w:t xml:space="preserve"> už dnes by se mělo dát</w:t>
      </w:r>
      <w:r>
        <w:rPr>
          <w:i/>
          <w:color w:val="494949"/>
          <w:sz w:val="20"/>
        </w:rPr>
        <w:t xml:space="preserve"> </w:t>
      </w:r>
      <w:r>
        <w:rPr>
          <w:i/>
          <w:color w:val="494949"/>
          <w:spacing w:val="-4"/>
          <w:sz w:val="20"/>
        </w:rPr>
        <w:t>stavět</w:t>
      </w:r>
      <w:r>
        <w:rPr>
          <w:i/>
          <w:color w:val="757575"/>
          <w:spacing w:val="-4"/>
          <w:sz w:val="20"/>
        </w:rPr>
        <w:t xml:space="preserve">, </w:t>
      </w:r>
      <w:r>
        <w:rPr>
          <w:i/>
          <w:color w:val="494949"/>
          <w:sz w:val="20"/>
        </w:rPr>
        <w:t>ale ta území jsou zablokovaná  a nejde  to? V Praze se staví byty</w:t>
      </w:r>
      <w:proofErr w:type="gramStart"/>
      <w:r>
        <w:rPr>
          <w:i/>
          <w:color w:val="494949"/>
          <w:sz w:val="20"/>
        </w:rPr>
        <w:t>,  ale</w:t>
      </w:r>
      <w:proofErr w:type="gramEnd"/>
      <w:r>
        <w:rPr>
          <w:i/>
          <w:color w:val="494949"/>
          <w:sz w:val="20"/>
        </w:rPr>
        <w:t xml:space="preserve"> nepřibývají  obyvatelé </w:t>
      </w:r>
      <w:r>
        <w:rPr>
          <w:color w:val="494949"/>
          <w:sz w:val="20"/>
        </w:rPr>
        <w:t xml:space="preserve">-  </w:t>
      </w:r>
      <w:r>
        <w:rPr>
          <w:i/>
          <w:color w:val="494949"/>
          <w:sz w:val="20"/>
        </w:rPr>
        <w:t>pouze se zvyšuje kvalita života a   nároky  na</w:t>
      </w:r>
      <w:r>
        <w:rPr>
          <w:i/>
          <w:color w:val="494949"/>
          <w:spacing w:val="45"/>
          <w:sz w:val="20"/>
        </w:rPr>
        <w:t xml:space="preserve"> </w:t>
      </w:r>
      <w:r>
        <w:rPr>
          <w:i/>
          <w:color w:val="494949"/>
          <w:spacing w:val="-4"/>
          <w:sz w:val="20"/>
        </w:rPr>
        <w:t>bydlení</w:t>
      </w:r>
      <w:r>
        <w:rPr>
          <w:i/>
          <w:color w:val="757575"/>
          <w:spacing w:val="-4"/>
          <w:sz w:val="20"/>
        </w:rPr>
        <w:t>."</w:t>
      </w:r>
    </w:p>
    <w:p w:rsidR="00A7752D" w:rsidRDefault="00D23999">
      <w:pPr>
        <w:pStyle w:val="Zkladntext"/>
        <w:spacing w:before="157" w:line="268" w:lineRule="auto"/>
        <w:ind w:left="228" w:right="1712" w:firstLine="2"/>
      </w:pPr>
      <w:r>
        <w:rPr>
          <w:color w:val="494949"/>
        </w:rPr>
        <w:t>P</w:t>
      </w:r>
      <w:r>
        <w:rPr>
          <w:color w:val="8E8E8E"/>
        </w:rPr>
        <w:t xml:space="preserve">. </w:t>
      </w:r>
      <w:r>
        <w:rPr>
          <w:color w:val="494949"/>
        </w:rPr>
        <w:t>předsedkyně připomněla hodnoty a kvality Prahy včetně bezpečnostní situace, p</w:t>
      </w:r>
      <w:r>
        <w:rPr>
          <w:color w:val="757575"/>
        </w:rPr>
        <w:t xml:space="preserve">. </w:t>
      </w:r>
      <w:r>
        <w:rPr>
          <w:color w:val="494949"/>
        </w:rPr>
        <w:t xml:space="preserve">Landová upozornila </w:t>
      </w:r>
      <w:proofErr w:type="gramStart"/>
      <w:r>
        <w:rPr>
          <w:color w:val="494949"/>
        </w:rPr>
        <w:t>na</w:t>
      </w:r>
      <w:proofErr w:type="gramEnd"/>
      <w:r>
        <w:rPr>
          <w:color w:val="494949"/>
        </w:rPr>
        <w:t xml:space="preserve"> úskalí současné výstavby a limity k její realizaci související s podmiňujícímí investicemi.</w:t>
      </w:r>
    </w:p>
    <w:p w:rsidR="00A7752D" w:rsidRDefault="00D23999">
      <w:pPr>
        <w:pStyle w:val="Zkladntext"/>
        <w:tabs>
          <w:tab w:val="left" w:pos="3030"/>
        </w:tabs>
        <w:spacing w:before="159"/>
        <w:ind w:left="231"/>
      </w:pPr>
      <w:proofErr w:type="gramStart"/>
      <w:r>
        <w:rPr>
          <w:color w:val="494949"/>
          <w:w w:val="105"/>
        </w:rPr>
        <w:t>Ve 12</w:t>
      </w:r>
      <w:r>
        <w:rPr>
          <w:color w:val="757575"/>
          <w:w w:val="105"/>
        </w:rPr>
        <w:t>:</w:t>
      </w:r>
      <w:r>
        <w:rPr>
          <w:color w:val="494949"/>
          <w:w w:val="105"/>
        </w:rPr>
        <w:t>05 přišel</w:t>
      </w:r>
      <w:r>
        <w:rPr>
          <w:color w:val="494949"/>
          <w:spacing w:val="-21"/>
          <w:w w:val="105"/>
        </w:rPr>
        <w:t xml:space="preserve"> </w:t>
      </w:r>
      <w:r>
        <w:rPr>
          <w:color w:val="494949"/>
          <w:w w:val="105"/>
        </w:rPr>
        <w:t>p</w:t>
      </w:r>
      <w:r>
        <w:rPr>
          <w:color w:val="757575"/>
          <w:w w:val="105"/>
        </w:rPr>
        <w:t>.</w:t>
      </w:r>
      <w:r>
        <w:rPr>
          <w:color w:val="757575"/>
          <w:spacing w:val="-1"/>
          <w:w w:val="105"/>
        </w:rPr>
        <w:t xml:space="preserve"> </w:t>
      </w:r>
      <w:r>
        <w:rPr>
          <w:color w:val="494949"/>
          <w:w w:val="105"/>
        </w:rPr>
        <w:t>Boháč.</w:t>
      </w:r>
      <w:proofErr w:type="gramEnd"/>
      <w:r>
        <w:rPr>
          <w:color w:val="494949"/>
          <w:w w:val="105"/>
        </w:rPr>
        <w:tab/>
      </w:r>
      <w:proofErr w:type="gramStart"/>
      <w:r>
        <w:rPr>
          <w:color w:val="494949"/>
          <w:w w:val="105"/>
        </w:rPr>
        <w:t>Ve 12</w:t>
      </w:r>
      <w:r>
        <w:rPr>
          <w:color w:val="757575"/>
          <w:w w:val="105"/>
        </w:rPr>
        <w:t>:</w:t>
      </w:r>
      <w:r>
        <w:rPr>
          <w:color w:val="494949"/>
          <w:w w:val="105"/>
        </w:rPr>
        <w:t>15 musel z jednání odejít p.</w:t>
      </w:r>
      <w:r>
        <w:rPr>
          <w:color w:val="494949"/>
          <w:spacing w:val="-36"/>
          <w:w w:val="105"/>
        </w:rPr>
        <w:t xml:space="preserve"> </w:t>
      </w:r>
      <w:r>
        <w:rPr>
          <w:color w:val="494949"/>
          <w:w w:val="105"/>
        </w:rPr>
        <w:t>Dolejský</w:t>
      </w:r>
      <w:r>
        <w:rPr>
          <w:color w:val="757575"/>
          <w:w w:val="105"/>
        </w:rPr>
        <w:t>.</w:t>
      </w:r>
      <w:proofErr w:type="gramEnd"/>
    </w:p>
    <w:p w:rsidR="00A7752D" w:rsidRDefault="00D23999">
      <w:pPr>
        <w:pStyle w:val="Zkladntext"/>
        <w:spacing w:before="181" w:line="273" w:lineRule="auto"/>
        <w:ind w:left="224" w:right="1736" w:hanging="3"/>
      </w:pPr>
      <w:r>
        <w:rPr>
          <w:color w:val="494949"/>
          <w:w w:val="105"/>
        </w:rPr>
        <w:t>P</w:t>
      </w:r>
      <w:r>
        <w:rPr>
          <w:color w:val="757575"/>
          <w:w w:val="105"/>
        </w:rPr>
        <w:t xml:space="preserve">. </w:t>
      </w:r>
      <w:r>
        <w:rPr>
          <w:color w:val="494949"/>
          <w:w w:val="105"/>
        </w:rPr>
        <w:t>Krupauer uvedl rozdíl mezi platným plánem a rezervou v Metropolitním</w:t>
      </w:r>
      <w:r>
        <w:rPr>
          <w:color w:val="494949"/>
          <w:w w:val="105"/>
        </w:rPr>
        <w:t xml:space="preserve"> plánu a dodal informace o současných rostoucích trendech cen pořízení i nájmů nemovitostí určených</w:t>
      </w:r>
    </w:p>
    <w:p w:rsidR="00A7752D" w:rsidRDefault="00D23999">
      <w:pPr>
        <w:pStyle w:val="Zkladntext"/>
        <w:spacing w:before="1" w:line="268" w:lineRule="auto"/>
        <w:ind w:left="224" w:right="1410" w:hanging="1"/>
      </w:pPr>
      <w:proofErr w:type="gramStart"/>
      <w:r>
        <w:rPr>
          <w:color w:val="494949"/>
          <w:w w:val="105"/>
        </w:rPr>
        <w:t>k</w:t>
      </w:r>
      <w:proofErr w:type="gramEnd"/>
      <w:r>
        <w:rPr>
          <w:color w:val="494949"/>
          <w:w w:val="105"/>
        </w:rPr>
        <w:t xml:space="preserve"> bydlení</w:t>
      </w:r>
      <w:r>
        <w:rPr>
          <w:color w:val="757575"/>
          <w:w w:val="105"/>
        </w:rPr>
        <w:t xml:space="preserve">. </w:t>
      </w:r>
      <w:r>
        <w:rPr>
          <w:color w:val="494949"/>
          <w:w w:val="105"/>
        </w:rPr>
        <w:t xml:space="preserve">P. Skalický doplnil požadavek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ochranu </w:t>
      </w:r>
      <w:r>
        <w:rPr>
          <w:b/>
          <w:color w:val="494949"/>
          <w:w w:val="105"/>
        </w:rPr>
        <w:t xml:space="preserve">PPR </w:t>
      </w:r>
      <w:r>
        <w:rPr>
          <w:color w:val="494949"/>
          <w:w w:val="105"/>
        </w:rPr>
        <w:t>s tím, že za jeji hranicí je možné o věcech diskutovat. P. Čemus uvedl, že současné rezervy plánu js</w:t>
      </w:r>
      <w:r>
        <w:rPr>
          <w:color w:val="494949"/>
          <w:w w:val="105"/>
        </w:rPr>
        <w:t xml:space="preserve">ou v podstatě nezastavitelné a zablokované - potencionální možnost stavění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nich prakticky není.</w:t>
      </w:r>
    </w:p>
    <w:p w:rsidR="00A7752D" w:rsidRDefault="00D23999">
      <w:pPr>
        <w:pStyle w:val="Zkladntext"/>
        <w:spacing w:before="158" w:line="429" w:lineRule="auto"/>
        <w:ind w:left="222" w:right="3162" w:hanging="1"/>
      </w:pPr>
      <w:proofErr w:type="gramStart"/>
      <w:r>
        <w:rPr>
          <w:color w:val="494949"/>
          <w:w w:val="105"/>
        </w:rPr>
        <w:t>Následovala prezentace p</w:t>
      </w:r>
      <w:r>
        <w:rPr>
          <w:color w:val="757575"/>
          <w:w w:val="105"/>
        </w:rPr>
        <w:t xml:space="preserve">. </w:t>
      </w:r>
      <w:r>
        <w:rPr>
          <w:color w:val="494949"/>
          <w:w w:val="105"/>
        </w:rPr>
        <w:t>Kouckého ke kapacitě Metropolitního plánu.</w:t>
      </w:r>
      <w:proofErr w:type="gramEnd"/>
      <w:r>
        <w:rPr>
          <w:color w:val="494949"/>
          <w:w w:val="105"/>
        </w:rPr>
        <w:t xml:space="preserve"> Ve 12</w:t>
      </w:r>
      <w:r>
        <w:rPr>
          <w:color w:val="757575"/>
          <w:w w:val="105"/>
        </w:rPr>
        <w:t>:</w:t>
      </w:r>
      <w:r>
        <w:rPr>
          <w:color w:val="494949"/>
          <w:w w:val="105"/>
        </w:rPr>
        <w:t>30 z jednání musel odejít p. Skalický</w:t>
      </w:r>
    </w:p>
    <w:p w:rsidR="00A7752D" w:rsidRDefault="00D23999">
      <w:pPr>
        <w:pStyle w:val="Zkladntext"/>
        <w:spacing w:before="4" w:line="271" w:lineRule="auto"/>
        <w:ind w:left="219" w:right="1410" w:hanging="3"/>
      </w:pPr>
      <w:proofErr w:type="gramStart"/>
      <w:r>
        <w:rPr>
          <w:color w:val="494949"/>
          <w:w w:val="105"/>
        </w:rPr>
        <w:t>Po prezentaci byly diskutovány východiska Pr</w:t>
      </w:r>
      <w:r>
        <w:rPr>
          <w:color w:val="494949"/>
          <w:w w:val="105"/>
        </w:rPr>
        <w:t>ahy (majetková struktura území</w:t>
      </w:r>
      <w:r>
        <w:rPr>
          <w:color w:val="757575"/>
          <w:w w:val="105"/>
        </w:rPr>
        <w:t xml:space="preserve">, </w:t>
      </w:r>
      <w:r>
        <w:rPr>
          <w:color w:val="494949"/>
          <w:w w:val="105"/>
        </w:rPr>
        <w:t>historie) a rozdíl mezi kapacitou stávajícího plánu a rozložení kapacit v Metropolitním plánu</w:t>
      </w:r>
      <w:r>
        <w:rPr>
          <w:color w:val="757575"/>
          <w:w w:val="105"/>
        </w:rPr>
        <w:t>.</w:t>
      </w:r>
      <w:proofErr w:type="gramEnd"/>
      <w:r>
        <w:rPr>
          <w:color w:val="757575"/>
          <w:w w:val="105"/>
        </w:rPr>
        <w:t xml:space="preserve"> </w:t>
      </w:r>
      <w:r>
        <w:rPr>
          <w:color w:val="494949"/>
          <w:w w:val="105"/>
        </w:rPr>
        <w:t xml:space="preserve">Tématu se týká zvyšování standardu a tedy zvyšující se požadovaná plocha bydlení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</w:t>
      </w:r>
      <w:r>
        <w:rPr>
          <w:color w:val="5E5E5E"/>
          <w:w w:val="105"/>
        </w:rPr>
        <w:t xml:space="preserve">jednoho </w:t>
      </w:r>
      <w:r>
        <w:rPr>
          <w:color w:val="494949"/>
          <w:w w:val="105"/>
        </w:rPr>
        <w:t>uživatele bytu</w:t>
      </w:r>
      <w:r>
        <w:rPr>
          <w:color w:val="8E8E8E"/>
          <w:w w:val="105"/>
        </w:rPr>
        <w:t xml:space="preserve">. </w:t>
      </w:r>
      <w:proofErr w:type="gramStart"/>
      <w:r>
        <w:rPr>
          <w:color w:val="494949"/>
          <w:w w:val="105"/>
        </w:rPr>
        <w:t>Toto téma by mělo být podrobně vysvětleno příště.</w:t>
      </w:r>
      <w:proofErr w:type="gramEnd"/>
    </w:p>
    <w:p w:rsidR="00A7752D" w:rsidRDefault="00D23999">
      <w:pPr>
        <w:pStyle w:val="Nadpis7"/>
        <w:spacing w:before="147" w:line="273" w:lineRule="auto"/>
        <w:ind w:left="223" w:right="1519" w:hanging="7"/>
      </w:pPr>
      <w:r>
        <w:rPr>
          <w:color w:val="494949"/>
          <w:w w:val="105"/>
        </w:rPr>
        <w:t xml:space="preserve">Závěr: Pravděpodobnost nárůstu počtu obyvatel v Praze je velká spolu se zvyšujícím se standardem. Je potřeba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to reagovat a uvažovat o navýšení kapacit</w:t>
      </w:r>
    </w:p>
    <w:p w:rsidR="00A7752D" w:rsidRDefault="00D23999">
      <w:pPr>
        <w:spacing w:line="227" w:lineRule="exact"/>
        <w:ind w:left="222"/>
        <w:rPr>
          <w:b/>
          <w:sz w:val="20"/>
        </w:rPr>
      </w:pPr>
      <w:proofErr w:type="gramStart"/>
      <w:r>
        <w:rPr>
          <w:b/>
          <w:color w:val="494949"/>
          <w:sz w:val="20"/>
        </w:rPr>
        <w:t>v</w:t>
      </w:r>
      <w:proofErr w:type="gramEnd"/>
      <w:r>
        <w:rPr>
          <w:b/>
          <w:color w:val="494949"/>
          <w:sz w:val="20"/>
        </w:rPr>
        <w:t xml:space="preserve"> Metropolitním  plánu.</w:t>
      </w:r>
    </w:p>
    <w:p w:rsidR="00A7752D" w:rsidRDefault="00D23999">
      <w:pPr>
        <w:spacing w:before="181" w:line="273" w:lineRule="auto"/>
        <w:ind w:left="216" w:right="1736" w:firstLine="1"/>
        <w:rPr>
          <w:i/>
          <w:sz w:val="20"/>
        </w:rPr>
      </w:pPr>
      <w:r>
        <w:rPr>
          <w:i/>
          <w:color w:val="494949"/>
          <w:sz w:val="20"/>
          <w:u w:val="single" w:color="000000"/>
        </w:rPr>
        <w:t xml:space="preserve">Úkol pro zpracovatele ie do příště připravit názor. </w:t>
      </w:r>
      <w:proofErr w:type="gramStart"/>
      <w:r>
        <w:rPr>
          <w:i/>
          <w:color w:val="494949"/>
          <w:sz w:val="20"/>
          <w:u w:val="single" w:color="000000"/>
        </w:rPr>
        <w:t>iak</w:t>
      </w:r>
      <w:proofErr w:type="gramEnd"/>
      <w:r>
        <w:rPr>
          <w:i/>
          <w:color w:val="494949"/>
          <w:sz w:val="20"/>
          <w:u w:val="single" w:color="000000"/>
        </w:rPr>
        <w:t xml:space="preserve"> tyto kapacity uchopit, zároveň připravit rozbor  promítnutí  zvyšuiícího  se standardu  na bydlení  do kapacit plánu</w:t>
      </w:r>
      <w:r>
        <w:rPr>
          <w:i/>
          <w:color w:val="757575"/>
          <w:sz w:val="20"/>
        </w:rPr>
        <w:t>.</w:t>
      </w:r>
    </w:p>
    <w:p w:rsidR="00A7752D" w:rsidRDefault="00D23999">
      <w:pPr>
        <w:spacing w:before="145"/>
        <w:ind w:left="219"/>
        <w:rPr>
          <w:i/>
          <w:sz w:val="20"/>
        </w:rPr>
      </w:pPr>
      <w:proofErr w:type="gramStart"/>
      <w:r>
        <w:rPr>
          <w:i/>
          <w:color w:val="494949"/>
          <w:sz w:val="20"/>
          <w:u w:val="single" w:color="000000"/>
        </w:rPr>
        <w:t>Na  žádost</w:t>
      </w:r>
      <w:proofErr w:type="gramEnd"/>
      <w:r>
        <w:rPr>
          <w:i/>
          <w:color w:val="494949"/>
          <w:sz w:val="20"/>
          <w:u w:val="single" w:color="000000"/>
        </w:rPr>
        <w:t xml:space="preserve">  p</w:t>
      </w:r>
      <w:r>
        <w:rPr>
          <w:i/>
          <w:color w:val="8E8E8E"/>
          <w:sz w:val="20"/>
          <w:u w:val="single" w:color="000000"/>
        </w:rPr>
        <w:t xml:space="preserve">. </w:t>
      </w:r>
      <w:r>
        <w:rPr>
          <w:i/>
          <w:color w:val="494949"/>
          <w:sz w:val="20"/>
          <w:u w:val="single" w:color="000000"/>
        </w:rPr>
        <w:t>místopředsedkyně budou  prezentace  uloženy  na webové úložiště</w:t>
      </w:r>
      <w:r>
        <w:rPr>
          <w:i/>
          <w:color w:val="8E8E8E"/>
          <w:sz w:val="20"/>
        </w:rPr>
        <w:t>.</w:t>
      </w:r>
    </w:p>
    <w:p w:rsidR="00A7752D" w:rsidRDefault="00A7752D">
      <w:pPr>
        <w:pStyle w:val="Zkladntext"/>
        <w:rPr>
          <w:i/>
          <w:sz w:val="22"/>
        </w:rPr>
      </w:pPr>
    </w:p>
    <w:p w:rsidR="00A7752D" w:rsidRDefault="00A7752D">
      <w:pPr>
        <w:pStyle w:val="Zkladntext"/>
        <w:rPr>
          <w:i/>
          <w:sz w:val="29"/>
        </w:rPr>
      </w:pPr>
    </w:p>
    <w:p w:rsidR="00A7752D" w:rsidRDefault="00D23999">
      <w:pPr>
        <w:pStyle w:val="Nadpis7"/>
        <w:ind w:left="216"/>
      </w:pPr>
      <w:r>
        <w:rPr>
          <w:color w:val="494949"/>
        </w:rPr>
        <w:t>Shrnutí</w:t>
      </w:r>
      <w:r>
        <w:rPr>
          <w:color w:val="494949"/>
          <w:spacing w:val="50"/>
        </w:rPr>
        <w:t xml:space="preserve"> </w:t>
      </w:r>
      <w:r>
        <w:rPr>
          <w:color w:val="494949"/>
        </w:rPr>
        <w:t>úkolů</w:t>
      </w:r>
    </w:p>
    <w:p w:rsidR="00A7752D" w:rsidRDefault="00A7752D">
      <w:pPr>
        <w:pStyle w:val="Zkladntext"/>
        <w:spacing w:before="9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963"/>
        <w:gridCol w:w="1609"/>
        <w:gridCol w:w="962"/>
        <w:gridCol w:w="1073"/>
      </w:tblGrid>
      <w:tr w:rsidR="00A7752D">
        <w:trPr>
          <w:trHeight w:hRule="exact" w:val="246"/>
        </w:trPr>
        <w:tc>
          <w:tcPr>
            <w:tcW w:w="1816" w:type="dxa"/>
          </w:tcPr>
          <w:p w:rsidR="00A7752D" w:rsidRDefault="00D23999">
            <w:pPr>
              <w:pStyle w:val="TableParagraph"/>
              <w:spacing w:line="36" w:lineRule="exact"/>
              <w:ind w:left="0" w:right="43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8E8E8E"/>
                <w:w w:val="102"/>
                <w:sz w:val="18"/>
              </w:rPr>
              <w:t>-</w:t>
            </w:r>
          </w:p>
          <w:p w:rsidR="00A7752D" w:rsidRDefault="00D23999">
            <w:pPr>
              <w:pStyle w:val="TableParagraph"/>
              <w:spacing w:line="193" w:lineRule="exact"/>
              <w:ind w:left="102"/>
              <w:rPr>
                <w:b/>
                <w:sz w:val="20"/>
              </w:rPr>
            </w:pPr>
            <w:r>
              <w:rPr>
                <w:b/>
                <w:color w:val="494949"/>
                <w:w w:val="105"/>
                <w:sz w:val="20"/>
              </w:rPr>
              <w:t>Ukol</w:t>
            </w:r>
          </w:p>
        </w:tc>
        <w:tc>
          <w:tcPr>
            <w:tcW w:w="2963" w:type="dxa"/>
          </w:tcPr>
          <w:p w:rsidR="00A7752D" w:rsidRDefault="00D23999">
            <w:pPr>
              <w:pStyle w:val="TableParagraph"/>
              <w:spacing w:before="3"/>
              <w:ind w:left="111"/>
              <w:rPr>
                <w:b/>
                <w:sz w:val="20"/>
              </w:rPr>
            </w:pPr>
            <w:r>
              <w:rPr>
                <w:b/>
                <w:color w:val="494949"/>
                <w:sz w:val="20"/>
              </w:rPr>
              <w:t>Stav</w:t>
            </w:r>
          </w:p>
        </w:tc>
        <w:tc>
          <w:tcPr>
            <w:tcW w:w="1609" w:type="dxa"/>
          </w:tcPr>
          <w:p w:rsidR="00A7752D" w:rsidRDefault="00D23999">
            <w:pPr>
              <w:pStyle w:val="TableParagraph"/>
              <w:spacing w:before="3"/>
              <w:ind w:left="102"/>
              <w:rPr>
                <w:b/>
                <w:sz w:val="20"/>
              </w:rPr>
            </w:pPr>
            <w:r>
              <w:rPr>
                <w:b/>
                <w:color w:val="494949"/>
                <w:w w:val="105"/>
                <w:sz w:val="20"/>
              </w:rPr>
              <w:t>Návrh řešení</w:t>
            </w:r>
          </w:p>
        </w:tc>
        <w:tc>
          <w:tcPr>
            <w:tcW w:w="962" w:type="dxa"/>
          </w:tcPr>
          <w:p w:rsidR="00A7752D" w:rsidRDefault="00D23999">
            <w:pPr>
              <w:pStyle w:val="TableParagraph"/>
              <w:spacing w:before="3"/>
              <w:ind w:left="102"/>
              <w:rPr>
                <w:b/>
                <w:sz w:val="20"/>
              </w:rPr>
            </w:pPr>
            <w:r>
              <w:rPr>
                <w:b/>
                <w:color w:val="494949"/>
                <w:w w:val="105"/>
                <w:sz w:val="20"/>
              </w:rPr>
              <w:t>Termín</w:t>
            </w:r>
          </w:p>
        </w:tc>
        <w:tc>
          <w:tcPr>
            <w:tcW w:w="1073" w:type="dxa"/>
          </w:tcPr>
          <w:p w:rsidR="00A7752D" w:rsidRDefault="00D23999">
            <w:pPr>
              <w:pStyle w:val="TableParagraph"/>
              <w:spacing w:before="3"/>
              <w:ind w:left="-135" w:right="160"/>
              <w:jc w:val="right"/>
              <w:rPr>
                <w:b/>
                <w:sz w:val="20"/>
              </w:rPr>
            </w:pPr>
            <w:r>
              <w:rPr>
                <w:b/>
                <w:color w:val="494949"/>
                <w:sz w:val="20"/>
              </w:rPr>
              <w:t>Provede</w:t>
            </w:r>
          </w:p>
        </w:tc>
      </w:tr>
      <w:tr w:rsidR="00A7752D">
        <w:trPr>
          <w:trHeight w:hRule="exact" w:val="1202"/>
        </w:trPr>
        <w:tc>
          <w:tcPr>
            <w:tcW w:w="1816" w:type="dxa"/>
            <w:tcBorders>
              <w:bottom w:val="single" w:sz="6" w:space="0" w:color="000000"/>
            </w:tcBorders>
          </w:tcPr>
          <w:p w:rsidR="00A7752D" w:rsidRDefault="00D23999">
            <w:pPr>
              <w:pStyle w:val="TableParagraph"/>
              <w:spacing w:before="1" w:line="249" w:lineRule="auto"/>
              <w:ind w:left="97" w:right="100" w:firstLine="6"/>
              <w:rPr>
                <w:b/>
                <w:sz w:val="20"/>
              </w:rPr>
            </w:pPr>
            <w:r>
              <w:rPr>
                <w:b/>
                <w:color w:val="494949"/>
                <w:sz w:val="20"/>
              </w:rPr>
              <w:t>02_01_plán ÚSES</w:t>
            </w:r>
          </w:p>
        </w:tc>
        <w:tc>
          <w:tcPr>
            <w:tcW w:w="2963" w:type="dxa"/>
            <w:tcBorders>
              <w:bottom w:val="single" w:sz="6" w:space="0" w:color="000000"/>
            </w:tcBorders>
          </w:tcPr>
          <w:p w:rsidR="00A7752D" w:rsidRDefault="00D23999">
            <w:pPr>
              <w:pStyle w:val="TableParagraph"/>
              <w:spacing w:before="6" w:line="247" w:lineRule="auto"/>
              <w:ind w:left="105" w:right="90" w:hanging="2"/>
              <w:rPr>
                <w:sz w:val="20"/>
              </w:rPr>
            </w:pPr>
            <w:r>
              <w:rPr>
                <w:color w:val="494949"/>
                <w:w w:val="105"/>
                <w:sz w:val="20"/>
              </w:rPr>
              <w:t>Co je a není plán USES</w:t>
            </w:r>
            <w:r>
              <w:rPr>
                <w:color w:val="757575"/>
                <w:w w:val="105"/>
                <w:sz w:val="20"/>
              </w:rPr>
              <w:t xml:space="preserve">, </w:t>
            </w:r>
            <w:r>
              <w:rPr>
                <w:color w:val="494949"/>
                <w:w w:val="105"/>
                <w:sz w:val="20"/>
              </w:rPr>
              <w:t>jaké má ÚSES vazby na stávající plán</w:t>
            </w:r>
            <w:r>
              <w:rPr>
                <w:color w:val="757575"/>
                <w:w w:val="105"/>
                <w:sz w:val="20"/>
              </w:rPr>
              <w:t xml:space="preserve">, </w:t>
            </w:r>
            <w:r>
              <w:rPr>
                <w:color w:val="494949"/>
                <w:w w:val="105"/>
                <w:sz w:val="20"/>
              </w:rPr>
              <w:t>to vše ve specifických podm</w:t>
            </w:r>
            <w:r>
              <w:rPr>
                <w:color w:val="757575"/>
                <w:w w:val="105"/>
                <w:sz w:val="20"/>
              </w:rPr>
              <w:t>í</w:t>
            </w:r>
            <w:r>
              <w:rPr>
                <w:color w:val="494949"/>
                <w:w w:val="105"/>
                <w:sz w:val="20"/>
              </w:rPr>
              <w:t>nkách Prahy (Krnáčová)</w:t>
            </w:r>
          </w:p>
        </w:tc>
        <w:tc>
          <w:tcPr>
            <w:tcW w:w="1609" w:type="dxa"/>
            <w:tcBorders>
              <w:bottom w:val="single" w:sz="6" w:space="0" w:color="000000"/>
            </w:tcBorders>
          </w:tcPr>
          <w:p w:rsidR="00A7752D" w:rsidRDefault="00D23999">
            <w:pPr>
              <w:pStyle w:val="TableParagraph"/>
              <w:spacing w:before="6" w:line="244" w:lineRule="auto"/>
              <w:ind w:left="96" w:firstLine="1"/>
              <w:rPr>
                <w:sz w:val="20"/>
              </w:rPr>
            </w:pPr>
            <w:r>
              <w:rPr>
                <w:color w:val="494949"/>
                <w:w w:val="105"/>
                <w:sz w:val="20"/>
              </w:rPr>
              <w:t>Získat názor MŽP</w:t>
            </w:r>
          </w:p>
        </w:tc>
        <w:tc>
          <w:tcPr>
            <w:tcW w:w="962" w:type="dxa"/>
          </w:tcPr>
          <w:p w:rsidR="00A7752D" w:rsidRDefault="00D23999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color w:val="494949"/>
                <w:w w:val="105"/>
                <w:sz w:val="20"/>
              </w:rPr>
              <w:t>17</w:t>
            </w:r>
            <w:r>
              <w:rPr>
                <w:color w:val="757575"/>
                <w:w w:val="105"/>
                <w:sz w:val="20"/>
              </w:rPr>
              <w:t xml:space="preserve">. </w:t>
            </w:r>
            <w:r>
              <w:rPr>
                <w:color w:val="494949"/>
                <w:w w:val="105"/>
                <w:sz w:val="20"/>
              </w:rPr>
              <w:t>3</w:t>
            </w:r>
            <w:r>
              <w:rPr>
                <w:color w:val="8E8E8E"/>
                <w:w w:val="105"/>
                <w:sz w:val="20"/>
              </w:rPr>
              <w:t>.</w:t>
            </w:r>
          </w:p>
        </w:tc>
        <w:tc>
          <w:tcPr>
            <w:tcW w:w="1073" w:type="dxa"/>
          </w:tcPr>
          <w:p w:rsidR="00A7752D" w:rsidRDefault="00D23999">
            <w:pPr>
              <w:pStyle w:val="TableParagraph"/>
              <w:spacing w:before="1"/>
              <w:ind w:left="-135" w:right="202"/>
              <w:jc w:val="right"/>
              <w:rPr>
                <w:sz w:val="20"/>
              </w:rPr>
            </w:pPr>
            <w:r>
              <w:rPr>
                <w:color w:val="494949"/>
                <w:sz w:val="20"/>
              </w:rPr>
              <w:t>Dolejský</w:t>
            </w:r>
          </w:p>
        </w:tc>
      </w:tr>
      <w:tr w:rsidR="00A7752D">
        <w:trPr>
          <w:trHeight w:hRule="exact" w:val="1204"/>
        </w:trPr>
        <w:tc>
          <w:tcPr>
            <w:tcW w:w="1816" w:type="dxa"/>
            <w:tcBorders>
              <w:top w:val="single" w:sz="6" w:space="0" w:color="000000"/>
            </w:tcBorders>
          </w:tcPr>
          <w:p w:rsidR="00A7752D" w:rsidRDefault="00D23999">
            <w:pPr>
              <w:pStyle w:val="TableParagraph"/>
              <w:spacing w:line="254" w:lineRule="auto"/>
              <w:ind w:left="103" w:right="87" w:hanging="5"/>
              <w:rPr>
                <w:b/>
                <w:sz w:val="20"/>
              </w:rPr>
            </w:pPr>
            <w:r>
              <w:rPr>
                <w:b/>
                <w:color w:val="494949"/>
                <w:sz w:val="20"/>
              </w:rPr>
              <w:t xml:space="preserve">02_02_Navýšen </w:t>
            </w:r>
            <w:r>
              <w:rPr>
                <w:b/>
                <w:color w:val="757575"/>
                <w:sz w:val="20"/>
              </w:rPr>
              <w:t xml:space="preserve">í </w:t>
            </w:r>
            <w:r>
              <w:rPr>
                <w:b/>
                <w:color w:val="494949"/>
                <w:sz w:val="20"/>
              </w:rPr>
              <w:t>kapacity</w:t>
            </w:r>
          </w:p>
        </w:tc>
        <w:tc>
          <w:tcPr>
            <w:tcW w:w="2963" w:type="dxa"/>
            <w:tcBorders>
              <w:top w:val="single" w:sz="6" w:space="0" w:color="000000"/>
            </w:tcBorders>
          </w:tcPr>
          <w:p w:rsidR="00A7752D" w:rsidRDefault="00D23999">
            <w:pPr>
              <w:pStyle w:val="TableParagraph"/>
              <w:spacing w:before="1" w:line="249" w:lineRule="auto"/>
              <w:ind w:left="105" w:hanging="3"/>
              <w:rPr>
                <w:sz w:val="20"/>
              </w:rPr>
            </w:pPr>
            <w:r>
              <w:rPr>
                <w:color w:val="494949"/>
                <w:w w:val="105"/>
                <w:sz w:val="20"/>
              </w:rPr>
              <w:t>Připravit názor</w:t>
            </w:r>
            <w:r>
              <w:rPr>
                <w:color w:val="757575"/>
                <w:w w:val="105"/>
                <w:sz w:val="20"/>
              </w:rPr>
              <w:t xml:space="preserve">, </w:t>
            </w:r>
            <w:r>
              <w:rPr>
                <w:color w:val="494949"/>
                <w:w w:val="105"/>
                <w:sz w:val="20"/>
              </w:rPr>
              <w:t>jak navýšení kapacity uchopit (Komise)</w:t>
            </w:r>
          </w:p>
        </w:tc>
        <w:tc>
          <w:tcPr>
            <w:tcW w:w="1609" w:type="dxa"/>
            <w:tcBorders>
              <w:top w:val="single" w:sz="6" w:space="0" w:color="000000"/>
            </w:tcBorders>
          </w:tcPr>
          <w:p w:rsidR="00A7752D" w:rsidRDefault="00D23999">
            <w:pPr>
              <w:pStyle w:val="TableParagraph"/>
              <w:spacing w:before="1" w:line="247" w:lineRule="auto"/>
              <w:ind w:left="98" w:right="641" w:firstLine="2"/>
              <w:rPr>
                <w:sz w:val="20"/>
              </w:rPr>
            </w:pPr>
            <w:r>
              <w:rPr>
                <w:color w:val="494949"/>
                <w:w w:val="105"/>
                <w:sz w:val="20"/>
              </w:rPr>
              <w:t xml:space="preserve">Příprava různých možnosti </w:t>
            </w:r>
            <w:r>
              <w:rPr>
                <w:color w:val="494949"/>
                <w:sz w:val="20"/>
              </w:rPr>
              <w:t xml:space="preserve">navýšení </w:t>
            </w:r>
            <w:r>
              <w:rPr>
                <w:color w:val="494949"/>
                <w:w w:val="105"/>
                <w:sz w:val="20"/>
              </w:rPr>
              <w:t>kapacity</w:t>
            </w:r>
          </w:p>
        </w:tc>
        <w:tc>
          <w:tcPr>
            <w:tcW w:w="962" w:type="dxa"/>
          </w:tcPr>
          <w:p w:rsidR="00A7752D" w:rsidRDefault="00D23999">
            <w:pPr>
              <w:pStyle w:val="TableParagraph"/>
              <w:spacing w:before="3"/>
              <w:ind w:left="95"/>
              <w:rPr>
                <w:sz w:val="20"/>
              </w:rPr>
            </w:pPr>
            <w:r>
              <w:rPr>
                <w:color w:val="494949"/>
                <w:w w:val="105"/>
                <w:sz w:val="20"/>
              </w:rPr>
              <w:t>17</w:t>
            </w:r>
            <w:r>
              <w:rPr>
                <w:color w:val="757575"/>
                <w:w w:val="105"/>
                <w:sz w:val="20"/>
              </w:rPr>
              <w:t>.</w:t>
            </w:r>
            <w:r>
              <w:rPr>
                <w:color w:val="494949"/>
                <w:w w:val="105"/>
                <w:sz w:val="20"/>
              </w:rPr>
              <w:t>3</w:t>
            </w:r>
            <w:r>
              <w:rPr>
                <w:color w:val="8E8E8E"/>
                <w:w w:val="105"/>
                <w:sz w:val="20"/>
              </w:rPr>
              <w:t>.</w:t>
            </w:r>
          </w:p>
        </w:tc>
        <w:tc>
          <w:tcPr>
            <w:tcW w:w="1073" w:type="dxa"/>
            <w:tcBorders>
              <w:bottom w:val="nil"/>
            </w:tcBorders>
          </w:tcPr>
          <w:p w:rsidR="00A7752D" w:rsidRDefault="00A7752D" w:rsidP="00EE7BFE">
            <w:pPr>
              <w:pStyle w:val="TableParagraph"/>
              <w:spacing w:before="161"/>
              <w:ind w:left="-135" w:right="168"/>
              <w:jc w:val="right"/>
              <w:rPr>
                <w:sz w:val="20"/>
              </w:rPr>
            </w:pPr>
          </w:p>
        </w:tc>
      </w:tr>
    </w:tbl>
    <w:p w:rsidR="00A7752D" w:rsidRDefault="00A7752D">
      <w:pPr>
        <w:jc w:val="right"/>
        <w:rPr>
          <w:sz w:val="20"/>
        </w:rPr>
        <w:sectPr w:rsidR="00A7752D">
          <w:pgSz w:w="11900" w:h="16820"/>
          <w:pgMar w:top="380" w:right="160" w:bottom="1600" w:left="1500" w:header="0" w:footer="1397" w:gutter="0"/>
          <w:cols w:space="708"/>
        </w:sectPr>
      </w:pPr>
    </w:p>
    <w:p w:rsidR="00A7752D" w:rsidRDefault="00D23999">
      <w:pPr>
        <w:pStyle w:val="Zkladntext"/>
        <w:spacing w:line="172" w:lineRule="exact"/>
        <w:ind w:left="102"/>
        <w:rPr>
          <w:sz w:val="17"/>
        </w:rPr>
      </w:pPr>
      <w:r>
        <w:rPr>
          <w:noProof/>
          <w:position w:val="-2"/>
          <w:sz w:val="17"/>
          <w:lang w:val="cs-CZ" w:eastAsia="cs-CZ"/>
        </w:rPr>
        <w:drawing>
          <wp:inline distT="0" distB="0" distL="0" distR="0">
            <wp:extent cx="707136" cy="109727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</w:rPr>
      </w:pPr>
    </w:p>
    <w:p w:rsidR="00A7752D" w:rsidRDefault="00A7752D">
      <w:pPr>
        <w:pStyle w:val="Zkladntext"/>
        <w:rPr>
          <w:b/>
          <w:sz w:val="14"/>
        </w:rPr>
      </w:pPr>
    </w:p>
    <w:tbl>
      <w:tblPr>
        <w:tblStyle w:val="TableNormal"/>
        <w:tblW w:w="0" w:type="auto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947"/>
        <w:gridCol w:w="1581"/>
        <w:gridCol w:w="961"/>
        <w:gridCol w:w="1073"/>
      </w:tblGrid>
      <w:tr w:rsidR="00A7752D">
        <w:trPr>
          <w:trHeight w:hRule="exact" w:val="752"/>
        </w:trPr>
        <w:tc>
          <w:tcPr>
            <w:tcW w:w="1819" w:type="dxa"/>
            <w:tcBorders>
              <w:left w:val="thickThinMediumGap" w:sz="7" w:space="0" w:color="000000"/>
              <w:right w:val="single" w:sz="10" w:space="0" w:color="000000"/>
            </w:tcBorders>
          </w:tcPr>
          <w:p w:rsidR="00A7752D" w:rsidRDefault="00D23999">
            <w:pPr>
              <w:pStyle w:val="TableParagraph"/>
              <w:spacing w:line="256" w:lineRule="exact"/>
              <w:ind w:left="-12"/>
              <w:rPr>
                <w:b/>
                <w:sz w:val="20"/>
              </w:rPr>
            </w:pPr>
            <w:r>
              <w:rPr>
                <w:rFonts w:ascii="Times New Roman"/>
                <w:color w:val="8C8C8C"/>
                <w:w w:val="102"/>
                <w:position w:val="13"/>
                <w:sz w:val="31"/>
              </w:rPr>
              <w:t>-</w:t>
            </w:r>
            <w:r>
              <w:rPr>
                <w:rFonts w:ascii="Times New Roman"/>
                <w:color w:val="8C8C8C"/>
                <w:spacing w:val="-95"/>
                <w:w w:val="102"/>
                <w:position w:val="13"/>
                <w:sz w:val="31"/>
              </w:rPr>
              <w:t>-</w:t>
            </w:r>
            <w:r>
              <w:rPr>
                <w:b/>
                <w:color w:val="484848"/>
                <w:w w:val="109"/>
                <w:sz w:val="20"/>
              </w:rPr>
              <w:t>02_03_Stand</w:t>
            </w:r>
            <w:r>
              <w:rPr>
                <w:b/>
                <w:color w:val="484848"/>
                <w:spacing w:val="-76"/>
                <w:w w:val="109"/>
                <w:sz w:val="20"/>
              </w:rPr>
              <w:t>a</w:t>
            </w:r>
            <w:r>
              <w:rPr>
                <w:b/>
                <w:color w:val="676767"/>
                <w:spacing w:val="4"/>
                <w:w w:val="103"/>
                <w:sz w:val="20"/>
              </w:rPr>
              <w:t>r</w:t>
            </w:r>
            <w:r>
              <w:rPr>
                <w:b/>
                <w:color w:val="484848"/>
                <w:sz w:val="20"/>
              </w:rPr>
              <w:t>d</w:t>
            </w:r>
          </w:p>
          <w:p w:rsidR="00A7752D" w:rsidRDefault="00D23999">
            <w:pPr>
              <w:pStyle w:val="TableParagraph"/>
              <w:spacing w:before="8"/>
              <w:ind w:left="101"/>
              <w:rPr>
                <w:b/>
                <w:sz w:val="20"/>
              </w:rPr>
            </w:pPr>
            <w:r>
              <w:rPr>
                <w:b/>
                <w:color w:val="484848"/>
                <w:w w:val="105"/>
                <w:sz w:val="20"/>
              </w:rPr>
              <w:t>bydlení</w:t>
            </w:r>
          </w:p>
        </w:tc>
        <w:tc>
          <w:tcPr>
            <w:tcW w:w="2947" w:type="dxa"/>
            <w:tcBorders>
              <w:left w:val="single" w:sz="10" w:space="0" w:color="000000"/>
            </w:tcBorders>
          </w:tcPr>
          <w:p w:rsidR="00A7752D" w:rsidRDefault="00D23999">
            <w:pPr>
              <w:pStyle w:val="TableParagraph"/>
              <w:spacing w:before="30" w:line="249" w:lineRule="auto"/>
              <w:ind w:left="99" w:right="70" w:firstLine="2"/>
              <w:rPr>
                <w:sz w:val="20"/>
              </w:rPr>
            </w:pPr>
            <w:r>
              <w:rPr>
                <w:color w:val="484848"/>
                <w:sz w:val="20"/>
              </w:rPr>
              <w:t>Promítnutí zvyšujícího se standardu na bydlení do kapacit  plánu (Komise}</w:t>
            </w:r>
          </w:p>
        </w:tc>
        <w:tc>
          <w:tcPr>
            <w:tcW w:w="1581" w:type="dxa"/>
            <w:tcBorders>
              <w:right w:val="single" w:sz="6" w:space="0" w:color="000000"/>
            </w:tcBorders>
          </w:tcPr>
          <w:p w:rsidR="00A7752D" w:rsidRDefault="00D23999">
            <w:pPr>
              <w:pStyle w:val="TableParagraph"/>
              <w:spacing w:before="30" w:line="249" w:lineRule="auto"/>
              <w:ind w:left="105" w:right="703" w:firstLine="7"/>
              <w:rPr>
                <w:sz w:val="20"/>
              </w:rPr>
            </w:pPr>
            <w:r>
              <w:rPr>
                <w:color w:val="484848"/>
                <w:sz w:val="20"/>
              </w:rPr>
              <w:t>Připravit rozbor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6" w:space="0" w:color="000000"/>
            </w:tcBorders>
          </w:tcPr>
          <w:p w:rsidR="00A7752D" w:rsidRDefault="00D23999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color w:val="484848"/>
                <w:w w:val="105"/>
                <w:sz w:val="20"/>
              </w:rPr>
              <w:t>17</w:t>
            </w:r>
            <w:r>
              <w:rPr>
                <w:color w:val="8C8C8C"/>
                <w:w w:val="105"/>
                <w:sz w:val="20"/>
              </w:rPr>
              <w:t xml:space="preserve">. </w:t>
            </w:r>
            <w:r>
              <w:rPr>
                <w:color w:val="484848"/>
                <w:w w:val="105"/>
                <w:sz w:val="20"/>
              </w:rPr>
              <w:t>3</w:t>
            </w:r>
            <w:r>
              <w:rPr>
                <w:color w:val="676767"/>
                <w:w w:val="105"/>
                <w:sz w:val="20"/>
              </w:rPr>
              <w:t>.</w:t>
            </w:r>
          </w:p>
        </w:tc>
        <w:tc>
          <w:tcPr>
            <w:tcW w:w="1073" w:type="dxa"/>
            <w:tcBorders>
              <w:top w:val="single" w:sz="2" w:space="0" w:color="000000"/>
            </w:tcBorders>
          </w:tcPr>
          <w:p w:rsidR="00A7752D" w:rsidRDefault="00D23999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color w:val="484848"/>
                <w:sz w:val="20"/>
              </w:rPr>
              <w:t>KMP</w:t>
            </w:r>
          </w:p>
          <w:p w:rsidR="00A7752D" w:rsidRDefault="00D23999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color w:val="484848"/>
                <w:sz w:val="20"/>
              </w:rPr>
              <w:t>(Koucký)</w:t>
            </w:r>
          </w:p>
        </w:tc>
      </w:tr>
      <w:tr w:rsidR="00A7752D">
        <w:trPr>
          <w:trHeight w:hRule="exact" w:val="734"/>
        </w:trPr>
        <w:tc>
          <w:tcPr>
            <w:tcW w:w="1819" w:type="dxa"/>
            <w:tcBorders>
              <w:left w:val="thickThinMediumGap" w:sz="7" w:space="0" w:color="000000"/>
              <w:right w:val="single" w:sz="8" w:space="0" w:color="000000"/>
            </w:tcBorders>
          </w:tcPr>
          <w:p w:rsidR="00A7752D" w:rsidRDefault="00D23999">
            <w:pPr>
              <w:pStyle w:val="TableParagraph"/>
              <w:spacing w:before="3" w:line="249" w:lineRule="auto"/>
              <w:ind w:left="96"/>
              <w:rPr>
                <w:b/>
                <w:sz w:val="20"/>
              </w:rPr>
            </w:pPr>
            <w:r>
              <w:rPr>
                <w:b/>
                <w:color w:val="484848"/>
                <w:sz w:val="20"/>
              </w:rPr>
              <w:t xml:space="preserve">02_04_Umístění </w:t>
            </w:r>
            <w:r>
              <w:rPr>
                <w:b/>
                <w:color w:val="484848"/>
                <w:w w:val="105"/>
                <w:sz w:val="20"/>
              </w:rPr>
              <w:t>p</w:t>
            </w:r>
            <w:r>
              <w:rPr>
                <w:b/>
                <w:color w:val="676767"/>
                <w:w w:val="105"/>
                <w:sz w:val="20"/>
              </w:rPr>
              <w:t>r</w:t>
            </w:r>
            <w:r>
              <w:rPr>
                <w:b/>
                <w:color w:val="484848"/>
                <w:w w:val="105"/>
                <w:sz w:val="20"/>
              </w:rPr>
              <w:t>ezentac</w:t>
            </w:r>
            <w:r>
              <w:rPr>
                <w:b/>
                <w:color w:val="676767"/>
                <w:w w:val="105"/>
                <w:sz w:val="20"/>
              </w:rPr>
              <w:t>í</w:t>
            </w:r>
          </w:p>
        </w:tc>
        <w:tc>
          <w:tcPr>
            <w:tcW w:w="2947" w:type="dxa"/>
            <w:tcBorders>
              <w:left w:val="single" w:sz="8" w:space="0" w:color="000000"/>
            </w:tcBorders>
          </w:tcPr>
          <w:p w:rsidR="00A7752D" w:rsidRDefault="00D23999">
            <w:pPr>
              <w:pStyle w:val="TableParagraph"/>
              <w:spacing w:before="7" w:line="252" w:lineRule="auto"/>
              <w:ind w:left="97" w:firstLine="6"/>
              <w:rPr>
                <w:sz w:val="20"/>
              </w:rPr>
            </w:pPr>
            <w:r>
              <w:rPr>
                <w:color w:val="484848"/>
                <w:w w:val="105"/>
                <w:sz w:val="20"/>
              </w:rPr>
              <w:t xml:space="preserve">Umístit prezentace WURU </w:t>
            </w:r>
            <w:r>
              <w:rPr>
                <w:color w:val="484848"/>
                <w:w w:val="105"/>
                <w:sz w:val="19"/>
              </w:rPr>
              <w:t xml:space="preserve">+ </w:t>
            </w:r>
            <w:r>
              <w:rPr>
                <w:color w:val="484848"/>
                <w:w w:val="105"/>
                <w:sz w:val="20"/>
              </w:rPr>
              <w:t>kapacity MPP na úložiště (Kolínská)</w:t>
            </w:r>
          </w:p>
        </w:tc>
        <w:tc>
          <w:tcPr>
            <w:tcW w:w="1581" w:type="dxa"/>
          </w:tcPr>
          <w:p w:rsidR="00A7752D" w:rsidRDefault="00D23999">
            <w:pPr>
              <w:pStyle w:val="TableParagraph"/>
              <w:spacing w:before="7" w:line="252" w:lineRule="auto"/>
              <w:ind w:left="96" w:right="154" w:firstLine="7"/>
              <w:rPr>
                <w:sz w:val="20"/>
              </w:rPr>
            </w:pPr>
            <w:r>
              <w:rPr>
                <w:color w:val="484848"/>
                <w:sz w:val="20"/>
              </w:rPr>
              <w:t>Nahrání prezentací na úložiště</w:t>
            </w:r>
          </w:p>
        </w:tc>
        <w:tc>
          <w:tcPr>
            <w:tcW w:w="961" w:type="dxa"/>
          </w:tcPr>
          <w:p w:rsidR="00A7752D" w:rsidRDefault="00D23999">
            <w:pPr>
              <w:pStyle w:val="TableParagraph"/>
              <w:spacing w:before="7"/>
              <w:ind w:left="106"/>
              <w:rPr>
                <w:sz w:val="20"/>
              </w:rPr>
            </w:pPr>
            <w:r>
              <w:rPr>
                <w:color w:val="484848"/>
                <w:w w:val="105"/>
                <w:sz w:val="20"/>
              </w:rPr>
              <w:t>13</w:t>
            </w:r>
            <w:r>
              <w:rPr>
                <w:color w:val="8C8C8C"/>
                <w:w w:val="105"/>
                <w:sz w:val="20"/>
              </w:rPr>
              <w:t xml:space="preserve">. </w:t>
            </w:r>
            <w:r>
              <w:rPr>
                <w:color w:val="484848"/>
                <w:w w:val="105"/>
                <w:sz w:val="20"/>
              </w:rPr>
              <w:t>2</w:t>
            </w:r>
            <w:r>
              <w:rPr>
                <w:color w:val="7C7C7C"/>
                <w:w w:val="105"/>
                <w:sz w:val="20"/>
              </w:rPr>
              <w:t>.</w:t>
            </w:r>
          </w:p>
        </w:tc>
        <w:tc>
          <w:tcPr>
            <w:tcW w:w="1073" w:type="dxa"/>
          </w:tcPr>
          <w:p w:rsidR="00A7752D" w:rsidRDefault="00D23999">
            <w:pPr>
              <w:pStyle w:val="TableParagraph"/>
              <w:spacing w:before="7"/>
              <w:ind w:left="102"/>
              <w:rPr>
                <w:sz w:val="20"/>
              </w:rPr>
            </w:pPr>
            <w:r>
              <w:rPr>
                <w:color w:val="484848"/>
                <w:sz w:val="20"/>
              </w:rPr>
              <w:t>Hainc</w:t>
            </w:r>
          </w:p>
        </w:tc>
      </w:tr>
      <w:tr w:rsidR="00A7752D">
        <w:trPr>
          <w:trHeight w:hRule="exact" w:val="1687"/>
        </w:trPr>
        <w:tc>
          <w:tcPr>
            <w:tcW w:w="1819" w:type="dxa"/>
            <w:tcBorders>
              <w:left w:val="single" w:sz="6" w:space="0" w:color="000000"/>
              <w:right w:val="single" w:sz="9" w:space="0" w:color="000000"/>
            </w:tcBorders>
          </w:tcPr>
          <w:p w:rsidR="00A7752D" w:rsidRDefault="00D23999">
            <w:pPr>
              <w:pStyle w:val="TableParagraph"/>
              <w:spacing w:line="311" w:lineRule="exact"/>
              <w:ind w:left="101"/>
              <w:rPr>
                <w:b/>
                <w:sz w:val="20"/>
              </w:rPr>
            </w:pPr>
            <w:r>
              <w:rPr>
                <w:b/>
                <w:color w:val="484848"/>
                <w:spacing w:val="-3"/>
                <w:w w:val="105"/>
                <w:sz w:val="20"/>
              </w:rPr>
              <w:t>02_05</w:t>
            </w:r>
            <w:r>
              <w:rPr>
                <w:rFonts w:ascii="Times New Roman"/>
                <w:color w:val="484848"/>
                <w:spacing w:val="-3"/>
                <w:w w:val="105"/>
                <w:position w:val="-10"/>
                <w:sz w:val="37"/>
              </w:rPr>
              <w:t xml:space="preserve">- </w:t>
            </w:r>
            <w:r>
              <w:rPr>
                <w:b/>
                <w:color w:val="484848"/>
                <w:w w:val="105"/>
                <w:sz w:val="20"/>
              </w:rPr>
              <w:t>ZUR h</w:t>
            </w:r>
            <w:r>
              <w:rPr>
                <w:b/>
                <w:color w:val="676767"/>
                <w:w w:val="105"/>
                <w:sz w:val="20"/>
              </w:rPr>
              <w:t>l</w:t>
            </w:r>
            <w:r>
              <w:rPr>
                <w:b/>
                <w:color w:val="484848"/>
                <w:w w:val="105"/>
                <w:sz w:val="20"/>
              </w:rPr>
              <w:t>.</w:t>
            </w:r>
          </w:p>
          <w:p w:rsidR="00A7752D" w:rsidRDefault="00D23999">
            <w:pPr>
              <w:pStyle w:val="TableParagraph"/>
              <w:spacing w:line="160" w:lineRule="exact"/>
              <w:ind w:left="97"/>
              <w:rPr>
                <w:b/>
                <w:sz w:val="20"/>
              </w:rPr>
            </w:pPr>
            <w:r>
              <w:rPr>
                <w:b/>
                <w:color w:val="484848"/>
                <w:w w:val="105"/>
                <w:sz w:val="20"/>
              </w:rPr>
              <w:t>m. Prahy</w:t>
            </w:r>
          </w:p>
        </w:tc>
        <w:tc>
          <w:tcPr>
            <w:tcW w:w="2947" w:type="dxa"/>
            <w:tcBorders>
              <w:left w:val="single" w:sz="9" w:space="0" w:color="000000"/>
            </w:tcBorders>
          </w:tcPr>
          <w:p w:rsidR="00A7752D" w:rsidRDefault="00D23999">
            <w:pPr>
              <w:pStyle w:val="TableParagraph"/>
              <w:spacing w:before="7" w:line="252" w:lineRule="auto"/>
              <w:ind w:right="31" w:firstLine="2"/>
              <w:rPr>
                <w:sz w:val="20"/>
              </w:rPr>
            </w:pPr>
            <w:r>
              <w:rPr>
                <w:color w:val="484848"/>
                <w:w w:val="105"/>
                <w:sz w:val="20"/>
              </w:rPr>
              <w:t>Dohodnout věcnou podobu pro aktualizaci a připravit pracovní skupinu</w:t>
            </w:r>
          </w:p>
        </w:tc>
        <w:tc>
          <w:tcPr>
            <w:tcW w:w="1581" w:type="dxa"/>
          </w:tcPr>
          <w:p w:rsidR="00A7752D" w:rsidRDefault="00D23999">
            <w:pPr>
              <w:pStyle w:val="TableParagraph"/>
              <w:spacing w:before="7" w:line="249" w:lineRule="auto"/>
              <w:ind w:left="90" w:right="154" w:firstLine="2"/>
              <w:rPr>
                <w:sz w:val="20"/>
              </w:rPr>
            </w:pPr>
            <w:r>
              <w:rPr>
                <w:color w:val="484848"/>
                <w:sz w:val="20"/>
              </w:rPr>
              <w:t>Připravit úpravu Zprávy o uplatňování ZÚR a zajistit fungování pracovní skupiny</w:t>
            </w:r>
          </w:p>
        </w:tc>
        <w:tc>
          <w:tcPr>
            <w:tcW w:w="961" w:type="dxa"/>
          </w:tcPr>
          <w:p w:rsidR="00A7752D" w:rsidRDefault="00D23999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color w:val="484848"/>
                <w:sz w:val="20"/>
              </w:rPr>
              <w:t>13. 2</w:t>
            </w:r>
            <w:r>
              <w:rPr>
                <w:color w:val="676767"/>
                <w:sz w:val="20"/>
              </w:rPr>
              <w:t>.</w:t>
            </w:r>
          </w:p>
        </w:tc>
        <w:tc>
          <w:tcPr>
            <w:tcW w:w="1073" w:type="dxa"/>
          </w:tcPr>
          <w:p w:rsidR="00A7752D" w:rsidRDefault="00D23999">
            <w:pPr>
              <w:pStyle w:val="TableParagraph"/>
              <w:spacing w:before="7" w:line="249" w:lineRule="auto"/>
              <w:ind w:left="93" w:right="100" w:firstLine="5"/>
              <w:rPr>
                <w:sz w:val="20"/>
              </w:rPr>
            </w:pPr>
            <w:r>
              <w:rPr>
                <w:color w:val="484848"/>
                <w:sz w:val="20"/>
              </w:rPr>
              <w:t>Krnáčová čemus Sklenář Pintová</w:t>
            </w:r>
          </w:p>
        </w:tc>
      </w:tr>
    </w:tbl>
    <w:p w:rsidR="00A7752D" w:rsidRDefault="00A7752D">
      <w:pPr>
        <w:pStyle w:val="Zkladntext"/>
        <w:spacing w:before="7"/>
        <w:rPr>
          <w:b/>
          <w:sz w:val="27"/>
        </w:rPr>
      </w:pPr>
    </w:p>
    <w:p w:rsidR="00A7752D" w:rsidRDefault="00D23999">
      <w:pPr>
        <w:spacing w:before="91"/>
        <w:ind w:left="1413"/>
        <w:rPr>
          <w:rFonts w:ascii="Times New Roman" w:hAnsi="Times New Roman"/>
          <w:sz w:val="21"/>
        </w:rPr>
      </w:pPr>
      <w:proofErr w:type="gramStart"/>
      <w:r>
        <w:rPr>
          <w:b/>
          <w:color w:val="484848"/>
          <w:sz w:val="20"/>
        </w:rPr>
        <w:t>Jednání  komise</w:t>
      </w:r>
      <w:proofErr w:type="gramEnd"/>
      <w:r>
        <w:rPr>
          <w:b/>
          <w:color w:val="484848"/>
          <w:sz w:val="20"/>
        </w:rPr>
        <w:t xml:space="preserve"> ukončeno  v 13:10 a paní předsedkyně  poděkovala  všem za účast </w:t>
      </w:r>
      <w:r>
        <w:rPr>
          <w:rFonts w:ascii="Times New Roman" w:hAnsi="Times New Roman"/>
          <w:color w:val="676767"/>
          <w:sz w:val="21"/>
        </w:rPr>
        <w:t>i</w:t>
      </w:r>
    </w:p>
    <w:p w:rsidR="00A7752D" w:rsidRDefault="00D23999">
      <w:pPr>
        <w:spacing w:before="23" w:line="129" w:lineRule="exact"/>
        <w:ind w:left="1408"/>
        <w:rPr>
          <w:b/>
          <w:sz w:val="20"/>
        </w:rPr>
      </w:pPr>
      <w:proofErr w:type="gramStart"/>
      <w:r>
        <w:rPr>
          <w:b/>
          <w:color w:val="484848"/>
          <w:w w:val="105"/>
          <w:sz w:val="20"/>
        </w:rPr>
        <w:t>diskuzi</w:t>
      </w:r>
      <w:proofErr w:type="gramEnd"/>
      <w:r>
        <w:rPr>
          <w:b/>
          <w:color w:val="484848"/>
          <w:w w:val="105"/>
          <w:sz w:val="20"/>
        </w:rPr>
        <w:t>.</w:t>
      </w:r>
    </w:p>
    <w:p w:rsidR="00A7752D" w:rsidRDefault="00D23999">
      <w:pPr>
        <w:spacing w:line="303" w:lineRule="exact"/>
        <w:ind w:left="2629" w:right="6215"/>
        <w:jc w:val="center"/>
        <w:rPr>
          <w:rFonts w:ascii="Times New Roman"/>
          <w:sz w:val="29"/>
        </w:rPr>
      </w:pPr>
      <w:r>
        <w:rPr>
          <w:rFonts w:ascii="Times New Roman"/>
          <w:color w:val="676767"/>
          <w:w w:val="70"/>
          <w:sz w:val="29"/>
        </w:rPr>
        <w:t>1</w:t>
      </w:r>
      <w:r>
        <w:rPr>
          <w:rFonts w:ascii="Times New Roman"/>
          <w:color w:val="484848"/>
          <w:w w:val="70"/>
          <w:sz w:val="29"/>
        </w:rPr>
        <w:t>6. 02. 2017</w:t>
      </w:r>
    </w:p>
    <w:p w:rsidR="00A7752D" w:rsidRDefault="00D23999">
      <w:pPr>
        <w:pStyle w:val="Zkladntext"/>
        <w:spacing w:line="212" w:lineRule="exact"/>
        <w:ind w:left="1406"/>
      </w:pPr>
      <w:r>
        <w:rPr>
          <w:color w:val="484848"/>
        </w:rPr>
        <w:t xml:space="preserve">V Praze dne </w:t>
      </w:r>
      <w:r>
        <w:rPr>
          <w:color w:val="8C8C8C"/>
        </w:rPr>
        <w:t>.</w:t>
      </w:r>
      <w:r>
        <w:rPr>
          <w:color w:val="676767"/>
        </w:rPr>
        <w:t>.......</w:t>
      </w:r>
      <w:r>
        <w:rPr>
          <w:color w:val="8C8C8C"/>
        </w:rPr>
        <w:t>.</w:t>
      </w:r>
      <w:r>
        <w:rPr>
          <w:color w:val="676767"/>
        </w:rPr>
        <w:t xml:space="preserve">.... </w:t>
      </w:r>
      <w:proofErr w:type="gramStart"/>
      <w:r>
        <w:rPr>
          <w:color w:val="8C8C8C"/>
        </w:rPr>
        <w:t>..</w:t>
      </w:r>
      <w:r>
        <w:rPr>
          <w:color w:val="676767"/>
        </w:rPr>
        <w:t xml:space="preserve">.... </w:t>
      </w:r>
      <w:r>
        <w:rPr>
          <w:color w:val="484848"/>
        </w:rPr>
        <w:t>.</w:t>
      </w:r>
      <w:r>
        <w:rPr>
          <w:color w:val="676767"/>
        </w:rPr>
        <w:t>...</w:t>
      </w:r>
      <w:proofErr w:type="gramEnd"/>
      <w:r>
        <w:rPr>
          <w:color w:val="676767"/>
        </w:rPr>
        <w:t xml:space="preserve"> </w:t>
      </w:r>
      <w:r>
        <w:rPr>
          <w:color w:val="484848"/>
        </w:rPr>
        <w:t>.</w:t>
      </w:r>
    </w:p>
    <w:p w:rsidR="00A7752D" w:rsidRDefault="00D23999">
      <w:pPr>
        <w:pStyle w:val="Zkladntext"/>
        <w:spacing w:before="184"/>
        <w:ind w:left="1403"/>
      </w:pPr>
      <w:r>
        <w:pict>
          <v:shape id="_x0000_s2136" type="#_x0000_t202" style="position:absolute;left:0;text-align:left;margin-left:84.35pt;margin-top:20pt;width:314.5pt;height:16.65pt;z-index:-251653632;mso-position-horizontal-relative:page" filled="f" stroked="f">
            <v:textbox inset="0,0,0,0">
              <w:txbxContent>
                <w:p w:rsidR="00A7752D" w:rsidRDefault="00D23999">
                  <w:pPr>
                    <w:tabs>
                      <w:tab w:val="left" w:pos="615"/>
                      <w:tab w:val="left" w:pos="2058"/>
                      <w:tab w:val="left" w:pos="2499"/>
                      <w:tab w:val="left" w:pos="2814"/>
                      <w:tab w:val="left" w:pos="3900"/>
                      <w:tab w:val="left" w:pos="4368"/>
                      <w:tab w:val="left" w:pos="5227"/>
                    </w:tabs>
                    <w:spacing w:line="332" w:lineRule="exact"/>
                    <w:rPr>
                      <w:rFonts w:ascii="Times New Roman" w:hAnsi="Times New Roman"/>
                      <w:sz w:val="29"/>
                    </w:rPr>
                  </w:pPr>
                  <w:proofErr w:type="gramStart"/>
                  <w:r>
                    <w:rPr>
                      <w:color w:val="484848"/>
                      <w:w w:val="95"/>
                      <w:sz w:val="19"/>
                    </w:rPr>
                    <w:t>K</w:t>
                  </w:r>
                  <w:r>
                    <w:rPr>
                      <w:color w:val="484848"/>
                      <w:w w:val="95"/>
                      <w:sz w:val="19"/>
                    </w:rPr>
                    <w:tab/>
                  </w:r>
                  <w:r>
                    <w:rPr>
                      <w:color w:val="484848"/>
                      <w:w w:val="55"/>
                      <w:sz w:val="19"/>
                    </w:rPr>
                    <w:t xml:space="preserve">I     </w:t>
                  </w:r>
                  <w:r>
                    <w:rPr>
                      <w:color w:val="484848"/>
                      <w:spacing w:val="4"/>
                      <w:w w:val="55"/>
                      <w:sz w:val="19"/>
                    </w:rPr>
                    <w:t xml:space="preserve"> </w:t>
                  </w:r>
                  <w:r>
                    <w:rPr>
                      <w:color w:val="484848"/>
                      <w:w w:val="95"/>
                      <w:sz w:val="19"/>
                    </w:rPr>
                    <w:t>K</w:t>
                  </w:r>
                  <w:r>
                    <w:rPr>
                      <w:color w:val="484848"/>
                      <w:w w:val="95"/>
                      <w:sz w:val="19"/>
                    </w:rPr>
                    <w:tab/>
                    <w:t>.</w:t>
                  </w:r>
                  <w:proofErr w:type="gramEnd"/>
                  <w:r>
                    <w:rPr>
                      <w:color w:val="484848"/>
                      <w:w w:val="95"/>
                      <w:sz w:val="19"/>
                    </w:rPr>
                    <w:t xml:space="preserve"> •</w:t>
                  </w:r>
                  <w:r>
                    <w:rPr>
                      <w:color w:val="484848"/>
                      <w:w w:val="95"/>
                      <w:sz w:val="19"/>
                    </w:rPr>
                    <w:tab/>
                    <w:t>.</w:t>
                  </w:r>
                  <w:r>
                    <w:rPr>
                      <w:color w:val="484848"/>
                      <w:w w:val="95"/>
                      <w:sz w:val="19"/>
                    </w:rPr>
                    <w:tab/>
                    <w:t>•</w:t>
                  </w:r>
                  <w:r>
                    <w:rPr>
                      <w:color w:val="484848"/>
                      <w:w w:val="95"/>
                      <w:sz w:val="19"/>
                    </w:rPr>
                    <w:tab/>
                    <w:t>K</w:t>
                  </w:r>
                  <w:r>
                    <w:rPr>
                      <w:color w:val="484848"/>
                      <w:w w:val="95"/>
                      <w:sz w:val="19"/>
                    </w:rPr>
                    <w:tab/>
                  </w:r>
                  <w:r>
                    <w:rPr>
                      <w:color w:val="7C7C7C"/>
                      <w:w w:val="95"/>
                      <w:sz w:val="19"/>
                    </w:rPr>
                    <w:t>.</w:t>
                  </w:r>
                  <w:r>
                    <w:rPr>
                      <w:color w:val="7C7C7C"/>
                      <w:w w:val="95"/>
                      <w:sz w:val="19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484848"/>
                      <w:w w:val="70"/>
                      <w:sz w:val="30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color w:val="484848"/>
                      <w:spacing w:val="-28"/>
                      <w:w w:val="70"/>
                      <w:sz w:val="3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484848"/>
                      <w:w w:val="70"/>
                      <w:sz w:val="30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color w:val="484848"/>
                      <w:spacing w:val="-12"/>
                      <w:w w:val="70"/>
                      <w:sz w:val="3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484848"/>
                      <w:w w:val="70"/>
                      <w:sz w:val="29"/>
                    </w:rPr>
                    <w:t>-02-</w:t>
                  </w:r>
                  <w:r>
                    <w:rPr>
                      <w:rFonts w:ascii="Times New Roman" w:hAnsi="Times New Roman"/>
                      <w:color w:val="484848"/>
                      <w:spacing w:val="-18"/>
                      <w:w w:val="70"/>
                      <w:sz w:val="2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484848"/>
                      <w:w w:val="70"/>
                      <w:sz w:val="29"/>
                    </w:rPr>
                    <w:t>2017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484848"/>
          <w:w w:val="105"/>
        </w:rPr>
        <w:t>zapsal</w:t>
      </w:r>
      <w:proofErr w:type="gramEnd"/>
      <w:r>
        <w:rPr>
          <w:color w:val="484848"/>
          <w:w w:val="105"/>
        </w:rPr>
        <w:t xml:space="preserve"> Jaromír Hainc</w:t>
      </w:r>
      <w:r>
        <w:rPr>
          <w:color w:val="676767"/>
          <w:w w:val="105"/>
        </w:rPr>
        <w:t xml:space="preserve">, </w:t>
      </w:r>
      <w:r>
        <w:rPr>
          <w:color w:val="484848"/>
          <w:w w:val="105"/>
        </w:rPr>
        <w:t>tajemník Komise.</w:t>
      </w:r>
    </w:p>
    <w:p w:rsidR="00A7752D" w:rsidRDefault="00D23999">
      <w:pPr>
        <w:pStyle w:val="Zkladntext"/>
        <w:tabs>
          <w:tab w:val="left" w:pos="4700"/>
          <w:tab w:val="left" w:pos="5160"/>
        </w:tabs>
        <w:spacing w:before="65" w:line="172" w:lineRule="exact"/>
        <w:ind w:left="1720"/>
      </w:pPr>
      <w:proofErr w:type="gramStart"/>
      <w:r>
        <w:rPr>
          <w:color w:val="484848"/>
          <w:w w:val="75"/>
        </w:rPr>
        <w:t>t</w:t>
      </w:r>
      <w:proofErr w:type="gramEnd"/>
      <w:r>
        <w:rPr>
          <w:color w:val="484848"/>
          <w:w w:val="75"/>
        </w:rPr>
        <w:t xml:space="preserve">   </w:t>
      </w:r>
      <w:r>
        <w:rPr>
          <w:color w:val="484848"/>
          <w:spacing w:val="24"/>
          <w:w w:val="75"/>
        </w:rPr>
        <w:t xml:space="preserve"> </w:t>
      </w:r>
      <w:r>
        <w:rPr>
          <w:color w:val="484848"/>
        </w:rPr>
        <w:t>Ad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.</w:t>
      </w:r>
      <w:r>
        <w:rPr>
          <w:color w:val="484848"/>
        </w:rPr>
        <w:tab/>
      </w:r>
      <w:proofErr w:type="gramStart"/>
      <w:r>
        <w:rPr>
          <w:color w:val="484848"/>
        </w:rPr>
        <w:t>dk</w:t>
      </w:r>
      <w:proofErr w:type="gramEnd"/>
      <w:r>
        <w:rPr>
          <w:color w:val="484848"/>
        </w:rPr>
        <w:tab/>
        <w:t>•</w:t>
      </w:r>
    </w:p>
    <w:p w:rsidR="00A7752D" w:rsidRDefault="00D23999">
      <w:pPr>
        <w:pStyle w:val="Zkladntext"/>
        <w:tabs>
          <w:tab w:val="left" w:pos="2558"/>
          <w:tab w:val="left" w:pos="4926"/>
          <w:tab w:val="left" w:pos="5452"/>
        </w:tabs>
        <w:spacing w:line="172" w:lineRule="exact"/>
        <w:ind w:left="1547"/>
      </w:pPr>
      <w:proofErr w:type="gramStart"/>
      <w:r>
        <w:rPr>
          <w:color w:val="484848"/>
        </w:rPr>
        <w:t>on</w:t>
      </w:r>
      <w:proofErr w:type="gramEnd"/>
      <w:r>
        <w:rPr>
          <w:color w:val="484848"/>
          <w:spacing w:val="2"/>
        </w:rPr>
        <w:t xml:space="preserve"> </w:t>
      </w:r>
      <w:r>
        <w:rPr>
          <w:color w:val="484848"/>
        </w:rPr>
        <w:t>ro</w:t>
      </w:r>
      <w:r>
        <w:rPr>
          <w:color w:val="484848"/>
          <w:spacing w:val="-11"/>
        </w:rPr>
        <w:t xml:space="preserve"> </w:t>
      </w:r>
      <w:r>
        <w:rPr>
          <w:color w:val="484848"/>
        </w:rPr>
        <w:t>a</w:t>
      </w:r>
      <w:r>
        <w:rPr>
          <w:color w:val="676767"/>
        </w:rPr>
        <w:t>:</w:t>
      </w:r>
      <w:r>
        <w:rPr>
          <w:color w:val="676767"/>
        </w:rPr>
        <w:tab/>
      </w:r>
      <w:r>
        <w:rPr>
          <w:color w:val="484848"/>
        </w:rPr>
        <w:t>nana    rnacova</w:t>
      </w:r>
      <w:r>
        <w:rPr>
          <w:color w:val="676767"/>
        </w:rPr>
        <w:t>,</w:t>
      </w:r>
      <w:r>
        <w:rPr>
          <w:color w:val="676767"/>
          <w:spacing w:val="3"/>
        </w:rPr>
        <w:t xml:space="preserve"> </w:t>
      </w:r>
      <w:r>
        <w:rPr>
          <w:color w:val="484848"/>
        </w:rPr>
        <w:t>predse</w:t>
      </w:r>
      <w:r>
        <w:rPr>
          <w:color w:val="484848"/>
        </w:rPr>
        <w:tab/>
        <w:t>yne</w:t>
      </w:r>
      <w:r>
        <w:rPr>
          <w:color w:val="484848"/>
        </w:rPr>
        <w:tab/>
        <w:t>om1se</w:t>
      </w:r>
      <w:r>
        <w:rPr>
          <w:color w:val="484848"/>
          <w:spacing w:val="-14"/>
        </w:rPr>
        <w:t xml:space="preserve"> </w:t>
      </w:r>
      <w:r>
        <w:rPr>
          <w:color w:val="7C7C7C"/>
        </w:rPr>
        <w:t>.....</w:t>
      </w:r>
      <w:r>
        <w:rPr>
          <w:color w:val="484848"/>
        </w:rPr>
        <w:t>..</w:t>
      </w:r>
      <w:r>
        <w:rPr>
          <w:color w:val="676767"/>
        </w:rPr>
        <w:t>...........</w:t>
      </w:r>
      <w:r>
        <w:rPr>
          <w:color w:val="8C8C8C"/>
        </w:rPr>
        <w:t>..</w:t>
      </w:r>
      <w:r>
        <w:rPr>
          <w:color w:val="676767"/>
        </w:rPr>
        <w:t>..........</w:t>
      </w:r>
      <w:r>
        <w:rPr>
          <w:color w:val="8C8C8C"/>
        </w:rPr>
        <w:t>.</w:t>
      </w:r>
      <w:r>
        <w:rPr>
          <w:color w:val="676767"/>
        </w:rPr>
        <w:t>.</w:t>
      </w:r>
      <w:r>
        <w:rPr>
          <w:color w:val="8C8C8C"/>
        </w:rPr>
        <w:t>..</w:t>
      </w: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  <w:spacing w:before="5"/>
        <w:rPr>
          <w:sz w:val="27"/>
        </w:rPr>
      </w:pPr>
    </w:p>
    <w:p w:rsidR="00A7752D" w:rsidRDefault="00A7752D">
      <w:pPr>
        <w:rPr>
          <w:sz w:val="27"/>
        </w:rPr>
        <w:sectPr w:rsidR="00A7752D">
          <w:pgSz w:w="11900" w:h="16820"/>
          <w:pgMar w:top="400" w:right="1680" w:bottom="1620" w:left="320" w:header="0" w:footer="1397" w:gutter="0"/>
          <w:cols w:space="708"/>
        </w:sectPr>
      </w:pPr>
    </w:p>
    <w:p w:rsidR="00A7752D" w:rsidRDefault="00A7752D">
      <w:pPr>
        <w:pStyle w:val="Zkladntext"/>
        <w:rPr>
          <w:sz w:val="16"/>
        </w:rPr>
      </w:pPr>
    </w:p>
    <w:p w:rsidR="00A7752D" w:rsidRDefault="00D23999">
      <w:pPr>
        <w:pStyle w:val="Zkladntext"/>
        <w:spacing w:line="427" w:lineRule="auto"/>
        <w:ind w:left="1399" w:right="293" w:firstLine="2"/>
      </w:pPr>
      <w:r>
        <w:rPr>
          <w:color w:val="484848"/>
        </w:rPr>
        <w:t>Jaromír Hainc tajemník komise</w:t>
      </w:r>
    </w:p>
    <w:p w:rsidR="00A7752D" w:rsidRDefault="00D23999">
      <w:pPr>
        <w:pStyle w:val="Zkladntext"/>
        <w:rPr>
          <w:sz w:val="22"/>
        </w:rPr>
      </w:pPr>
      <w:r>
        <w:br w:type="column"/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9"/>
      </w:pPr>
    </w:p>
    <w:p w:rsidR="00A7752D" w:rsidRDefault="00D23999">
      <w:pPr>
        <w:pStyle w:val="Zkladntext"/>
        <w:spacing w:line="427" w:lineRule="auto"/>
        <w:ind w:left="1400" w:right="443" w:hanging="1"/>
      </w:pPr>
      <w:r>
        <w:rPr>
          <w:color w:val="484848"/>
        </w:rPr>
        <w:t xml:space="preserve">Adriana Krnáčová </w:t>
      </w:r>
      <w:proofErr w:type="gramStart"/>
      <w:r>
        <w:rPr>
          <w:color w:val="484848"/>
        </w:rPr>
        <w:t>předsedkyně  kom</w:t>
      </w:r>
      <w:r>
        <w:rPr>
          <w:color w:val="676767"/>
        </w:rPr>
        <w:t>i</w:t>
      </w:r>
      <w:r>
        <w:rPr>
          <w:color w:val="484848"/>
        </w:rPr>
        <w:t>se</w:t>
      </w:r>
      <w:proofErr w:type="gramEnd"/>
    </w:p>
    <w:p w:rsidR="00A7752D" w:rsidRDefault="00A7752D">
      <w:pPr>
        <w:spacing w:line="427" w:lineRule="auto"/>
        <w:sectPr w:rsidR="00A7752D">
          <w:type w:val="continuous"/>
          <w:pgSz w:w="11900" w:h="16820"/>
          <w:pgMar w:top="1600" w:right="1680" w:bottom="280" w:left="320" w:header="708" w:footer="708" w:gutter="0"/>
          <w:cols w:num="2" w:space="708" w:equalWidth="0">
            <w:col w:w="3675" w:space="1667"/>
            <w:col w:w="4558"/>
          </w:cols>
        </w:sectPr>
      </w:pPr>
    </w:p>
    <w:p w:rsidR="00A7752D" w:rsidRDefault="00D23999">
      <w:pPr>
        <w:pStyle w:val="Nadpis1"/>
        <w:ind w:left="132" w:firstLine="0"/>
      </w:pPr>
      <w:r>
        <w:rPr>
          <w:color w:val="444444"/>
          <w:w w:val="85"/>
        </w:rPr>
        <w:t>Prezenční listina</w:t>
      </w:r>
    </w:p>
    <w:p w:rsidR="00A7752D" w:rsidRDefault="00D23999">
      <w:pPr>
        <w:spacing w:before="167" w:line="249" w:lineRule="auto"/>
        <w:ind w:left="130" w:right="1013" w:hanging="12"/>
        <w:rPr>
          <w:rFonts w:ascii="Times New Roman" w:hAnsi="Times New Roman"/>
          <w:b/>
          <w:sz w:val="34"/>
        </w:rPr>
      </w:pPr>
      <w:proofErr w:type="gramStart"/>
      <w:r>
        <w:rPr>
          <w:rFonts w:ascii="Times New Roman" w:hAnsi="Times New Roman"/>
          <w:b/>
          <w:color w:val="444444"/>
          <w:w w:val="85"/>
          <w:sz w:val="34"/>
        </w:rPr>
        <w:t>Jednání</w:t>
      </w:r>
      <w:r>
        <w:rPr>
          <w:rFonts w:ascii="Times New Roman" w:hAnsi="Times New Roman"/>
          <w:b/>
          <w:color w:val="444444"/>
          <w:spacing w:val="-10"/>
          <w:w w:val="85"/>
          <w:sz w:val="34"/>
        </w:rPr>
        <w:t xml:space="preserve"> </w:t>
      </w:r>
      <w:r>
        <w:rPr>
          <w:rFonts w:ascii="Times New Roman" w:hAnsi="Times New Roman"/>
          <w:b/>
          <w:color w:val="444444"/>
          <w:w w:val="85"/>
          <w:sz w:val="34"/>
        </w:rPr>
        <w:t>Komise Rady</w:t>
      </w:r>
      <w:r>
        <w:rPr>
          <w:rFonts w:ascii="Times New Roman" w:hAnsi="Times New Roman"/>
          <w:b/>
          <w:color w:val="444444"/>
          <w:spacing w:val="-21"/>
          <w:w w:val="85"/>
          <w:sz w:val="34"/>
        </w:rPr>
        <w:t xml:space="preserve"> </w:t>
      </w:r>
      <w:r>
        <w:rPr>
          <w:rFonts w:ascii="Times New Roman" w:hAnsi="Times New Roman"/>
          <w:b/>
          <w:color w:val="444444"/>
          <w:w w:val="85"/>
          <w:sz w:val="34"/>
        </w:rPr>
        <w:t>hl.</w:t>
      </w:r>
      <w:proofErr w:type="gramEnd"/>
      <w:r>
        <w:rPr>
          <w:rFonts w:ascii="Times New Roman" w:hAnsi="Times New Roman"/>
          <w:b/>
          <w:color w:val="444444"/>
          <w:spacing w:val="-20"/>
          <w:w w:val="85"/>
          <w:sz w:val="34"/>
        </w:rPr>
        <w:t xml:space="preserve"> </w:t>
      </w:r>
      <w:r>
        <w:rPr>
          <w:rFonts w:ascii="Times New Roman" w:hAnsi="Times New Roman"/>
          <w:b/>
          <w:color w:val="444444"/>
          <w:w w:val="85"/>
          <w:sz w:val="34"/>
        </w:rPr>
        <w:t>m.</w:t>
      </w:r>
      <w:r>
        <w:rPr>
          <w:rFonts w:ascii="Times New Roman" w:hAnsi="Times New Roman"/>
          <w:b/>
          <w:color w:val="444444"/>
          <w:spacing w:val="-17"/>
          <w:w w:val="85"/>
          <w:sz w:val="34"/>
        </w:rPr>
        <w:t xml:space="preserve"> </w:t>
      </w:r>
      <w:r>
        <w:rPr>
          <w:rFonts w:ascii="Times New Roman" w:hAnsi="Times New Roman"/>
          <w:b/>
          <w:color w:val="444444"/>
          <w:w w:val="85"/>
          <w:sz w:val="34"/>
        </w:rPr>
        <w:t>Prahy</w:t>
      </w:r>
      <w:r>
        <w:rPr>
          <w:rFonts w:ascii="Times New Roman" w:hAnsi="Times New Roman"/>
          <w:b/>
          <w:color w:val="444444"/>
          <w:spacing w:val="-9"/>
          <w:w w:val="85"/>
          <w:sz w:val="34"/>
        </w:rPr>
        <w:t xml:space="preserve"> </w:t>
      </w:r>
      <w:r>
        <w:rPr>
          <w:rFonts w:ascii="Times New Roman" w:hAnsi="Times New Roman"/>
          <w:b/>
          <w:color w:val="444444"/>
          <w:w w:val="85"/>
          <w:sz w:val="34"/>
        </w:rPr>
        <w:t>pro</w:t>
      </w:r>
      <w:r>
        <w:rPr>
          <w:rFonts w:ascii="Times New Roman" w:hAnsi="Times New Roman"/>
          <w:b/>
          <w:color w:val="444444"/>
          <w:spacing w:val="-29"/>
          <w:w w:val="85"/>
          <w:sz w:val="34"/>
        </w:rPr>
        <w:t xml:space="preserve"> </w:t>
      </w:r>
      <w:r>
        <w:rPr>
          <w:rFonts w:ascii="Times New Roman" w:hAnsi="Times New Roman"/>
          <w:b/>
          <w:color w:val="444444"/>
          <w:w w:val="85"/>
          <w:sz w:val="34"/>
        </w:rPr>
        <w:t>dokončení</w:t>
      </w:r>
      <w:r>
        <w:rPr>
          <w:rFonts w:ascii="Times New Roman" w:hAnsi="Times New Roman"/>
          <w:b/>
          <w:color w:val="444444"/>
          <w:spacing w:val="-10"/>
          <w:w w:val="85"/>
          <w:sz w:val="34"/>
        </w:rPr>
        <w:t xml:space="preserve"> </w:t>
      </w:r>
      <w:r>
        <w:rPr>
          <w:rFonts w:ascii="Times New Roman" w:hAnsi="Times New Roman"/>
          <w:b/>
          <w:color w:val="444444"/>
          <w:w w:val="85"/>
          <w:sz w:val="34"/>
        </w:rPr>
        <w:t>návrhu</w:t>
      </w:r>
      <w:r>
        <w:rPr>
          <w:rFonts w:ascii="Times New Roman" w:hAnsi="Times New Roman"/>
          <w:b/>
          <w:color w:val="444444"/>
          <w:spacing w:val="-1"/>
          <w:w w:val="85"/>
          <w:sz w:val="34"/>
        </w:rPr>
        <w:t xml:space="preserve"> </w:t>
      </w:r>
      <w:r>
        <w:rPr>
          <w:rFonts w:ascii="Times New Roman" w:hAnsi="Times New Roman"/>
          <w:b/>
          <w:color w:val="444444"/>
          <w:w w:val="85"/>
          <w:sz w:val="34"/>
        </w:rPr>
        <w:t>Územního plánu hl. m. Prahy (Metropolitního</w:t>
      </w:r>
      <w:r>
        <w:rPr>
          <w:rFonts w:ascii="Times New Roman" w:hAnsi="Times New Roman"/>
          <w:b/>
          <w:color w:val="444444"/>
          <w:spacing w:val="-6"/>
          <w:w w:val="85"/>
          <w:sz w:val="34"/>
        </w:rPr>
        <w:t xml:space="preserve"> </w:t>
      </w:r>
      <w:r>
        <w:rPr>
          <w:rFonts w:ascii="Times New Roman" w:hAnsi="Times New Roman"/>
          <w:b/>
          <w:color w:val="444444"/>
          <w:w w:val="85"/>
          <w:sz w:val="34"/>
        </w:rPr>
        <w:t>plánu)</w:t>
      </w:r>
    </w:p>
    <w:p w:rsidR="00A7752D" w:rsidRDefault="00A7752D">
      <w:pPr>
        <w:pStyle w:val="Zkladntext"/>
        <w:spacing w:before="2"/>
        <w:rPr>
          <w:rFonts w:ascii="Times New Roman"/>
          <w:b/>
          <w:sz w:val="39"/>
        </w:rPr>
      </w:pPr>
    </w:p>
    <w:p w:rsidR="00A7752D" w:rsidRDefault="00A7752D">
      <w:pPr>
        <w:pStyle w:val="Zkladntext"/>
        <w:spacing w:before="8"/>
        <w:rPr>
          <w:rFonts w:ascii="Times New Roman"/>
          <w:sz w:val="26"/>
        </w:rPr>
      </w:pPr>
    </w:p>
    <w:p w:rsidR="00A7752D" w:rsidRDefault="00D23999">
      <w:pPr>
        <w:pStyle w:val="Nadpis7"/>
        <w:spacing w:before="91"/>
        <w:ind w:left="1248"/>
      </w:pPr>
      <w:r>
        <w:rPr>
          <w:noProof/>
          <w:lang w:val="cs-CZ" w:eastAsia="cs-CZ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402336</wp:posOffset>
            </wp:positionH>
            <wp:positionV relativeFrom="paragraph">
              <wp:posOffset>-192712</wp:posOffset>
            </wp:positionV>
            <wp:extent cx="170687" cy="451103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494949"/>
          <w:w w:val="105"/>
        </w:rPr>
        <w:t xml:space="preserve">Zápis z </w:t>
      </w:r>
      <w:r>
        <w:rPr>
          <w:rFonts w:ascii="Times New Roman" w:hAnsi="Times New Roman"/>
          <w:color w:val="494949"/>
          <w:w w:val="105"/>
          <w:sz w:val="21"/>
        </w:rPr>
        <w:t>3.</w:t>
      </w:r>
      <w:proofErr w:type="gramEnd"/>
      <w:r>
        <w:rPr>
          <w:rFonts w:ascii="Times New Roman" w:hAnsi="Times New Roman"/>
          <w:color w:val="494949"/>
          <w:w w:val="105"/>
          <w:sz w:val="21"/>
        </w:rPr>
        <w:t xml:space="preserve"> </w:t>
      </w:r>
      <w:proofErr w:type="gramStart"/>
      <w:r>
        <w:rPr>
          <w:color w:val="494949"/>
          <w:w w:val="105"/>
        </w:rPr>
        <w:t>jednání</w:t>
      </w:r>
      <w:proofErr w:type="gramEnd"/>
    </w:p>
    <w:p w:rsidR="00A7752D" w:rsidRDefault="00D23999">
      <w:pPr>
        <w:spacing w:before="176" w:line="268" w:lineRule="auto"/>
        <w:ind w:left="1241" w:firstLine="3"/>
        <w:rPr>
          <w:b/>
          <w:sz w:val="20"/>
        </w:rPr>
      </w:pPr>
      <w:proofErr w:type="gramStart"/>
      <w:r>
        <w:rPr>
          <w:b/>
          <w:color w:val="646464"/>
          <w:w w:val="105"/>
          <w:sz w:val="20"/>
        </w:rPr>
        <w:t>K</w:t>
      </w:r>
      <w:r>
        <w:rPr>
          <w:b/>
          <w:color w:val="494949"/>
          <w:w w:val="105"/>
          <w:sz w:val="20"/>
        </w:rPr>
        <w:t>om</w:t>
      </w:r>
      <w:r>
        <w:rPr>
          <w:b/>
          <w:color w:val="646464"/>
          <w:w w:val="105"/>
          <w:sz w:val="20"/>
        </w:rPr>
        <w:t>i</w:t>
      </w:r>
      <w:r>
        <w:rPr>
          <w:b/>
          <w:color w:val="494949"/>
          <w:w w:val="105"/>
          <w:sz w:val="20"/>
        </w:rPr>
        <w:t>se</w:t>
      </w:r>
      <w:r>
        <w:rPr>
          <w:b/>
          <w:color w:val="494949"/>
          <w:spacing w:val="-13"/>
          <w:w w:val="105"/>
          <w:sz w:val="20"/>
        </w:rPr>
        <w:t xml:space="preserve"> </w:t>
      </w:r>
      <w:r>
        <w:rPr>
          <w:b/>
          <w:color w:val="494949"/>
          <w:w w:val="105"/>
          <w:sz w:val="20"/>
        </w:rPr>
        <w:t>Rady</w:t>
      </w:r>
      <w:r>
        <w:rPr>
          <w:b/>
          <w:color w:val="494949"/>
          <w:spacing w:val="-3"/>
          <w:w w:val="105"/>
          <w:sz w:val="20"/>
        </w:rPr>
        <w:t xml:space="preserve"> </w:t>
      </w:r>
      <w:r>
        <w:rPr>
          <w:color w:val="494949"/>
          <w:w w:val="105"/>
          <w:sz w:val="20"/>
        </w:rPr>
        <w:t>hl.</w:t>
      </w:r>
      <w:proofErr w:type="gramEnd"/>
      <w:r>
        <w:rPr>
          <w:color w:val="494949"/>
          <w:spacing w:val="13"/>
          <w:w w:val="105"/>
          <w:sz w:val="20"/>
        </w:rPr>
        <w:t xml:space="preserve"> </w:t>
      </w:r>
      <w:r>
        <w:rPr>
          <w:color w:val="494949"/>
          <w:spacing w:val="9"/>
          <w:w w:val="105"/>
          <w:sz w:val="20"/>
        </w:rPr>
        <w:t>m</w:t>
      </w:r>
      <w:r>
        <w:rPr>
          <w:color w:val="646464"/>
          <w:spacing w:val="9"/>
          <w:w w:val="105"/>
          <w:sz w:val="20"/>
        </w:rPr>
        <w:t>.</w:t>
      </w:r>
      <w:r>
        <w:rPr>
          <w:color w:val="646464"/>
          <w:spacing w:val="-5"/>
          <w:w w:val="105"/>
          <w:sz w:val="20"/>
        </w:rPr>
        <w:t xml:space="preserve"> </w:t>
      </w:r>
      <w:r>
        <w:rPr>
          <w:b/>
          <w:color w:val="494949"/>
          <w:w w:val="105"/>
          <w:sz w:val="20"/>
        </w:rPr>
        <w:t>P</w:t>
      </w:r>
      <w:r>
        <w:rPr>
          <w:b/>
          <w:color w:val="646464"/>
          <w:w w:val="105"/>
          <w:sz w:val="20"/>
        </w:rPr>
        <w:t>r</w:t>
      </w:r>
      <w:r>
        <w:rPr>
          <w:b/>
          <w:color w:val="494949"/>
          <w:w w:val="105"/>
          <w:sz w:val="20"/>
        </w:rPr>
        <w:t>a</w:t>
      </w:r>
      <w:r>
        <w:rPr>
          <w:b/>
          <w:color w:val="646464"/>
          <w:w w:val="105"/>
          <w:sz w:val="20"/>
        </w:rPr>
        <w:t>hy</w:t>
      </w:r>
      <w:r>
        <w:rPr>
          <w:b/>
          <w:color w:val="646464"/>
          <w:spacing w:val="-6"/>
          <w:w w:val="105"/>
          <w:sz w:val="20"/>
        </w:rPr>
        <w:t xml:space="preserve"> </w:t>
      </w:r>
      <w:r>
        <w:rPr>
          <w:b/>
          <w:color w:val="494949"/>
          <w:w w:val="105"/>
          <w:sz w:val="20"/>
        </w:rPr>
        <w:t>pro</w:t>
      </w:r>
      <w:r>
        <w:rPr>
          <w:b/>
          <w:color w:val="494949"/>
          <w:spacing w:val="-9"/>
          <w:w w:val="105"/>
          <w:sz w:val="20"/>
        </w:rPr>
        <w:t xml:space="preserve"> </w:t>
      </w:r>
      <w:r>
        <w:rPr>
          <w:b/>
          <w:color w:val="494949"/>
          <w:spacing w:val="-4"/>
          <w:w w:val="105"/>
          <w:sz w:val="20"/>
        </w:rPr>
        <w:t>doko</w:t>
      </w:r>
      <w:r>
        <w:rPr>
          <w:b/>
          <w:color w:val="646464"/>
          <w:spacing w:val="-4"/>
          <w:w w:val="105"/>
          <w:sz w:val="20"/>
        </w:rPr>
        <w:t>n</w:t>
      </w:r>
      <w:r>
        <w:rPr>
          <w:b/>
          <w:color w:val="494949"/>
          <w:spacing w:val="-4"/>
          <w:w w:val="105"/>
          <w:sz w:val="20"/>
        </w:rPr>
        <w:t>če</w:t>
      </w:r>
      <w:r>
        <w:rPr>
          <w:b/>
          <w:color w:val="646464"/>
          <w:spacing w:val="-4"/>
          <w:w w:val="105"/>
          <w:sz w:val="20"/>
        </w:rPr>
        <w:t>n</w:t>
      </w:r>
      <w:r>
        <w:rPr>
          <w:b/>
          <w:color w:val="494949"/>
          <w:spacing w:val="-4"/>
          <w:w w:val="105"/>
          <w:sz w:val="20"/>
        </w:rPr>
        <w:t>í</w:t>
      </w:r>
      <w:r>
        <w:rPr>
          <w:b/>
          <w:color w:val="494949"/>
          <w:spacing w:val="-8"/>
          <w:w w:val="105"/>
          <w:sz w:val="20"/>
        </w:rPr>
        <w:t xml:space="preserve"> </w:t>
      </w:r>
      <w:r>
        <w:rPr>
          <w:color w:val="494949"/>
          <w:w w:val="105"/>
          <w:sz w:val="20"/>
        </w:rPr>
        <w:t>Územ</w:t>
      </w:r>
      <w:r>
        <w:rPr>
          <w:color w:val="494949"/>
          <w:spacing w:val="-7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n</w:t>
      </w:r>
      <w:r>
        <w:rPr>
          <w:color w:val="646464"/>
          <w:spacing w:val="-36"/>
          <w:w w:val="105"/>
          <w:sz w:val="20"/>
        </w:rPr>
        <w:t xml:space="preserve"> </w:t>
      </w:r>
      <w:r>
        <w:rPr>
          <w:color w:val="494949"/>
          <w:spacing w:val="3"/>
          <w:w w:val="105"/>
          <w:sz w:val="20"/>
        </w:rPr>
        <w:t>í</w:t>
      </w:r>
      <w:r>
        <w:rPr>
          <w:color w:val="646464"/>
          <w:spacing w:val="3"/>
          <w:w w:val="105"/>
          <w:sz w:val="20"/>
        </w:rPr>
        <w:t>h</w:t>
      </w:r>
      <w:r>
        <w:rPr>
          <w:color w:val="494949"/>
          <w:spacing w:val="3"/>
          <w:w w:val="105"/>
          <w:sz w:val="20"/>
        </w:rPr>
        <w:t>o</w:t>
      </w:r>
      <w:r>
        <w:rPr>
          <w:color w:val="494949"/>
          <w:spacing w:val="-1"/>
          <w:w w:val="105"/>
          <w:sz w:val="20"/>
        </w:rPr>
        <w:t xml:space="preserve"> </w:t>
      </w:r>
      <w:r>
        <w:rPr>
          <w:b/>
          <w:color w:val="646464"/>
          <w:w w:val="105"/>
          <w:sz w:val="20"/>
        </w:rPr>
        <w:t>p</w:t>
      </w:r>
      <w:r>
        <w:rPr>
          <w:b/>
          <w:color w:val="494949"/>
          <w:w w:val="105"/>
          <w:sz w:val="20"/>
        </w:rPr>
        <w:t>lánu</w:t>
      </w:r>
      <w:r>
        <w:rPr>
          <w:b/>
          <w:color w:val="494949"/>
          <w:spacing w:val="-26"/>
          <w:w w:val="105"/>
          <w:sz w:val="20"/>
        </w:rPr>
        <w:t xml:space="preserve"> </w:t>
      </w:r>
      <w:r>
        <w:rPr>
          <w:b/>
          <w:color w:val="494949"/>
          <w:w w:val="105"/>
          <w:sz w:val="20"/>
        </w:rPr>
        <w:t>h</w:t>
      </w:r>
      <w:r>
        <w:rPr>
          <w:b/>
          <w:color w:val="646464"/>
          <w:w w:val="105"/>
          <w:sz w:val="20"/>
        </w:rPr>
        <w:t>l.</w:t>
      </w:r>
      <w:r>
        <w:rPr>
          <w:b/>
          <w:color w:val="646464"/>
          <w:spacing w:val="-11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m.</w:t>
      </w:r>
      <w:r>
        <w:rPr>
          <w:color w:val="646464"/>
          <w:spacing w:val="2"/>
          <w:w w:val="105"/>
          <w:sz w:val="20"/>
        </w:rPr>
        <w:t xml:space="preserve"> </w:t>
      </w:r>
      <w:r>
        <w:rPr>
          <w:b/>
          <w:color w:val="646464"/>
          <w:w w:val="105"/>
          <w:sz w:val="20"/>
        </w:rPr>
        <w:t>P</w:t>
      </w:r>
      <w:r>
        <w:rPr>
          <w:b/>
          <w:color w:val="494949"/>
          <w:w w:val="105"/>
          <w:sz w:val="20"/>
        </w:rPr>
        <w:t>rahy</w:t>
      </w:r>
      <w:r>
        <w:rPr>
          <w:b/>
          <w:color w:val="494949"/>
          <w:spacing w:val="-12"/>
          <w:w w:val="105"/>
          <w:sz w:val="20"/>
        </w:rPr>
        <w:t xml:space="preserve"> </w:t>
      </w:r>
      <w:r>
        <w:rPr>
          <w:b/>
          <w:color w:val="494949"/>
          <w:spacing w:val="-3"/>
          <w:w w:val="105"/>
          <w:sz w:val="20"/>
        </w:rPr>
        <w:t>(</w:t>
      </w:r>
      <w:r>
        <w:rPr>
          <w:b/>
          <w:color w:val="646464"/>
          <w:spacing w:val="-3"/>
          <w:w w:val="105"/>
          <w:sz w:val="20"/>
        </w:rPr>
        <w:t>M</w:t>
      </w:r>
      <w:r>
        <w:rPr>
          <w:b/>
          <w:color w:val="494949"/>
          <w:spacing w:val="-3"/>
          <w:w w:val="105"/>
          <w:sz w:val="20"/>
        </w:rPr>
        <w:t>e</w:t>
      </w:r>
      <w:r>
        <w:rPr>
          <w:b/>
          <w:color w:val="646464"/>
          <w:spacing w:val="-3"/>
          <w:w w:val="105"/>
          <w:sz w:val="20"/>
        </w:rPr>
        <w:t>tr</w:t>
      </w:r>
      <w:r>
        <w:rPr>
          <w:b/>
          <w:color w:val="494949"/>
          <w:spacing w:val="-3"/>
          <w:w w:val="105"/>
          <w:sz w:val="20"/>
        </w:rPr>
        <w:t>opo</w:t>
      </w:r>
      <w:r>
        <w:rPr>
          <w:b/>
          <w:color w:val="646464"/>
          <w:spacing w:val="-3"/>
          <w:w w:val="105"/>
          <w:sz w:val="20"/>
        </w:rPr>
        <w:t>lit</w:t>
      </w:r>
      <w:r>
        <w:rPr>
          <w:b/>
          <w:color w:val="494949"/>
          <w:spacing w:val="-3"/>
          <w:w w:val="105"/>
          <w:sz w:val="20"/>
        </w:rPr>
        <w:t xml:space="preserve">ního </w:t>
      </w:r>
      <w:r>
        <w:rPr>
          <w:b/>
          <w:color w:val="494949"/>
          <w:w w:val="105"/>
          <w:sz w:val="20"/>
        </w:rPr>
        <w:t>plánu),</w:t>
      </w:r>
    </w:p>
    <w:p w:rsidR="00A7752D" w:rsidRDefault="00D23999">
      <w:pPr>
        <w:pStyle w:val="Zkladntext"/>
        <w:spacing w:before="139"/>
        <w:ind w:left="1241"/>
      </w:pPr>
      <w:proofErr w:type="gramStart"/>
      <w:r>
        <w:rPr>
          <w:color w:val="494949"/>
          <w:w w:val="105"/>
        </w:rPr>
        <w:t>konané</w:t>
      </w:r>
      <w:proofErr w:type="gramEnd"/>
      <w:r>
        <w:rPr>
          <w:color w:val="494949"/>
          <w:w w:val="105"/>
        </w:rPr>
        <w:t xml:space="preserve"> dne </w:t>
      </w:r>
      <w:r>
        <w:rPr>
          <w:rFonts w:ascii="Times New Roman" w:hAnsi="Times New Roman"/>
          <w:b/>
          <w:color w:val="494949"/>
          <w:w w:val="105"/>
          <w:sz w:val="22"/>
        </w:rPr>
        <w:t>7</w:t>
      </w:r>
      <w:r>
        <w:rPr>
          <w:rFonts w:ascii="Times New Roman" w:hAnsi="Times New Roman"/>
          <w:b/>
          <w:color w:val="646464"/>
          <w:w w:val="105"/>
          <w:sz w:val="22"/>
        </w:rPr>
        <w:t xml:space="preserve">. </w:t>
      </w:r>
      <w:proofErr w:type="gramStart"/>
      <w:r>
        <w:rPr>
          <w:b/>
          <w:color w:val="494949"/>
          <w:w w:val="105"/>
        </w:rPr>
        <w:t>dubna</w:t>
      </w:r>
      <w:proofErr w:type="gramEnd"/>
      <w:r>
        <w:rPr>
          <w:b/>
          <w:color w:val="494949"/>
          <w:w w:val="105"/>
        </w:rPr>
        <w:t xml:space="preserve"> </w:t>
      </w:r>
      <w:r>
        <w:rPr>
          <w:rFonts w:ascii="Times New Roman" w:hAnsi="Times New Roman"/>
          <w:b/>
          <w:color w:val="494949"/>
          <w:w w:val="105"/>
          <w:sz w:val="22"/>
        </w:rPr>
        <w:t xml:space="preserve">2017 </w:t>
      </w:r>
      <w:r>
        <w:rPr>
          <w:color w:val="494949"/>
          <w:w w:val="105"/>
        </w:rPr>
        <w:t>ve Velkém sále IPR Praha</w:t>
      </w:r>
      <w:r>
        <w:rPr>
          <w:color w:val="646464"/>
          <w:w w:val="105"/>
        </w:rPr>
        <w:t xml:space="preserve">, </w:t>
      </w:r>
      <w:r>
        <w:rPr>
          <w:color w:val="494949"/>
          <w:w w:val="105"/>
        </w:rPr>
        <w:t>Vyšehradská 57, Praha 2</w:t>
      </w:r>
    </w:p>
    <w:p w:rsidR="00A7752D" w:rsidRDefault="00A7752D">
      <w:pPr>
        <w:pStyle w:val="Zkladntext"/>
        <w:rPr>
          <w:sz w:val="24"/>
        </w:rPr>
      </w:pPr>
    </w:p>
    <w:p w:rsidR="00A7752D" w:rsidRDefault="00D23999">
      <w:pPr>
        <w:pStyle w:val="Zkladntext"/>
        <w:spacing w:before="160" w:line="268" w:lineRule="auto"/>
        <w:ind w:left="1239" w:right="311"/>
      </w:pPr>
      <w:r>
        <w:rPr>
          <w:color w:val="494949"/>
          <w:w w:val="105"/>
        </w:rPr>
        <w:t>Přítomní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členové: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Krnáčová,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Kolínská,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Slezák,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Korbel,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Renata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Pintová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Králová,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 xml:space="preserve">Šindlerová Přítomní stálí </w:t>
      </w:r>
      <w:r>
        <w:rPr>
          <w:color w:val="494949"/>
          <w:spacing w:val="2"/>
          <w:w w:val="105"/>
        </w:rPr>
        <w:t>hosté</w:t>
      </w:r>
      <w:r>
        <w:rPr>
          <w:color w:val="646464"/>
          <w:spacing w:val="2"/>
          <w:w w:val="105"/>
        </w:rPr>
        <w:t xml:space="preserve">, </w:t>
      </w:r>
      <w:r>
        <w:rPr>
          <w:color w:val="494949"/>
          <w:spacing w:val="-5"/>
          <w:w w:val="105"/>
        </w:rPr>
        <w:t>tajemník</w:t>
      </w:r>
      <w:r>
        <w:rPr>
          <w:color w:val="7C7C7C"/>
          <w:spacing w:val="-5"/>
          <w:w w:val="105"/>
        </w:rPr>
        <w:t xml:space="preserve">: </w:t>
      </w:r>
      <w:r>
        <w:rPr>
          <w:color w:val="494949"/>
          <w:spacing w:val="-3"/>
          <w:w w:val="105"/>
        </w:rPr>
        <w:t>Čemus</w:t>
      </w:r>
      <w:r>
        <w:rPr>
          <w:color w:val="646464"/>
          <w:spacing w:val="-3"/>
          <w:w w:val="105"/>
        </w:rPr>
        <w:t xml:space="preserve">, </w:t>
      </w:r>
      <w:r>
        <w:rPr>
          <w:color w:val="494949"/>
          <w:w w:val="105"/>
        </w:rPr>
        <w:t>Sklenář, Landová</w:t>
      </w:r>
      <w:r>
        <w:rPr>
          <w:color w:val="646464"/>
          <w:w w:val="105"/>
        </w:rPr>
        <w:t xml:space="preserve">, </w:t>
      </w:r>
      <w:r>
        <w:rPr>
          <w:color w:val="494949"/>
          <w:spacing w:val="-5"/>
          <w:w w:val="105"/>
        </w:rPr>
        <w:t>Dolejský</w:t>
      </w:r>
      <w:r>
        <w:rPr>
          <w:color w:val="646464"/>
          <w:spacing w:val="-5"/>
          <w:w w:val="105"/>
        </w:rPr>
        <w:t>,</w:t>
      </w:r>
      <w:r>
        <w:rPr>
          <w:color w:val="646464"/>
          <w:spacing w:val="19"/>
          <w:w w:val="105"/>
        </w:rPr>
        <w:t xml:space="preserve"> </w:t>
      </w:r>
      <w:proofErr w:type="gramStart"/>
      <w:r>
        <w:rPr>
          <w:color w:val="494949"/>
          <w:w w:val="105"/>
        </w:rPr>
        <w:t>Hainc</w:t>
      </w:r>
      <w:proofErr w:type="gramEnd"/>
    </w:p>
    <w:p w:rsidR="00A7752D" w:rsidRDefault="00D23999">
      <w:pPr>
        <w:pStyle w:val="Zkladntext"/>
        <w:spacing w:line="264" w:lineRule="auto"/>
        <w:ind w:left="1238" w:right="397" w:firstLine="1"/>
      </w:pPr>
      <w:r>
        <w:rPr>
          <w:color w:val="494949"/>
          <w:spacing w:val="-4"/>
          <w:w w:val="105"/>
        </w:rPr>
        <w:t>Nepřítomní</w:t>
      </w:r>
      <w:r>
        <w:rPr>
          <w:color w:val="646464"/>
          <w:spacing w:val="-4"/>
          <w:w w:val="105"/>
        </w:rPr>
        <w:t xml:space="preserve">: </w:t>
      </w:r>
      <w:r>
        <w:rPr>
          <w:color w:val="494949"/>
          <w:w w:val="105"/>
        </w:rPr>
        <w:t>Novotný (omluven), Irena Králová (omluvena), Skalický (omluven)</w:t>
      </w:r>
      <w:r>
        <w:rPr>
          <w:color w:val="646464"/>
          <w:w w:val="105"/>
        </w:rPr>
        <w:t xml:space="preserve">, </w:t>
      </w:r>
      <w:r>
        <w:rPr>
          <w:color w:val="494949"/>
          <w:w w:val="105"/>
        </w:rPr>
        <w:t>Hlaváček (omluven)</w:t>
      </w:r>
    </w:p>
    <w:p w:rsidR="00A7752D" w:rsidRDefault="00D23999">
      <w:pPr>
        <w:pStyle w:val="Zkladntext"/>
        <w:spacing w:before="9"/>
        <w:ind w:left="1234"/>
      </w:pPr>
      <w:r>
        <w:rPr>
          <w:color w:val="494949"/>
          <w:w w:val="105"/>
        </w:rPr>
        <w:t>Přítomní hosté</w:t>
      </w:r>
      <w:r>
        <w:rPr>
          <w:color w:val="7C7C7C"/>
          <w:w w:val="105"/>
        </w:rPr>
        <w:t xml:space="preserve">: </w:t>
      </w:r>
      <w:r>
        <w:rPr>
          <w:color w:val="494949"/>
          <w:w w:val="105"/>
        </w:rPr>
        <w:t>Boháč (omluven mezi 10</w:t>
      </w:r>
      <w:r>
        <w:rPr>
          <w:color w:val="7C7C7C"/>
          <w:w w:val="105"/>
        </w:rPr>
        <w:t xml:space="preserve">. </w:t>
      </w:r>
      <w:r>
        <w:rPr>
          <w:color w:val="494949"/>
          <w:w w:val="105"/>
        </w:rPr>
        <w:t>- 11</w:t>
      </w:r>
      <w:r>
        <w:rPr>
          <w:color w:val="646464"/>
          <w:w w:val="105"/>
        </w:rPr>
        <w:t xml:space="preserve">. </w:t>
      </w:r>
      <w:r>
        <w:rPr>
          <w:color w:val="494949"/>
          <w:w w:val="105"/>
        </w:rPr>
        <w:t>hod</w:t>
      </w:r>
      <w:r>
        <w:rPr>
          <w:color w:val="8C8C8C"/>
          <w:w w:val="105"/>
        </w:rPr>
        <w:t>.</w:t>
      </w:r>
      <w:r>
        <w:rPr>
          <w:color w:val="494949"/>
          <w:w w:val="105"/>
        </w:rPr>
        <w:t>)</w:t>
      </w:r>
      <w:r>
        <w:rPr>
          <w:color w:val="646464"/>
          <w:w w:val="105"/>
        </w:rPr>
        <w:t xml:space="preserve">, </w:t>
      </w:r>
      <w:r>
        <w:rPr>
          <w:color w:val="494949"/>
          <w:w w:val="105"/>
        </w:rPr>
        <w:t>Koucký, Leňo</w:t>
      </w:r>
    </w:p>
    <w:p w:rsidR="00A7752D" w:rsidRDefault="00A7752D">
      <w:pPr>
        <w:pStyle w:val="Zkladntext"/>
        <w:spacing w:before="1"/>
        <w:rPr>
          <w:sz w:val="25"/>
        </w:rPr>
      </w:pPr>
    </w:p>
    <w:p w:rsidR="00A7752D" w:rsidRDefault="00D23999">
      <w:pPr>
        <w:ind w:left="1236"/>
        <w:rPr>
          <w:i/>
          <w:sz w:val="20"/>
        </w:rPr>
      </w:pPr>
      <w:proofErr w:type="gramStart"/>
      <w:r>
        <w:rPr>
          <w:i/>
          <w:color w:val="494949"/>
          <w:w w:val="105"/>
          <w:sz w:val="20"/>
          <w:u w:val="thick" w:color="000000"/>
        </w:rPr>
        <w:t>Pozn</w:t>
      </w:r>
      <w:r>
        <w:rPr>
          <w:i/>
          <w:color w:val="646464"/>
          <w:w w:val="105"/>
          <w:sz w:val="20"/>
          <w:u w:val="thick" w:color="000000"/>
        </w:rPr>
        <w:t>.:</w:t>
      </w:r>
      <w:proofErr w:type="gramEnd"/>
      <w:r>
        <w:rPr>
          <w:i/>
          <w:color w:val="646464"/>
          <w:w w:val="105"/>
          <w:sz w:val="20"/>
          <w:u w:val="thick" w:color="000000"/>
        </w:rPr>
        <w:t xml:space="preserve"> </w:t>
      </w:r>
      <w:r>
        <w:rPr>
          <w:i/>
          <w:color w:val="494949"/>
          <w:w w:val="105"/>
          <w:sz w:val="20"/>
          <w:u w:val="thick" w:color="000000"/>
        </w:rPr>
        <w:t>Kurzívou a podtrženě isou vyznačeny texty, které isou reflektovány v tabulce s úkoly.</w:t>
      </w:r>
    </w:p>
    <w:p w:rsidR="00A7752D" w:rsidRDefault="00D23999">
      <w:pPr>
        <w:pStyle w:val="Nadpis7"/>
        <w:spacing w:before="174" w:line="273" w:lineRule="auto"/>
        <w:ind w:left="1236" w:right="206" w:hanging="3"/>
      </w:pPr>
      <w:proofErr w:type="gramStart"/>
      <w:r>
        <w:rPr>
          <w:color w:val="494949"/>
          <w:w w:val="105"/>
        </w:rPr>
        <w:t>Zahájeni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jednání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v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9:15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předsedkyní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Komise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paní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primátorkou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A.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Krnáčovou.</w:t>
      </w:r>
      <w:proofErr w:type="gramEnd"/>
      <w:r>
        <w:rPr>
          <w:color w:val="494949"/>
          <w:spacing w:val="-6"/>
          <w:w w:val="105"/>
        </w:rPr>
        <w:t xml:space="preserve"> </w:t>
      </w:r>
      <w:proofErr w:type="gramStart"/>
      <w:r>
        <w:rPr>
          <w:color w:val="494949"/>
          <w:w w:val="105"/>
        </w:rPr>
        <w:t>Jednání proběhlo podle</w:t>
      </w:r>
      <w:r>
        <w:rPr>
          <w:color w:val="494949"/>
          <w:spacing w:val="-45"/>
          <w:w w:val="105"/>
        </w:rPr>
        <w:t xml:space="preserve"> </w:t>
      </w:r>
      <w:r>
        <w:rPr>
          <w:color w:val="494949"/>
          <w:w w:val="105"/>
        </w:rPr>
        <w:t>předloženého programu.</w:t>
      </w:r>
      <w:proofErr w:type="gramEnd"/>
    </w:p>
    <w:p w:rsidR="00A7752D" w:rsidRDefault="00D23999">
      <w:pPr>
        <w:pStyle w:val="Odstavecseseznamem"/>
        <w:numPr>
          <w:ilvl w:val="0"/>
          <w:numId w:val="1"/>
        </w:numPr>
        <w:tabs>
          <w:tab w:val="left" w:pos="1473"/>
        </w:tabs>
        <w:spacing w:before="111"/>
        <w:rPr>
          <w:b/>
          <w:sz w:val="20"/>
        </w:rPr>
      </w:pPr>
      <w:r>
        <w:rPr>
          <w:b/>
          <w:color w:val="494949"/>
          <w:w w:val="105"/>
          <w:sz w:val="20"/>
        </w:rPr>
        <w:t>Rekapitulace</w:t>
      </w:r>
      <w:r>
        <w:rPr>
          <w:b/>
          <w:color w:val="494949"/>
          <w:spacing w:val="-8"/>
          <w:w w:val="105"/>
          <w:sz w:val="20"/>
        </w:rPr>
        <w:t xml:space="preserve"> </w:t>
      </w:r>
      <w:r>
        <w:rPr>
          <w:b/>
          <w:color w:val="494949"/>
          <w:w w:val="105"/>
          <w:sz w:val="20"/>
        </w:rPr>
        <w:t>úkolů</w:t>
      </w:r>
      <w:r>
        <w:rPr>
          <w:b/>
          <w:color w:val="494949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b/>
          <w:color w:val="494949"/>
          <w:w w:val="105"/>
          <w:sz w:val="24"/>
        </w:rPr>
        <w:t>z</w:t>
      </w:r>
      <w:r>
        <w:rPr>
          <w:rFonts w:ascii="Times New Roman" w:hAnsi="Times New Roman"/>
          <w:b/>
          <w:color w:val="494949"/>
          <w:spacing w:val="-31"/>
          <w:w w:val="105"/>
          <w:sz w:val="24"/>
        </w:rPr>
        <w:t xml:space="preserve"> </w:t>
      </w:r>
      <w:r>
        <w:rPr>
          <w:b/>
          <w:color w:val="494949"/>
          <w:w w:val="105"/>
          <w:sz w:val="20"/>
        </w:rPr>
        <w:t>minulého</w:t>
      </w:r>
      <w:r>
        <w:rPr>
          <w:b/>
          <w:color w:val="494949"/>
          <w:spacing w:val="-7"/>
          <w:w w:val="105"/>
          <w:sz w:val="20"/>
        </w:rPr>
        <w:t xml:space="preserve"> </w:t>
      </w:r>
      <w:r>
        <w:rPr>
          <w:b/>
          <w:color w:val="494949"/>
          <w:w w:val="105"/>
          <w:sz w:val="20"/>
        </w:rPr>
        <w:t>jednání</w:t>
      </w:r>
    </w:p>
    <w:p w:rsidR="00A7752D" w:rsidRDefault="00D23999">
      <w:pPr>
        <w:spacing w:before="174"/>
        <w:ind w:left="1234"/>
        <w:rPr>
          <w:b/>
          <w:sz w:val="20"/>
        </w:rPr>
      </w:pPr>
      <w:r>
        <w:rPr>
          <w:b/>
          <w:color w:val="494949"/>
          <w:w w:val="105"/>
          <w:sz w:val="20"/>
        </w:rPr>
        <w:t xml:space="preserve">1. </w:t>
      </w:r>
      <w:proofErr w:type="gramStart"/>
      <w:r>
        <w:rPr>
          <w:b/>
          <w:color w:val="494949"/>
          <w:w w:val="105"/>
          <w:sz w:val="20"/>
        </w:rPr>
        <w:t>a</w:t>
      </w:r>
      <w:proofErr w:type="gramEnd"/>
      <w:r>
        <w:rPr>
          <w:b/>
          <w:color w:val="494949"/>
          <w:w w:val="105"/>
          <w:sz w:val="20"/>
        </w:rPr>
        <w:t>) ÚSES</w:t>
      </w:r>
    </w:p>
    <w:p w:rsidR="00A7752D" w:rsidRDefault="00D23999">
      <w:pPr>
        <w:pStyle w:val="Zkladntext"/>
        <w:spacing w:before="179" w:line="268" w:lineRule="auto"/>
        <w:ind w:left="1233" w:right="97" w:hanging="4"/>
      </w:pPr>
      <w:proofErr w:type="gramStart"/>
      <w:r>
        <w:rPr>
          <w:color w:val="494949"/>
          <w:w w:val="105"/>
        </w:rPr>
        <w:t>Pan</w:t>
      </w:r>
      <w:r>
        <w:rPr>
          <w:color w:val="494949"/>
          <w:spacing w:val="-22"/>
          <w:w w:val="105"/>
        </w:rPr>
        <w:t xml:space="preserve"> </w:t>
      </w:r>
      <w:r>
        <w:rPr>
          <w:color w:val="494949"/>
          <w:w w:val="105"/>
        </w:rPr>
        <w:t>Dolejský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informoval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proběhlém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jednání,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kde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MŽP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vyjádřilo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svůj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postoj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ohledně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ÚSESu v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silně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urbanizovaném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prostřed</w:t>
      </w:r>
      <w:r>
        <w:rPr>
          <w:color w:val="646464"/>
          <w:w w:val="105"/>
        </w:rPr>
        <w:t>í.</w:t>
      </w:r>
      <w:proofErr w:type="gramEnd"/>
      <w:r>
        <w:rPr>
          <w:color w:val="646464"/>
          <w:spacing w:val="-14"/>
          <w:w w:val="105"/>
        </w:rPr>
        <w:t xml:space="preserve"> </w:t>
      </w:r>
      <w:proofErr w:type="gramStart"/>
      <w:r>
        <w:rPr>
          <w:color w:val="494949"/>
          <w:w w:val="105"/>
        </w:rPr>
        <w:t>Je</w:t>
      </w:r>
      <w:r>
        <w:rPr>
          <w:color w:val="494949"/>
          <w:spacing w:val="-21"/>
          <w:w w:val="105"/>
        </w:rPr>
        <w:t xml:space="preserve"> </w:t>
      </w:r>
      <w:r>
        <w:rPr>
          <w:color w:val="494949"/>
          <w:w w:val="105"/>
        </w:rPr>
        <w:t>přislíbena součinnost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mezi</w:t>
      </w:r>
      <w:r>
        <w:rPr>
          <w:color w:val="494949"/>
          <w:spacing w:val="-18"/>
          <w:w w:val="105"/>
        </w:rPr>
        <w:t xml:space="preserve"> </w:t>
      </w:r>
      <w:r>
        <w:rPr>
          <w:color w:val="494949"/>
          <w:w w:val="105"/>
        </w:rPr>
        <w:t>MHMP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spacing w:val="2"/>
          <w:w w:val="105"/>
        </w:rPr>
        <w:t>MŽP</w:t>
      </w:r>
      <w:r>
        <w:rPr>
          <w:color w:val="7C7C7C"/>
          <w:spacing w:val="2"/>
          <w:w w:val="105"/>
        </w:rPr>
        <w:t>.</w:t>
      </w:r>
      <w:proofErr w:type="gramEnd"/>
    </w:p>
    <w:p w:rsidR="00A7752D" w:rsidRDefault="00D23999">
      <w:pPr>
        <w:pStyle w:val="Nadpis7"/>
        <w:spacing w:before="143"/>
      </w:pPr>
      <w:r>
        <w:rPr>
          <w:color w:val="494949"/>
          <w:w w:val="105"/>
        </w:rPr>
        <w:t xml:space="preserve">1. </w:t>
      </w:r>
      <w:proofErr w:type="gramStart"/>
      <w:r>
        <w:rPr>
          <w:color w:val="494949"/>
          <w:w w:val="105"/>
        </w:rPr>
        <w:t>b</w:t>
      </w:r>
      <w:proofErr w:type="gramEnd"/>
      <w:r>
        <w:rPr>
          <w:color w:val="494949"/>
          <w:w w:val="105"/>
        </w:rPr>
        <w:t xml:space="preserve">)  </w:t>
      </w:r>
      <w:r>
        <w:rPr>
          <w:color w:val="646464"/>
          <w:w w:val="105"/>
        </w:rPr>
        <w:t>Z</w:t>
      </w:r>
      <w:r>
        <w:rPr>
          <w:color w:val="494949"/>
          <w:w w:val="105"/>
        </w:rPr>
        <w:t xml:space="preserve">ÚR </w:t>
      </w:r>
      <w:r>
        <w:rPr>
          <w:b w:val="0"/>
          <w:color w:val="494949"/>
          <w:w w:val="105"/>
          <w:sz w:val="21"/>
        </w:rPr>
        <w:t xml:space="preserve">hl. </w:t>
      </w:r>
      <w:r>
        <w:rPr>
          <w:color w:val="494949"/>
          <w:w w:val="105"/>
        </w:rPr>
        <w:t>m. P</w:t>
      </w:r>
      <w:r>
        <w:rPr>
          <w:color w:val="646464"/>
          <w:w w:val="105"/>
        </w:rPr>
        <w:t>r</w:t>
      </w:r>
      <w:r>
        <w:rPr>
          <w:color w:val="494949"/>
          <w:w w:val="105"/>
        </w:rPr>
        <w:t>ahy</w:t>
      </w:r>
    </w:p>
    <w:p w:rsidR="00A7752D" w:rsidRDefault="00D23999">
      <w:pPr>
        <w:pStyle w:val="Zkladntext"/>
        <w:spacing w:before="177" w:line="268" w:lineRule="auto"/>
        <w:ind w:left="1227" w:right="97" w:firstLine="3"/>
      </w:pPr>
      <w:proofErr w:type="gramStart"/>
      <w:r>
        <w:rPr>
          <w:color w:val="494949"/>
          <w:w w:val="105"/>
        </w:rPr>
        <w:t>Byla zpracována zpráva o uplatňování ZÚR hl</w:t>
      </w:r>
      <w:r>
        <w:rPr>
          <w:color w:val="646464"/>
          <w:w w:val="105"/>
        </w:rPr>
        <w:t>.</w:t>
      </w:r>
      <w:proofErr w:type="gramEnd"/>
      <w:r>
        <w:rPr>
          <w:color w:val="646464"/>
          <w:w w:val="105"/>
        </w:rPr>
        <w:t xml:space="preserve"> </w:t>
      </w:r>
      <w:r>
        <w:rPr>
          <w:color w:val="494949"/>
          <w:spacing w:val="-4"/>
          <w:w w:val="105"/>
        </w:rPr>
        <w:t>m</w:t>
      </w:r>
      <w:r>
        <w:rPr>
          <w:color w:val="7C7C7C"/>
          <w:spacing w:val="-4"/>
          <w:w w:val="105"/>
        </w:rPr>
        <w:t xml:space="preserve">. </w:t>
      </w:r>
      <w:r>
        <w:rPr>
          <w:color w:val="494949"/>
          <w:w w:val="105"/>
        </w:rPr>
        <w:t xml:space="preserve">Prahy a dána </w:t>
      </w:r>
      <w:proofErr w:type="gramStart"/>
      <w:r>
        <w:rPr>
          <w:color w:val="494949"/>
          <w:w w:val="105"/>
        </w:rPr>
        <w:t>do</w:t>
      </w:r>
      <w:proofErr w:type="gramEnd"/>
      <w:r>
        <w:rPr>
          <w:color w:val="494949"/>
          <w:w w:val="105"/>
        </w:rPr>
        <w:t xml:space="preserve"> </w:t>
      </w:r>
      <w:r>
        <w:rPr>
          <w:color w:val="494949"/>
          <w:spacing w:val="-3"/>
          <w:w w:val="105"/>
        </w:rPr>
        <w:t>projednávání</w:t>
      </w:r>
      <w:r>
        <w:rPr>
          <w:color w:val="7C7C7C"/>
          <w:spacing w:val="-3"/>
          <w:w w:val="105"/>
        </w:rPr>
        <w:t xml:space="preserve">. </w:t>
      </w:r>
      <w:r>
        <w:rPr>
          <w:color w:val="494949"/>
          <w:w w:val="105"/>
        </w:rPr>
        <w:t xml:space="preserve">Projednávání probíhá </w:t>
      </w:r>
      <w:proofErr w:type="gramStart"/>
      <w:r>
        <w:rPr>
          <w:color w:val="494949"/>
          <w:w w:val="105"/>
        </w:rPr>
        <w:t>od</w:t>
      </w:r>
      <w:proofErr w:type="gramEnd"/>
      <w:r>
        <w:rPr>
          <w:color w:val="494949"/>
          <w:w w:val="105"/>
        </w:rPr>
        <w:t xml:space="preserve"> 25. 3</w:t>
      </w:r>
      <w:r>
        <w:rPr>
          <w:color w:val="646464"/>
          <w:w w:val="105"/>
        </w:rPr>
        <w:t xml:space="preserve">. </w:t>
      </w:r>
      <w:r>
        <w:rPr>
          <w:color w:val="494949"/>
          <w:w w:val="105"/>
        </w:rPr>
        <w:t xml:space="preserve">2017 do </w:t>
      </w:r>
      <w:r>
        <w:rPr>
          <w:color w:val="494949"/>
          <w:spacing w:val="-6"/>
          <w:w w:val="105"/>
        </w:rPr>
        <w:t>24</w:t>
      </w:r>
      <w:r>
        <w:rPr>
          <w:color w:val="8C8C8C"/>
          <w:spacing w:val="-6"/>
          <w:w w:val="105"/>
        </w:rPr>
        <w:t xml:space="preserve">. </w:t>
      </w:r>
      <w:r>
        <w:rPr>
          <w:color w:val="494949"/>
          <w:w w:val="105"/>
        </w:rPr>
        <w:t>4</w:t>
      </w:r>
      <w:r>
        <w:rPr>
          <w:color w:val="646464"/>
          <w:w w:val="105"/>
        </w:rPr>
        <w:t xml:space="preserve">. </w:t>
      </w:r>
      <w:r>
        <w:rPr>
          <w:color w:val="494949"/>
          <w:spacing w:val="-5"/>
          <w:w w:val="105"/>
        </w:rPr>
        <w:t>2017</w:t>
      </w:r>
      <w:r>
        <w:rPr>
          <w:color w:val="646464"/>
          <w:spacing w:val="-5"/>
          <w:w w:val="105"/>
        </w:rPr>
        <w:t xml:space="preserve">. </w:t>
      </w:r>
      <w:proofErr w:type="gramStart"/>
      <w:r>
        <w:rPr>
          <w:color w:val="494949"/>
          <w:w w:val="105"/>
        </w:rPr>
        <w:t>Zatím k ní nepřišly žádné připomínky</w:t>
      </w:r>
      <w:r>
        <w:rPr>
          <w:color w:val="7C7C7C"/>
          <w:w w:val="105"/>
        </w:rPr>
        <w:t xml:space="preserve">, </w:t>
      </w:r>
      <w:r>
        <w:rPr>
          <w:color w:val="494949"/>
          <w:w w:val="105"/>
        </w:rPr>
        <w:t>ale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dají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se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očekávat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v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posledních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dnech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projednávání.</w:t>
      </w:r>
      <w:proofErr w:type="gramEnd"/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Zpráva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řeší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minimum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věcí,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ale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jsou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to zejména ty</w:t>
      </w:r>
      <w:r>
        <w:rPr>
          <w:color w:val="646464"/>
          <w:w w:val="105"/>
        </w:rPr>
        <w:t xml:space="preserve">, </w:t>
      </w:r>
      <w:r>
        <w:rPr>
          <w:color w:val="494949"/>
          <w:w w:val="105"/>
        </w:rPr>
        <w:t xml:space="preserve">které ovlivňují MPP </w:t>
      </w:r>
      <w:r>
        <w:rPr>
          <w:color w:val="494949"/>
          <w:spacing w:val="-4"/>
          <w:w w:val="105"/>
        </w:rPr>
        <w:t>(ÚSES</w:t>
      </w:r>
      <w:r>
        <w:rPr>
          <w:color w:val="646464"/>
          <w:spacing w:val="-4"/>
          <w:w w:val="105"/>
        </w:rPr>
        <w:t xml:space="preserve">, </w:t>
      </w:r>
      <w:r>
        <w:rPr>
          <w:color w:val="494949"/>
          <w:w w:val="105"/>
        </w:rPr>
        <w:t xml:space="preserve">návaznost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novelu </w:t>
      </w:r>
      <w:r>
        <w:rPr>
          <w:color w:val="494949"/>
          <w:spacing w:val="-5"/>
          <w:w w:val="105"/>
        </w:rPr>
        <w:t>SZ)</w:t>
      </w:r>
      <w:r>
        <w:rPr>
          <w:color w:val="7C7C7C"/>
          <w:spacing w:val="-5"/>
          <w:w w:val="105"/>
        </w:rPr>
        <w:t xml:space="preserve">. </w:t>
      </w:r>
      <w:proofErr w:type="gramStart"/>
      <w:r>
        <w:rPr>
          <w:color w:val="494949"/>
          <w:w w:val="105"/>
        </w:rPr>
        <w:t>Na základě zprávy musí dojít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k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aktualizaci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ZÚR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hl.</w:t>
      </w:r>
      <w:proofErr w:type="gramEnd"/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m</w:t>
      </w:r>
      <w:r>
        <w:rPr>
          <w:color w:val="646464"/>
          <w:w w:val="105"/>
        </w:rPr>
        <w:t>.</w:t>
      </w:r>
      <w:r>
        <w:rPr>
          <w:color w:val="646464"/>
          <w:spacing w:val="-15"/>
          <w:w w:val="105"/>
        </w:rPr>
        <w:t xml:space="preserve"> </w:t>
      </w:r>
      <w:r>
        <w:rPr>
          <w:color w:val="494949"/>
          <w:w w:val="105"/>
        </w:rPr>
        <w:t>Prahy</w:t>
      </w:r>
      <w:r>
        <w:rPr>
          <w:color w:val="646464"/>
          <w:w w:val="105"/>
        </w:rPr>
        <w:t>,</w:t>
      </w:r>
      <w:r>
        <w:rPr>
          <w:color w:val="646464"/>
          <w:spacing w:val="-15"/>
          <w:w w:val="105"/>
        </w:rPr>
        <w:t xml:space="preserve"> </w:t>
      </w:r>
      <w:r>
        <w:rPr>
          <w:color w:val="494949"/>
          <w:w w:val="105"/>
        </w:rPr>
        <w:t>kte</w:t>
      </w:r>
      <w:r>
        <w:rPr>
          <w:color w:val="646464"/>
          <w:w w:val="105"/>
        </w:rPr>
        <w:t>r</w:t>
      </w:r>
      <w:r>
        <w:rPr>
          <w:color w:val="494949"/>
          <w:w w:val="105"/>
        </w:rPr>
        <w:t>á</w:t>
      </w:r>
      <w:r>
        <w:rPr>
          <w:color w:val="494949"/>
          <w:spacing w:val="-18"/>
          <w:w w:val="105"/>
        </w:rPr>
        <w:t xml:space="preserve"> </w:t>
      </w:r>
      <w:r>
        <w:rPr>
          <w:color w:val="494949"/>
          <w:spacing w:val="-5"/>
          <w:w w:val="105"/>
        </w:rPr>
        <w:t>mus</w:t>
      </w:r>
      <w:r>
        <w:rPr>
          <w:color w:val="646464"/>
          <w:spacing w:val="-5"/>
          <w:w w:val="105"/>
        </w:rPr>
        <w:t>í</w:t>
      </w:r>
      <w:r>
        <w:rPr>
          <w:color w:val="646464"/>
          <w:spacing w:val="-14"/>
          <w:w w:val="105"/>
        </w:rPr>
        <w:t xml:space="preserve"> </w:t>
      </w:r>
      <w:r>
        <w:rPr>
          <w:color w:val="494949"/>
          <w:w w:val="105"/>
        </w:rPr>
        <w:t>být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schválena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před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vydáním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spacing w:val="4"/>
          <w:w w:val="105"/>
        </w:rPr>
        <w:t>MPP</w:t>
      </w:r>
      <w:r>
        <w:rPr>
          <w:color w:val="7C7C7C"/>
          <w:spacing w:val="4"/>
          <w:w w:val="105"/>
        </w:rPr>
        <w:t>.</w:t>
      </w:r>
    </w:p>
    <w:p w:rsidR="00A7752D" w:rsidRDefault="00D23999">
      <w:pPr>
        <w:pStyle w:val="Nadpis7"/>
        <w:numPr>
          <w:ilvl w:val="0"/>
          <w:numId w:val="3"/>
        </w:numPr>
        <w:tabs>
          <w:tab w:val="left" w:pos="1465"/>
        </w:tabs>
        <w:spacing w:before="147"/>
        <w:ind w:firstLine="71"/>
        <w:jc w:val="left"/>
        <w:rPr>
          <w:color w:val="646464"/>
        </w:rPr>
      </w:pPr>
      <w:r>
        <w:rPr>
          <w:color w:val="494949"/>
          <w:w w:val="105"/>
        </w:rPr>
        <w:t>c) Krycí listy</w:t>
      </w:r>
      <w:r>
        <w:rPr>
          <w:color w:val="494949"/>
          <w:spacing w:val="-12"/>
          <w:w w:val="105"/>
        </w:rPr>
        <w:t xml:space="preserve"> </w:t>
      </w:r>
      <w:r>
        <w:rPr>
          <w:color w:val="646464"/>
          <w:spacing w:val="-4"/>
          <w:w w:val="105"/>
        </w:rPr>
        <w:t>M</w:t>
      </w:r>
      <w:r>
        <w:rPr>
          <w:color w:val="494949"/>
          <w:spacing w:val="-4"/>
          <w:w w:val="105"/>
        </w:rPr>
        <w:t>PP</w:t>
      </w:r>
    </w:p>
    <w:p w:rsidR="00A7752D" w:rsidRDefault="00D23999">
      <w:pPr>
        <w:pStyle w:val="Zkladntext"/>
        <w:spacing w:before="179" w:line="271" w:lineRule="auto"/>
        <w:ind w:left="1232" w:right="311" w:hanging="3"/>
      </w:pPr>
      <w:r>
        <w:rPr>
          <w:color w:val="494949"/>
          <w:w w:val="105"/>
        </w:rPr>
        <w:t>Proběhla jednání mezi zpracovatelem a pořizovatelem</w:t>
      </w:r>
      <w:r>
        <w:rPr>
          <w:color w:val="646464"/>
          <w:w w:val="105"/>
        </w:rPr>
        <w:t xml:space="preserve">,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kterých došlo ke shodě na podobě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krycích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listů</w:t>
      </w:r>
      <w:r>
        <w:rPr>
          <w:color w:val="494949"/>
          <w:spacing w:val="-18"/>
          <w:w w:val="105"/>
        </w:rPr>
        <w:t xml:space="preserve"> </w:t>
      </w:r>
      <w:r>
        <w:rPr>
          <w:color w:val="494949"/>
          <w:w w:val="105"/>
        </w:rPr>
        <w:t>lokalit a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odůvodnění.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P</w:t>
      </w:r>
      <w:r>
        <w:rPr>
          <w:color w:val="7C7C7C"/>
          <w:w w:val="105"/>
        </w:rPr>
        <w:t>.</w:t>
      </w:r>
      <w:r>
        <w:rPr>
          <w:color w:val="7C7C7C"/>
          <w:spacing w:val="-15"/>
          <w:w w:val="105"/>
        </w:rPr>
        <w:t xml:space="preserve"> </w:t>
      </w:r>
      <w:r>
        <w:rPr>
          <w:color w:val="494949"/>
          <w:w w:val="105"/>
        </w:rPr>
        <w:t>Sklenář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doplnil</w:t>
      </w:r>
      <w:r>
        <w:rPr>
          <w:color w:val="646464"/>
          <w:w w:val="105"/>
        </w:rPr>
        <w:t>,</w:t>
      </w:r>
      <w:r>
        <w:rPr>
          <w:color w:val="646464"/>
          <w:spacing w:val="-7"/>
          <w:w w:val="105"/>
        </w:rPr>
        <w:t xml:space="preserve"> </w:t>
      </w:r>
      <w:r>
        <w:rPr>
          <w:color w:val="494949"/>
          <w:w w:val="105"/>
        </w:rPr>
        <w:t>že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v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Krycích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listech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je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prostor pro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naplnění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bodu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1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f)</w:t>
      </w:r>
      <w:r>
        <w:rPr>
          <w:color w:val="7C7C7C"/>
          <w:w w:val="105"/>
        </w:rPr>
        <w:t>.</w:t>
      </w:r>
      <w:r>
        <w:rPr>
          <w:color w:val="7C7C7C"/>
          <w:spacing w:val="-18"/>
          <w:w w:val="105"/>
        </w:rPr>
        <w:t xml:space="preserve"> </w:t>
      </w:r>
      <w:r>
        <w:rPr>
          <w:color w:val="494949"/>
          <w:w w:val="105"/>
        </w:rPr>
        <w:t>P.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Koucký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informoval</w:t>
      </w:r>
      <w:r>
        <w:rPr>
          <w:color w:val="646464"/>
          <w:w w:val="105"/>
        </w:rPr>
        <w:t>,</w:t>
      </w:r>
      <w:r>
        <w:rPr>
          <w:color w:val="646464"/>
          <w:spacing w:val="-13"/>
          <w:w w:val="105"/>
        </w:rPr>
        <w:t xml:space="preserve"> </w:t>
      </w:r>
      <w:r>
        <w:rPr>
          <w:color w:val="494949"/>
          <w:w w:val="105"/>
        </w:rPr>
        <w:t>že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textová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část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bude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v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souladu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s</w:t>
      </w:r>
      <w:r>
        <w:rPr>
          <w:color w:val="494949"/>
          <w:spacing w:val="-9"/>
          <w:w w:val="105"/>
        </w:rPr>
        <w:t xml:space="preserve"> </w:t>
      </w:r>
      <w:proofErr w:type="gramStart"/>
      <w:r>
        <w:rPr>
          <w:color w:val="494949"/>
          <w:w w:val="105"/>
        </w:rPr>
        <w:t>vyhláškou</w:t>
      </w:r>
      <w:r>
        <w:rPr>
          <w:color w:val="494949"/>
          <w:spacing w:val="-23"/>
          <w:w w:val="105"/>
        </w:rPr>
        <w:t xml:space="preserve"> </w:t>
      </w:r>
      <w:r>
        <w:rPr>
          <w:color w:val="646464"/>
          <w:w w:val="105"/>
        </w:rPr>
        <w:t>,</w:t>
      </w:r>
      <w:proofErr w:type="gramEnd"/>
      <w:r>
        <w:rPr>
          <w:color w:val="646464"/>
          <w:w w:val="105"/>
        </w:rPr>
        <w:t xml:space="preserve"> </w:t>
      </w:r>
      <w:r>
        <w:rPr>
          <w:color w:val="494949"/>
          <w:w w:val="105"/>
        </w:rPr>
        <w:t>projde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legislativní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korekturou.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Spolupracuje</w:t>
      </w:r>
      <w:r>
        <w:rPr>
          <w:color w:val="494949"/>
          <w:spacing w:val="-1"/>
          <w:w w:val="105"/>
        </w:rPr>
        <w:t xml:space="preserve">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spacing w:val="-22"/>
          <w:w w:val="105"/>
        </w:rPr>
        <w:t xml:space="preserve"> </w:t>
      </w:r>
      <w:r>
        <w:rPr>
          <w:color w:val="494949"/>
          <w:w w:val="105"/>
        </w:rPr>
        <w:t>tom</w:t>
      </w:r>
      <w:r>
        <w:rPr>
          <w:color w:val="494949"/>
          <w:spacing w:val="-18"/>
          <w:w w:val="105"/>
        </w:rPr>
        <w:t xml:space="preserve"> </w:t>
      </w:r>
      <w:r>
        <w:rPr>
          <w:color w:val="494949"/>
          <w:w w:val="105"/>
        </w:rPr>
        <w:t>Pavel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Uhl.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3"/>
        <w:rPr>
          <w:sz w:val="26"/>
        </w:rPr>
      </w:pPr>
    </w:p>
    <w:p w:rsidR="00A7752D" w:rsidRDefault="00D23999">
      <w:pPr>
        <w:pStyle w:val="Nadpis7"/>
        <w:numPr>
          <w:ilvl w:val="0"/>
          <w:numId w:val="3"/>
        </w:numPr>
        <w:tabs>
          <w:tab w:val="left" w:pos="1468"/>
        </w:tabs>
        <w:ind w:left="1467" w:hanging="227"/>
        <w:jc w:val="left"/>
        <w:rPr>
          <w:color w:val="646464"/>
        </w:rPr>
      </w:pPr>
      <w:r>
        <w:rPr>
          <w:color w:val="494949"/>
          <w:w w:val="110"/>
        </w:rPr>
        <w:t>Ha</w:t>
      </w:r>
      <w:r>
        <w:rPr>
          <w:color w:val="646464"/>
          <w:w w:val="110"/>
        </w:rPr>
        <w:t>r</w:t>
      </w:r>
      <w:r>
        <w:rPr>
          <w:color w:val="494949"/>
          <w:w w:val="110"/>
        </w:rPr>
        <w:t>monogram</w:t>
      </w:r>
    </w:p>
    <w:p w:rsidR="00A7752D" w:rsidRDefault="00D23999">
      <w:pPr>
        <w:pStyle w:val="Zkladntext"/>
        <w:spacing w:before="179" w:line="266" w:lineRule="auto"/>
        <w:ind w:left="1227" w:right="206" w:firstLine="2"/>
      </w:pPr>
      <w:r>
        <w:rPr>
          <w:color w:val="494949"/>
          <w:w w:val="105"/>
        </w:rPr>
        <w:t xml:space="preserve">Novela Stavebního zákona prošla třetím čtením v Poslanecké </w:t>
      </w:r>
      <w:r>
        <w:rPr>
          <w:color w:val="494949"/>
          <w:spacing w:val="-5"/>
          <w:w w:val="105"/>
        </w:rPr>
        <w:t>sněmovně</w:t>
      </w:r>
      <w:r>
        <w:rPr>
          <w:color w:val="646464"/>
          <w:spacing w:val="-5"/>
          <w:w w:val="105"/>
        </w:rPr>
        <w:t xml:space="preserve">, </w:t>
      </w:r>
      <w:r>
        <w:rPr>
          <w:color w:val="494949"/>
          <w:w w:val="105"/>
        </w:rPr>
        <w:t>stanovuje nový limit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pro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zpracování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územního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plánu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tím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je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rok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2022</w:t>
      </w:r>
      <w:r>
        <w:rPr>
          <w:color w:val="646464"/>
          <w:w w:val="105"/>
        </w:rPr>
        <w:t>.</w:t>
      </w:r>
      <w:r>
        <w:rPr>
          <w:color w:val="646464"/>
          <w:spacing w:val="-9"/>
          <w:w w:val="105"/>
        </w:rPr>
        <w:t xml:space="preserve"> </w:t>
      </w:r>
      <w:r>
        <w:rPr>
          <w:color w:val="494949"/>
          <w:w w:val="105"/>
        </w:rPr>
        <w:t>P</w:t>
      </w:r>
      <w:r>
        <w:rPr>
          <w:color w:val="7C7C7C"/>
          <w:w w:val="105"/>
        </w:rPr>
        <w:t>.</w:t>
      </w:r>
      <w:r>
        <w:rPr>
          <w:color w:val="7C7C7C"/>
          <w:spacing w:val="-13"/>
          <w:w w:val="105"/>
        </w:rPr>
        <w:t xml:space="preserve"> </w:t>
      </w:r>
      <w:r>
        <w:rPr>
          <w:color w:val="494949"/>
          <w:w w:val="105"/>
        </w:rPr>
        <w:t>Čemus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předložil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upravenou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 xml:space="preserve">verzi </w:t>
      </w:r>
      <w:proofErr w:type="gramStart"/>
      <w:r>
        <w:rPr>
          <w:color w:val="494949"/>
          <w:w w:val="105"/>
        </w:rPr>
        <w:t>harmonogramu</w:t>
      </w:r>
      <w:r>
        <w:rPr>
          <w:color w:val="494949"/>
          <w:spacing w:val="-11"/>
          <w:w w:val="105"/>
        </w:rPr>
        <w:t xml:space="preserve"> </w:t>
      </w:r>
      <w:r>
        <w:rPr>
          <w:color w:val="646464"/>
          <w:w w:val="105"/>
        </w:rPr>
        <w:t>,</w:t>
      </w:r>
      <w:proofErr w:type="gramEnd"/>
      <w:r>
        <w:rPr>
          <w:color w:val="646464"/>
          <w:spacing w:val="-20"/>
          <w:w w:val="105"/>
        </w:rPr>
        <w:t xml:space="preserve"> </w:t>
      </w:r>
      <w:r>
        <w:rPr>
          <w:color w:val="494949"/>
          <w:w w:val="105"/>
        </w:rPr>
        <w:t>který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předpokládá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přijetí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plánu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do</w:t>
      </w:r>
      <w:r>
        <w:rPr>
          <w:color w:val="494949"/>
          <w:spacing w:val="-18"/>
          <w:w w:val="105"/>
        </w:rPr>
        <w:t xml:space="preserve"> </w:t>
      </w:r>
      <w:r>
        <w:rPr>
          <w:color w:val="494949"/>
          <w:w w:val="105"/>
        </w:rPr>
        <w:t>konce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roku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spacing w:val="-3"/>
          <w:w w:val="105"/>
        </w:rPr>
        <w:t>2022</w:t>
      </w:r>
      <w:r>
        <w:rPr>
          <w:color w:val="646464"/>
          <w:spacing w:val="-3"/>
          <w:w w:val="105"/>
        </w:rPr>
        <w:t>.</w:t>
      </w:r>
    </w:p>
    <w:p w:rsidR="00A7752D" w:rsidRDefault="00D23999">
      <w:pPr>
        <w:pStyle w:val="Zkladntext"/>
        <w:spacing w:before="155"/>
        <w:ind w:left="1226"/>
      </w:pPr>
      <w:r>
        <w:rPr>
          <w:color w:val="494949"/>
          <w:w w:val="105"/>
        </w:rPr>
        <w:t>Ondřej Boháč přislíbil odevzdání MPP pořizovatel</w:t>
      </w:r>
      <w:r>
        <w:rPr>
          <w:color w:val="646464"/>
          <w:w w:val="105"/>
        </w:rPr>
        <w:t xml:space="preserve">i </w:t>
      </w:r>
      <w:r>
        <w:rPr>
          <w:color w:val="494949"/>
          <w:w w:val="105"/>
        </w:rPr>
        <w:t>a pro WURÚ do konce zá</w:t>
      </w:r>
      <w:r>
        <w:rPr>
          <w:color w:val="646464"/>
          <w:w w:val="105"/>
        </w:rPr>
        <w:t>ř</w:t>
      </w:r>
      <w:r>
        <w:rPr>
          <w:color w:val="494949"/>
          <w:w w:val="105"/>
        </w:rPr>
        <w:t>í 2017</w:t>
      </w:r>
      <w:r>
        <w:rPr>
          <w:color w:val="646464"/>
          <w:w w:val="105"/>
        </w:rPr>
        <w:t>.</w:t>
      </w:r>
    </w:p>
    <w:p w:rsidR="00A7752D" w:rsidRDefault="00D23999">
      <w:pPr>
        <w:pStyle w:val="Zkladntext"/>
        <w:spacing w:before="175" w:line="268" w:lineRule="auto"/>
        <w:ind w:left="1228" w:firstLine="2"/>
        <w:rPr>
          <w:b/>
        </w:rPr>
      </w:pPr>
      <w:r>
        <w:rPr>
          <w:color w:val="494949"/>
          <w:w w:val="105"/>
        </w:rPr>
        <w:t>P</w:t>
      </w:r>
      <w:r>
        <w:rPr>
          <w:color w:val="646464"/>
          <w:w w:val="105"/>
        </w:rPr>
        <w:t>.</w:t>
      </w:r>
      <w:r>
        <w:rPr>
          <w:color w:val="646464"/>
          <w:spacing w:val="-16"/>
          <w:w w:val="105"/>
        </w:rPr>
        <w:t xml:space="preserve"> </w:t>
      </w:r>
      <w:r>
        <w:rPr>
          <w:color w:val="494949"/>
          <w:w w:val="105"/>
        </w:rPr>
        <w:t>Kolínská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upozornila,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že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harmonogram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je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možné</w:t>
      </w:r>
      <w:r>
        <w:rPr>
          <w:color w:val="494949"/>
          <w:spacing w:val="-8"/>
          <w:w w:val="105"/>
        </w:rPr>
        <w:t xml:space="preserve"> </w:t>
      </w:r>
      <w:proofErr w:type="gramStart"/>
      <w:r>
        <w:rPr>
          <w:color w:val="494949"/>
          <w:w w:val="105"/>
        </w:rPr>
        <w:t>splnit</w:t>
      </w:r>
      <w:r>
        <w:rPr>
          <w:color w:val="494949"/>
          <w:spacing w:val="-34"/>
          <w:w w:val="105"/>
        </w:rPr>
        <w:t xml:space="preserve"> </w:t>
      </w:r>
      <w:r>
        <w:rPr>
          <w:color w:val="646464"/>
          <w:w w:val="105"/>
        </w:rPr>
        <w:t>,</w:t>
      </w:r>
      <w:proofErr w:type="gramEnd"/>
      <w:r>
        <w:rPr>
          <w:color w:val="646464"/>
          <w:spacing w:val="-22"/>
          <w:w w:val="105"/>
        </w:rPr>
        <w:t xml:space="preserve"> </w:t>
      </w:r>
      <w:r>
        <w:rPr>
          <w:color w:val="494949"/>
          <w:w w:val="105"/>
        </w:rPr>
        <w:t>pouze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pokud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bude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posílen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Odbor územního rozvoje (ÚZR)</w:t>
      </w:r>
      <w:r>
        <w:rPr>
          <w:color w:val="494949"/>
          <w:spacing w:val="-19"/>
          <w:w w:val="105"/>
        </w:rPr>
        <w:t xml:space="preserve"> </w:t>
      </w:r>
      <w:r>
        <w:rPr>
          <w:b/>
          <w:color w:val="494949"/>
          <w:spacing w:val="-3"/>
          <w:w w:val="105"/>
        </w:rPr>
        <w:t>MHMP</w:t>
      </w:r>
      <w:r>
        <w:rPr>
          <w:b/>
          <w:color w:val="7C7C7C"/>
          <w:spacing w:val="-3"/>
          <w:w w:val="105"/>
        </w:rPr>
        <w:t>.</w:t>
      </w:r>
    </w:p>
    <w:p w:rsidR="00A7752D" w:rsidRDefault="00D23999">
      <w:pPr>
        <w:pStyle w:val="Zkladntext"/>
        <w:spacing w:before="148" w:line="273" w:lineRule="auto"/>
        <w:ind w:left="1225" w:right="95" w:firstLine="4"/>
      </w:pPr>
      <w:r>
        <w:rPr>
          <w:color w:val="494949"/>
          <w:w w:val="105"/>
        </w:rPr>
        <w:t>Paní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předsedkyně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přislíbila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řešení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personálních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problémů</w:t>
      </w:r>
      <w:r>
        <w:rPr>
          <w:color w:val="494949"/>
          <w:spacing w:val="-11"/>
          <w:w w:val="105"/>
        </w:rPr>
        <w:t xml:space="preserve">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základě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personálních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auditů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 xml:space="preserve">na </w:t>
      </w:r>
      <w:r>
        <w:rPr>
          <w:color w:val="494949"/>
          <w:spacing w:val="-5"/>
          <w:w w:val="105"/>
        </w:rPr>
        <w:t>MHMP</w:t>
      </w:r>
      <w:r>
        <w:rPr>
          <w:color w:val="7C7C7C"/>
          <w:spacing w:val="-5"/>
          <w:w w:val="105"/>
        </w:rPr>
        <w:t xml:space="preserve">, </w:t>
      </w:r>
      <w:r>
        <w:rPr>
          <w:color w:val="494949"/>
          <w:w w:val="105"/>
        </w:rPr>
        <w:t>s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spacing w:val="-4"/>
          <w:w w:val="105"/>
        </w:rPr>
        <w:t>p</w:t>
      </w:r>
      <w:r>
        <w:rPr>
          <w:color w:val="646464"/>
          <w:spacing w:val="-4"/>
          <w:w w:val="105"/>
        </w:rPr>
        <w:t>.</w:t>
      </w:r>
      <w:r>
        <w:rPr>
          <w:color w:val="646464"/>
          <w:spacing w:val="-8"/>
          <w:w w:val="105"/>
        </w:rPr>
        <w:t xml:space="preserve"> </w:t>
      </w:r>
      <w:r>
        <w:rPr>
          <w:color w:val="494949"/>
          <w:w w:val="105"/>
        </w:rPr>
        <w:t>Čemusem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o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tom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jedná.</w:t>
      </w:r>
      <w:r>
        <w:rPr>
          <w:color w:val="494949"/>
          <w:spacing w:val="-4"/>
          <w:w w:val="105"/>
        </w:rPr>
        <w:t xml:space="preserve"> </w:t>
      </w:r>
      <w:proofErr w:type="gramStart"/>
      <w:r>
        <w:rPr>
          <w:color w:val="494949"/>
          <w:w w:val="105"/>
        </w:rPr>
        <w:t>odbor</w:t>
      </w:r>
      <w:proofErr w:type="gramEnd"/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bude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včas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spacing w:val="3"/>
          <w:w w:val="105"/>
        </w:rPr>
        <w:t>posílen</w:t>
      </w:r>
      <w:r>
        <w:rPr>
          <w:color w:val="646464"/>
          <w:spacing w:val="3"/>
          <w:w w:val="105"/>
        </w:rPr>
        <w:t>.</w:t>
      </w:r>
    </w:p>
    <w:p w:rsidR="00A7752D" w:rsidRDefault="00A7752D">
      <w:pPr>
        <w:spacing w:line="273" w:lineRule="auto"/>
        <w:sectPr w:rsidR="00A7752D">
          <w:footerReference w:type="default" r:id="rId22"/>
          <w:pgSz w:w="11900" w:h="16820"/>
          <w:pgMar w:top="1340" w:right="1520" w:bottom="280" w:left="520" w:header="0" w:footer="0" w:gutter="0"/>
          <w:cols w:space="708"/>
        </w:sectPr>
      </w:pPr>
    </w:p>
    <w:p w:rsidR="00A7752D" w:rsidRDefault="00D23999">
      <w:pPr>
        <w:pStyle w:val="Zkladntext"/>
        <w:spacing w:line="172" w:lineRule="exact"/>
        <w:ind w:left="102"/>
        <w:rPr>
          <w:sz w:val="17"/>
        </w:rPr>
      </w:pPr>
      <w:r>
        <w:rPr>
          <w:noProof/>
          <w:position w:val="-2"/>
          <w:sz w:val="17"/>
          <w:lang w:val="cs-CZ" w:eastAsia="cs-CZ"/>
        </w:rPr>
        <w:drawing>
          <wp:inline distT="0" distB="0" distL="0" distR="0">
            <wp:extent cx="780288" cy="109727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  <w:spacing w:before="3"/>
        <w:rPr>
          <w:sz w:val="19"/>
        </w:rPr>
      </w:pPr>
    </w:p>
    <w:p w:rsidR="00A7752D" w:rsidRDefault="00D23999">
      <w:pPr>
        <w:pStyle w:val="Zkladntext"/>
        <w:spacing w:line="271" w:lineRule="auto"/>
        <w:ind w:left="1380" w:right="292" w:firstLine="7"/>
      </w:pPr>
      <w:r>
        <w:rPr>
          <w:color w:val="494949"/>
        </w:rPr>
        <w:t xml:space="preserve">Někteří přítomní se dotázali na možnost </w:t>
      </w:r>
      <w:proofErr w:type="gramStart"/>
      <w:r>
        <w:rPr>
          <w:color w:val="494949"/>
        </w:rPr>
        <w:t>hrozby  opakovaného</w:t>
      </w:r>
      <w:proofErr w:type="gramEnd"/>
      <w:r>
        <w:rPr>
          <w:color w:val="494949"/>
        </w:rPr>
        <w:t xml:space="preserve">  veřejného jednání.  Vzhledem k </w:t>
      </w:r>
      <w:r>
        <w:rPr>
          <w:color w:val="494949"/>
          <w:spacing w:val="-6"/>
        </w:rPr>
        <w:t>tomu</w:t>
      </w:r>
      <w:r>
        <w:rPr>
          <w:color w:val="7C7C7C"/>
          <w:spacing w:val="-6"/>
        </w:rPr>
        <w:t xml:space="preserve">, </w:t>
      </w:r>
      <w:r>
        <w:rPr>
          <w:color w:val="494949"/>
        </w:rPr>
        <w:t xml:space="preserve">že nelze odhadnout průběh projednání a tedy zda nastane opakované </w:t>
      </w:r>
      <w:proofErr w:type="gramStart"/>
      <w:r>
        <w:rPr>
          <w:color w:val="494949"/>
        </w:rPr>
        <w:t>veřejné  jednání</w:t>
      </w:r>
      <w:proofErr w:type="gramEnd"/>
      <w:r>
        <w:rPr>
          <w:color w:val="666666"/>
        </w:rPr>
        <w:t xml:space="preserve">, </w:t>
      </w:r>
      <w:r>
        <w:rPr>
          <w:color w:val="494949"/>
        </w:rPr>
        <w:t>není toto zahrnuto v harmonogramu</w:t>
      </w:r>
      <w:r>
        <w:rPr>
          <w:color w:val="7C7C7C"/>
        </w:rPr>
        <w:t xml:space="preserve">. </w:t>
      </w:r>
      <w:r>
        <w:rPr>
          <w:color w:val="494949"/>
        </w:rPr>
        <w:t xml:space="preserve">Současně ze strany p. Čemuse </w:t>
      </w:r>
      <w:proofErr w:type="gramStart"/>
      <w:r>
        <w:rPr>
          <w:color w:val="494949"/>
        </w:rPr>
        <w:t xml:space="preserve">zaznělo </w:t>
      </w:r>
      <w:r>
        <w:rPr>
          <w:color w:val="666666"/>
        </w:rPr>
        <w:t>,</w:t>
      </w:r>
      <w:proofErr w:type="gramEnd"/>
      <w:r>
        <w:rPr>
          <w:color w:val="666666"/>
        </w:rPr>
        <w:t xml:space="preserve"> </w:t>
      </w:r>
      <w:r>
        <w:rPr>
          <w:color w:val="494949"/>
        </w:rPr>
        <w:t>že práce na vyhodnocování připomínek pořizovatelem pravděpodobně  bude možné zkrátit, záleží ale n</w:t>
      </w:r>
      <w:r>
        <w:rPr>
          <w:color w:val="494949"/>
        </w:rPr>
        <w:t xml:space="preserve">a množství připomínek  a lze tedy uvažovat o potenciální  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rezervě</w:t>
      </w:r>
    </w:p>
    <w:p w:rsidR="00A7752D" w:rsidRDefault="00D23999">
      <w:pPr>
        <w:pStyle w:val="Zkladntext"/>
        <w:spacing w:line="228" w:lineRule="exact"/>
        <w:ind w:left="1387"/>
      </w:pPr>
      <w:proofErr w:type="gramStart"/>
      <w:r>
        <w:rPr>
          <w:color w:val="494949"/>
        </w:rPr>
        <w:t>v</w:t>
      </w:r>
      <w:proofErr w:type="gramEnd"/>
      <w:r>
        <w:rPr>
          <w:color w:val="494949"/>
        </w:rPr>
        <w:t xml:space="preserve"> harmonogramu.</w:t>
      </w:r>
    </w:p>
    <w:p w:rsidR="00A7752D" w:rsidRDefault="00D23999">
      <w:pPr>
        <w:pStyle w:val="Nadpis7"/>
        <w:spacing w:before="179" w:line="268" w:lineRule="auto"/>
        <w:ind w:left="1379" w:right="486" w:hanging="2"/>
      </w:pPr>
      <w:r>
        <w:rPr>
          <w:color w:val="494949"/>
          <w:w w:val="105"/>
        </w:rPr>
        <w:t>Závěr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bodu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2:</w:t>
      </w:r>
      <w:r>
        <w:rPr>
          <w:color w:val="494949"/>
          <w:spacing w:val="-22"/>
          <w:w w:val="105"/>
        </w:rPr>
        <w:t xml:space="preserve"> </w:t>
      </w:r>
      <w:r>
        <w:rPr>
          <w:color w:val="494949"/>
          <w:w w:val="105"/>
        </w:rPr>
        <w:t>P.</w:t>
      </w:r>
      <w:r>
        <w:rPr>
          <w:color w:val="494949"/>
          <w:spacing w:val="-23"/>
          <w:w w:val="105"/>
        </w:rPr>
        <w:t xml:space="preserve"> </w:t>
      </w:r>
      <w:r>
        <w:rPr>
          <w:color w:val="494949"/>
          <w:w w:val="105"/>
        </w:rPr>
        <w:t>předsedkyně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potvrdila,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že</w:t>
      </w:r>
      <w:r>
        <w:rPr>
          <w:color w:val="494949"/>
          <w:spacing w:val="-20"/>
          <w:w w:val="105"/>
        </w:rPr>
        <w:t xml:space="preserve"> </w:t>
      </w:r>
      <w:r>
        <w:rPr>
          <w:color w:val="494949"/>
          <w:w w:val="105"/>
        </w:rPr>
        <w:t>harmonogram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bude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předložen</w:t>
      </w:r>
      <w:r>
        <w:rPr>
          <w:color w:val="494949"/>
          <w:spacing w:val="-13"/>
          <w:w w:val="105"/>
        </w:rPr>
        <w:t xml:space="preserve">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Radu HMP tak, jak byl</w:t>
      </w:r>
      <w:r>
        <w:rPr>
          <w:color w:val="494949"/>
          <w:spacing w:val="-39"/>
          <w:w w:val="105"/>
        </w:rPr>
        <w:t xml:space="preserve"> </w:t>
      </w:r>
      <w:r>
        <w:rPr>
          <w:color w:val="494949"/>
          <w:w w:val="105"/>
        </w:rPr>
        <w:t>navržen.</w:t>
      </w:r>
    </w:p>
    <w:p w:rsidR="00A7752D" w:rsidRDefault="00D23999">
      <w:pPr>
        <w:pStyle w:val="Zkladntext"/>
        <w:spacing w:before="151"/>
        <w:ind w:left="1375"/>
      </w:pPr>
      <w:r>
        <w:rPr>
          <w:color w:val="494949"/>
          <w:w w:val="105"/>
        </w:rPr>
        <w:t>Odchod p. Boháče z jednání (10</w:t>
      </w:r>
      <w:r>
        <w:rPr>
          <w:color w:val="7C7C7C"/>
          <w:w w:val="105"/>
        </w:rPr>
        <w:t>:</w:t>
      </w:r>
      <w:r>
        <w:rPr>
          <w:color w:val="494949"/>
          <w:w w:val="105"/>
        </w:rPr>
        <w:t>00)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rPr>
          <w:sz w:val="29"/>
        </w:rPr>
      </w:pPr>
    </w:p>
    <w:p w:rsidR="00A7752D" w:rsidRDefault="00D23999">
      <w:pPr>
        <w:pStyle w:val="Nadpis7"/>
        <w:numPr>
          <w:ilvl w:val="0"/>
          <w:numId w:val="3"/>
        </w:numPr>
        <w:tabs>
          <w:tab w:val="left" w:pos="1606"/>
        </w:tabs>
        <w:ind w:left="1605" w:hanging="224"/>
        <w:jc w:val="left"/>
        <w:rPr>
          <w:color w:val="494949"/>
        </w:rPr>
      </w:pPr>
      <w:proofErr w:type="gramStart"/>
      <w:r>
        <w:rPr>
          <w:color w:val="494949"/>
        </w:rPr>
        <w:t>Kapacity  v</w:t>
      </w:r>
      <w:proofErr w:type="gramEnd"/>
      <w:r>
        <w:rPr>
          <w:color w:val="494949"/>
        </w:rPr>
        <w:t xml:space="preserve"> Metropolitním</w:t>
      </w:r>
      <w:r>
        <w:rPr>
          <w:color w:val="494949"/>
          <w:spacing w:val="44"/>
        </w:rPr>
        <w:t xml:space="preserve"> </w:t>
      </w:r>
      <w:r>
        <w:rPr>
          <w:color w:val="494949"/>
        </w:rPr>
        <w:t>plánu</w:t>
      </w:r>
    </w:p>
    <w:p w:rsidR="00A7752D" w:rsidRDefault="00D23999">
      <w:pPr>
        <w:pStyle w:val="Zkladntext"/>
        <w:spacing w:before="183"/>
        <w:ind w:left="1374"/>
      </w:pPr>
      <w:r>
        <w:rPr>
          <w:color w:val="494949"/>
          <w:w w:val="105"/>
        </w:rPr>
        <w:t>P</w:t>
      </w:r>
      <w:r>
        <w:rPr>
          <w:color w:val="7C7C7C"/>
          <w:w w:val="105"/>
        </w:rPr>
        <w:t xml:space="preserve">. </w:t>
      </w:r>
      <w:r>
        <w:rPr>
          <w:color w:val="494949"/>
          <w:w w:val="105"/>
        </w:rPr>
        <w:t>Leňo z Kanceláře metropolitního plánu prezentoval kapacity v MPP</w:t>
      </w:r>
      <w:r>
        <w:rPr>
          <w:color w:val="7C7C7C"/>
          <w:w w:val="105"/>
        </w:rPr>
        <w:t>.</w:t>
      </w:r>
    </w:p>
    <w:p w:rsidR="00A7752D" w:rsidRDefault="00D23999">
      <w:pPr>
        <w:pStyle w:val="Zkladntext"/>
        <w:spacing w:before="178" w:line="268" w:lineRule="auto"/>
        <w:ind w:left="1371" w:right="237" w:hanging="3"/>
      </w:pPr>
      <w:r>
        <w:rPr>
          <w:color w:val="494949"/>
        </w:rPr>
        <w:t xml:space="preserve">Petra Kolínská upozornila </w:t>
      </w:r>
      <w:proofErr w:type="gramStart"/>
      <w:r>
        <w:rPr>
          <w:color w:val="494949"/>
        </w:rPr>
        <w:t>na</w:t>
      </w:r>
      <w:proofErr w:type="gramEnd"/>
      <w:r>
        <w:rPr>
          <w:color w:val="494949"/>
        </w:rPr>
        <w:t xml:space="preserve"> projekci vývoje obyvatel ČSÚ, která předpokládá 140 000 obyvatel. </w:t>
      </w:r>
      <w:proofErr w:type="gramStart"/>
      <w:r>
        <w:rPr>
          <w:color w:val="494949"/>
        </w:rPr>
        <w:t>Bylo upřesněno, že statistické prognózy jsou nepřesné, jedná se pouze o prodloužení dat o počtu obyvatel.</w:t>
      </w:r>
      <w:proofErr w:type="gramEnd"/>
      <w:r>
        <w:rPr>
          <w:color w:val="494949"/>
        </w:rPr>
        <w:t xml:space="preserve">  </w:t>
      </w:r>
      <w:proofErr w:type="gramStart"/>
      <w:r>
        <w:rPr>
          <w:color w:val="494949"/>
        </w:rPr>
        <w:t>Demografická  prognóza</w:t>
      </w:r>
      <w:proofErr w:type="gramEnd"/>
      <w:r>
        <w:rPr>
          <w:color w:val="494949"/>
        </w:rPr>
        <w:t xml:space="preserve">  zpracovaná pro Institut plánov</w:t>
      </w:r>
      <w:r>
        <w:rPr>
          <w:color w:val="494949"/>
        </w:rPr>
        <w:t xml:space="preserve">ání a rozvoje je přesnější,  vstupuje do ní více parametrů,  například migrace  </w:t>
      </w:r>
      <w:r>
        <w:rPr>
          <w:color w:val="494949"/>
          <w:spacing w:val="5"/>
        </w:rPr>
        <w:t xml:space="preserve"> </w:t>
      </w:r>
      <w:r>
        <w:rPr>
          <w:color w:val="494949"/>
          <w:spacing w:val="-5"/>
        </w:rPr>
        <w:t>atp</w:t>
      </w:r>
      <w:r>
        <w:rPr>
          <w:color w:val="7C7C7C"/>
          <w:spacing w:val="-5"/>
        </w:rPr>
        <w:t>.</w:t>
      </w:r>
    </w:p>
    <w:p w:rsidR="00A7752D" w:rsidRDefault="00D23999">
      <w:pPr>
        <w:pStyle w:val="Zkladntext"/>
        <w:spacing w:before="151" w:line="271" w:lineRule="auto"/>
        <w:ind w:left="1376" w:right="486" w:hanging="3"/>
      </w:pPr>
      <w:r>
        <w:rPr>
          <w:color w:val="494949"/>
        </w:rPr>
        <w:t>P</w:t>
      </w:r>
      <w:r>
        <w:rPr>
          <w:color w:val="666666"/>
        </w:rPr>
        <w:t xml:space="preserve">. </w:t>
      </w:r>
      <w:r>
        <w:rPr>
          <w:color w:val="494949"/>
        </w:rPr>
        <w:t xml:space="preserve">Sklenář upozornil </w:t>
      </w:r>
      <w:proofErr w:type="gramStart"/>
      <w:r>
        <w:rPr>
          <w:color w:val="494949"/>
        </w:rPr>
        <w:t>na</w:t>
      </w:r>
      <w:proofErr w:type="gramEnd"/>
      <w:r>
        <w:rPr>
          <w:color w:val="494949"/>
        </w:rPr>
        <w:t xml:space="preserve"> potřebu rezervy kapacit</w:t>
      </w:r>
      <w:r>
        <w:rPr>
          <w:color w:val="7C7C7C"/>
        </w:rPr>
        <w:t xml:space="preserve">, </w:t>
      </w:r>
      <w:r>
        <w:rPr>
          <w:color w:val="494949"/>
        </w:rPr>
        <w:t xml:space="preserve">nabídka musí být o trochu větší než poptávka. Reálnost se však vyvíjí s ohledem </w:t>
      </w:r>
      <w:proofErr w:type="gramStart"/>
      <w:r>
        <w:rPr>
          <w:color w:val="494949"/>
        </w:rPr>
        <w:t>na</w:t>
      </w:r>
      <w:proofErr w:type="gramEnd"/>
      <w:r>
        <w:rPr>
          <w:color w:val="494949"/>
        </w:rPr>
        <w:t xml:space="preserve"> to, kde se dá stavět. Problém není ve </w:t>
      </w:r>
      <w:proofErr w:type="gramStart"/>
      <w:r>
        <w:rPr>
          <w:color w:val="494949"/>
        </w:rPr>
        <w:t xml:space="preserve">výpočtu </w:t>
      </w:r>
      <w:r>
        <w:rPr>
          <w:color w:val="7C7C7C"/>
        </w:rPr>
        <w:t>,</w:t>
      </w:r>
      <w:proofErr w:type="gramEnd"/>
      <w:r>
        <w:rPr>
          <w:color w:val="7C7C7C"/>
        </w:rPr>
        <w:t xml:space="preserve"> </w:t>
      </w:r>
      <w:r>
        <w:rPr>
          <w:color w:val="494949"/>
        </w:rPr>
        <w:t>ale v tom</w:t>
      </w:r>
      <w:r>
        <w:rPr>
          <w:color w:val="666666"/>
        </w:rPr>
        <w:t xml:space="preserve">, </w:t>
      </w:r>
      <w:r>
        <w:rPr>
          <w:color w:val="494949"/>
        </w:rPr>
        <w:t>kde ty plochy jsou a zda je reálně možné je   zastavět.</w:t>
      </w:r>
    </w:p>
    <w:p w:rsidR="00A7752D" w:rsidRDefault="00D23999">
      <w:pPr>
        <w:pStyle w:val="Zkladntext"/>
        <w:spacing w:before="144" w:line="268" w:lineRule="auto"/>
        <w:ind w:left="1371" w:right="154" w:firstLine="2"/>
      </w:pPr>
      <w:r>
        <w:rPr>
          <w:color w:val="494949"/>
          <w:spacing w:val="-4"/>
          <w:w w:val="105"/>
        </w:rPr>
        <w:t>P</w:t>
      </w:r>
      <w:r>
        <w:rPr>
          <w:color w:val="7C7C7C"/>
          <w:spacing w:val="-4"/>
          <w:w w:val="105"/>
        </w:rPr>
        <w:t xml:space="preserve">. </w:t>
      </w:r>
      <w:r>
        <w:rPr>
          <w:color w:val="494949"/>
          <w:w w:val="105"/>
        </w:rPr>
        <w:t xml:space="preserve">Landová upozornila na </w:t>
      </w:r>
      <w:r>
        <w:rPr>
          <w:color w:val="494949"/>
          <w:spacing w:val="-9"/>
          <w:w w:val="105"/>
        </w:rPr>
        <w:t>tzv</w:t>
      </w:r>
      <w:proofErr w:type="gramStart"/>
      <w:r>
        <w:rPr>
          <w:color w:val="7C7C7C"/>
          <w:spacing w:val="-9"/>
          <w:w w:val="105"/>
        </w:rPr>
        <w:t>.</w:t>
      </w:r>
      <w:r>
        <w:rPr>
          <w:color w:val="494949"/>
          <w:spacing w:val="-9"/>
          <w:w w:val="105"/>
        </w:rPr>
        <w:t>•</w:t>
      </w:r>
      <w:proofErr w:type="gramEnd"/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 xml:space="preserve">mrtvé </w:t>
      </w:r>
      <w:r>
        <w:rPr>
          <w:color w:val="494949"/>
          <w:spacing w:val="-4"/>
          <w:w w:val="105"/>
        </w:rPr>
        <w:t>kapacity</w:t>
      </w:r>
      <w:r>
        <w:rPr>
          <w:color w:val="666666"/>
          <w:spacing w:val="-4"/>
          <w:w w:val="105"/>
        </w:rPr>
        <w:t>"</w:t>
      </w:r>
      <w:r>
        <w:rPr>
          <w:color w:val="494949"/>
          <w:spacing w:val="-4"/>
          <w:w w:val="105"/>
        </w:rPr>
        <w:t xml:space="preserve">, </w:t>
      </w:r>
      <w:r>
        <w:rPr>
          <w:color w:val="494949"/>
          <w:w w:val="105"/>
        </w:rPr>
        <w:t xml:space="preserve">tedy místa, kde není z nějakých důvodů možné stavět. MPP by </w:t>
      </w:r>
      <w:proofErr w:type="gramStart"/>
      <w:r>
        <w:rPr>
          <w:color w:val="494949"/>
          <w:w w:val="105"/>
        </w:rPr>
        <w:t>měl</w:t>
      </w:r>
      <w:proofErr w:type="gramEnd"/>
      <w:r>
        <w:rPr>
          <w:color w:val="494949"/>
          <w:w w:val="105"/>
        </w:rPr>
        <w:t xml:space="preserve"> vyhodnotit</w:t>
      </w:r>
      <w:r>
        <w:rPr>
          <w:color w:val="7C7C7C"/>
          <w:w w:val="105"/>
        </w:rPr>
        <w:t xml:space="preserve">, </w:t>
      </w:r>
      <w:r>
        <w:rPr>
          <w:color w:val="494949"/>
          <w:w w:val="105"/>
        </w:rPr>
        <w:t xml:space="preserve">které plochy jsou v této </w:t>
      </w:r>
      <w:r>
        <w:rPr>
          <w:color w:val="666666"/>
          <w:w w:val="105"/>
        </w:rPr>
        <w:t>„</w:t>
      </w:r>
      <w:r>
        <w:rPr>
          <w:color w:val="494949"/>
          <w:w w:val="105"/>
        </w:rPr>
        <w:t>mrtvé kapacitě</w:t>
      </w:r>
      <w:r>
        <w:rPr>
          <w:color w:val="666666"/>
          <w:w w:val="105"/>
        </w:rPr>
        <w:t xml:space="preserve">". </w:t>
      </w:r>
      <w:proofErr w:type="gramStart"/>
      <w:r>
        <w:rPr>
          <w:color w:val="494949"/>
          <w:w w:val="105"/>
        </w:rPr>
        <w:t>P</w:t>
      </w:r>
      <w:r>
        <w:rPr>
          <w:color w:val="7C7C7C"/>
          <w:w w:val="105"/>
        </w:rPr>
        <w:t xml:space="preserve">. </w:t>
      </w:r>
      <w:r>
        <w:rPr>
          <w:color w:val="494949"/>
          <w:w w:val="105"/>
        </w:rPr>
        <w:t xml:space="preserve">Šindlerová se připojila k </w:t>
      </w:r>
      <w:r>
        <w:rPr>
          <w:color w:val="494949"/>
          <w:spacing w:val="-4"/>
          <w:w w:val="105"/>
        </w:rPr>
        <w:t>p</w:t>
      </w:r>
      <w:r>
        <w:rPr>
          <w:color w:val="7C7C7C"/>
          <w:spacing w:val="-4"/>
          <w:w w:val="105"/>
        </w:rPr>
        <w:t xml:space="preserve">. </w:t>
      </w:r>
      <w:r>
        <w:rPr>
          <w:color w:val="494949"/>
          <w:spacing w:val="-7"/>
          <w:w w:val="105"/>
        </w:rPr>
        <w:t>Landové</w:t>
      </w:r>
      <w:r>
        <w:rPr>
          <w:color w:val="7C7C7C"/>
          <w:spacing w:val="-7"/>
          <w:w w:val="105"/>
        </w:rPr>
        <w:t>.</w:t>
      </w:r>
      <w:proofErr w:type="gramEnd"/>
      <w:r>
        <w:rPr>
          <w:color w:val="7C7C7C"/>
          <w:spacing w:val="-7"/>
          <w:w w:val="105"/>
        </w:rPr>
        <w:t xml:space="preserve"> </w:t>
      </w:r>
      <w:r>
        <w:rPr>
          <w:color w:val="494949"/>
          <w:spacing w:val="-4"/>
          <w:w w:val="105"/>
        </w:rPr>
        <w:t>P</w:t>
      </w:r>
      <w:r>
        <w:rPr>
          <w:color w:val="7C7C7C"/>
          <w:spacing w:val="-4"/>
          <w:w w:val="105"/>
        </w:rPr>
        <w:t xml:space="preserve">. </w:t>
      </w:r>
      <w:r>
        <w:rPr>
          <w:color w:val="494949"/>
          <w:w w:val="105"/>
        </w:rPr>
        <w:t xml:space="preserve">předsedkyně dodala, že pro rozvoj </w:t>
      </w:r>
      <w:proofErr w:type="gramStart"/>
      <w:r>
        <w:rPr>
          <w:color w:val="494949"/>
          <w:w w:val="105"/>
        </w:rPr>
        <w:t>města</w:t>
      </w:r>
      <w:proofErr w:type="gramEnd"/>
      <w:r>
        <w:rPr>
          <w:color w:val="494949"/>
          <w:w w:val="105"/>
        </w:rPr>
        <w:t xml:space="preserve"> je potřeba odstranit stavební uzávěry</w:t>
      </w:r>
      <w:r>
        <w:rPr>
          <w:color w:val="7C7C7C"/>
          <w:w w:val="105"/>
        </w:rPr>
        <w:t>.</w:t>
      </w:r>
    </w:p>
    <w:p w:rsidR="00A7752D" w:rsidRDefault="00D23999">
      <w:pPr>
        <w:pStyle w:val="Zkladntext"/>
        <w:spacing w:before="151" w:line="268" w:lineRule="auto"/>
        <w:ind w:left="1371" w:hanging="3"/>
      </w:pPr>
      <w:r>
        <w:rPr>
          <w:color w:val="494949"/>
          <w:spacing w:val="-7"/>
          <w:w w:val="105"/>
        </w:rPr>
        <w:t>P</w:t>
      </w:r>
      <w:r>
        <w:rPr>
          <w:color w:val="7C7C7C"/>
          <w:spacing w:val="-7"/>
          <w:w w:val="105"/>
        </w:rPr>
        <w:t>.</w:t>
      </w:r>
      <w:r>
        <w:rPr>
          <w:color w:val="7C7C7C"/>
          <w:spacing w:val="-14"/>
          <w:w w:val="105"/>
        </w:rPr>
        <w:t xml:space="preserve"> </w:t>
      </w:r>
      <w:r>
        <w:rPr>
          <w:color w:val="494949"/>
          <w:w w:val="105"/>
        </w:rPr>
        <w:t>Koucký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spacing w:val="2"/>
          <w:w w:val="105"/>
        </w:rPr>
        <w:t>podotkl</w:t>
      </w:r>
      <w:r>
        <w:rPr>
          <w:color w:val="666666"/>
          <w:spacing w:val="2"/>
          <w:w w:val="105"/>
        </w:rPr>
        <w:t>,</w:t>
      </w:r>
      <w:r>
        <w:rPr>
          <w:color w:val="666666"/>
          <w:spacing w:val="-20"/>
          <w:w w:val="105"/>
        </w:rPr>
        <w:t xml:space="preserve"> </w:t>
      </w:r>
      <w:r>
        <w:rPr>
          <w:color w:val="494949"/>
          <w:w w:val="105"/>
        </w:rPr>
        <w:t>že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lze</w:t>
      </w:r>
      <w:r>
        <w:rPr>
          <w:color w:val="494949"/>
          <w:spacing w:val="-18"/>
          <w:w w:val="105"/>
        </w:rPr>
        <w:t xml:space="preserve"> </w:t>
      </w:r>
      <w:r>
        <w:rPr>
          <w:color w:val="494949"/>
          <w:w w:val="105"/>
        </w:rPr>
        <w:t>předpokládat</w:t>
      </w:r>
      <w:r>
        <w:rPr>
          <w:color w:val="666666"/>
          <w:w w:val="105"/>
        </w:rPr>
        <w:t>,</w:t>
      </w:r>
      <w:r>
        <w:rPr>
          <w:color w:val="666666"/>
          <w:spacing w:val="-17"/>
          <w:w w:val="105"/>
        </w:rPr>
        <w:t xml:space="preserve"> </w:t>
      </w:r>
      <w:r>
        <w:rPr>
          <w:color w:val="494949"/>
          <w:w w:val="105"/>
        </w:rPr>
        <w:t>že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navržené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kapacity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nejsou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finální.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Dá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se</w:t>
      </w:r>
      <w:r>
        <w:rPr>
          <w:color w:val="494949"/>
          <w:spacing w:val="-14"/>
          <w:w w:val="105"/>
        </w:rPr>
        <w:t xml:space="preserve"> </w:t>
      </w:r>
      <w:proofErr w:type="gramStart"/>
      <w:r>
        <w:rPr>
          <w:color w:val="494949"/>
          <w:w w:val="105"/>
        </w:rPr>
        <w:t>očekávat</w:t>
      </w:r>
      <w:r>
        <w:rPr>
          <w:color w:val="494949"/>
          <w:spacing w:val="-36"/>
          <w:w w:val="105"/>
        </w:rPr>
        <w:t xml:space="preserve"> </w:t>
      </w:r>
      <w:r>
        <w:rPr>
          <w:color w:val="666666"/>
          <w:w w:val="105"/>
        </w:rPr>
        <w:t>,</w:t>
      </w:r>
      <w:proofErr w:type="gramEnd"/>
      <w:r>
        <w:rPr>
          <w:color w:val="666666"/>
          <w:w w:val="105"/>
        </w:rPr>
        <w:t xml:space="preserve"> </w:t>
      </w:r>
      <w:r>
        <w:rPr>
          <w:color w:val="494949"/>
          <w:w w:val="105"/>
        </w:rPr>
        <w:t>že v projednávání dojde k nárůstu ploch, protože MČ budou trvat na svých požadavcích na rozšiřování.</w:t>
      </w:r>
    </w:p>
    <w:p w:rsidR="00A7752D" w:rsidRDefault="00D23999">
      <w:pPr>
        <w:pStyle w:val="Zkladntext"/>
        <w:spacing w:before="151" w:line="268" w:lineRule="auto"/>
        <w:ind w:left="1371" w:right="486" w:hanging="3"/>
      </w:pPr>
      <w:r>
        <w:rPr>
          <w:color w:val="494949"/>
        </w:rPr>
        <w:t>P</w:t>
      </w:r>
      <w:r>
        <w:rPr>
          <w:color w:val="7C7C7C"/>
        </w:rPr>
        <w:t xml:space="preserve">. </w:t>
      </w:r>
      <w:r>
        <w:rPr>
          <w:color w:val="494949"/>
        </w:rPr>
        <w:t>Sklenář ap. Šindlerová vidí nutnost vyhotovit hodnocení ploch z hlediska jejich připravenosti stavět</w:t>
      </w:r>
      <w:r>
        <w:rPr>
          <w:color w:val="666666"/>
        </w:rPr>
        <w:t xml:space="preserve">, </w:t>
      </w:r>
      <w:r>
        <w:rPr>
          <w:color w:val="494949"/>
        </w:rPr>
        <w:t>aby bylo možné reálně prokázat</w:t>
      </w:r>
      <w:r>
        <w:rPr>
          <w:color w:val="666666"/>
        </w:rPr>
        <w:t xml:space="preserve">, </w:t>
      </w:r>
      <w:r>
        <w:rPr>
          <w:color w:val="494949"/>
        </w:rPr>
        <w:t>že se po schválení</w:t>
      </w:r>
      <w:r>
        <w:rPr>
          <w:color w:val="494949"/>
        </w:rPr>
        <w:t xml:space="preserve"> MPP nezastaví výstavba v Praze, ale budou existovat plochy</w:t>
      </w:r>
      <w:r>
        <w:rPr>
          <w:color w:val="7C7C7C"/>
        </w:rPr>
        <w:t xml:space="preserve">, </w:t>
      </w:r>
      <w:r>
        <w:rPr>
          <w:color w:val="494949"/>
        </w:rPr>
        <w:t>které budou hned po schválení vhodné k zástavbě</w:t>
      </w:r>
      <w:r>
        <w:rPr>
          <w:color w:val="7C7C7C"/>
        </w:rPr>
        <w:t>.</w:t>
      </w:r>
    </w:p>
    <w:p w:rsidR="00A7752D" w:rsidRDefault="00D23999">
      <w:pPr>
        <w:pStyle w:val="Nadpis7"/>
        <w:spacing w:before="146" w:line="271" w:lineRule="auto"/>
        <w:ind w:left="1370" w:right="486" w:firstLine="3"/>
      </w:pPr>
      <w:r>
        <w:rPr>
          <w:color w:val="494949"/>
        </w:rPr>
        <w:t>Závěr: Byla sestavena pracovni skup</w:t>
      </w:r>
      <w:r>
        <w:rPr>
          <w:color w:val="666666"/>
        </w:rPr>
        <w:t>i</w:t>
      </w:r>
      <w:r>
        <w:rPr>
          <w:color w:val="494949"/>
        </w:rPr>
        <w:t>na, k</w:t>
      </w:r>
      <w:r>
        <w:rPr>
          <w:color w:val="666666"/>
        </w:rPr>
        <w:t>t</w:t>
      </w:r>
      <w:r>
        <w:rPr>
          <w:color w:val="494949"/>
        </w:rPr>
        <w:t xml:space="preserve">erá se tématem bude dále zabývat a </w:t>
      </w:r>
      <w:proofErr w:type="gramStart"/>
      <w:r>
        <w:rPr>
          <w:color w:val="494949"/>
        </w:rPr>
        <w:t>n</w:t>
      </w:r>
      <w:r>
        <w:rPr>
          <w:color w:val="666666"/>
        </w:rPr>
        <w:t>a</w:t>
      </w:r>
      <w:proofErr w:type="gramEnd"/>
      <w:r>
        <w:rPr>
          <w:color w:val="666666"/>
        </w:rPr>
        <w:t xml:space="preserve"> </w:t>
      </w:r>
      <w:r>
        <w:rPr>
          <w:color w:val="494949"/>
        </w:rPr>
        <w:t>př</w:t>
      </w:r>
      <w:r>
        <w:rPr>
          <w:color w:val="666666"/>
        </w:rPr>
        <w:t>í</w:t>
      </w:r>
      <w:r>
        <w:rPr>
          <w:color w:val="494949"/>
        </w:rPr>
        <w:t>štím jednání přednese závěry. Členové</w:t>
      </w:r>
      <w:r>
        <w:rPr>
          <w:color w:val="666666"/>
        </w:rPr>
        <w:t xml:space="preserve">: </w:t>
      </w:r>
      <w:r>
        <w:rPr>
          <w:color w:val="494949"/>
        </w:rPr>
        <w:t>p</w:t>
      </w:r>
      <w:r>
        <w:rPr>
          <w:color w:val="666666"/>
        </w:rPr>
        <w:t xml:space="preserve">. </w:t>
      </w:r>
      <w:r>
        <w:rPr>
          <w:color w:val="494949"/>
        </w:rPr>
        <w:t xml:space="preserve">Koucký, p. Čemus, p. </w:t>
      </w:r>
      <w:r>
        <w:rPr>
          <w:color w:val="494949"/>
        </w:rPr>
        <w:t>Landová, Rená</w:t>
      </w:r>
      <w:r>
        <w:rPr>
          <w:color w:val="666666"/>
        </w:rPr>
        <w:t xml:space="preserve">ta </w:t>
      </w:r>
      <w:proofErr w:type="gramStart"/>
      <w:r>
        <w:rPr>
          <w:color w:val="494949"/>
        </w:rPr>
        <w:t>Pintová  Králová</w:t>
      </w:r>
      <w:proofErr w:type="gramEnd"/>
      <w:r>
        <w:rPr>
          <w:color w:val="666666"/>
        </w:rPr>
        <w:t>.</w:t>
      </w:r>
    </w:p>
    <w:p w:rsidR="00A7752D" w:rsidRDefault="00D23999">
      <w:pPr>
        <w:pStyle w:val="Zkladntext"/>
        <w:spacing w:before="149" w:line="268" w:lineRule="auto"/>
        <w:ind w:left="1365" w:right="737" w:firstLine="4"/>
      </w:pPr>
      <w:r>
        <w:rPr>
          <w:color w:val="494949"/>
          <w:w w:val="105"/>
        </w:rPr>
        <w:t>P</w:t>
      </w:r>
      <w:r>
        <w:rPr>
          <w:color w:val="7C7C7C"/>
          <w:w w:val="105"/>
        </w:rPr>
        <w:t xml:space="preserve">. </w:t>
      </w:r>
      <w:r>
        <w:rPr>
          <w:color w:val="494949"/>
          <w:w w:val="105"/>
        </w:rPr>
        <w:t xml:space="preserve">Šindlerová upozornila, že se </w:t>
      </w:r>
      <w:r>
        <w:rPr>
          <w:color w:val="494949"/>
          <w:spacing w:val="2"/>
          <w:w w:val="105"/>
        </w:rPr>
        <w:t>neočekává</w:t>
      </w:r>
      <w:r>
        <w:rPr>
          <w:color w:val="7C7C7C"/>
          <w:spacing w:val="2"/>
          <w:w w:val="105"/>
        </w:rPr>
        <w:t xml:space="preserve">, </w:t>
      </w:r>
      <w:r>
        <w:rPr>
          <w:color w:val="494949"/>
          <w:w w:val="105"/>
        </w:rPr>
        <w:t xml:space="preserve">že </w:t>
      </w:r>
      <w:proofErr w:type="gramStart"/>
      <w:r>
        <w:rPr>
          <w:color w:val="494949"/>
          <w:w w:val="105"/>
        </w:rPr>
        <w:t>na</w:t>
      </w:r>
      <w:proofErr w:type="gramEnd"/>
      <w:r>
        <w:rPr>
          <w:color w:val="494949"/>
          <w:w w:val="105"/>
        </w:rPr>
        <w:t xml:space="preserve"> základě pracovní skupiny dojde k dokreslování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ploch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k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spacing w:val="-4"/>
          <w:w w:val="105"/>
        </w:rPr>
        <w:t>zástavbě</w:t>
      </w:r>
      <w:r>
        <w:rPr>
          <w:color w:val="666666"/>
          <w:spacing w:val="-4"/>
          <w:w w:val="105"/>
        </w:rPr>
        <w:t>,</w:t>
      </w:r>
      <w:r>
        <w:rPr>
          <w:color w:val="666666"/>
          <w:spacing w:val="-9"/>
          <w:w w:val="105"/>
        </w:rPr>
        <w:t xml:space="preserve"> </w:t>
      </w:r>
      <w:r>
        <w:rPr>
          <w:color w:val="494949"/>
          <w:w w:val="105"/>
        </w:rPr>
        <w:t>jde</w:t>
      </w:r>
      <w:r>
        <w:rPr>
          <w:color w:val="494949"/>
          <w:spacing w:val="-21"/>
          <w:w w:val="105"/>
        </w:rPr>
        <w:t xml:space="preserve"> </w:t>
      </w:r>
      <w:r>
        <w:rPr>
          <w:color w:val="494949"/>
          <w:w w:val="105"/>
        </w:rPr>
        <w:t>o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odůvodnění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navržených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kapacit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jejich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 xml:space="preserve">možnosti zastavění. </w:t>
      </w:r>
      <w:proofErr w:type="gramStart"/>
      <w:r>
        <w:rPr>
          <w:color w:val="494949"/>
          <w:w w:val="105"/>
        </w:rPr>
        <w:t>Nebude to znamenat požadavek ke změně kapacit a ploch v návrhu Metropolitního</w:t>
      </w:r>
      <w:r>
        <w:rPr>
          <w:color w:val="494949"/>
          <w:spacing w:val="-26"/>
          <w:w w:val="105"/>
        </w:rPr>
        <w:t xml:space="preserve"> </w:t>
      </w:r>
      <w:r>
        <w:rPr>
          <w:color w:val="494949"/>
          <w:w w:val="105"/>
        </w:rPr>
        <w:t>plánu</w:t>
      </w:r>
      <w:r>
        <w:rPr>
          <w:color w:val="939393"/>
          <w:w w:val="105"/>
        </w:rPr>
        <w:t>.</w:t>
      </w:r>
      <w:proofErr w:type="gramEnd"/>
    </w:p>
    <w:p w:rsidR="00A7752D" w:rsidRDefault="00D23999">
      <w:pPr>
        <w:spacing w:before="147" w:line="266" w:lineRule="auto"/>
        <w:ind w:left="1368" w:right="486" w:firstLine="2"/>
        <w:rPr>
          <w:i/>
          <w:sz w:val="20"/>
        </w:rPr>
      </w:pPr>
      <w:r>
        <w:rPr>
          <w:i/>
          <w:color w:val="494949"/>
          <w:sz w:val="20"/>
          <w:u w:val="single" w:color="000000"/>
        </w:rPr>
        <w:t xml:space="preserve">Bylo navrženo řešení hodnotit plochy bodovacím systémem </w:t>
      </w:r>
      <w:proofErr w:type="gramStart"/>
      <w:r>
        <w:rPr>
          <w:i/>
          <w:color w:val="494949"/>
          <w:sz w:val="20"/>
          <w:u w:val="single" w:color="000000"/>
        </w:rPr>
        <w:t>od</w:t>
      </w:r>
      <w:proofErr w:type="gramEnd"/>
      <w:r>
        <w:rPr>
          <w:i/>
          <w:color w:val="494949"/>
          <w:sz w:val="20"/>
          <w:u w:val="single" w:color="000000"/>
        </w:rPr>
        <w:t xml:space="preserve"> 1 do 6 podle ieiích připravenosti k zastavění a vypracovat tak ieiich hodnocení</w:t>
      </w:r>
      <w:r>
        <w:rPr>
          <w:i/>
          <w:color w:val="666666"/>
          <w:sz w:val="20"/>
          <w:u w:val="single" w:color="000000"/>
        </w:rPr>
        <w:t xml:space="preserve">. </w:t>
      </w:r>
      <w:r>
        <w:rPr>
          <w:i/>
          <w:color w:val="494949"/>
          <w:sz w:val="20"/>
          <w:u w:val="single" w:color="000000"/>
        </w:rPr>
        <w:t xml:space="preserve">Jedná </w:t>
      </w:r>
      <w:r>
        <w:rPr>
          <w:color w:val="494949"/>
          <w:sz w:val="20"/>
          <w:u w:val="single" w:color="000000"/>
        </w:rPr>
        <w:t xml:space="preserve">se </w:t>
      </w:r>
      <w:r>
        <w:rPr>
          <w:i/>
          <w:color w:val="494949"/>
          <w:sz w:val="20"/>
          <w:u w:val="single" w:color="000000"/>
        </w:rPr>
        <w:t xml:space="preserve">v </w:t>
      </w:r>
      <w:r>
        <w:rPr>
          <w:i/>
          <w:color w:val="494949"/>
          <w:sz w:val="20"/>
          <w:u w:val="single" w:color="000000"/>
        </w:rPr>
        <w:t xml:space="preserve">podstatě odhad, </w:t>
      </w:r>
      <w:proofErr w:type="gramStart"/>
      <w:r>
        <w:rPr>
          <w:i/>
          <w:color w:val="494949"/>
          <w:sz w:val="20"/>
          <w:u w:val="single" w:color="000000"/>
        </w:rPr>
        <w:t>na</w:t>
      </w:r>
      <w:proofErr w:type="gramEnd"/>
      <w:r>
        <w:rPr>
          <w:i/>
          <w:color w:val="494949"/>
          <w:sz w:val="20"/>
          <w:u w:val="single" w:color="000000"/>
        </w:rPr>
        <w:t xml:space="preserve"> </w:t>
      </w:r>
      <w:r>
        <w:rPr>
          <w:i/>
          <w:color w:val="494949"/>
          <w:sz w:val="20"/>
          <w:u w:val="thick" w:color="000000"/>
        </w:rPr>
        <w:t xml:space="preserve">iehož základě lze doift k eliminaci rizik. Toto připraví </w:t>
      </w:r>
      <w:proofErr w:type="gramStart"/>
      <w:r>
        <w:rPr>
          <w:i/>
          <w:color w:val="494949"/>
          <w:sz w:val="20"/>
          <w:u w:val="thick" w:color="000000"/>
        </w:rPr>
        <w:t>zpracovatel  do</w:t>
      </w:r>
      <w:proofErr w:type="gramEnd"/>
      <w:r>
        <w:rPr>
          <w:i/>
          <w:color w:val="494949"/>
          <w:sz w:val="20"/>
          <w:u w:val="thick" w:color="000000"/>
        </w:rPr>
        <w:t xml:space="preserve"> ptíště a celé iednání  tomu  bude</w:t>
      </w:r>
      <w:r>
        <w:rPr>
          <w:i/>
          <w:color w:val="494949"/>
          <w:spacing w:val="9"/>
          <w:sz w:val="20"/>
          <w:u w:val="thick" w:color="000000"/>
        </w:rPr>
        <w:t xml:space="preserve"> </w:t>
      </w:r>
      <w:r>
        <w:rPr>
          <w:i/>
          <w:color w:val="494949"/>
          <w:sz w:val="20"/>
          <w:u w:val="thick" w:color="000000"/>
        </w:rPr>
        <w:t>věnováno.</w:t>
      </w:r>
    </w:p>
    <w:p w:rsidR="00A7752D" w:rsidRDefault="00A7752D">
      <w:pPr>
        <w:spacing w:line="266" w:lineRule="auto"/>
        <w:rPr>
          <w:sz w:val="20"/>
        </w:rPr>
        <w:sectPr w:rsidR="00A7752D">
          <w:footerReference w:type="default" r:id="rId24"/>
          <w:pgSz w:w="11900" w:h="16820"/>
          <w:pgMar w:top="440" w:right="1600" w:bottom="1640" w:left="320" w:header="0" w:footer="1453" w:gutter="0"/>
          <w:pgNumType w:start="2"/>
          <w:cols w:space="708"/>
        </w:sectPr>
      </w:pPr>
    </w:p>
    <w:p w:rsidR="00A7752D" w:rsidRDefault="00D23999">
      <w:pPr>
        <w:pStyle w:val="Zkladntext"/>
        <w:spacing w:line="115" w:lineRule="exact"/>
        <w:ind w:left="111"/>
        <w:rPr>
          <w:sz w:val="11"/>
        </w:rPr>
      </w:pPr>
      <w:r>
        <w:rPr>
          <w:noProof/>
          <w:position w:val="-1"/>
          <w:sz w:val="11"/>
          <w:lang w:val="cs-CZ" w:eastAsia="cs-CZ"/>
        </w:rPr>
        <w:drawing>
          <wp:inline distT="0" distB="0" distL="0" distR="0">
            <wp:extent cx="658368" cy="73151"/>
            <wp:effectExtent l="0" t="0" r="0" b="0"/>
            <wp:docPr id="3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2D" w:rsidRDefault="00A7752D">
      <w:pPr>
        <w:pStyle w:val="Zkladntext"/>
        <w:rPr>
          <w:i/>
        </w:rPr>
      </w:pPr>
    </w:p>
    <w:p w:rsidR="00A7752D" w:rsidRDefault="00A7752D">
      <w:pPr>
        <w:pStyle w:val="Zkladntext"/>
        <w:rPr>
          <w:i/>
        </w:rPr>
      </w:pPr>
    </w:p>
    <w:p w:rsidR="00A7752D" w:rsidRDefault="00A7752D">
      <w:pPr>
        <w:pStyle w:val="Zkladntext"/>
        <w:rPr>
          <w:i/>
        </w:rPr>
      </w:pPr>
    </w:p>
    <w:p w:rsidR="00A7752D" w:rsidRDefault="00A7752D">
      <w:pPr>
        <w:pStyle w:val="Zkladntext"/>
        <w:rPr>
          <w:i/>
        </w:rPr>
      </w:pPr>
    </w:p>
    <w:p w:rsidR="00A7752D" w:rsidRDefault="00A7752D">
      <w:pPr>
        <w:pStyle w:val="Zkladntext"/>
        <w:spacing w:before="10"/>
        <w:rPr>
          <w:i/>
          <w:sz w:val="15"/>
        </w:rPr>
      </w:pPr>
    </w:p>
    <w:p w:rsidR="00A7752D" w:rsidRDefault="00D23999">
      <w:pPr>
        <w:pStyle w:val="Nadpis7"/>
        <w:numPr>
          <w:ilvl w:val="0"/>
          <w:numId w:val="3"/>
        </w:numPr>
        <w:tabs>
          <w:tab w:val="left" w:pos="1402"/>
        </w:tabs>
        <w:spacing w:before="93"/>
        <w:ind w:left="1401" w:hanging="229"/>
        <w:jc w:val="left"/>
        <w:rPr>
          <w:color w:val="444444"/>
        </w:rPr>
      </w:pPr>
      <w:r>
        <w:rPr>
          <w:color w:val="444444"/>
        </w:rPr>
        <w:t>Různé</w:t>
      </w:r>
    </w:p>
    <w:p w:rsidR="00A7752D" w:rsidRDefault="00D23999">
      <w:pPr>
        <w:pStyle w:val="Zkladntext"/>
        <w:spacing w:before="182" w:line="268" w:lineRule="auto"/>
        <w:ind w:left="1163" w:firstLine="2"/>
      </w:pPr>
      <w:r>
        <w:rPr>
          <w:color w:val="444444"/>
          <w:w w:val="105"/>
        </w:rPr>
        <w:t xml:space="preserve">P. Sklenář upozornil </w:t>
      </w:r>
      <w:proofErr w:type="gramStart"/>
      <w:r>
        <w:rPr>
          <w:color w:val="444444"/>
          <w:w w:val="105"/>
        </w:rPr>
        <w:t>na</w:t>
      </w:r>
      <w:proofErr w:type="gramEnd"/>
      <w:r>
        <w:rPr>
          <w:color w:val="444444"/>
          <w:w w:val="105"/>
        </w:rPr>
        <w:t xml:space="preserve"> riziko u velkých </w:t>
      </w:r>
      <w:r>
        <w:rPr>
          <w:color w:val="444444"/>
          <w:spacing w:val="2"/>
          <w:w w:val="105"/>
        </w:rPr>
        <w:t>lokalit</w:t>
      </w:r>
      <w:r>
        <w:rPr>
          <w:color w:val="6D6D6D"/>
          <w:spacing w:val="2"/>
          <w:w w:val="105"/>
        </w:rPr>
        <w:t xml:space="preserve">, </w:t>
      </w:r>
      <w:r>
        <w:rPr>
          <w:color w:val="444444"/>
          <w:w w:val="105"/>
        </w:rPr>
        <w:t xml:space="preserve">kde hrozí princip </w:t>
      </w:r>
      <w:r>
        <w:rPr>
          <w:color w:val="545454"/>
          <w:w w:val="105"/>
        </w:rPr>
        <w:t xml:space="preserve">„kdo </w:t>
      </w:r>
      <w:r>
        <w:rPr>
          <w:color w:val="444444"/>
          <w:w w:val="105"/>
        </w:rPr>
        <w:t xml:space="preserve">dřív přijde, ten dřív </w:t>
      </w:r>
      <w:r>
        <w:rPr>
          <w:color w:val="444444"/>
          <w:spacing w:val="-3"/>
          <w:w w:val="105"/>
        </w:rPr>
        <w:t>mele"</w:t>
      </w:r>
      <w:r>
        <w:rPr>
          <w:color w:val="808080"/>
          <w:spacing w:val="-3"/>
          <w:w w:val="105"/>
        </w:rPr>
        <w:t>.</w:t>
      </w:r>
      <w:r>
        <w:rPr>
          <w:color w:val="808080"/>
          <w:spacing w:val="-13"/>
          <w:w w:val="105"/>
        </w:rPr>
        <w:t xml:space="preserve"> </w:t>
      </w:r>
      <w:proofErr w:type="gramStart"/>
      <w:r>
        <w:rPr>
          <w:color w:val="444444"/>
          <w:w w:val="105"/>
        </w:rPr>
        <w:t>Zamezit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tomu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mohly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územní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studie,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s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jejich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pořizováním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je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však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potřeba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začít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co nejdříve.</w:t>
      </w:r>
      <w:proofErr w:type="gramEnd"/>
      <w:r>
        <w:rPr>
          <w:color w:val="444444"/>
          <w:w w:val="105"/>
        </w:rPr>
        <w:t xml:space="preserve"> K tomu p</w:t>
      </w:r>
      <w:r>
        <w:rPr>
          <w:color w:val="808080"/>
          <w:w w:val="105"/>
        </w:rPr>
        <w:t xml:space="preserve">. </w:t>
      </w:r>
      <w:r>
        <w:rPr>
          <w:color w:val="444444"/>
          <w:w w:val="105"/>
        </w:rPr>
        <w:t xml:space="preserve">čemus </w:t>
      </w:r>
      <w:r>
        <w:rPr>
          <w:color w:val="444444"/>
          <w:spacing w:val="-5"/>
          <w:w w:val="105"/>
        </w:rPr>
        <w:t>sdělil</w:t>
      </w:r>
      <w:r>
        <w:rPr>
          <w:color w:val="808080"/>
          <w:spacing w:val="-5"/>
          <w:w w:val="105"/>
        </w:rPr>
        <w:t xml:space="preserve">, </w:t>
      </w:r>
      <w:r>
        <w:rPr>
          <w:color w:val="444444"/>
          <w:w w:val="105"/>
        </w:rPr>
        <w:t xml:space="preserve">že se </w:t>
      </w:r>
      <w:proofErr w:type="gramStart"/>
      <w:r>
        <w:rPr>
          <w:color w:val="444444"/>
          <w:w w:val="105"/>
        </w:rPr>
        <w:t>na</w:t>
      </w:r>
      <w:proofErr w:type="gramEnd"/>
      <w:r>
        <w:rPr>
          <w:color w:val="444444"/>
          <w:w w:val="105"/>
        </w:rPr>
        <w:t xml:space="preserve"> tom pracuje a probíhá koordinace se zpracovatelem.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7"/>
        <w:rPr>
          <w:sz w:val="26"/>
        </w:rPr>
      </w:pPr>
    </w:p>
    <w:p w:rsidR="00A7752D" w:rsidRDefault="00D23999">
      <w:pPr>
        <w:pStyle w:val="Nadpis7"/>
        <w:ind w:left="1164"/>
      </w:pPr>
      <w:r>
        <w:rPr>
          <w:color w:val="444444"/>
        </w:rPr>
        <w:t>Shrnutí úkolů</w:t>
      </w:r>
    </w:p>
    <w:p w:rsidR="00A7752D" w:rsidRDefault="00A7752D">
      <w:pPr>
        <w:pStyle w:val="Zkladntext"/>
        <w:spacing w:before="7"/>
        <w:rPr>
          <w:b/>
          <w:sz w:val="14"/>
        </w:rPr>
      </w:pPr>
    </w:p>
    <w:tbl>
      <w:tblPr>
        <w:tblStyle w:val="TableNormal"/>
        <w:tblW w:w="0" w:type="auto"/>
        <w:tblInd w:w="1155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771"/>
        <w:gridCol w:w="1550"/>
        <w:gridCol w:w="932"/>
        <w:gridCol w:w="1019"/>
      </w:tblGrid>
      <w:tr w:rsidR="00A7752D">
        <w:trPr>
          <w:trHeight w:hRule="exact" w:val="247"/>
        </w:trPr>
        <w:tc>
          <w:tcPr>
            <w:tcW w:w="2043" w:type="dxa"/>
            <w:tcBorders>
              <w:bottom w:val="single" w:sz="6" w:space="0" w:color="606060"/>
              <w:right w:val="single" w:sz="6" w:space="0" w:color="606060"/>
            </w:tcBorders>
          </w:tcPr>
          <w:p w:rsidR="00A7752D" w:rsidRDefault="00D23999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Ukol</w:t>
            </w:r>
          </w:p>
        </w:tc>
        <w:tc>
          <w:tcPr>
            <w:tcW w:w="2771" w:type="dxa"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9"/>
              <w:ind w:left="103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Stav</w:t>
            </w:r>
          </w:p>
        </w:tc>
        <w:tc>
          <w:tcPr>
            <w:tcW w:w="1550" w:type="dxa"/>
            <w:tcBorders>
              <w:left w:val="single" w:sz="6" w:space="0" w:color="606060"/>
              <w:bottom w:val="single" w:sz="6" w:space="0" w:color="606060"/>
              <w:right w:val="single" w:sz="6" w:space="0" w:color="646767"/>
            </w:tcBorders>
          </w:tcPr>
          <w:p w:rsidR="00A7752D" w:rsidRDefault="00D23999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Návrh řešení</w:t>
            </w:r>
          </w:p>
        </w:tc>
        <w:tc>
          <w:tcPr>
            <w:tcW w:w="932" w:type="dxa"/>
            <w:tcBorders>
              <w:left w:val="single" w:sz="6" w:space="0" w:color="646767"/>
              <w:bottom w:val="single" w:sz="6" w:space="0" w:color="606060"/>
            </w:tcBorders>
          </w:tcPr>
          <w:p w:rsidR="00A7752D" w:rsidRDefault="00D23999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color w:val="444444"/>
                <w:w w:val="105"/>
                <w:sz w:val="20"/>
              </w:rPr>
              <w:t>Termín</w:t>
            </w:r>
          </w:p>
        </w:tc>
        <w:tc>
          <w:tcPr>
            <w:tcW w:w="1019" w:type="dxa"/>
            <w:tcBorders>
              <w:bottom w:val="single" w:sz="6" w:space="0" w:color="606060"/>
            </w:tcBorders>
          </w:tcPr>
          <w:p w:rsidR="00A7752D" w:rsidRDefault="00D23999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color w:val="444444"/>
                <w:w w:val="105"/>
                <w:sz w:val="20"/>
              </w:rPr>
              <w:t>Provede</w:t>
            </w:r>
          </w:p>
        </w:tc>
      </w:tr>
      <w:tr w:rsidR="00A7752D">
        <w:trPr>
          <w:trHeight w:hRule="exact" w:val="249"/>
        </w:trPr>
        <w:tc>
          <w:tcPr>
            <w:tcW w:w="2043" w:type="dxa"/>
            <w:tcBorders>
              <w:top w:val="single" w:sz="6" w:space="0" w:color="606060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color w:val="444444"/>
                <w:w w:val="105"/>
                <w:sz w:val="20"/>
              </w:rPr>
              <w:t>03_01_zhodnocení</w:t>
            </w:r>
          </w:p>
        </w:tc>
        <w:tc>
          <w:tcPr>
            <w:tcW w:w="2771" w:type="dxa"/>
            <w:tcBorders>
              <w:top w:val="single" w:sz="6" w:space="0" w:color="606060"/>
              <w:left w:val="single" w:sz="6" w:space="0" w:color="606060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color w:val="444444"/>
                <w:sz w:val="20"/>
              </w:rPr>
              <w:t>Odborný odhad</w:t>
            </w:r>
          </w:p>
        </w:tc>
        <w:tc>
          <w:tcPr>
            <w:tcW w:w="1550" w:type="dxa"/>
            <w:tcBorders>
              <w:top w:val="single" w:sz="6" w:space="0" w:color="606060"/>
              <w:left w:val="single" w:sz="6" w:space="0" w:color="606060"/>
              <w:bottom w:val="nil"/>
              <w:right w:val="single" w:sz="6" w:space="0" w:color="646767"/>
            </w:tcBorders>
          </w:tcPr>
          <w:p w:rsidR="00A7752D" w:rsidRDefault="00D23999">
            <w:pPr>
              <w:pStyle w:val="TableParagraph"/>
              <w:spacing w:before="4"/>
              <w:ind w:left="94"/>
              <w:rPr>
                <w:sz w:val="20"/>
              </w:rPr>
            </w:pPr>
            <w:r>
              <w:rPr>
                <w:color w:val="444444"/>
                <w:sz w:val="20"/>
              </w:rPr>
              <w:t>Prezentace na</w:t>
            </w:r>
          </w:p>
        </w:tc>
        <w:tc>
          <w:tcPr>
            <w:tcW w:w="932" w:type="dxa"/>
            <w:tcBorders>
              <w:top w:val="single" w:sz="6" w:space="0" w:color="606060"/>
              <w:left w:val="single" w:sz="6" w:space="0" w:color="646767"/>
              <w:bottom w:val="nil"/>
            </w:tcBorders>
          </w:tcPr>
          <w:p w:rsidR="00A7752D" w:rsidRDefault="00D23999">
            <w:pPr>
              <w:pStyle w:val="TableParagraph"/>
              <w:ind w:left="93"/>
              <w:rPr>
                <w:sz w:val="20"/>
              </w:rPr>
            </w:pPr>
            <w:r>
              <w:rPr>
                <w:color w:val="444444"/>
                <w:w w:val="105"/>
                <w:sz w:val="20"/>
              </w:rPr>
              <w:t>12. 5</w:t>
            </w:r>
            <w:r>
              <w:rPr>
                <w:color w:val="909090"/>
                <w:w w:val="105"/>
                <w:sz w:val="20"/>
              </w:rPr>
              <w:t>.</w:t>
            </w:r>
          </w:p>
        </w:tc>
        <w:tc>
          <w:tcPr>
            <w:tcW w:w="1019" w:type="dxa"/>
            <w:tcBorders>
              <w:top w:val="single" w:sz="6" w:space="0" w:color="606060"/>
              <w:bottom w:val="nil"/>
            </w:tcBorders>
          </w:tcPr>
          <w:p w:rsidR="00A7752D" w:rsidRDefault="00D23999"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color w:val="444444"/>
                <w:sz w:val="20"/>
              </w:rPr>
              <w:t>KMP</w:t>
            </w:r>
          </w:p>
        </w:tc>
      </w:tr>
      <w:tr w:rsidR="00A7752D">
        <w:trPr>
          <w:trHeight w:hRule="exact" w:val="240"/>
        </w:trPr>
        <w:tc>
          <w:tcPr>
            <w:tcW w:w="2043" w:type="dxa"/>
            <w:tcBorders>
              <w:top w:val="nil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reálnosti využití</w:t>
            </w:r>
          </w:p>
        </w:tc>
        <w:tc>
          <w:tcPr>
            <w:tcW w:w="2771" w:type="dxa"/>
            <w:tcBorders>
              <w:top w:val="nil"/>
              <w:left w:val="single" w:sz="6" w:space="0" w:color="606060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5"/>
              <w:ind w:left="97"/>
              <w:rPr>
                <w:sz w:val="20"/>
              </w:rPr>
            </w:pPr>
            <w:r>
              <w:rPr>
                <w:color w:val="444444"/>
                <w:sz w:val="20"/>
              </w:rPr>
              <w:t>zpracovatele  na základě</w:t>
            </w:r>
          </w:p>
        </w:tc>
        <w:tc>
          <w:tcPr>
            <w:tcW w:w="1550" w:type="dxa"/>
            <w:tcBorders>
              <w:top w:val="nil"/>
              <w:left w:val="single" w:sz="6" w:space="0" w:color="606060"/>
              <w:bottom w:val="nil"/>
              <w:right w:val="single" w:sz="6" w:space="0" w:color="646767"/>
            </w:tcBorders>
          </w:tcPr>
          <w:p w:rsidR="00A7752D" w:rsidRDefault="00D23999">
            <w:pPr>
              <w:pStyle w:val="TableParagraph"/>
              <w:spacing w:before="5"/>
              <w:rPr>
                <w:sz w:val="20"/>
              </w:rPr>
            </w:pPr>
            <w:r>
              <w:rPr>
                <w:color w:val="444444"/>
                <w:w w:val="105"/>
                <w:sz w:val="20"/>
              </w:rPr>
              <w:t>příštím</w:t>
            </w:r>
          </w:p>
        </w:tc>
        <w:tc>
          <w:tcPr>
            <w:tcW w:w="932" w:type="dxa"/>
            <w:tcBorders>
              <w:top w:val="nil"/>
              <w:left w:val="single" w:sz="6" w:space="0" w:color="646767"/>
              <w:bottom w:val="nil"/>
            </w:tcBorders>
          </w:tcPr>
          <w:p w:rsidR="00A7752D" w:rsidRDefault="00A7752D"/>
        </w:tc>
        <w:tc>
          <w:tcPr>
            <w:tcW w:w="1019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ind w:left="95"/>
              <w:rPr>
                <w:sz w:val="20"/>
              </w:rPr>
            </w:pPr>
            <w:r>
              <w:rPr>
                <w:color w:val="444444"/>
                <w:sz w:val="20"/>
              </w:rPr>
              <w:t>(Koucký)</w:t>
            </w:r>
          </w:p>
        </w:tc>
      </w:tr>
      <w:tr w:rsidR="00A7752D">
        <w:trPr>
          <w:trHeight w:hRule="exact" w:val="240"/>
        </w:trPr>
        <w:tc>
          <w:tcPr>
            <w:tcW w:w="2043" w:type="dxa"/>
            <w:tcBorders>
              <w:top w:val="nil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potenciálu</w:t>
            </w:r>
          </w:p>
        </w:tc>
        <w:tc>
          <w:tcPr>
            <w:tcW w:w="2771" w:type="dxa"/>
            <w:tcBorders>
              <w:top w:val="nil"/>
              <w:left w:val="single" w:sz="6" w:space="0" w:color="606060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2"/>
              <w:ind w:left="99"/>
              <w:rPr>
                <w:sz w:val="20"/>
              </w:rPr>
            </w:pPr>
            <w:r>
              <w:rPr>
                <w:color w:val="444444"/>
                <w:sz w:val="20"/>
              </w:rPr>
              <w:t>dostupných dat o území</w:t>
            </w:r>
          </w:p>
        </w:tc>
        <w:tc>
          <w:tcPr>
            <w:tcW w:w="1550" w:type="dxa"/>
            <w:tcBorders>
              <w:top w:val="nil"/>
              <w:left w:val="single" w:sz="6" w:space="0" w:color="606060"/>
              <w:bottom w:val="nil"/>
              <w:right w:val="single" w:sz="6" w:space="0" w:color="646767"/>
            </w:tcBorders>
          </w:tcPr>
          <w:p w:rsidR="00A7752D" w:rsidRDefault="00D23999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color w:val="444444"/>
                <w:sz w:val="20"/>
              </w:rPr>
              <w:t>jednání, celé</w:t>
            </w:r>
          </w:p>
        </w:tc>
        <w:tc>
          <w:tcPr>
            <w:tcW w:w="932" w:type="dxa"/>
            <w:tcBorders>
              <w:top w:val="nil"/>
              <w:left w:val="single" w:sz="6" w:space="0" w:color="646767"/>
              <w:bottom w:val="nil"/>
            </w:tcBorders>
          </w:tcPr>
          <w:p w:rsidR="00A7752D" w:rsidRDefault="00A7752D"/>
        </w:tc>
        <w:tc>
          <w:tcPr>
            <w:tcW w:w="1019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043" w:type="dxa"/>
            <w:tcBorders>
              <w:top w:val="nil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color w:val="444444"/>
                <w:w w:val="105"/>
                <w:sz w:val="20"/>
              </w:rPr>
              <w:t>transformačních a</w:t>
            </w:r>
          </w:p>
        </w:tc>
        <w:tc>
          <w:tcPr>
            <w:tcW w:w="2771" w:type="dxa"/>
            <w:tcBorders>
              <w:top w:val="nil"/>
              <w:left w:val="single" w:sz="6" w:space="0" w:color="606060"/>
              <w:bottom w:val="nil"/>
              <w:right w:val="single" w:sz="6" w:space="0" w:color="606060"/>
            </w:tcBorders>
          </w:tcPr>
          <w:p w:rsidR="00A7752D" w:rsidRDefault="00A7752D"/>
        </w:tc>
        <w:tc>
          <w:tcPr>
            <w:tcW w:w="1550" w:type="dxa"/>
            <w:tcBorders>
              <w:top w:val="nil"/>
              <w:left w:val="single" w:sz="6" w:space="0" w:color="606060"/>
              <w:bottom w:val="nil"/>
              <w:right w:val="single" w:sz="6" w:space="0" w:color="646767"/>
            </w:tcBorders>
          </w:tcPr>
          <w:p w:rsidR="00A7752D" w:rsidRDefault="00D23999">
            <w:pPr>
              <w:pStyle w:val="TableParagraph"/>
              <w:ind w:left="87"/>
              <w:rPr>
                <w:sz w:val="20"/>
              </w:rPr>
            </w:pPr>
            <w:r>
              <w:rPr>
                <w:color w:val="444444"/>
                <w:sz w:val="20"/>
              </w:rPr>
              <w:t>příští jednání</w:t>
            </w:r>
          </w:p>
        </w:tc>
        <w:tc>
          <w:tcPr>
            <w:tcW w:w="932" w:type="dxa"/>
            <w:tcBorders>
              <w:top w:val="nil"/>
              <w:left w:val="single" w:sz="6" w:space="0" w:color="646767"/>
              <w:bottom w:val="nil"/>
            </w:tcBorders>
          </w:tcPr>
          <w:p w:rsidR="00A7752D" w:rsidRDefault="00A7752D"/>
        </w:tc>
        <w:tc>
          <w:tcPr>
            <w:tcW w:w="1019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40"/>
        </w:trPr>
        <w:tc>
          <w:tcPr>
            <w:tcW w:w="2043" w:type="dxa"/>
            <w:tcBorders>
              <w:top w:val="nil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2"/>
              <w:ind w:left="97"/>
              <w:rPr>
                <w:b/>
                <w:sz w:val="20"/>
              </w:rPr>
            </w:pPr>
            <w:r>
              <w:rPr>
                <w:b/>
                <w:color w:val="545454"/>
                <w:sz w:val="20"/>
              </w:rPr>
              <w:t>rozvojových</w:t>
            </w:r>
            <w:r>
              <w:rPr>
                <w:b/>
                <w:color w:val="545454"/>
                <w:spacing w:val="53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ploch</w:t>
            </w:r>
          </w:p>
        </w:tc>
        <w:tc>
          <w:tcPr>
            <w:tcW w:w="2771" w:type="dxa"/>
            <w:tcBorders>
              <w:top w:val="nil"/>
              <w:left w:val="single" w:sz="6" w:space="0" w:color="606060"/>
              <w:bottom w:val="nil"/>
              <w:right w:val="single" w:sz="6" w:space="0" w:color="606060"/>
            </w:tcBorders>
          </w:tcPr>
          <w:p w:rsidR="00A7752D" w:rsidRDefault="00A7752D"/>
        </w:tc>
        <w:tc>
          <w:tcPr>
            <w:tcW w:w="1550" w:type="dxa"/>
            <w:tcBorders>
              <w:top w:val="nil"/>
              <w:left w:val="single" w:sz="6" w:space="0" w:color="606060"/>
              <w:bottom w:val="nil"/>
              <w:right w:val="single" w:sz="6" w:space="0" w:color="646767"/>
            </w:tcBorders>
          </w:tcPr>
          <w:p w:rsidR="00A7752D" w:rsidRDefault="00D23999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color w:val="444444"/>
                <w:w w:val="105"/>
                <w:sz w:val="20"/>
              </w:rPr>
              <w:t>tomu bude</w:t>
            </w:r>
          </w:p>
        </w:tc>
        <w:tc>
          <w:tcPr>
            <w:tcW w:w="932" w:type="dxa"/>
            <w:tcBorders>
              <w:top w:val="nil"/>
              <w:left w:val="single" w:sz="6" w:space="0" w:color="646767"/>
              <w:bottom w:val="nil"/>
            </w:tcBorders>
          </w:tcPr>
          <w:p w:rsidR="00A7752D" w:rsidRDefault="00A7752D"/>
        </w:tc>
        <w:tc>
          <w:tcPr>
            <w:tcW w:w="1019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35"/>
        </w:trPr>
        <w:tc>
          <w:tcPr>
            <w:tcW w:w="2043" w:type="dxa"/>
            <w:tcBorders>
              <w:top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color w:val="444444"/>
                <w:w w:val="110"/>
                <w:sz w:val="20"/>
              </w:rPr>
              <w:t>vMPP</w:t>
            </w:r>
          </w:p>
        </w:tc>
        <w:tc>
          <w:tcPr>
            <w:tcW w:w="2771" w:type="dxa"/>
            <w:tcBorders>
              <w:top w:val="nil"/>
              <w:left w:val="single" w:sz="6" w:space="0" w:color="606060"/>
              <w:right w:val="single" w:sz="6" w:space="0" w:color="606060"/>
            </w:tcBorders>
          </w:tcPr>
          <w:p w:rsidR="00A7752D" w:rsidRDefault="00A7752D"/>
        </w:tc>
        <w:tc>
          <w:tcPr>
            <w:tcW w:w="1550" w:type="dxa"/>
            <w:tcBorders>
              <w:top w:val="nil"/>
              <w:left w:val="single" w:sz="6" w:space="0" w:color="606060"/>
              <w:right w:val="single" w:sz="6" w:space="0" w:color="646767"/>
            </w:tcBorders>
          </w:tcPr>
          <w:p w:rsidR="00A7752D" w:rsidRDefault="00D23999">
            <w:pPr>
              <w:pStyle w:val="TableParagraph"/>
              <w:ind w:left="98"/>
              <w:rPr>
                <w:sz w:val="20"/>
              </w:rPr>
            </w:pPr>
            <w:r>
              <w:rPr>
                <w:color w:val="444444"/>
                <w:sz w:val="20"/>
              </w:rPr>
              <w:t>věnováno</w:t>
            </w:r>
          </w:p>
        </w:tc>
        <w:tc>
          <w:tcPr>
            <w:tcW w:w="932" w:type="dxa"/>
            <w:tcBorders>
              <w:top w:val="nil"/>
              <w:left w:val="single" w:sz="6" w:space="0" w:color="646767"/>
            </w:tcBorders>
          </w:tcPr>
          <w:p w:rsidR="00A7752D" w:rsidRDefault="00A7752D"/>
        </w:tc>
        <w:tc>
          <w:tcPr>
            <w:tcW w:w="1019" w:type="dxa"/>
            <w:tcBorders>
              <w:top w:val="nil"/>
            </w:tcBorders>
          </w:tcPr>
          <w:p w:rsidR="00A7752D" w:rsidRDefault="00A7752D"/>
        </w:tc>
      </w:tr>
      <w:tr w:rsidR="00A7752D">
        <w:trPr>
          <w:trHeight w:hRule="exact" w:val="251"/>
        </w:trPr>
        <w:tc>
          <w:tcPr>
            <w:tcW w:w="2043" w:type="dxa"/>
            <w:tcBorders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color w:val="444444"/>
                <w:w w:val="105"/>
                <w:sz w:val="20"/>
              </w:rPr>
              <w:t>03_02_Pracovní</w:t>
            </w:r>
          </w:p>
        </w:tc>
        <w:tc>
          <w:tcPr>
            <w:tcW w:w="2771" w:type="dxa"/>
            <w:tcBorders>
              <w:left w:val="single" w:sz="6" w:space="0" w:color="606060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color w:val="444444"/>
                <w:sz w:val="20"/>
              </w:rPr>
              <w:t>Vyhodnocení ploch</w:t>
            </w:r>
          </w:p>
        </w:tc>
        <w:tc>
          <w:tcPr>
            <w:tcW w:w="1550" w:type="dxa"/>
            <w:tcBorders>
              <w:left w:val="single" w:sz="6" w:space="0" w:color="606060"/>
              <w:bottom w:val="nil"/>
              <w:right w:val="single" w:sz="6" w:space="0" w:color="646767"/>
            </w:tcBorders>
          </w:tcPr>
          <w:p w:rsidR="00A7752D" w:rsidRDefault="00D23999">
            <w:pPr>
              <w:pStyle w:val="TableParagraph"/>
              <w:spacing w:before="9"/>
              <w:ind w:left="90"/>
              <w:rPr>
                <w:sz w:val="20"/>
              </w:rPr>
            </w:pPr>
            <w:r>
              <w:rPr>
                <w:color w:val="444444"/>
                <w:sz w:val="20"/>
              </w:rPr>
              <w:t>Prezentace</w:t>
            </w:r>
          </w:p>
        </w:tc>
        <w:tc>
          <w:tcPr>
            <w:tcW w:w="932" w:type="dxa"/>
            <w:tcBorders>
              <w:left w:val="single" w:sz="6" w:space="0" w:color="646767"/>
              <w:bottom w:val="nil"/>
            </w:tcBorders>
          </w:tcPr>
          <w:p w:rsidR="00A7752D" w:rsidRDefault="00D23999">
            <w:pPr>
              <w:pStyle w:val="TableParagraph"/>
              <w:spacing w:before="4"/>
              <w:ind w:left="93"/>
              <w:rPr>
                <w:sz w:val="20"/>
              </w:rPr>
            </w:pPr>
            <w:r>
              <w:rPr>
                <w:color w:val="444444"/>
                <w:sz w:val="20"/>
              </w:rPr>
              <w:t>12. 5.</w:t>
            </w:r>
          </w:p>
        </w:tc>
        <w:tc>
          <w:tcPr>
            <w:tcW w:w="1019" w:type="dxa"/>
            <w:tcBorders>
              <w:bottom w:val="nil"/>
            </w:tcBorders>
          </w:tcPr>
          <w:p w:rsidR="00A7752D" w:rsidRDefault="00D23999">
            <w:pPr>
              <w:pStyle w:val="TableParagraph"/>
              <w:spacing w:before="4"/>
              <w:ind w:left="88"/>
              <w:rPr>
                <w:sz w:val="20"/>
              </w:rPr>
            </w:pPr>
            <w:r>
              <w:rPr>
                <w:color w:val="444444"/>
                <w:sz w:val="20"/>
              </w:rPr>
              <w:t>Landová</w:t>
            </w:r>
          </w:p>
        </w:tc>
      </w:tr>
      <w:tr w:rsidR="00A7752D">
        <w:trPr>
          <w:trHeight w:hRule="exact" w:val="240"/>
        </w:trPr>
        <w:tc>
          <w:tcPr>
            <w:tcW w:w="2043" w:type="dxa"/>
            <w:tcBorders>
              <w:top w:val="nil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color w:val="444444"/>
                <w:w w:val="105"/>
                <w:sz w:val="20"/>
              </w:rPr>
              <w:t>skupina pro</w:t>
            </w:r>
          </w:p>
        </w:tc>
        <w:tc>
          <w:tcPr>
            <w:tcW w:w="2771" w:type="dxa"/>
            <w:tcBorders>
              <w:top w:val="nil"/>
              <w:left w:val="single" w:sz="6" w:space="0" w:color="606060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444444"/>
                <w:w w:val="105"/>
                <w:sz w:val="20"/>
              </w:rPr>
              <w:t>z hlediska připravenosti na</w:t>
            </w:r>
          </w:p>
        </w:tc>
        <w:tc>
          <w:tcPr>
            <w:tcW w:w="1550" w:type="dxa"/>
            <w:tcBorders>
              <w:top w:val="nil"/>
              <w:left w:val="single" w:sz="6" w:space="0" w:color="606060"/>
              <w:bottom w:val="nil"/>
              <w:right w:val="single" w:sz="6" w:space="0" w:color="646767"/>
            </w:tcBorders>
          </w:tcPr>
          <w:p w:rsidR="00A7752D" w:rsidRDefault="00D23999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444444"/>
                <w:w w:val="105"/>
                <w:sz w:val="20"/>
              </w:rPr>
              <w:t>závěrů</w:t>
            </w:r>
          </w:p>
        </w:tc>
        <w:tc>
          <w:tcPr>
            <w:tcW w:w="932" w:type="dxa"/>
            <w:tcBorders>
              <w:top w:val="nil"/>
              <w:left w:val="single" w:sz="6" w:space="0" w:color="646767"/>
              <w:bottom w:val="nil"/>
            </w:tcBorders>
          </w:tcPr>
          <w:p w:rsidR="00A7752D" w:rsidRDefault="00A7752D"/>
        </w:tc>
        <w:tc>
          <w:tcPr>
            <w:tcW w:w="1019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44"/>
        </w:trPr>
        <w:tc>
          <w:tcPr>
            <w:tcW w:w="2043" w:type="dxa"/>
            <w:tcBorders>
              <w:top w:val="nil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kapacity</w:t>
            </w:r>
          </w:p>
        </w:tc>
        <w:tc>
          <w:tcPr>
            <w:tcW w:w="2771" w:type="dxa"/>
            <w:tcBorders>
              <w:top w:val="nil"/>
              <w:left w:val="single" w:sz="6" w:space="0" w:color="606060"/>
              <w:bottom w:val="nil"/>
              <w:right w:val="single" w:sz="6" w:space="0" w:color="606060"/>
            </w:tcBorders>
          </w:tcPr>
          <w:p w:rsidR="00A7752D" w:rsidRDefault="00D23999">
            <w:pPr>
              <w:pStyle w:val="TableParagraph"/>
              <w:spacing w:before="5"/>
              <w:rPr>
                <w:sz w:val="20"/>
              </w:rPr>
            </w:pPr>
            <w:r>
              <w:rPr>
                <w:color w:val="444444"/>
                <w:sz w:val="20"/>
              </w:rPr>
              <w:t>nich stavět</w:t>
            </w:r>
          </w:p>
        </w:tc>
        <w:tc>
          <w:tcPr>
            <w:tcW w:w="1550" w:type="dxa"/>
            <w:tcBorders>
              <w:top w:val="nil"/>
              <w:left w:val="single" w:sz="6" w:space="0" w:color="606060"/>
              <w:bottom w:val="nil"/>
              <w:right w:val="single" w:sz="6" w:space="0" w:color="646767"/>
            </w:tcBorders>
          </w:tcPr>
          <w:p w:rsidR="00A7752D" w:rsidRDefault="00D23999">
            <w:pPr>
              <w:pStyle w:val="TableParagraph"/>
              <w:ind w:left="87"/>
              <w:rPr>
                <w:sz w:val="20"/>
              </w:rPr>
            </w:pPr>
            <w:r>
              <w:rPr>
                <w:color w:val="444444"/>
                <w:sz w:val="20"/>
              </w:rPr>
              <w:t>pracovní</w:t>
            </w:r>
          </w:p>
        </w:tc>
        <w:tc>
          <w:tcPr>
            <w:tcW w:w="932" w:type="dxa"/>
            <w:tcBorders>
              <w:top w:val="nil"/>
              <w:left w:val="single" w:sz="6" w:space="0" w:color="646767"/>
              <w:bottom w:val="nil"/>
            </w:tcBorders>
          </w:tcPr>
          <w:p w:rsidR="00A7752D" w:rsidRDefault="00A7752D"/>
        </w:tc>
        <w:tc>
          <w:tcPr>
            <w:tcW w:w="1019" w:type="dxa"/>
            <w:tcBorders>
              <w:top w:val="nil"/>
              <w:bottom w:val="nil"/>
            </w:tcBorders>
          </w:tcPr>
          <w:p w:rsidR="00A7752D" w:rsidRDefault="00A7752D"/>
        </w:tc>
      </w:tr>
      <w:tr w:rsidR="00A7752D">
        <w:trPr>
          <w:trHeight w:hRule="exact" w:val="233"/>
        </w:trPr>
        <w:tc>
          <w:tcPr>
            <w:tcW w:w="2043" w:type="dxa"/>
            <w:tcBorders>
              <w:top w:val="nil"/>
              <w:bottom w:val="single" w:sz="6" w:space="0" w:color="6B6B6B"/>
              <w:right w:val="single" w:sz="6" w:space="0" w:color="606060"/>
            </w:tcBorders>
          </w:tcPr>
          <w:p w:rsidR="00A7752D" w:rsidRDefault="00A7752D"/>
        </w:tc>
        <w:tc>
          <w:tcPr>
            <w:tcW w:w="2771" w:type="dxa"/>
            <w:tcBorders>
              <w:top w:val="nil"/>
              <w:left w:val="single" w:sz="6" w:space="0" w:color="606060"/>
              <w:bottom w:val="single" w:sz="6" w:space="0" w:color="6B6B6B"/>
              <w:right w:val="single" w:sz="6" w:space="0" w:color="606060"/>
            </w:tcBorders>
          </w:tcPr>
          <w:p w:rsidR="00A7752D" w:rsidRDefault="00A7752D"/>
        </w:tc>
        <w:tc>
          <w:tcPr>
            <w:tcW w:w="1550" w:type="dxa"/>
            <w:tcBorders>
              <w:top w:val="nil"/>
              <w:left w:val="single" w:sz="6" w:space="0" w:color="606060"/>
              <w:bottom w:val="single" w:sz="6" w:space="0" w:color="6B6B6B"/>
              <w:right w:val="single" w:sz="6" w:space="0" w:color="646767"/>
            </w:tcBorders>
          </w:tcPr>
          <w:p w:rsidR="00A7752D" w:rsidRDefault="00D23999"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color w:val="444444"/>
                <w:sz w:val="20"/>
              </w:rPr>
              <w:t>skuoinv</w:t>
            </w:r>
          </w:p>
        </w:tc>
        <w:tc>
          <w:tcPr>
            <w:tcW w:w="932" w:type="dxa"/>
            <w:tcBorders>
              <w:top w:val="nil"/>
              <w:left w:val="single" w:sz="6" w:space="0" w:color="646767"/>
              <w:bottom w:val="single" w:sz="6" w:space="0" w:color="6B6B6B"/>
            </w:tcBorders>
          </w:tcPr>
          <w:p w:rsidR="00A7752D" w:rsidRDefault="00A7752D"/>
        </w:tc>
        <w:tc>
          <w:tcPr>
            <w:tcW w:w="1019" w:type="dxa"/>
            <w:tcBorders>
              <w:top w:val="nil"/>
              <w:bottom w:val="single" w:sz="6" w:space="0" w:color="6B6B6B"/>
            </w:tcBorders>
          </w:tcPr>
          <w:p w:rsidR="00A7752D" w:rsidRDefault="00A7752D"/>
        </w:tc>
      </w:tr>
    </w:tbl>
    <w:p w:rsidR="00A7752D" w:rsidRDefault="00A7752D">
      <w:pPr>
        <w:pStyle w:val="Zkladntext"/>
        <w:rPr>
          <w:b/>
          <w:sz w:val="22"/>
        </w:rPr>
      </w:pPr>
    </w:p>
    <w:p w:rsidR="00A7752D" w:rsidRDefault="00D23999">
      <w:pPr>
        <w:pStyle w:val="Odstavecseseznamem"/>
        <w:numPr>
          <w:ilvl w:val="0"/>
          <w:numId w:val="3"/>
        </w:numPr>
        <w:tabs>
          <w:tab w:val="left" w:pos="1386"/>
        </w:tabs>
        <w:spacing w:before="155" w:line="266" w:lineRule="auto"/>
        <w:ind w:right="131" w:firstLine="4"/>
        <w:jc w:val="left"/>
        <w:rPr>
          <w:b/>
          <w:color w:val="545454"/>
          <w:sz w:val="20"/>
        </w:rPr>
      </w:pPr>
      <w:r>
        <w:rPr>
          <w:b/>
          <w:color w:val="545454"/>
          <w:sz w:val="20"/>
        </w:rPr>
        <w:t xml:space="preserve">Závěr: </w:t>
      </w:r>
      <w:r>
        <w:rPr>
          <w:b/>
          <w:color w:val="444444"/>
          <w:sz w:val="20"/>
        </w:rPr>
        <w:t xml:space="preserve">Jednání komise bylo </w:t>
      </w:r>
      <w:r>
        <w:rPr>
          <w:b/>
          <w:color w:val="545454"/>
          <w:sz w:val="20"/>
        </w:rPr>
        <w:t xml:space="preserve">ukončeno </w:t>
      </w:r>
      <w:r>
        <w:rPr>
          <w:b/>
          <w:color w:val="444444"/>
          <w:sz w:val="20"/>
        </w:rPr>
        <w:t xml:space="preserve">v </w:t>
      </w:r>
      <w:r>
        <w:rPr>
          <w:b/>
          <w:color w:val="545454"/>
          <w:sz w:val="20"/>
        </w:rPr>
        <w:t xml:space="preserve">11:00, </w:t>
      </w:r>
      <w:r>
        <w:rPr>
          <w:b/>
          <w:color w:val="444444"/>
          <w:sz w:val="20"/>
        </w:rPr>
        <w:t xml:space="preserve">paní předsedkyně poděkovala všem </w:t>
      </w:r>
      <w:r>
        <w:rPr>
          <w:b/>
          <w:color w:val="545454"/>
          <w:sz w:val="20"/>
        </w:rPr>
        <w:t xml:space="preserve">za </w:t>
      </w:r>
      <w:r>
        <w:rPr>
          <w:b/>
          <w:color w:val="444444"/>
          <w:sz w:val="20"/>
        </w:rPr>
        <w:t>účast i</w:t>
      </w:r>
      <w:r>
        <w:rPr>
          <w:b/>
          <w:color w:val="444444"/>
          <w:spacing w:val="45"/>
          <w:sz w:val="20"/>
        </w:rPr>
        <w:t xml:space="preserve"> </w:t>
      </w:r>
      <w:r>
        <w:rPr>
          <w:b/>
          <w:color w:val="444444"/>
          <w:sz w:val="20"/>
        </w:rPr>
        <w:t>diskuzi.</w:t>
      </w:r>
    </w:p>
    <w:p w:rsidR="00A7752D" w:rsidRDefault="00A7752D">
      <w:pPr>
        <w:pStyle w:val="Zkladntext"/>
        <w:rPr>
          <w:b/>
          <w:sz w:val="22"/>
        </w:rPr>
      </w:pPr>
    </w:p>
    <w:p w:rsidR="00A7752D" w:rsidRDefault="00D23999">
      <w:pPr>
        <w:tabs>
          <w:tab w:val="left" w:pos="2559"/>
        </w:tabs>
        <w:spacing w:before="130"/>
        <w:ind w:left="1161"/>
        <w:rPr>
          <w:rFonts w:ascii="Times New Roman"/>
          <w:sz w:val="28"/>
        </w:rPr>
      </w:pPr>
      <w:proofErr w:type="gramStart"/>
      <w:r>
        <w:rPr>
          <w:color w:val="444444"/>
          <w:w w:val="95"/>
          <w:position w:val="-10"/>
          <w:sz w:val="20"/>
        </w:rPr>
        <w:t>V</w:t>
      </w:r>
      <w:r>
        <w:rPr>
          <w:color w:val="444444"/>
          <w:spacing w:val="4"/>
          <w:w w:val="95"/>
          <w:position w:val="-10"/>
          <w:sz w:val="20"/>
        </w:rPr>
        <w:t xml:space="preserve"> </w:t>
      </w:r>
      <w:r>
        <w:rPr>
          <w:color w:val="444444"/>
          <w:w w:val="95"/>
          <w:position w:val="-10"/>
          <w:sz w:val="20"/>
        </w:rPr>
        <w:t>Praze</w:t>
      </w:r>
      <w:r>
        <w:rPr>
          <w:color w:val="444444"/>
          <w:spacing w:val="19"/>
          <w:w w:val="95"/>
          <w:position w:val="-10"/>
          <w:sz w:val="20"/>
        </w:rPr>
        <w:t xml:space="preserve"> </w:t>
      </w:r>
      <w:r>
        <w:rPr>
          <w:color w:val="444444"/>
          <w:w w:val="95"/>
          <w:position w:val="-10"/>
          <w:sz w:val="20"/>
        </w:rPr>
        <w:t>dne</w:t>
      </w:r>
      <w:r>
        <w:rPr>
          <w:color w:val="444444"/>
          <w:w w:val="95"/>
          <w:position w:val="-10"/>
          <w:sz w:val="20"/>
        </w:rPr>
        <w:tab/>
      </w:r>
      <w:r>
        <w:rPr>
          <w:b/>
          <w:color w:val="545454"/>
          <w:w w:val="70"/>
          <w:sz w:val="27"/>
        </w:rPr>
        <w:t xml:space="preserve">1 </w:t>
      </w:r>
      <w:r>
        <w:rPr>
          <w:rFonts w:ascii="Times New Roman"/>
          <w:color w:val="444444"/>
          <w:w w:val="70"/>
          <w:sz w:val="28"/>
        </w:rPr>
        <w:t>8.</w:t>
      </w:r>
      <w:proofErr w:type="gramEnd"/>
      <w:r>
        <w:rPr>
          <w:rFonts w:ascii="Times New Roman"/>
          <w:color w:val="444444"/>
          <w:w w:val="70"/>
          <w:sz w:val="28"/>
        </w:rPr>
        <w:t xml:space="preserve"> 04.</w:t>
      </w:r>
      <w:r>
        <w:rPr>
          <w:rFonts w:ascii="Times New Roman"/>
          <w:color w:val="444444"/>
          <w:spacing w:val="-7"/>
          <w:w w:val="70"/>
          <w:sz w:val="28"/>
        </w:rPr>
        <w:t xml:space="preserve"> </w:t>
      </w:r>
      <w:r>
        <w:rPr>
          <w:rFonts w:ascii="Times New Roman"/>
          <w:color w:val="444444"/>
          <w:w w:val="70"/>
          <w:sz w:val="28"/>
        </w:rPr>
        <w:t>2017</w:t>
      </w:r>
    </w:p>
    <w:p w:rsidR="00A7752D" w:rsidRDefault="00D23999">
      <w:pPr>
        <w:pStyle w:val="Zkladntext"/>
        <w:spacing w:before="176" w:line="203" w:lineRule="exact"/>
        <w:ind w:left="1153"/>
      </w:pPr>
      <w:proofErr w:type="gramStart"/>
      <w:r>
        <w:rPr>
          <w:color w:val="444444"/>
        </w:rPr>
        <w:t>zapsal</w:t>
      </w:r>
      <w:proofErr w:type="gramEnd"/>
      <w:r>
        <w:rPr>
          <w:color w:val="444444"/>
        </w:rPr>
        <w:t xml:space="preserve"> Jaromír </w:t>
      </w:r>
      <w:r>
        <w:rPr>
          <w:color w:val="545454"/>
        </w:rPr>
        <w:t xml:space="preserve">Hainc, </w:t>
      </w:r>
      <w:r>
        <w:rPr>
          <w:color w:val="444444"/>
        </w:rPr>
        <w:t>tajemník  komise</w:t>
      </w:r>
      <w:r>
        <w:rPr>
          <w:color w:val="808080"/>
        </w:rPr>
        <w:t>.</w:t>
      </w:r>
    </w:p>
    <w:p w:rsidR="00A7752D" w:rsidRDefault="00D23999">
      <w:pPr>
        <w:spacing w:line="479" w:lineRule="exact"/>
        <w:ind w:left="1152"/>
        <w:rPr>
          <w:rFonts w:ascii="Times New Roman" w:hAnsi="Times New Roman"/>
          <w:sz w:val="44"/>
        </w:rPr>
      </w:pPr>
      <w:r>
        <w:rPr>
          <w:color w:val="444444"/>
          <w:sz w:val="20"/>
        </w:rPr>
        <w:t>Kon</w:t>
      </w:r>
      <w:r>
        <w:rPr>
          <w:color w:val="444444"/>
          <w:spacing w:val="4"/>
          <w:sz w:val="20"/>
        </w:rPr>
        <w:t>t</w:t>
      </w:r>
      <w:r>
        <w:rPr>
          <w:color w:val="444444"/>
          <w:w w:val="104"/>
          <w:sz w:val="20"/>
        </w:rPr>
        <w:t>rol</w:t>
      </w:r>
      <w:r>
        <w:rPr>
          <w:color w:val="444444"/>
          <w:spacing w:val="-3"/>
          <w:w w:val="104"/>
          <w:sz w:val="20"/>
        </w:rPr>
        <w:t>a</w:t>
      </w:r>
      <w:r>
        <w:rPr>
          <w:color w:val="6D6D6D"/>
          <w:w w:val="91"/>
          <w:sz w:val="20"/>
        </w:rPr>
        <w:t>:</w:t>
      </w:r>
      <w:r>
        <w:rPr>
          <w:color w:val="6D6D6D"/>
          <w:spacing w:val="3"/>
          <w:sz w:val="20"/>
        </w:rPr>
        <w:t xml:space="preserve"> </w:t>
      </w:r>
      <w:r>
        <w:rPr>
          <w:color w:val="444444"/>
          <w:w w:val="101"/>
          <w:sz w:val="20"/>
        </w:rPr>
        <w:t>Adriana</w:t>
      </w:r>
      <w:r>
        <w:rPr>
          <w:color w:val="444444"/>
          <w:spacing w:val="11"/>
          <w:sz w:val="20"/>
        </w:rPr>
        <w:t xml:space="preserve"> </w:t>
      </w:r>
      <w:r>
        <w:rPr>
          <w:color w:val="444444"/>
          <w:w w:val="101"/>
          <w:sz w:val="20"/>
        </w:rPr>
        <w:t>Krná</w:t>
      </w:r>
      <w:r>
        <w:rPr>
          <w:color w:val="444444"/>
          <w:w w:val="102"/>
          <w:sz w:val="20"/>
        </w:rPr>
        <w:t>č</w:t>
      </w:r>
      <w:r>
        <w:rPr>
          <w:color w:val="444444"/>
          <w:w w:val="101"/>
          <w:sz w:val="20"/>
        </w:rPr>
        <w:t>ová,</w:t>
      </w:r>
      <w:r>
        <w:rPr>
          <w:color w:val="444444"/>
          <w:spacing w:val="14"/>
          <w:sz w:val="20"/>
        </w:rPr>
        <w:t xml:space="preserve"> </w:t>
      </w:r>
      <w:r>
        <w:rPr>
          <w:color w:val="444444"/>
          <w:sz w:val="20"/>
        </w:rPr>
        <w:t>předsedkyně</w:t>
      </w:r>
      <w:r>
        <w:rPr>
          <w:color w:val="444444"/>
          <w:spacing w:val="12"/>
          <w:sz w:val="20"/>
        </w:rPr>
        <w:t xml:space="preserve"> </w:t>
      </w:r>
      <w:proofErr w:type="gramStart"/>
      <w:r>
        <w:rPr>
          <w:color w:val="444444"/>
          <w:w w:val="102"/>
          <w:sz w:val="20"/>
        </w:rPr>
        <w:t>komise</w:t>
      </w:r>
      <w:r>
        <w:rPr>
          <w:color w:val="444444"/>
          <w:spacing w:val="5"/>
          <w:sz w:val="20"/>
        </w:rPr>
        <w:t xml:space="preserve"> </w:t>
      </w:r>
      <w:r>
        <w:rPr>
          <w:color w:val="808080"/>
          <w:spacing w:val="-1"/>
          <w:w w:val="102"/>
          <w:sz w:val="20"/>
        </w:rPr>
        <w:t>.</w:t>
      </w:r>
      <w:r>
        <w:rPr>
          <w:color w:val="545454"/>
          <w:spacing w:val="4"/>
          <w:w w:val="102"/>
          <w:sz w:val="20"/>
        </w:rPr>
        <w:t>.</w:t>
      </w:r>
      <w:r>
        <w:rPr>
          <w:color w:val="808080"/>
          <w:w w:val="102"/>
          <w:sz w:val="20"/>
        </w:rPr>
        <w:t>..</w:t>
      </w:r>
      <w:r>
        <w:rPr>
          <w:color w:val="808080"/>
          <w:spacing w:val="-35"/>
          <w:w w:val="102"/>
          <w:sz w:val="20"/>
        </w:rPr>
        <w:t>.</w:t>
      </w:r>
      <w:proofErr w:type="gramEnd"/>
      <w:r>
        <w:rPr>
          <w:rFonts w:ascii="Times New Roman" w:hAnsi="Times New Roman"/>
          <w:color w:val="808080"/>
          <w:spacing w:val="-34"/>
          <w:w w:val="75"/>
          <w:sz w:val="19"/>
        </w:rPr>
        <w:t>_</w:t>
      </w:r>
      <w:r>
        <w:rPr>
          <w:color w:val="808080"/>
          <w:w w:val="102"/>
          <w:sz w:val="20"/>
        </w:rPr>
        <w:t>.</w:t>
      </w:r>
      <w:r>
        <w:rPr>
          <w:color w:val="808080"/>
          <w:spacing w:val="-9"/>
          <w:sz w:val="20"/>
        </w:rPr>
        <w:t xml:space="preserve"> </w:t>
      </w:r>
      <w:r>
        <w:rPr>
          <w:color w:val="545454"/>
          <w:spacing w:val="-5"/>
          <w:w w:val="74"/>
          <w:sz w:val="20"/>
        </w:rPr>
        <w:t>-</w:t>
      </w:r>
      <w:proofErr w:type="gramStart"/>
      <w:r>
        <w:rPr>
          <w:rFonts w:ascii="Times New Roman" w:hAnsi="Times New Roman"/>
          <w:color w:val="444444"/>
          <w:w w:val="62"/>
          <w:sz w:val="19"/>
        </w:rPr>
        <w:t>9</w:t>
      </w:r>
      <w:r>
        <w:rPr>
          <w:rFonts w:ascii="Times New Roman" w:hAnsi="Times New Roman"/>
          <w:color w:val="444444"/>
          <w:sz w:val="19"/>
        </w:rPr>
        <w:t xml:space="preserve"> </w:t>
      </w:r>
      <w:r>
        <w:rPr>
          <w:rFonts w:ascii="Times New Roman" w:hAnsi="Times New Roman"/>
          <w:color w:val="444444"/>
          <w:spacing w:val="-1"/>
          <w:sz w:val="19"/>
        </w:rPr>
        <w:t xml:space="preserve"> </w:t>
      </w:r>
      <w:r>
        <w:rPr>
          <w:rFonts w:ascii="Times New Roman" w:hAnsi="Times New Roman"/>
          <w:color w:val="6D6D6D"/>
          <w:w w:val="24"/>
          <w:sz w:val="19"/>
        </w:rPr>
        <w:t>_</w:t>
      </w:r>
      <w:proofErr w:type="gramEnd"/>
      <w:r>
        <w:rPr>
          <w:rFonts w:ascii="Times New Roman" w:hAnsi="Times New Roman"/>
          <w:color w:val="6D6D6D"/>
          <w:w w:val="24"/>
          <w:sz w:val="19"/>
        </w:rPr>
        <w:t>.</w:t>
      </w:r>
      <w:r>
        <w:rPr>
          <w:rFonts w:ascii="Times New Roman" w:hAnsi="Times New Roman"/>
          <w:color w:val="6D6D6D"/>
          <w:spacing w:val="-5"/>
          <w:sz w:val="19"/>
        </w:rPr>
        <w:t xml:space="preserve"> </w:t>
      </w:r>
      <w:r>
        <w:rPr>
          <w:rFonts w:ascii="Times New Roman" w:hAnsi="Times New Roman"/>
          <w:color w:val="444444"/>
          <w:sz w:val="19"/>
        </w:rPr>
        <w:t xml:space="preserve">- </w:t>
      </w:r>
      <w:r>
        <w:rPr>
          <w:rFonts w:ascii="Times New Roman" w:hAnsi="Times New Roman"/>
          <w:color w:val="444444"/>
          <w:spacing w:val="22"/>
          <w:sz w:val="19"/>
        </w:rPr>
        <w:t xml:space="preserve"> </w:t>
      </w:r>
      <w:r>
        <w:rPr>
          <w:rFonts w:ascii="Times New Roman" w:hAnsi="Times New Roman"/>
          <w:color w:val="6D6D6D"/>
          <w:spacing w:val="4"/>
          <w:w w:val="48"/>
          <w:sz w:val="19"/>
        </w:rPr>
        <w:t>-</w:t>
      </w:r>
      <w:r>
        <w:rPr>
          <w:color w:val="545454"/>
          <w:spacing w:val="-19"/>
          <w:w w:val="84"/>
          <w:sz w:val="27"/>
        </w:rPr>
        <w:t>.</w:t>
      </w:r>
      <w:r>
        <w:rPr>
          <w:color w:val="545454"/>
          <w:spacing w:val="-24"/>
          <w:w w:val="61"/>
          <w:sz w:val="27"/>
        </w:rPr>
        <w:t>?</w:t>
      </w:r>
      <w:r>
        <w:rPr>
          <w:color w:val="808080"/>
          <w:spacing w:val="-40"/>
          <w:w w:val="84"/>
          <w:sz w:val="27"/>
        </w:rPr>
        <w:t>.</w:t>
      </w:r>
      <w:r>
        <w:rPr>
          <w:rFonts w:ascii="Times New Roman" w:hAnsi="Times New Roman"/>
          <w:color w:val="545454"/>
          <w:w w:val="65"/>
          <w:position w:val="11"/>
          <w:sz w:val="28"/>
        </w:rPr>
        <w:t>0</w:t>
      </w:r>
      <w:r>
        <w:rPr>
          <w:rFonts w:ascii="Times New Roman" w:hAnsi="Times New Roman"/>
          <w:color w:val="545454"/>
          <w:spacing w:val="-66"/>
          <w:w w:val="65"/>
          <w:position w:val="11"/>
          <w:sz w:val="28"/>
        </w:rPr>
        <w:t>1</w:t>
      </w:r>
      <w:proofErr w:type="gramStart"/>
      <w:r>
        <w:rPr>
          <w:rFonts w:ascii="Times New Roman" w:hAnsi="Times New Roman"/>
          <w:color w:val="545454"/>
          <w:spacing w:val="-27"/>
          <w:w w:val="74"/>
          <w:sz w:val="44"/>
        </w:rPr>
        <w:t>!</w:t>
      </w:r>
      <w:r>
        <w:rPr>
          <w:rFonts w:ascii="Times New Roman" w:hAnsi="Times New Roman"/>
          <w:color w:val="909090"/>
          <w:w w:val="49"/>
          <w:sz w:val="44"/>
        </w:rPr>
        <w:t>......</w:t>
      </w:r>
      <w:r>
        <w:rPr>
          <w:rFonts w:ascii="Times New Roman" w:hAnsi="Times New Roman"/>
          <w:color w:val="909090"/>
          <w:spacing w:val="21"/>
          <w:w w:val="49"/>
          <w:sz w:val="44"/>
        </w:rPr>
        <w:t>.</w:t>
      </w:r>
      <w:r>
        <w:rPr>
          <w:rFonts w:ascii="Times New Roman" w:hAnsi="Times New Roman"/>
          <w:color w:val="6D6D6D"/>
          <w:w w:val="49"/>
          <w:sz w:val="44"/>
        </w:rPr>
        <w:t>.</w:t>
      </w:r>
      <w:r>
        <w:rPr>
          <w:rFonts w:ascii="Times New Roman" w:hAnsi="Times New Roman"/>
          <w:color w:val="6D6D6D"/>
          <w:spacing w:val="4"/>
          <w:w w:val="49"/>
          <w:sz w:val="44"/>
        </w:rPr>
        <w:t>.</w:t>
      </w:r>
      <w:r>
        <w:rPr>
          <w:rFonts w:ascii="Times New Roman" w:hAnsi="Times New Roman"/>
          <w:color w:val="808080"/>
          <w:w w:val="40"/>
          <w:sz w:val="44"/>
        </w:rPr>
        <w:t>.</w:t>
      </w:r>
      <w:proofErr w:type="gramEnd"/>
    </w:p>
    <w:p w:rsidR="00A7752D" w:rsidRDefault="00A7752D">
      <w:pPr>
        <w:pStyle w:val="Zkladntext"/>
        <w:rPr>
          <w:rFonts w:ascii="Times New Roman"/>
        </w:rPr>
      </w:pPr>
    </w:p>
    <w:p w:rsidR="00A7752D" w:rsidRDefault="00A7752D">
      <w:pPr>
        <w:pStyle w:val="Zkladntext"/>
        <w:rPr>
          <w:rFonts w:ascii="Times New Roman"/>
        </w:rPr>
      </w:pPr>
    </w:p>
    <w:p w:rsidR="00A7752D" w:rsidRDefault="00A7752D">
      <w:pPr>
        <w:pStyle w:val="Zkladntext"/>
        <w:rPr>
          <w:rFonts w:ascii="Times New Roman"/>
          <w:sz w:val="21"/>
        </w:rPr>
      </w:pPr>
    </w:p>
    <w:p w:rsidR="00A7752D" w:rsidRDefault="00D23999">
      <w:pPr>
        <w:tabs>
          <w:tab w:val="left" w:pos="2275"/>
          <w:tab w:val="left" w:pos="6616"/>
        </w:tabs>
        <w:spacing w:before="62" w:line="466" w:lineRule="exact"/>
        <w:ind w:left="1646"/>
        <w:rPr>
          <w:rFonts w:ascii="Times New Roman" w:hAnsi="Times New Roman"/>
          <w:i/>
          <w:sz w:val="90"/>
        </w:rPr>
      </w:pPr>
      <w:r>
        <w:pict>
          <v:shape id="_x0000_s2130" type="#_x0000_t202" style="position:absolute;left:0;text-align:left;margin-left:89.35pt;margin-top:26.4pt;width:11.75pt;height:46pt;z-index:251653632;mso-position-horizontal-relative:page" filled="f" stroked="f">
            <v:textbox inset="0,0,0,0">
              <w:txbxContent>
                <w:p w:rsidR="00A7752D" w:rsidRDefault="00D23999">
                  <w:pPr>
                    <w:spacing w:line="919" w:lineRule="exact"/>
                    <w:rPr>
                      <w:rFonts w:ascii="Times New Roman"/>
                      <w:i/>
                      <w:sz w:val="83"/>
                    </w:rPr>
                  </w:pPr>
                  <w:proofErr w:type="gramStart"/>
                  <w:r>
                    <w:rPr>
                      <w:rFonts w:ascii="Times New Roman"/>
                      <w:i/>
                      <w:color w:val="7799C6"/>
                      <w:w w:val="101"/>
                      <w:sz w:val="83"/>
                    </w:rPr>
                    <w:t>f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i/>
          <w:color w:val="9097B3"/>
          <w:position w:val="-8"/>
          <w:sz w:val="17"/>
        </w:rPr>
        <w:tab/>
      </w:r>
    </w:p>
    <w:p w:rsidR="00A7752D" w:rsidRDefault="00A7752D">
      <w:pPr>
        <w:spacing w:line="466" w:lineRule="exact"/>
        <w:rPr>
          <w:rFonts w:ascii="Times New Roman" w:hAnsi="Times New Roman"/>
          <w:sz w:val="90"/>
        </w:rPr>
        <w:sectPr w:rsidR="00A7752D">
          <w:pgSz w:w="11900" w:h="16820"/>
          <w:pgMar w:top="460" w:right="1680" w:bottom="1640" w:left="580" w:header="0" w:footer="1453" w:gutter="0"/>
          <w:cols w:space="708"/>
        </w:sectPr>
      </w:pPr>
    </w:p>
    <w:p w:rsidR="00A7752D" w:rsidRDefault="00D23999">
      <w:pPr>
        <w:pStyle w:val="Zkladntext"/>
        <w:spacing w:before="143" w:line="420" w:lineRule="auto"/>
        <w:ind w:left="1149" w:right="185" w:firstLine="7"/>
      </w:pPr>
      <w:r>
        <w:rPr>
          <w:color w:val="444444"/>
        </w:rPr>
        <w:t>Jaromír Hainc tajemník komise</w:t>
      </w:r>
    </w:p>
    <w:p w:rsidR="00A7752D" w:rsidRDefault="00D23999">
      <w:pPr>
        <w:pStyle w:val="Zkladntext"/>
        <w:rPr>
          <w:sz w:val="22"/>
        </w:rPr>
      </w:pPr>
      <w:r>
        <w:br w:type="column"/>
      </w:r>
    </w:p>
    <w:p w:rsidR="00A7752D" w:rsidRDefault="00A7752D">
      <w:pPr>
        <w:pStyle w:val="Zkladntext"/>
        <w:spacing w:before="7"/>
        <w:rPr>
          <w:sz w:val="29"/>
        </w:rPr>
      </w:pPr>
    </w:p>
    <w:p w:rsidR="00A7752D" w:rsidRDefault="00D23999">
      <w:pPr>
        <w:pStyle w:val="Zkladntext"/>
        <w:spacing w:line="357" w:lineRule="auto"/>
        <w:ind w:left="1149" w:right="570" w:firstLine="5"/>
      </w:pPr>
      <w:proofErr w:type="gramStart"/>
      <w:r>
        <w:rPr>
          <w:color w:val="6B83B1"/>
          <w:w w:val="16"/>
        </w:rPr>
        <w:t>(</w:t>
      </w:r>
      <w:r>
        <w:rPr>
          <w:color w:val="6B83B1"/>
        </w:rPr>
        <w:t xml:space="preserve"> </w:t>
      </w:r>
      <w:r>
        <w:rPr>
          <w:color w:val="6B83B1"/>
          <w:spacing w:val="-17"/>
        </w:rPr>
        <w:t xml:space="preserve"> </w:t>
      </w:r>
      <w:r>
        <w:rPr>
          <w:color w:val="545454"/>
          <w:w w:val="16"/>
        </w:rPr>
        <w:t>·</w:t>
      </w:r>
      <w:proofErr w:type="gramEnd"/>
      <w:r>
        <w:rPr>
          <w:color w:val="545454"/>
          <w:w w:val="16"/>
        </w:rPr>
        <w:t>·</w:t>
      </w:r>
      <w:r>
        <w:rPr>
          <w:color w:val="545454"/>
        </w:rPr>
        <w:t xml:space="preserve"> </w:t>
      </w:r>
      <w:r>
        <w:rPr>
          <w:color w:val="545454"/>
          <w:spacing w:val="-3"/>
        </w:rPr>
        <w:t xml:space="preserve"> </w:t>
      </w:r>
      <w:r>
        <w:rPr>
          <w:color w:val="808080"/>
          <w:spacing w:val="10"/>
          <w:w w:val="16"/>
        </w:rPr>
        <w:t>·</w:t>
      </w:r>
      <w:r>
        <w:rPr>
          <w:color w:val="444444"/>
          <w:spacing w:val="9"/>
          <w:w w:val="91"/>
        </w:rPr>
        <w:t>·</w:t>
      </w:r>
      <w:r>
        <w:rPr>
          <w:color w:val="808080"/>
          <w:spacing w:val="4"/>
          <w:w w:val="91"/>
        </w:rPr>
        <w:t>·</w:t>
      </w:r>
      <w:r>
        <w:rPr>
          <w:color w:val="545454"/>
          <w:w w:val="91"/>
        </w:rPr>
        <w:t>··</w:t>
      </w:r>
      <w:r>
        <w:rPr>
          <w:color w:val="545454"/>
          <w:spacing w:val="-33"/>
        </w:rPr>
        <w:t xml:space="preserve"> </w:t>
      </w:r>
      <w:r>
        <w:rPr>
          <w:color w:val="808080"/>
          <w:spacing w:val="-1"/>
          <w:w w:val="91"/>
        </w:rPr>
        <w:t>·</w:t>
      </w:r>
      <w:r>
        <w:rPr>
          <w:color w:val="545454"/>
          <w:spacing w:val="-1"/>
          <w:w w:val="91"/>
        </w:rPr>
        <w:t>·</w:t>
      </w:r>
      <w:r>
        <w:rPr>
          <w:color w:val="808080"/>
          <w:spacing w:val="13"/>
          <w:w w:val="91"/>
        </w:rPr>
        <w:t>·</w:t>
      </w:r>
      <w:r>
        <w:rPr>
          <w:color w:val="545454"/>
          <w:w w:val="91"/>
        </w:rPr>
        <w:t>·</w:t>
      </w:r>
      <w:r>
        <w:rPr>
          <w:color w:val="545454"/>
          <w:spacing w:val="8"/>
          <w:w w:val="91"/>
        </w:rPr>
        <w:t>·</w:t>
      </w:r>
      <w:r>
        <w:rPr>
          <w:color w:val="808080"/>
          <w:spacing w:val="13"/>
          <w:w w:val="91"/>
        </w:rPr>
        <w:t>·</w:t>
      </w:r>
      <w:r>
        <w:rPr>
          <w:color w:val="545454"/>
          <w:w w:val="91"/>
        </w:rPr>
        <w:t>···</w:t>
      </w:r>
      <w:r>
        <w:rPr>
          <w:color w:val="545454"/>
          <w:spacing w:val="-33"/>
        </w:rPr>
        <w:t xml:space="preserve"> </w:t>
      </w:r>
      <w:r>
        <w:rPr>
          <w:color w:val="808080"/>
          <w:spacing w:val="4"/>
          <w:w w:val="91"/>
        </w:rPr>
        <w:t>·</w:t>
      </w:r>
      <w:r>
        <w:rPr>
          <w:color w:val="545454"/>
          <w:w w:val="91"/>
        </w:rPr>
        <w:t>···</w:t>
      </w:r>
      <w:r>
        <w:rPr>
          <w:color w:val="545454"/>
          <w:spacing w:val="-29"/>
        </w:rPr>
        <w:t xml:space="preserve"> </w:t>
      </w:r>
      <w:r>
        <w:rPr>
          <w:color w:val="808080"/>
          <w:w w:val="91"/>
        </w:rPr>
        <w:t>····</w:t>
      </w:r>
      <w:r>
        <w:rPr>
          <w:color w:val="808080"/>
          <w:spacing w:val="-38"/>
        </w:rPr>
        <w:t xml:space="preserve"> </w:t>
      </w:r>
      <w:r>
        <w:rPr>
          <w:color w:val="444444"/>
          <w:spacing w:val="13"/>
          <w:w w:val="91"/>
        </w:rPr>
        <w:t>·</w:t>
      </w:r>
      <w:r>
        <w:rPr>
          <w:color w:val="808080"/>
          <w:w w:val="91"/>
        </w:rPr>
        <w:t xml:space="preserve">··· </w:t>
      </w:r>
      <w:r>
        <w:rPr>
          <w:color w:val="444444"/>
        </w:rPr>
        <w:t>Adriana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Krnáčová</w:t>
      </w:r>
    </w:p>
    <w:p w:rsidR="00A7752D" w:rsidRDefault="00D23999">
      <w:pPr>
        <w:pStyle w:val="Zkladntext"/>
        <w:spacing w:before="63"/>
        <w:ind w:left="1149"/>
      </w:pPr>
      <w:proofErr w:type="gramStart"/>
      <w:r>
        <w:rPr>
          <w:color w:val="444444"/>
        </w:rPr>
        <w:t>předsedkyně</w:t>
      </w:r>
      <w:proofErr w:type="gramEnd"/>
      <w:r>
        <w:rPr>
          <w:color w:val="444444"/>
        </w:rPr>
        <w:t xml:space="preserve"> komise</w:t>
      </w:r>
    </w:p>
    <w:p w:rsidR="00A7752D" w:rsidRDefault="00A7752D">
      <w:pPr>
        <w:sectPr w:rsidR="00A7752D">
          <w:type w:val="continuous"/>
          <w:pgSz w:w="11900" w:h="16820"/>
          <w:pgMar w:top="1600" w:right="1680" w:bottom="280" w:left="580" w:header="708" w:footer="708" w:gutter="0"/>
          <w:cols w:num="2" w:space="708" w:equalWidth="0">
            <w:col w:w="3322" w:space="1984"/>
            <w:col w:w="4334"/>
          </w:cols>
        </w:sectPr>
      </w:pPr>
    </w:p>
    <w:p w:rsidR="00A7752D" w:rsidRDefault="00D23999">
      <w:pPr>
        <w:spacing w:before="79"/>
        <w:ind w:left="107"/>
        <w:rPr>
          <w:b/>
          <w:sz w:val="30"/>
        </w:rPr>
      </w:pPr>
      <w:r>
        <w:rPr>
          <w:b/>
          <w:color w:val="424242"/>
          <w:sz w:val="30"/>
        </w:rPr>
        <w:t>Prezenční listina</w:t>
      </w:r>
    </w:p>
    <w:p w:rsidR="00A7752D" w:rsidRDefault="00D23999">
      <w:pPr>
        <w:spacing w:before="184" w:line="264" w:lineRule="auto"/>
        <w:ind w:left="102" w:firstLine="2"/>
        <w:rPr>
          <w:b/>
          <w:sz w:val="30"/>
        </w:rPr>
      </w:pPr>
      <w:proofErr w:type="gramStart"/>
      <w:r>
        <w:rPr>
          <w:b/>
          <w:color w:val="424242"/>
          <w:sz w:val="30"/>
        </w:rPr>
        <w:t>Jednání Komise Rady hl.</w:t>
      </w:r>
      <w:proofErr w:type="gramEnd"/>
      <w:r>
        <w:rPr>
          <w:b/>
          <w:color w:val="424242"/>
          <w:sz w:val="30"/>
        </w:rPr>
        <w:t xml:space="preserve"> m. Prahy pro dokončení návrhu Územního plánu hl. </w:t>
      </w:r>
      <w:r>
        <w:rPr>
          <w:b/>
          <w:color w:val="424242"/>
          <w:spacing w:val="-3"/>
          <w:sz w:val="30"/>
        </w:rPr>
        <w:t>m</w:t>
      </w:r>
      <w:r>
        <w:rPr>
          <w:b/>
          <w:color w:val="595B5D"/>
          <w:spacing w:val="-3"/>
          <w:sz w:val="30"/>
        </w:rPr>
        <w:t xml:space="preserve">. </w:t>
      </w:r>
      <w:r>
        <w:rPr>
          <w:b/>
          <w:color w:val="424242"/>
          <w:spacing w:val="-4"/>
          <w:sz w:val="30"/>
        </w:rPr>
        <w:t>P</w:t>
      </w:r>
      <w:r>
        <w:rPr>
          <w:b/>
          <w:color w:val="595B5D"/>
          <w:spacing w:val="-4"/>
          <w:sz w:val="30"/>
        </w:rPr>
        <w:t>r</w:t>
      </w:r>
      <w:r>
        <w:rPr>
          <w:b/>
          <w:color w:val="424242"/>
          <w:spacing w:val="-4"/>
          <w:sz w:val="30"/>
        </w:rPr>
        <w:t xml:space="preserve">ahy </w:t>
      </w:r>
      <w:r>
        <w:rPr>
          <w:b/>
          <w:color w:val="424242"/>
          <w:sz w:val="30"/>
        </w:rPr>
        <w:t>(Metropolitního</w:t>
      </w:r>
      <w:r>
        <w:rPr>
          <w:b/>
          <w:color w:val="424242"/>
          <w:spacing w:val="65"/>
          <w:sz w:val="30"/>
        </w:rPr>
        <w:t xml:space="preserve"> </w:t>
      </w:r>
      <w:r>
        <w:rPr>
          <w:b/>
          <w:color w:val="424242"/>
          <w:sz w:val="30"/>
        </w:rPr>
        <w:t>plánu)</w:t>
      </w:r>
    </w:p>
    <w:p w:rsidR="00A7752D" w:rsidRDefault="00A7752D">
      <w:pPr>
        <w:pStyle w:val="Zkladntext"/>
        <w:spacing w:before="8"/>
        <w:rPr>
          <w:b/>
          <w:sz w:val="26"/>
        </w:rPr>
      </w:pPr>
    </w:p>
    <w:p w:rsidR="00A7752D" w:rsidRDefault="00D23999">
      <w:pPr>
        <w:pStyle w:val="Zkladntext"/>
        <w:tabs>
          <w:tab w:val="left" w:pos="1446"/>
          <w:tab w:val="left" w:pos="5450"/>
        </w:tabs>
        <w:spacing w:before="95" w:line="405" w:lineRule="auto"/>
        <w:ind w:left="102" w:right="1218" w:firstLine="1"/>
      </w:pPr>
      <w:r>
        <w:pict>
          <v:shape id="_x0000_s2129" type="#_x0000_t202" style="position:absolute;left:0;text-align:left;margin-left:88.3pt;margin-top:46.25pt;width:428.95pt;height:334.15pt;z-index: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  <w:insideH w:val="single" w:sz="6" w:space="0" w:color="545454"/>
                      <w:insideV w:val="single" w:sz="6" w:space="0" w:color="54545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60"/>
                    <w:gridCol w:w="1792"/>
                    <w:gridCol w:w="2646"/>
                    <w:gridCol w:w="362"/>
                    <w:gridCol w:w="329"/>
                    <w:gridCol w:w="763"/>
                  </w:tblGrid>
                  <w:tr w:rsidR="00A7752D">
                    <w:trPr>
                      <w:trHeight w:hRule="exact" w:val="379"/>
                    </w:trPr>
                    <w:tc>
                      <w:tcPr>
                        <w:tcW w:w="2660" w:type="dxa"/>
                        <w:tcBorders>
                          <w:left w:val="single" w:sz="6" w:space="0" w:color="606060"/>
                          <w:bottom w:val="single" w:sz="6" w:space="0" w:color="5B5B5B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2"/>
                          <w:ind w:left="98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left w:val="single" w:sz="6" w:space="0" w:color="606060"/>
                          <w:bottom w:val="single" w:sz="6" w:space="0" w:color="5B5B5B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05" w:lineRule="exact"/>
                          <w:ind w:left="87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left w:val="single" w:sz="8" w:space="0" w:color="545454"/>
                          <w:bottom w:val="single" w:sz="6" w:space="0" w:color="5B5B5B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05" w:lineRule="exact"/>
                          <w:ind w:left="84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left w:val="single" w:sz="6" w:space="0" w:color="5B5B5B"/>
                          <w:bottom w:val="single" w:sz="6" w:space="0" w:color="5B5B5B"/>
                          <w:right w:val="single" w:sz="8" w:space="0" w:color="54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44"/>
                          <w:ind w:left="68" w:right="300"/>
                          <w:jc w:val="center"/>
                          <w:rPr>
                            <w:rFonts w:ascii="Times New Roman"/>
                            <w:sz w:val="9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8"/>
                    </w:trPr>
                    <w:tc>
                      <w:tcPr>
                        <w:tcW w:w="2660" w:type="dxa"/>
                        <w:tcBorders>
                          <w:top w:val="single" w:sz="6" w:space="0" w:color="5B5B5B"/>
                          <w:left w:val="single" w:sz="6" w:space="0" w:color="606060"/>
                          <w:bottom w:val="single" w:sz="8" w:space="0" w:color="545454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9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5B5B5B"/>
                          <w:left w:val="single" w:sz="6" w:space="0" w:color="606060"/>
                          <w:bottom w:val="single" w:sz="8" w:space="0" w:color="545454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6" w:space="0" w:color="5B5B5B"/>
                          <w:left w:val="single" w:sz="8" w:space="0" w:color="545454"/>
                          <w:bottom w:val="single" w:sz="8" w:space="0" w:color="545454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9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6" w:space="0" w:color="5B5B5B"/>
                          <w:left w:val="single" w:sz="6" w:space="0" w:color="5B5B5B"/>
                          <w:bottom w:val="single" w:sz="8" w:space="0" w:color="545454"/>
                          <w:right w:val="single" w:sz="8" w:space="0" w:color="545757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379" w:lineRule="exact"/>
                          <w:ind w:left="84"/>
                          <w:rPr>
                            <w:i/>
                            <w:sz w:val="36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6"/>
                    </w:trPr>
                    <w:tc>
                      <w:tcPr>
                        <w:tcW w:w="2660" w:type="dxa"/>
                        <w:tcBorders>
                          <w:top w:val="single" w:sz="8" w:space="0" w:color="545454"/>
                          <w:left w:val="single" w:sz="6" w:space="0" w:color="606060"/>
                          <w:bottom w:val="single" w:sz="8" w:space="0" w:color="545757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9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8" w:space="0" w:color="545454"/>
                          <w:left w:val="single" w:sz="6" w:space="0" w:color="606060"/>
                          <w:bottom w:val="single" w:sz="8" w:space="0" w:color="545757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8" w:space="0" w:color="545454"/>
                          <w:left w:val="single" w:sz="8" w:space="0" w:color="545454"/>
                          <w:bottom w:val="single" w:sz="8" w:space="0" w:color="545757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8" w:space="0" w:color="545454"/>
                          <w:left w:val="single" w:sz="6" w:space="0" w:color="5B5B5B"/>
                          <w:bottom w:val="single" w:sz="8" w:space="0" w:color="545757"/>
                          <w:right w:val="single" w:sz="8" w:space="0" w:color="545757"/>
                        </w:tcBorders>
                      </w:tcPr>
                      <w:p w:rsidR="00A7752D" w:rsidRDefault="00A7752D">
                        <w:pPr>
                          <w:pStyle w:val="TableParagraph"/>
                          <w:tabs>
                            <w:tab w:val="left" w:pos="725"/>
                          </w:tabs>
                          <w:spacing w:line="407" w:lineRule="exact"/>
                          <w:ind w:left="96"/>
                          <w:rPr>
                            <w:i/>
                            <w:sz w:val="44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8"/>
                    </w:trPr>
                    <w:tc>
                      <w:tcPr>
                        <w:tcW w:w="2660" w:type="dxa"/>
                        <w:tcBorders>
                          <w:top w:val="single" w:sz="8" w:space="0" w:color="545757"/>
                          <w:left w:val="single" w:sz="6" w:space="0" w:color="606060"/>
                          <w:bottom w:val="single" w:sz="8" w:space="0" w:color="575757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9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8" w:space="0" w:color="545757"/>
                          <w:left w:val="single" w:sz="6" w:space="0" w:color="606060"/>
                          <w:bottom w:val="single" w:sz="8" w:space="0" w:color="575757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10"/>
                          <w:ind w:left="8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8" w:space="0" w:color="545757"/>
                          <w:left w:val="single" w:sz="8" w:space="0" w:color="545454"/>
                          <w:bottom w:val="single" w:sz="8" w:space="0" w:color="575757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8" w:space="0" w:color="545757"/>
                          <w:left w:val="single" w:sz="6" w:space="0" w:color="5B5B5B"/>
                          <w:bottom w:val="single" w:sz="8" w:space="0" w:color="575757"/>
                          <w:right w:val="nil"/>
                        </w:tcBorders>
                      </w:tcPr>
                      <w:p w:rsidR="00A7752D" w:rsidRDefault="00A7752D">
                        <w:pPr>
                          <w:pStyle w:val="TableParagraph"/>
                          <w:tabs>
                            <w:tab w:val="left" w:pos="928"/>
                          </w:tabs>
                          <w:spacing w:line="387" w:lineRule="exact"/>
                          <w:ind w:left="117"/>
                          <w:rPr>
                            <w:rFonts w:ascii="Times New Roman" w:hAnsi="Times New Roman"/>
                            <w:i/>
                            <w:sz w:val="37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4"/>
                    </w:trPr>
                    <w:tc>
                      <w:tcPr>
                        <w:tcW w:w="2660" w:type="dxa"/>
                        <w:tcBorders>
                          <w:top w:val="single" w:sz="8" w:space="0" w:color="575757"/>
                          <w:left w:val="single" w:sz="6" w:space="0" w:color="606060"/>
                          <w:bottom w:val="single" w:sz="8" w:space="0" w:color="545454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8" w:space="0" w:color="575757"/>
                          <w:left w:val="single" w:sz="6" w:space="0" w:color="606060"/>
                          <w:bottom w:val="single" w:sz="8" w:space="0" w:color="545454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2"/>
                          <w:ind w:left="8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8" w:space="0" w:color="575757"/>
                          <w:left w:val="single" w:sz="8" w:space="0" w:color="545454"/>
                          <w:bottom w:val="single" w:sz="8" w:space="0" w:color="545454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8" w:space="0" w:color="575757"/>
                          <w:left w:val="single" w:sz="6" w:space="0" w:color="5B5B5B"/>
                          <w:bottom w:val="single" w:sz="8" w:space="0" w:color="545454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47"/>
                          <w:ind w:left="46"/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6"/>
                    </w:trPr>
                    <w:tc>
                      <w:tcPr>
                        <w:tcW w:w="2660" w:type="dxa"/>
                        <w:tcBorders>
                          <w:top w:val="single" w:sz="8" w:space="0" w:color="545454"/>
                          <w:left w:val="single" w:sz="6" w:space="0" w:color="606060"/>
                          <w:bottom w:val="single" w:sz="8" w:space="0" w:color="575757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8" w:space="0" w:color="545454"/>
                          <w:left w:val="single" w:sz="6" w:space="0" w:color="606060"/>
                          <w:bottom w:val="single" w:sz="8" w:space="0" w:color="575757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10"/>
                          <w:ind w:left="8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8" w:space="0" w:color="545454"/>
                          <w:left w:val="single" w:sz="8" w:space="0" w:color="545454"/>
                          <w:bottom w:val="single" w:sz="8" w:space="0" w:color="575757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8" w:space="0" w:color="545454"/>
                          <w:left w:val="single" w:sz="6" w:space="0" w:color="5B5B5B"/>
                          <w:bottom w:val="single" w:sz="8" w:space="0" w:color="575757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93"/>
                          <w:rPr>
                            <w:sz w:val="18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8"/>
                    </w:trPr>
                    <w:tc>
                      <w:tcPr>
                        <w:tcW w:w="2660" w:type="dxa"/>
                        <w:tcBorders>
                          <w:top w:val="single" w:sz="8" w:space="0" w:color="575757"/>
                          <w:left w:val="single" w:sz="6" w:space="0" w:color="606060"/>
                          <w:bottom w:val="single" w:sz="6" w:space="0" w:color="575757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8" w:space="0" w:color="575757"/>
                          <w:left w:val="single" w:sz="6" w:space="0" w:color="606060"/>
                          <w:bottom w:val="single" w:sz="6" w:space="0" w:color="575757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8" w:space="0" w:color="575757"/>
                          <w:left w:val="single" w:sz="8" w:space="0" w:color="545454"/>
                          <w:bottom w:val="single" w:sz="6" w:space="0" w:color="575757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8" w:space="0" w:color="575757"/>
                          <w:left w:val="single" w:sz="6" w:space="0" w:color="5B5B5B"/>
                          <w:bottom w:val="single" w:sz="6" w:space="0" w:color="575757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ind w:left="93"/>
                          <w:rPr>
                            <w:sz w:val="18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4"/>
                    </w:trPr>
                    <w:tc>
                      <w:tcPr>
                        <w:tcW w:w="2660" w:type="dxa"/>
                        <w:tcBorders>
                          <w:top w:val="single" w:sz="6" w:space="0" w:color="575757"/>
                          <w:left w:val="single" w:sz="6" w:space="0" w:color="606060"/>
                          <w:bottom w:val="single" w:sz="8" w:space="0" w:color="575757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575757"/>
                          <w:left w:val="single" w:sz="6" w:space="0" w:color="606060"/>
                          <w:bottom w:val="single" w:sz="8" w:space="0" w:color="575757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6" w:space="0" w:color="575757"/>
                          <w:left w:val="single" w:sz="8" w:space="0" w:color="545454"/>
                          <w:bottom w:val="single" w:sz="8" w:space="0" w:color="575757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6" w:space="0" w:color="575757"/>
                          <w:left w:val="single" w:sz="6" w:space="0" w:color="5B5B5B"/>
                          <w:bottom w:val="single" w:sz="8" w:space="0" w:color="575757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tabs>
                            <w:tab w:val="left" w:pos="754"/>
                          </w:tabs>
                          <w:spacing w:before="3"/>
                          <w:ind w:left="-10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8"/>
                    </w:trPr>
                    <w:tc>
                      <w:tcPr>
                        <w:tcW w:w="2660" w:type="dxa"/>
                        <w:tcBorders>
                          <w:top w:val="single" w:sz="8" w:space="0" w:color="575757"/>
                          <w:left w:val="single" w:sz="6" w:space="0" w:color="606060"/>
                          <w:bottom w:val="single" w:sz="6" w:space="0" w:color="606060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21" w:lineRule="exact"/>
                          <w:ind w:left="94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8" w:space="0" w:color="575757"/>
                          <w:left w:val="single" w:sz="6" w:space="0" w:color="606060"/>
                          <w:bottom w:val="single" w:sz="6" w:space="0" w:color="606060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8" w:space="0" w:color="575757"/>
                          <w:left w:val="single" w:sz="8" w:space="0" w:color="545454"/>
                          <w:bottom w:val="single" w:sz="6" w:space="0" w:color="606060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9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8" w:space="0" w:color="575757"/>
                          <w:left w:val="single" w:sz="6" w:space="0" w:color="5B5B5B"/>
                          <w:bottom w:val="single" w:sz="6" w:space="0" w:color="606060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412" w:lineRule="exact"/>
                          <w:ind w:left="195"/>
                          <w:rPr>
                            <w:rFonts w:ascii="Times New Roman"/>
                            <w:sz w:val="47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17"/>
                    </w:trPr>
                    <w:tc>
                      <w:tcPr>
                        <w:tcW w:w="2660" w:type="dxa"/>
                        <w:vMerge w:val="restart"/>
                        <w:tcBorders>
                          <w:top w:val="single" w:sz="6" w:space="0" w:color="606060"/>
                          <w:left w:val="single" w:sz="6" w:space="0" w:color="606060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 w:line="254" w:lineRule="auto"/>
                          <w:ind w:left="95" w:right="460" w:hanging="4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vMerge w:val="restart"/>
                        <w:tcBorders>
                          <w:top w:val="single" w:sz="6" w:space="0" w:color="606060"/>
                          <w:left w:val="single" w:sz="6" w:space="0" w:color="606060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46" w:type="dxa"/>
                        <w:vMerge w:val="restart"/>
                        <w:tcBorders>
                          <w:top w:val="single" w:sz="6" w:space="0" w:color="606060"/>
                          <w:left w:val="single" w:sz="8" w:space="0" w:color="545454"/>
                          <w:right w:val="nil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2" w:type="dxa"/>
                        <w:tcBorders>
                          <w:top w:val="single" w:sz="6" w:space="0" w:color="606060"/>
                          <w:left w:val="nil"/>
                          <w:bottom w:val="single" w:sz="6" w:space="0" w:color="87A3BC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18" w:lineRule="exact"/>
                          <w:ind w:left="-14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6" w:space="0" w:color="606060"/>
                          <w:left w:val="single" w:sz="6" w:space="0" w:color="5B5B5B"/>
                          <w:bottom w:val="nil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239" w:lineRule="exact"/>
                          <w:ind w:left="238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126"/>
                    </w:trPr>
                    <w:tc>
                      <w:tcPr>
                        <w:tcW w:w="2660" w:type="dxa"/>
                        <w:vMerge/>
                        <w:tcBorders>
                          <w:left w:val="single" w:sz="6" w:space="0" w:color="606060"/>
                          <w:bottom w:val="single" w:sz="6" w:space="0" w:color="545757"/>
                          <w:right w:val="single" w:sz="6" w:space="0" w:color="606060"/>
                        </w:tcBorders>
                      </w:tcPr>
                      <w:p w:rsidR="00A7752D" w:rsidRDefault="00A7752D"/>
                    </w:tc>
                    <w:tc>
                      <w:tcPr>
                        <w:tcW w:w="1792" w:type="dxa"/>
                        <w:vMerge/>
                        <w:tcBorders>
                          <w:left w:val="single" w:sz="6" w:space="0" w:color="606060"/>
                          <w:bottom w:val="single" w:sz="6" w:space="0" w:color="545757"/>
                          <w:right w:val="single" w:sz="8" w:space="0" w:color="545454"/>
                        </w:tcBorders>
                      </w:tcPr>
                      <w:p w:rsidR="00A7752D" w:rsidRDefault="00A7752D"/>
                    </w:tc>
                    <w:tc>
                      <w:tcPr>
                        <w:tcW w:w="2646" w:type="dxa"/>
                        <w:vMerge/>
                        <w:tcBorders>
                          <w:left w:val="single" w:sz="8" w:space="0" w:color="545454"/>
                          <w:bottom w:val="single" w:sz="6" w:space="0" w:color="545757"/>
                          <w:right w:val="nil"/>
                        </w:tcBorders>
                      </w:tcPr>
                      <w:p w:rsidR="00A7752D" w:rsidRDefault="00A7752D"/>
                    </w:tc>
                    <w:tc>
                      <w:tcPr>
                        <w:tcW w:w="362" w:type="dxa"/>
                        <w:tcBorders>
                          <w:top w:val="single" w:sz="6" w:space="0" w:color="87A3BC"/>
                          <w:left w:val="nil"/>
                          <w:bottom w:val="single" w:sz="6" w:space="0" w:color="545757"/>
                          <w:right w:val="single" w:sz="6" w:space="0" w:color="5B5B5B"/>
                        </w:tcBorders>
                      </w:tcPr>
                      <w:p w:rsidR="00A7752D" w:rsidRDefault="00A7752D"/>
                    </w:tc>
                    <w:tc>
                      <w:tcPr>
                        <w:tcW w:w="329" w:type="dxa"/>
                        <w:tcBorders>
                          <w:top w:val="single" w:sz="6" w:space="0" w:color="87A3BC"/>
                          <w:left w:val="single" w:sz="6" w:space="0" w:color="5B5B5B"/>
                          <w:bottom w:val="single" w:sz="6" w:space="0" w:color="545757"/>
                          <w:right w:val="nil"/>
                        </w:tcBorders>
                      </w:tcPr>
                      <w:p w:rsidR="00A7752D" w:rsidRDefault="00A7752D"/>
                    </w:tc>
                    <w:tc>
                      <w:tcPr>
                        <w:tcW w:w="763" w:type="dxa"/>
                        <w:tcBorders>
                          <w:top w:val="nil"/>
                          <w:left w:val="nil"/>
                          <w:bottom w:val="single" w:sz="6" w:space="0" w:color="545757"/>
                          <w:right w:val="single" w:sz="8" w:space="0" w:color="575B5B"/>
                        </w:tcBorders>
                      </w:tcPr>
                      <w:p w:rsidR="00A7752D" w:rsidRDefault="00A7752D"/>
                    </w:tc>
                  </w:tr>
                  <w:tr w:rsidR="00A7752D">
                    <w:trPr>
                      <w:trHeight w:hRule="exact" w:val="386"/>
                    </w:trPr>
                    <w:tc>
                      <w:tcPr>
                        <w:tcW w:w="2660" w:type="dxa"/>
                        <w:tcBorders>
                          <w:top w:val="single" w:sz="6" w:space="0" w:color="545757"/>
                          <w:left w:val="single" w:sz="6" w:space="0" w:color="606060"/>
                          <w:bottom w:val="single" w:sz="8" w:space="0" w:color="575757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1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545757"/>
                          <w:left w:val="single" w:sz="6" w:space="0" w:color="606060"/>
                          <w:bottom w:val="single" w:sz="8" w:space="0" w:color="575757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10"/>
                          <w:ind w:left="9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6" w:space="0" w:color="545757"/>
                          <w:left w:val="single" w:sz="8" w:space="0" w:color="545454"/>
                          <w:bottom w:val="single" w:sz="8" w:space="0" w:color="575757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8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6" w:space="0" w:color="545757"/>
                          <w:left w:val="single" w:sz="6" w:space="0" w:color="5B5B5B"/>
                          <w:bottom w:val="single" w:sz="8" w:space="0" w:color="575757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tabs>
                            <w:tab w:val="left" w:pos="246"/>
                          </w:tabs>
                          <w:ind w:left="0" w:right="7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8"/>
                    </w:trPr>
                    <w:tc>
                      <w:tcPr>
                        <w:tcW w:w="2660" w:type="dxa"/>
                        <w:tcBorders>
                          <w:top w:val="single" w:sz="8" w:space="0" w:color="575757"/>
                          <w:left w:val="single" w:sz="6" w:space="0" w:color="606060"/>
                          <w:bottom w:val="single" w:sz="8" w:space="0" w:color="5B5B5B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2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8" w:space="0" w:color="575757"/>
                          <w:left w:val="single" w:sz="6" w:space="0" w:color="606060"/>
                          <w:bottom w:val="single" w:sz="8" w:space="0" w:color="5B5B5B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7"/>
                          <w:ind w:left="9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00" w:type="dxa"/>
                        <w:gridSpan w:val="4"/>
                        <w:tcBorders>
                          <w:top w:val="single" w:sz="8" w:space="0" w:color="575757"/>
                          <w:left w:val="single" w:sz="8" w:space="0" w:color="545454"/>
                          <w:bottom w:val="single" w:sz="8" w:space="0" w:color="5B5B5B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tabs>
                            <w:tab w:val="left" w:pos="2854"/>
                            <w:tab w:val="left" w:pos="3779"/>
                          </w:tabs>
                          <w:spacing w:line="409" w:lineRule="exact"/>
                          <w:ind w:left="93"/>
                          <w:rPr>
                            <w:rFonts w:ascii="Times New Roman"/>
                            <w:i/>
                            <w:sz w:val="47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4"/>
                    </w:trPr>
                    <w:tc>
                      <w:tcPr>
                        <w:tcW w:w="2660" w:type="dxa"/>
                        <w:tcBorders>
                          <w:top w:val="single" w:sz="8" w:space="0" w:color="5B5B5B"/>
                          <w:left w:val="single" w:sz="6" w:space="0" w:color="606060"/>
                          <w:bottom w:val="single" w:sz="6" w:space="0" w:color="5B5B5B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ind w:left="96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8" w:space="0" w:color="5B5B5B"/>
                          <w:left w:val="single" w:sz="6" w:space="0" w:color="606060"/>
                          <w:bottom w:val="single" w:sz="6" w:space="0" w:color="5B5B5B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ind w:left="9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8" w:space="0" w:color="5B5B5B"/>
                          <w:left w:val="single" w:sz="8" w:space="0" w:color="545454"/>
                          <w:bottom w:val="single" w:sz="6" w:space="0" w:color="5B5B5B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tabs>
                            <w:tab w:val="left" w:pos="2838"/>
                          </w:tabs>
                          <w:spacing w:line="203" w:lineRule="exact"/>
                          <w:rPr>
                            <w:rFonts w:ascii="Times New Roman"/>
                            <w:i/>
                            <w:sz w:val="10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8" w:space="0" w:color="5B5B5B"/>
                          <w:left w:val="single" w:sz="6" w:space="0" w:color="5B5B5B"/>
                          <w:bottom w:val="single" w:sz="6" w:space="0" w:color="5B5B5B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2"/>
                          <w:ind w:left="18"/>
                          <w:rPr>
                            <w:sz w:val="18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4"/>
                    </w:trPr>
                    <w:tc>
                      <w:tcPr>
                        <w:tcW w:w="2660" w:type="dxa"/>
                        <w:tcBorders>
                          <w:top w:val="single" w:sz="6" w:space="0" w:color="5B5B5B"/>
                          <w:left w:val="single" w:sz="6" w:space="0" w:color="606060"/>
                          <w:bottom w:val="single" w:sz="6" w:space="0" w:color="5B5B5B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96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5B5B5B"/>
                          <w:left w:val="single" w:sz="6" w:space="0" w:color="606060"/>
                          <w:bottom w:val="single" w:sz="6" w:space="0" w:color="5B5B5B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9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6" w:space="0" w:color="5B5B5B"/>
                          <w:left w:val="single" w:sz="8" w:space="0" w:color="545454"/>
                          <w:bottom w:val="single" w:sz="6" w:space="0" w:color="5B5B5B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7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6" w:space="0" w:color="5B5B5B"/>
                          <w:left w:val="single" w:sz="6" w:space="0" w:color="5B5B5B"/>
                          <w:bottom w:val="single" w:sz="6" w:space="0" w:color="5B5B5B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tabs>
                            <w:tab w:val="left" w:pos="831"/>
                          </w:tabs>
                          <w:spacing w:line="381" w:lineRule="exact"/>
                          <w:ind w:left="41"/>
                          <w:rPr>
                            <w:sz w:val="7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6"/>
                    </w:trPr>
                    <w:tc>
                      <w:tcPr>
                        <w:tcW w:w="2660" w:type="dxa"/>
                        <w:tcBorders>
                          <w:top w:val="single" w:sz="6" w:space="0" w:color="5B5B5B"/>
                          <w:left w:val="single" w:sz="6" w:space="0" w:color="606060"/>
                          <w:bottom w:val="single" w:sz="6" w:space="0" w:color="575757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2"/>
                          <w:ind w:left="95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5B5B5B"/>
                          <w:left w:val="single" w:sz="6" w:space="0" w:color="606060"/>
                          <w:bottom w:val="single" w:sz="6" w:space="0" w:color="575757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7"/>
                          <w:ind w:left="9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6" w:space="0" w:color="5B5B5B"/>
                          <w:left w:val="single" w:sz="8" w:space="0" w:color="545454"/>
                          <w:bottom w:val="single" w:sz="6" w:space="0" w:color="575757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2"/>
                          <w:ind w:left="9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6" w:space="0" w:color="5B5B5B"/>
                          <w:left w:val="single" w:sz="6" w:space="0" w:color="5B5B5B"/>
                          <w:bottom w:val="single" w:sz="6" w:space="0" w:color="575757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7"/>
                          <w:ind w:left="98"/>
                          <w:rPr>
                            <w:sz w:val="18"/>
                          </w:rPr>
                        </w:pPr>
                      </w:p>
                    </w:tc>
                  </w:tr>
                  <w:tr w:rsidR="00A7752D">
                    <w:trPr>
                      <w:trHeight w:hRule="exact" w:val="384"/>
                    </w:trPr>
                    <w:tc>
                      <w:tcPr>
                        <w:tcW w:w="2660" w:type="dxa"/>
                        <w:tcBorders>
                          <w:top w:val="single" w:sz="6" w:space="0" w:color="575757"/>
                          <w:left w:val="single" w:sz="6" w:space="0" w:color="606060"/>
                          <w:bottom w:val="single" w:sz="6" w:space="0" w:color="606060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2"/>
                          <w:ind w:left="96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575757"/>
                          <w:left w:val="single" w:sz="6" w:space="0" w:color="606060"/>
                          <w:bottom w:val="single" w:sz="6" w:space="0" w:color="606060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7"/>
                          <w:ind w:left="9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6" w:space="0" w:color="575757"/>
                          <w:left w:val="single" w:sz="8" w:space="0" w:color="545454"/>
                          <w:bottom w:val="single" w:sz="6" w:space="0" w:color="606060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2"/>
                          <w:ind w:left="96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6" w:space="0" w:color="575757"/>
                          <w:left w:val="single" w:sz="6" w:space="0" w:color="5B5B5B"/>
                          <w:bottom w:val="single" w:sz="6" w:space="0" w:color="606060"/>
                          <w:right w:val="single" w:sz="8" w:space="0" w:color="575B5B"/>
                        </w:tcBorders>
                      </w:tcPr>
                      <w:p w:rsidR="00A7752D" w:rsidRDefault="00A7752D"/>
                    </w:tc>
                  </w:tr>
                  <w:tr w:rsidR="00A7752D">
                    <w:trPr>
                      <w:trHeight w:hRule="exact" w:val="443"/>
                    </w:trPr>
                    <w:tc>
                      <w:tcPr>
                        <w:tcW w:w="2660" w:type="dxa"/>
                        <w:tcBorders>
                          <w:top w:val="single" w:sz="6" w:space="0" w:color="606060"/>
                          <w:left w:val="single" w:sz="6" w:space="0" w:color="606060"/>
                          <w:bottom w:val="single" w:sz="6" w:space="0" w:color="5B5B5B"/>
                          <w:right w:val="single" w:sz="6" w:space="0" w:color="606060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 w:line="254" w:lineRule="auto"/>
                          <w:ind w:left="95" w:right="460" w:firstLine="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606060"/>
                          <w:left w:val="single" w:sz="6" w:space="0" w:color="606060"/>
                          <w:bottom w:val="single" w:sz="6" w:space="0" w:color="5B5B5B"/>
                          <w:right w:val="single" w:sz="8" w:space="0" w:color="545454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before="5"/>
                          <w:ind w:left="96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tcBorders>
                          <w:top w:val="single" w:sz="6" w:space="0" w:color="606060"/>
                          <w:left w:val="single" w:sz="8" w:space="0" w:color="545454"/>
                          <w:bottom w:val="single" w:sz="6" w:space="0" w:color="5B5B5B"/>
                          <w:right w:val="single" w:sz="6" w:space="0" w:color="5B5B5B"/>
                        </w:tcBorders>
                      </w:tcPr>
                      <w:p w:rsidR="00A7752D" w:rsidRDefault="00A7752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2" w:type="dxa"/>
                        <w:gridSpan w:val="2"/>
                        <w:tcBorders>
                          <w:top w:val="single" w:sz="6" w:space="0" w:color="606060"/>
                          <w:left w:val="single" w:sz="6" w:space="0" w:color="5B5B5B"/>
                          <w:bottom w:val="single" w:sz="6" w:space="0" w:color="5B5B5B"/>
                          <w:right w:val="single" w:sz="8" w:space="0" w:color="575B5B"/>
                        </w:tcBorders>
                      </w:tcPr>
                      <w:p w:rsidR="00A7752D" w:rsidRDefault="00A7752D">
                        <w:pPr>
                          <w:pStyle w:val="TableParagraph"/>
                          <w:spacing w:line="381" w:lineRule="exact"/>
                          <w:ind w:left="77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 w:rsidR="00A7752D" w:rsidRDefault="00A7752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color w:val="424242"/>
          <w:w w:val="105"/>
        </w:rPr>
        <w:t>datum</w:t>
      </w:r>
      <w:proofErr w:type="gramEnd"/>
      <w:r>
        <w:rPr>
          <w:color w:val="6D6D6E"/>
          <w:w w:val="105"/>
        </w:rPr>
        <w:t>:</w:t>
      </w:r>
      <w:r>
        <w:rPr>
          <w:color w:val="6D6D6E"/>
          <w:w w:val="105"/>
        </w:rPr>
        <w:tab/>
      </w:r>
      <w:r>
        <w:rPr>
          <w:rFonts w:ascii="Times New Roman" w:hAnsi="Times New Roman"/>
          <w:color w:val="424242"/>
          <w:w w:val="105"/>
          <w:sz w:val="22"/>
        </w:rPr>
        <w:t>7.4.2017</w:t>
      </w:r>
      <w:r>
        <w:rPr>
          <w:rFonts w:ascii="Times New Roman" w:hAnsi="Times New Roman"/>
          <w:color w:val="424242"/>
          <w:w w:val="105"/>
          <w:sz w:val="22"/>
        </w:rPr>
        <w:tab/>
      </w:r>
      <w:r>
        <w:rPr>
          <w:color w:val="424242"/>
          <w:spacing w:val="-4"/>
          <w:w w:val="105"/>
        </w:rPr>
        <w:t>místo</w:t>
      </w:r>
      <w:r>
        <w:rPr>
          <w:color w:val="595B5D"/>
          <w:spacing w:val="-4"/>
          <w:w w:val="105"/>
        </w:rPr>
        <w:t xml:space="preserve">: </w:t>
      </w:r>
      <w:r>
        <w:rPr>
          <w:color w:val="424242"/>
          <w:w w:val="105"/>
        </w:rPr>
        <w:t>IPR Praha,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Velký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sál</w:t>
      </w:r>
      <w:r>
        <w:rPr>
          <w:color w:val="424242"/>
          <w:w w:val="104"/>
        </w:rPr>
        <w:t xml:space="preserve"> </w:t>
      </w:r>
      <w:r>
        <w:rPr>
          <w:color w:val="424242"/>
          <w:w w:val="105"/>
        </w:rPr>
        <w:t>číslo jednání</w:t>
      </w:r>
      <w:r>
        <w:rPr>
          <w:color w:val="6D6D6E"/>
          <w:w w:val="105"/>
        </w:rPr>
        <w:t>:</w:t>
      </w:r>
      <w:r>
        <w:rPr>
          <w:color w:val="6D6D6E"/>
          <w:spacing w:val="24"/>
          <w:w w:val="105"/>
        </w:rPr>
        <w:t xml:space="preserve"> </w:t>
      </w:r>
      <w:r>
        <w:rPr>
          <w:color w:val="424242"/>
          <w:w w:val="105"/>
        </w:rPr>
        <w:t>3</w:t>
      </w:r>
    </w:p>
    <w:p w:rsidR="00A7752D" w:rsidRDefault="00A7752D">
      <w:pPr>
        <w:rPr>
          <w:sz w:val="18"/>
        </w:rPr>
        <w:sectPr w:rsidR="00A7752D">
          <w:footerReference w:type="default" r:id="rId26"/>
          <w:pgSz w:w="11900" w:h="16820"/>
          <w:pgMar w:top="1560" w:right="1040" w:bottom="1700" w:left="1660" w:header="0" w:footer="1514" w:gutter="0"/>
          <w:cols w:space="708"/>
        </w:sectPr>
      </w:pPr>
    </w:p>
    <w:p w:rsidR="00A7752D" w:rsidRDefault="00A7752D">
      <w:pPr>
        <w:pStyle w:val="Zkladntext"/>
        <w:spacing w:before="6"/>
        <w:rPr>
          <w:sz w:val="14"/>
        </w:rPr>
      </w:pPr>
    </w:p>
    <w:p w:rsidR="00A7752D" w:rsidRDefault="00D23999">
      <w:pPr>
        <w:pStyle w:val="Nadpis7"/>
        <w:spacing w:before="94"/>
        <w:ind w:left="167"/>
      </w:pPr>
      <w:proofErr w:type="gramStart"/>
      <w:r>
        <w:rPr>
          <w:color w:val="444444"/>
          <w:w w:val="105"/>
        </w:rPr>
        <w:t>Zápis ze 4.</w:t>
      </w:r>
      <w:proofErr w:type="gramEnd"/>
      <w:r>
        <w:rPr>
          <w:color w:val="444444"/>
          <w:w w:val="105"/>
        </w:rPr>
        <w:t xml:space="preserve"> </w:t>
      </w:r>
      <w:proofErr w:type="gramStart"/>
      <w:r>
        <w:rPr>
          <w:color w:val="444444"/>
          <w:w w:val="105"/>
        </w:rPr>
        <w:t>jednáni</w:t>
      </w:r>
      <w:proofErr w:type="gramEnd"/>
    </w:p>
    <w:p w:rsidR="00A7752D" w:rsidRDefault="00D23999">
      <w:pPr>
        <w:spacing w:before="140" w:line="244" w:lineRule="auto"/>
        <w:ind w:left="160" w:firstLine="3"/>
        <w:rPr>
          <w:b/>
          <w:sz w:val="20"/>
        </w:rPr>
      </w:pPr>
      <w:proofErr w:type="gramStart"/>
      <w:r>
        <w:rPr>
          <w:b/>
          <w:color w:val="444444"/>
          <w:sz w:val="20"/>
        </w:rPr>
        <w:t xml:space="preserve">Komise Rady </w:t>
      </w:r>
      <w:r>
        <w:rPr>
          <w:rFonts w:ascii="Times New Roman" w:hAnsi="Times New Roman"/>
          <w:color w:val="444444"/>
        </w:rPr>
        <w:t>hl.</w:t>
      </w:r>
      <w:proofErr w:type="gramEnd"/>
      <w:r>
        <w:rPr>
          <w:rFonts w:ascii="Times New Roman" w:hAnsi="Times New Roman"/>
          <w:color w:val="444444"/>
        </w:rPr>
        <w:t xml:space="preserve"> </w:t>
      </w:r>
      <w:r>
        <w:rPr>
          <w:rFonts w:ascii="Times New Roman" w:hAnsi="Times New Roman"/>
          <w:color w:val="444444"/>
          <w:sz w:val="25"/>
        </w:rPr>
        <w:t xml:space="preserve">m. </w:t>
      </w:r>
      <w:r>
        <w:rPr>
          <w:b/>
          <w:color w:val="444444"/>
          <w:sz w:val="20"/>
        </w:rPr>
        <w:t xml:space="preserve">Prahy pro dokončení Územního plánu </w:t>
      </w:r>
      <w:r>
        <w:rPr>
          <w:rFonts w:ascii="Times New Roman" w:hAnsi="Times New Roman"/>
          <w:color w:val="444444"/>
        </w:rPr>
        <w:t xml:space="preserve">hl. </w:t>
      </w:r>
      <w:r>
        <w:rPr>
          <w:b/>
          <w:color w:val="444444"/>
          <w:sz w:val="20"/>
        </w:rPr>
        <w:t>m. Prahy (Metropolitního plánu),</w:t>
      </w:r>
    </w:p>
    <w:p w:rsidR="00A7752D" w:rsidRDefault="00D23999">
      <w:pPr>
        <w:spacing w:before="181"/>
        <w:ind w:left="156"/>
        <w:rPr>
          <w:sz w:val="20"/>
        </w:rPr>
      </w:pPr>
      <w:proofErr w:type="gramStart"/>
      <w:r>
        <w:rPr>
          <w:color w:val="444444"/>
          <w:sz w:val="20"/>
        </w:rPr>
        <w:t>konané</w:t>
      </w:r>
      <w:proofErr w:type="gramEnd"/>
      <w:r>
        <w:rPr>
          <w:color w:val="444444"/>
          <w:sz w:val="20"/>
        </w:rPr>
        <w:t xml:space="preserve"> dne </w:t>
      </w:r>
      <w:r>
        <w:rPr>
          <w:b/>
          <w:color w:val="444444"/>
          <w:sz w:val="20"/>
        </w:rPr>
        <w:t xml:space="preserve">19. </w:t>
      </w:r>
      <w:proofErr w:type="gramStart"/>
      <w:r>
        <w:rPr>
          <w:b/>
          <w:color w:val="444444"/>
          <w:sz w:val="20"/>
        </w:rPr>
        <w:t>května</w:t>
      </w:r>
      <w:proofErr w:type="gramEnd"/>
      <w:r>
        <w:rPr>
          <w:b/>
          <w:color w:val="444444"/>
          <w:sz w:val="20"/>
        </w:rPr>
        <w:t xml:space="preserve"> 2017 </w:t>
      </w:r>
      <w:r>
        <w:rPr>
          <w:color w:val="444444"/>
          <w:sz w:val="20"/>
        </w:rPr>
        <w:t xml:space="preserve">ve Velkém sále IPR Praha, Vyšehradská  </w:t>
      </w:r>
      <w:r>
        <w:rPr>
          <w:color w:val="444444"/>
          <w:spacing w:val="50"/>
          <w:sz w:val="20"/>
        </w:rPr>
        <w:t xml:space="preserve"> </w:t>
      </w:r>
      <w:r>
        <w:rPr>
          <w:color w:val="444444"/>
          <w:sz w:val="20"/>
        </w:rPr>
        <w:t>57, Praha 2</w:t>
      </w:r>
    </w:p>
    <w:p w:rsidR="00A7752D" w:rsidRDefault="00A7752D">
      <w:pPr>
        <w:pStyle w:val="Zkladntext"/>
        <w:rPr>
          <w:sz w:val="22"/>
        </w:rPr>
      </w:pPr>
    </w:p>
    <w:p w:rsidR="00A7752D" w:rsidRDefault="00D23999">
      <w:pPr>
        <w:pStyle w:val="Zkladntext"/>
        <w:spacing w:before="188" w:line="264" w:lineRule="auto"/>
        <w:ind w:left="140" w:right="816" w:firstLine="9"/>
      </w:pPr>
      <w:r>
        <w:rPr>
          <w:color w:val="444444"/>
        </w:rPr>
        <w:t>Přítomní členové: Krnáčová, Renata Pintová Králová, Šindlerová, Novotný, Krupauer Přítomní stálí hosté, tajemník: Sklenář, Landová, Skalický, Hlaváček, Hainc Nepřítomní: Kolinská (omluvena) Irena Králová (omluvena), Korbel (omluven), Slezák (omluven)  čemu</w:t>
      </w:r>
      <w:r>
        <w:rPr>
          <w:color w:val="444444"/>
        </w:rPr>
        <w:t>s  (omluven),  Dolejský</w:t>
      </w:r>
      <w:r>
        <w:rPr>
          <w:color w:val="444444"/>
          <w:spacing w:val="-21"/>
        </w:rPr>
        <w:t xml:space="preserve"> </w:t>
      </w:r>
      <w:r>
        <w:rPr>
          <w:color w:val="444444"/>
        </w:rPr>
        <w:t>(omluven)</w:t>
      </w:r>
    </w:p>
    <w:p w:rsidR="00A7752D" w:rsidRDefault="00D23999">
      <w:pPr>
        <w:pStyle w:val="Zkladntext"/>
        <w:spacing w:before="2"/>
        <w:ind w:left="144"/>
      </w:pPr>
      <w:r>
        <w:rPr>
          <w:color w:val="444444"/>
          <w:w w:val="105"/>
        </w:rPr>
        <w:t>Přítomní hosté: Boháč, Koucký, Uhl, Kubeš</w:t>
      </w:r>
    </w:p>
    <w:p w:rsidR="00A7752D" w:rsidRDefault="00A7752D">
      <w:pPr>
        <w:pStyle w:val="Zkladntext"/>
        <w:spacing w:before="11"/>
        <w:rPr>
          <w:sz w:val="19"/>
        </w:rPr>
      </w:pPr>
    </w:p>
    <w:p w:rsidR="00A7752D" w:rsidRDefault="00D23999">
      <w:pPr>
        <w:pStyle w:val="Nadpis7"/>
        <w:spacing w:line="249" w:lineRule="auto"/>
        <w:ind w:left="137" w:hanging="3"/>
      </w:pPr>
      <w:proofErr w:type="gramStart"/>
      <w:r>
        <w:rPr>
          <w:color w:val="444444"/>
        </w:rPr>
        <w:t xml:space="preserve">Zahájeni jednání </w:t>
      </w:r>
      <w:r>
        <w:rPr>
          <w:rFonts w:ascii="Times New Roman" w:hAnsi="Times New Roman"/>
          <w:i/>
          <w:color w:val="444444"/>
          <w:sz w:val="26"/>
        </w:rPr>
        <w:t xml:space="preserve">v </w:t>
      </w:r>
      <w:r>
        <w:rPr>
          <w:color w:val="444444"/>
        </w:rPr>
        <w:t xml:space="preserve">9:20 předsedkyni Komise pani primátorkou A. </w:t>
      </w:r>
      <w:r>
        <w:rPr>
          <w:color w:val="575757"/>
        </w:rPr>
        <w:t>Krnáčovou.</w:t>
      </w:r>
      <w:proofErr w:type="gramEnd"/>
      <w:r>
        <w:rPr>
          <w:color w:val="575757"/>
        </w:rPr>
        <w:t xml:space="preserve"> </w:t>
      </w:r>
      <w:r>
        <w:rPr>
          <w:color w:val="444444"/>
        </w:rPr>
        <w:t xml:space="preserve">Jednání </w:t>
      </w:r>
      <w:proofErr w:type="gramStart"/>
      <w:r>
        <w:rPr>
          <w:color w:val="444444"/>
        </w:rPr>
        <w:t>proběhlo  podle</w:t>
      </w:r>
      <w:proofErr w:type="gramEnd"/>
      <w:r>
        <w:rPr>
          <w:color w:val="444444"/>
        </w:rPr>
        <w:t xml:space="preserve">  pfedloženého programu.</w:t>
      </w:r>
    </w:p>
    <w:p w:rsidR="00A7752D" w:rsidRDefault="00A7752D">
      <w:pPr>
        <w:pStyle w:val="Zkladntext"/>
        <w:rPr>
          <w:b/>
          <w:sz w:val="22"/>
        </w:rPr>
      </w:pPr>
    </w:p>
    <w:p w:rsidR="00A7752D" w:rsidRDefault="00A7752D">
      <w:pPr>
        <w:pStyle w:val="Zkladntext"/>
        <w:spacing w:before="11"/>
        <w:rPr>
          <w:b/>
          <w:sz w:val="27"/>
        </w:rPr>
      </w:pPr>
    </w:p>
    <w:p w:rsidR="00A7752D" w:rsidRDefault="00D23999">
      <w:pPr>
        <w:pStyle w:val="Odstavecseseznamem"/>
        <w:numPr>
          <w:ilvl w:val="0"/>
          <w:numId w:val="2"/>
        </w:numPr>
        <w:tabs>
          <w:tab w:val="left" w:pos="365"/>
        </w:tabs>
        <w:rPr>
          <w:b/>
          <w:color w:val="444444"/>
          <w:sz w:val="20"/>
        </w:rPr>
      </w:pPr>
      <w:r>
        <w:rPr>
          <w:b/>
          <w:color w:val="444444"/>
          <w:sz w:val="20"/>
        </w:rPr>
        <w:t>Hranice  zastavěného  územi, aktuální problémy  jejího</w:t>
      </w:r>
      <w:r>
        <w:rPr>
          <w:b/>
          <w:color w:val="444444"/>
          <w:spacing w:val="-18"/>
          <w:sz w:val="20"/>
        </w:rPr>
        <w:t xml:space="preserve"> </w:t>
      </w:r>
      <w:r>
        <w:rPr>
          <w:b/>
          <w:color w:val="444444"/>
          <w:sz w:val="20"/>
        </w:rPr>
        <w:t>vymezeni</w:t>
      </w:r>
    </w:p>
    <w:p w:rsidR="00A7752D" w:rsidRDefault="00D23999">
      <w:pPr>
        <w:pStyle w:val="Zkladntext"/>
        <w:spacing w:before="181" w:line="266" w:lineRule="auto"/>
        <w:ind w:left="128" w:right="481" w:firstLine="2"/>
      </w:pPr>
      <w:proofErr w:type="gramStart"/>
      <w:r>
        <w:rPr>
          <w:color w:val="444444"/>
          <w:w w:val="105"/>
        </w:rPr>
        <w:t>Prezentace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w w:val="105"/>
        </w:rPr>
        <w:t>p.</w:t>
      </w:r>
      <w:r>
        <w:rPr>
          <w:color w:val="444444"/>
          <w:spacing w:val="-31"/>
          <w:w w:val="105"/>
        </w:rPr>
        <w:t xml:space="preserve"> </w:t>
      </w:r>
      <w:r>
        <w:rPr>
          <w:color w:val="444444"/>
          <w:w w:val="105"/>
        </w:rPr>
        <w:t>Kouckým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o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vymezování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čáry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plynoucí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ze</w:t>
      </w:r>
      <w:r>
        <w:rPr>
          <w:color w:val="444444"/>
          <w:spacing w:val="-23"/>
          <w:w w:val="105"/>
        </w:rPr>
        <w:t xml:space="preserve"> </w:t>
      </w:r>
      <w:r>
        <w:rPr>
          <w:color w:val="444444"/>
          <w:w w:val="105"/>
        </w:rPr>
        <w:t>situace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v</w:t>
      </w:r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Praze.</w:t>
      </w:r>
      <w:proofErr w:type="gramEnd"/>
      <w:r>
        <w:rPr>
          <w:color w:val="444444"/>
          <w:spacing w:val="-21"/>
          <w:w w:val="105"/>
        </w:rPr>
        <w:t xml:space="preserve"> </w:t>
      </w:r>
      <w:proofErr w:type="gramStart"/>
      <w:r>
        <w:rPr>
          <w:color w:val="444444"/>
          <w:w w:val="105"/>
        </w:rPr>
        <w:t>Prezentace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byla doplněna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problematikou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vymezení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ÚSES</w:t>
      </w:r>
      <w:r>
        <w:rPr>
          <w:color w:val="444444"/>
          <w:spacing w:val="-22"/>
          <w:w w:val="105"/>
        </w:rPr>
        <w:t xml:space="preserve"> </w:t>
      </w:r>
      <w:r>
        <w:rPr>
          <w:color w:val="444444"/>
          <w:w w:val="105"/>
        </w:rPr>
        <w:t>v</w:t>
      </w:r>
      <w:r>
        <w:rPr>
          <w:color w:val="444444"/>
          <w:spacing w:val="-25"/>
          <w:w w:val="105"/>
        </w:rPr>
        <w:t xml:space="preserve"> </w:t>
      </w:r>
      <w:r>
        <w:rPr>
          <w:color w:val="444444"/>
          <w:w w:val="105"/>
        </w:rPr>
        <w:t>Praze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p.</w:t>
      </w:r>
      <w:r>
        <w:rPr>
          <w:color w:val="444444"/>
          <w:spacing w:val="-22"/>
          <w:w w:val="105"/>
        </w:rPr>
        <w:t xml:space="preserve"> </w:t>
      </w:r>
      <w:r>
        <w:rPr>
          <w:color w:val="444444"/>
          <w:w w:val="105"/>
        </w:rPr>
        <w:t>Kubešem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z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spacing w:val="-6"/>
          <w:w w:val="105"/>
        </w:rPr>
        <w:t>KMP</w:t>
      </w:r>
      <w:r>
        <w:rPr>
          <w:color w:val="6E6E6E"/>
          <w:spacing w:val="-6"/>
          <w:w w:val="105"/>
        </w:rPr>
        <w:t>.</w:t>
      </w:r>
      <w:proofErr w:type="gramEnd"/>
      <w:r>
        <w:rPr>
          <w:color w:val="6E6E6E"/>
          <w:spacing w:val="-22"/>
          <w:w w:val="105"/>
        </w:rPr>
        <w:t xml:space="preserve"> </w:t>
      </w:r>
      <w:proofErr w:type="gramStart"/>
      <w:r>
        <w:rPr>
          <w:color w:val="444444"/>
          <w:w w:val="105"/>
        </w:rPr>
        <w:t>Poté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následovala k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oběma</w:t>
      </w:r>
      <w:r>
        <w:rPr>
          <w:color w:val="444444"/>
          <w:spacing w:val="-23"/>
          <w:w w:val="105"/>
        </w:rPr>
        <w:t xml:space="preserve"> </w:t>
      </w:r>
      <w:r>
        <w:rPr>
          <w:color w:val="444444"/>
          <w:w w:val="105"/>
        </w:rPr>
        <w:t>tématům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w w:val="105"/>
        </w:rPr>
        <w:t>diskuze</w:t>
      </w:r>
      <w:r>
        <w:rPr>
          <w:color w:val="6E6E6E"/>
          <w:w w:val="105"/>
        </w:rPr>
        <w:t>.</w:t>
      </w:r>
      <w:proofErr w:type="gramEnd"/>
    </w:p>
    <w:p w:rsidR="00A7752D" w:rsidRDefault="00D23999">
      <w:pPr>
        <w:pStyle w:val="Zkladntext"/>
        <w:spacing w:before="156"/>
        <w:ind w:left="132"/>
      </w:pPr>
      <w:r>
        <w:rPr>
          <w:color w:val="444444"/>
        </w:rPr>
        <w:t>Tomáš Sklenář považuje vymezení interakčních prvků ÚSES v Metropolitním   plánu</w:t>
      </w:r>
    </w:p>
    <w:p w:rsidR="00A7752D" w:rsidRDefault="00D23999">
      <w:pPr>
        <w:pStyle w:val="Zkladntext"/>
        <w:spacing w:before="25" w:line="266" w:lineRule="auto"/>
        <w:ind w:left="123" w:right="279" w:firstLine="9"/>
      </w:pPr>
      <w:proofErr w:type="gramStart"/>
      <w:r>
        <w:rPr>
          <w:color w:val="444444"/>
        </w:rPr>
        <w:t>z</w:t>
      </w:r>
      <w:proofErr w:type="gramEnd"/>
      <w:r>
        <w:rPr>
          <w:color w:val="444444"/>
        </w:rPr>
        <w:t xml:space="preserve"> hlediska metodického za přípustné, i když interakční prvky nemají oporu v zákoně; na MŽP   i v pojetí MMR klesá důležitost ÚSES a roste důležitost prostupnosti volné krajiny </w:t>
      </w:r>
      <w:r>
        <w:rPr>
          <w:color w:val="444444"/>
        </w:rPr>
        <w:t xml:space="preserve">pro faunu, nesrůstání </w:t>
      </w:r>
      <w:r>
        <w:rPr>
          <w:color w:val="444444"/>
          <w:spacing w:val="-5"/>
        </w:rPr>
        <w:t>vesnic</w:t>
      </w:r>
      <w:r>
        <w:rPr>
          <w:color w:val="6E6E6E"/>
          <w:spacing w:val="-5"/>
        </w:rPr>
        <w:t xml:space="preserve">. </w:t>
      </w:r>
      <w:r>
        <w:rPr>
          <w:color w:val="444444"/>
        </w:rPr>
        <w:t>P</w:t>
      </w:r>
      <w:r>
        <w:rPr>
          <w:color w:val="6E6E6E"/>
        </w:rPr>
        <w:t xml:space="preserve">. </w:t>
      </w:r>
      <w:r>
        <w:rPr>
          <w:color w:val="444444"/>
        </w:rPr>
        <w:t>Uhl vznesl dotaz k existenci evaluace ÚSES v platném územním plánu Prahy</w:t>
      </w:r>
      <w:r>
        <w:rPr>
          <w:color w:val="6E6E6E"/>
        </w:rPr>
        <w:t xml:space="preserve">. </w:t>
      </w:r>
      <w:r>
        <w:rPr>
          <w:color w:val="444444"/>
        </w:rPr>
        <w:t xml:space="preserve">Evaluace není, ÚSES je vymezen v podobě </w:t>
      </w:r>
      <w:proofErr w:type="gramStart"/>
      <w:r>
        <w:rPr>
          <w:color w:val="444444"/>
        </w:rPr>
        <w:t>od</w:t>
      </w:r>
      <w:proofErr w:type="gramEnd"/>
      <w:r>
        <w:rPr>
          <w:color w:val="444444"/>
        </w:rPr>
        <w:t xml:space="preserve"> roku 1999 a nic nového nevzniklo, ani se </w:t>
      </w:r>
      <w:r>
        <w:rPr>
          <w:color w:val="444444"/>
          <w:spacing w:val="-3"/>
        </w:rPr>
        <w:t>neměnilo</w:t>
      </w:r>
      <w:r>
        <w:rPr>
          <w:color w:val="6E6E6E"/>
          <w:spacing w:val="-3"/>
        </w:rPr>
        <w:t xml:space="preserve">. </w:t>
      </w:r>
      <w:proofErr w:type="gramStart"/>
      <w:r>
        <w:rPr>
          <w:color w:val="444444"/>
        </w:rPr>
        <w:t>Z diskuze vyplynulo, že ÚSES z platného územního plánu Prahy, který OCP MHMP považuje za platný plán ÚSES, jím není, protože nebyl jako platný plán ÚSES projednán.</w:t>
      </w:r>
      <w:proofErr w:type="gramEnd"/>
      <w:r>
        <w:rPr>
          <w:color w:val="444444"/>
        </w:rPr>
        <w:t xml:space="preserve"> Dále, že plán ÚSES je </w:t>
      </w:r>
      <w:proofErr w:type="gramStart"/>
      <w:r>
        <w:rPr>
          <w:color w:val="444444"/>
        </w:rPr>
        <w:t>na</w:t>
      </w:r>
      <w:proofErr w:type="gramEnd"/>
      <w:r>
        <w:rPr>
          <w:color w:val="444444"/>
        </w:rPr>
        <w:t xml:space="preserve"> stejné úrovni jako např. </w:t>
      </w:r>
      <w:proofErr w:type="gramStart"/>
      <w:r>
        <w:rPr>
          <w:color w:val="444444"/>
        </w:rPr>
        <w:t>územní</w:t>
      </w:r>
      <w:proofErr w:type="gramEnd"/>
      <w:r>
        <w:rPr>
          <w:color w:val="444444"/>
        </w:rPr>
        <w:t xml:space="preserve"> studie, ÚSES činí závazným územní p</w:t>
      </w:r>
      <w:r>
        <w:rPr>
          <w:color w:val="444444"/>
        </w:rPr>
        <w:t xml:space="preserve">lán. </w:t>
      </w:r>
      <w:proofErr w:type="gramStart"/>
      <w:r>
        <w:rPr>
          <w:color w:val="444444"/>
        </w:rPr>
        <w:t>Spor bude řešen v úterý 23</w:t>
      </w:r>
      <w:r>
        <w:rPr>
          <w:color w:val="828282"/>
        </w:rPr>
        <w:t>.</w:t>
      </w:r>
      <w:proofErr w:type="gramEnd"/>
      <w:r>
        <w:rPr>
          <w:color w:val="828282"/>
        </w:rPr>
        <w:t xml:space="preserve"> </w:t>
      </w:r>
      <w:r>
        <w:rPr>
          <w:color w:val="444444"/>
          <w:spacing w:val="-5"/>
        </w:rPr>
        <w:t>5</w:t>
      </w:r>
      <w:r>
        <w:rPr>
          <w:color w:val="6E6E6E"/>
          <w:spacing w:val="-5"/>
        </w:rPr>
        <w:t xml:space="preserve">. </w:t>
      </w:r>
      <w:r>
        <w:rPr>
          <w:color w:val="444444"/>
        </w:rPr>
        <w:t xml:space="preserve">2017 společně s hranici zastavěného území. Komise bude o </w:t>
      </w:r>
      <w:proofErr w:type="gramStart"/>
      <w:r>
        <w:rPr>
          <w:color w:val="444444"/>
        </w:rPr>
        <w:t xml:space="preserve">výsledku 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informována</w:t>
      </w:r>
      <w:proofErr w:type="gramEnd"/>
      <w:r>
        <w:rPr>
          <w:color w:val="444444"/>
        </w:rPr>
        <w:t>.</w:t>
      </w:r>
    </w:p>
    <w:p w:rsidR="00A7752D" w:rsidRDefault="00D23999">
      <w:pPr>
        <w:pStyle w:val="Zkladntext"/>
        <w:spacing w:before="152" w:line="266" w:lineRule="auto"/>
        <w:ind w:left="119" w:right="166" w:firstLine="2"/>
      </w:pPr>
      <w:r>
        <w:rPr>
          <w:color w:val="444444"/>
          <w:w w:val="105"/>
        </w:rPr>
        <w:t>P. Sklenář uvedl, že hraníce zastavěného územi je hranice obvodová, bez vynechání vnitřních</w:t>
      </w:r>
      <w:r>
        <w:rPr>
          <w:color w:val="444444"/>
          <w:spacing w:val="-28"/>
          <w:w w:val="105"/>
        </w:rPr>
        <w:t xml:space="preserve"> </w:t>
      </w:r>
      <w:r>
        <w:rPr>
          <w:color w:val="444444"/>
          <w:w w:val="105"/>
        </w:rPr>
        <w:t>nezastavěných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ploch.</w:t>
      </w:r>
      <w:r>
        <w:rPr>
          <w:color w:val="444444"/>
          <w:spacing w:val="-23"/>
          <w:w w:val="105"/>
        </w:rPr>
        <w:t xml:space="preserve"> </w:t>
      </w:r>
      <w:proofErr w:type="gramStart"/>
      <w:r>
        <w:rPr>
          <w:color w:val="444444"/>
          <w:w w:val="105"/>
        </w:rPr>
        <w:t>Nevymezuje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se</w:t>
      </w:r>
      <w:r>
        <w:rPr>
          <w:color w:val="444444"/>
          <w:spacing w:val="-30"/>
          <w:w w:val="105"/>
        </w:rPr>
        <w:t xml:space="preserve"> </w:t>
      </w:r>
      <w:r>
        <w:rPr>
          <w:color w:val="444444"/>
          <w:w w:val="105"/>
        </w:rPr>
        <w:t>pro</w:t>
      </w:r>
      <w:r>
        <w:rPr>
          <w:color w:val="444444"/>
          <w:spacing w:val="-29"/>
          <w:w w:val="105"/>
        </w:rPr>
        <w:t xml:space="preserve"> </w:t>
      </w:r>
      <w:r>
        <w:rPr>
          <w:color w:val="444444"/>
          <w:w w:val="105"/>
        </w:rPr>
        <w:t>potřeby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p</w:t>
      </w:r>
      <w:r>
        <w:rPr>
          <w:color w:val="444444"/>
          <w:w w:val="105"/>
        </w:rPr>
        <w:t>ředjímat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návrh</w:t>
      </w:r>
      <w:r>
        <w:rPr>
          <w:color w:val="444444"/>
          <w:spacing w:val="-33"/>
          <w:w w:val="105"/>
        </w:rPr>
        <w:t xml:space="preserve"> </w:t>
      </w:r>
      <w:r>
        <w:rPr>
          <w:color w:val="444444"/>
          <w:w w:val="105"/>
        </w:rPr>
        <w:t>územního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plánu.</w:t>
      </w:r>
      <w:proofErr w:type="gramEnd"/>
      <w:r>
        <w:rPr>
          <w:color w:val="444444"/>
          <w:w w:val="105"/>
        </w:rPr>
        <w:t xml:space="preserve"> K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tomu</w:t>
      </w:r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p.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Šindlerová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dodala,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že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hranice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zastavěného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území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se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vymezuje</w:t>
      </w:r>
      <w:r>
        <w:rPr>
          <w:color w:val="444444"/>
          <w:spacing w:val="-19"/>
          <w:w w:val="105"/>
        </w:rPr>
        <w:t xml:space="preserve"> </w:t>
      </w:r>
      <w:proofErr w:type="gramStart"/>
      <w:r>
        <w:rPr>
          <w:color w:val="444444"/>
          <w:w w:val="105"/>
        </w:rPr>
        <w:t>na</w:t>
      </w:r>
      <w:proofErr w:type="gramEnd"/>
      <w:r>
        <w:rPr>
          <w:color w:val="444444"/>
          <w:spacing w:val="-22"/>
          <w:w w:val="105"/>
        </w:rPr>
        <w:t xml:space="preserve"> </w:t>
      </w:r>
      <w:r>
        <w:rPr>
          <w:color w:val="444444"/>
          <w:w w:val="105"/>
        </w:rPr>
        <w:t>začátku</w:t>
      </w:r>
      <w:r>
        <w:rPr>
          <w:color w:val="444444"/>
          <w:spacing w:val="-22"/>
          <w:w w:val="105"/>
        </w:rPr>
        <w:t xml:space="preserve"> </w:t>
      </w:r>
      <w:r>
        <w:rPr>
          <w:color w:val="444444"/>
          <w:w w:val="105"/>
        </w:rPr>
        <w:t>prací na územním plánu, nemá sloužit k ochraně nezastavitelných území ve městě, to je kompetence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územního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spacing w:val="2"/>
          <w:w w:val="105"/>
        </w:rPr>
        <w:t>plánu</w:t>
      </w:r>
      <w:r>
        <w:rPr>
          <w:color w:val="6E6E6E"/>
          <w:spacing w:val="2"/>
          <w:w w:val="105"/>
        </w:rPr>
        <w:t>.</w:t>
      </w:r>
      <w:r>
        <w:rPr>
          <w:color w:val="6E6E6E"/>
          <w:spacing w:val="-24"/>
          <w:w w:val="105"/>
        </w:rPr>
        <w:t xml:space="preserve"> </w:t>
      </w:r>
      <w:r>
        <w:rPr>
          <w:color w:val="444444"/>
          <w:w w:val="105"/>
        </w:rPr>
        <w:t>P.</w:t>
      </w:r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Uhl</w:t>
      </w:r>
      <w:r>
        <w:rPr>
          <w:color w:val="444444"/>
          <w:spacing w:val="-28"/>
          <w:w w:val="105"/>
        </w:rPr>
        <w:t xml:space="preserve"> </w:t>
      </w:r>
      <w:r>
        <w:rPr>
          <w:color w:val="444444"/>
          <w:w w:val="105"/>
        </w:rPr>
        <w:t>uvedl,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že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je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třeba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trvat</w:t>
      </w:r>
      <w:r>
        <w:rPr>
          <w:color w:val="444444"/>
          <w:spacing w:val="-23"/>
          <w:w w:val="105"/>
        </w:rPr>
        <w:t xml:space="preserve"> </w:t>
      </w:r>
      <w:proofErr w:type="gramStart"/>
      <w:r>
        <w:rPr>
          <w:color w:val="444444"/>
          <w:w w:val="105"/>
        </w:rPr>
        <w:t>na</w:t>
      </w:r>
      <w:proofErr w:type="gramEnd"/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tom,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že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hraníce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zastavěného území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je</w:t>
      </w:r>
      <w:r>
        <w:rPr>
          <w:color w:val="444444"/>
          <w:spacing w:val="-23"/>
          <w:w w:val="105"/>
        </w:rPr>
        <w:t xml:space="preserve"> </w:t>
      </w:r>
      <w:r>
        <w:rPr>
          <w:color w:val="444444"/>
          <w:w w:val="105"/>
        </w:rPr>
        <w:t>plně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v</w:t>
      </w:r>
      <w:r>
        <w:rPr>
          <w:color w:val="444444"/>
          <w:spacing w:val="-23"/>
          <w:w w:val="105"/>
        </w:rPr>
        <w:t xml:space="preserve"> </w:t>
      </w:r>
      <w:r>
        <w:rPr>
          <w:color w:val="444444"/>
          <w:w w:val="105"/>
        </w:rPr>
        <w:t>kompetenci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územního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plánování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ne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ochrany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přírody.</w:t>
      </w:r>
    </w:p>
    <w:p w:rsidR="00A7752D" w:rsidRDefault="00D23999">
      <w:pPr>
        <w:pStyle w:val="Nadpis7"/>
        <w:spacing w:before="147" w:line="266" w:lineRule="auto"/>
        <w:ind w:left="119" w:right="816" w:firstLine="1"/>
      </w:pPr>
      <w:r>
        <w:rPr>
          <w:color w:val="444444"/>
        </w:rPr>
        <w:t xml:space="preserve">Závěr bodu 1: </w:t>
      </w:r>
      <w:r>
        <w:rPr>
          <w:color w:val="575757"/>
        </w:rPr>
        <w:t xml:space="preserve">Hranice </w:t>
      </w:r>
      <w:r>
        <w:rPr>
          <w:color w:val="444444"/>
        </w:rPr>
        <w:t xml:space="preserve">zastavěného území bude vymezena </w:t>
      </w:r>
      <w:r>
        <w:rPr>
          <w:color w:val="575757"/>
        </w:rPr>
        <w:t xml:space="preserve">podle </w:t>
      </w:r>
      <w:r>
        <w:rPr>
          <w:color w:val="444444"/>
        </w:rPr>
        <w:t>§58 stavebního zákona.</w:t>
      </w:r>
    </w:p>
    <w:p w:rsidR="00A7752D" w:rsidRDefault="00A7752D">
      <w:pPr>
        <w:pStyle w:val="Zkladntext"/>
        <w:rPr>
          <w:b/>
          <w:sz w:val="22"/>
        </w:rPr>
      </w:pPr>
    </w:p>
    <w:p w:rsidR="00A7752D" w:rsidRDefault="00A7752D">
      <w:pPr>
        <w:pStyle w:val="Zkladntext"/>
        <w:spacing w:before="8"/>
        <w:rPr>
          <w:b/>
          <w:sz w:val="25"/>
        </w:rPr>
      </w:pPr>
    </w:p>
    <w:p w:rsidR="00A7752D" w:rsidRDefault="00D23999">
      <w:pPr>
        <w:pStyle w:val="Odstavecseseznamem"/>
        <w:numPr>
          <w:ilvl w:val="0"/>
          <w:numId w:val="2"/>
        </w:numPr>
        <w:tabs>
          <w:tab w:val="left" w:pos="356"/>
        </w:tabs>
        <w:spacing w:before="1"/>
        <w:ind w:left="355" w:hanging="228"/>
        <w:rPr>
          <w:b/>
          <w:color w:val="575757"/>
          <w:sz w:val="20"/>
        </w:rPr>
      </w:pPr>
      <w:r>
        <w:rPr>
          <w:b/>
          <w:color w:val="575757"/>
          <w:w w:val="105"/>
          <w:sz w:val="20"/>
        </w:rPr>
        <w:t>Prezentace</w:t>
      </w:r>
      <w:r>
        <w:rPr>
          <w:b/>
          <w:color w:val="575757"/>
          <w:spacing w:val="-27"/>
          <w:w w:val="105"/>
          <w:sz w:val="20"/>
        </w:rPr>
        <w:t xml:space="preserve"> </w:t>
      </w:r>
      <w:r>
        <w:rPr>
          <w:b/>
          <w:color w:val="575757"/>
          <w:w w:val="105"/>
          <w:sz w:val="20"/>
        </w:rPr>
        <w:t>využití</w:t>
      </w:r>
      <w:r>
        <w:rPr>
          <w:b/>
          <w:color w:val="575757"/>
          <w:spacing w:val="-30"/>
          <w:w w:val="105"/>
          <w:sz w:val="20"/>
        </w:rPr>
        <w:t xml:space="preserve"> </w:t>
      </w:r>
      <w:r>
        <w:rPr>
          <w:b/>
          <w:color w:val="575757"/>
          <w:w w:val="105"/>
          <w:sz w:val="20"/>
        </w:rPr>
        <w:t>potenciálu</w:t>
      </w:r>
      <w:r>
        <w:rPr>
          <w:b/>
          <w:color w:val="575757"/>
          <w:spacing w:val="-30"/>
          <w:w w:val="105"/>
          <w:sz w:val="20"/>
        </w:rPr>
        <w:t xml:space="preserve"> </w:t>
      </w:r>
      <w:r>
        <w:rPr>
          <w:b/>
          <w:color w:val="575757"/>
          <w:w w:val="105"/>
          <w:sz w:val="20"/>
        </w:rPr>
        <w:t>transformačních</w:t>
      </w:r>
      <w:r>
        <w:rPr>
          <w:b/>
          <w:color w:val="575757"/>
          <w:spacing w:val="-38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a</w:t>
      </w:r>
      <w:r>
        <w:rPr>
          <w:b/>
          <w:color w:val="444444"/>
          <w:spacing w:val="-34"/>
          <w:w w:val="105"/>
          <w:sz w:val="20"/>
        </w:rPr>
        <w:t xml:space="preserve"> </w:t>
      </w:r>
      <w:r>
        <w:rPr>
          <w:b/>
          <w:color w:val="575757"/>
          <w:w w:val="105"/>
          <w:sz w:val="20"/>
        </w:rPr>
        <w:t>rozvojových</w:t>
      </w:r>
      <w:r>
        <w:rPr>
          <w:b/>
          <w:color w:val="575757"/>
          <w:spacing w:val="-28"/>
          <w:w w:val="105"/>
          <w:sz w:val="20"/>
        </w:rPr>
        <w:t xml:space="preserve"> </w:t>
      </w:r>
      <w:r>
        <w:rPr>
          <w:b/>
          <w:color w:val="575757"/>
          <w:w w:val="105"/>
          <w:sz w:val="20"/>
        </w:rPr>
        <w:t>ploch</w:t>
      </w:r>
    </w:p>
    <w:p w:rsidR="00A7752D" w:rsidRDefault="00D23999">
      <w:pPr>
        <w:pStyle w:val="Zkladntext"/>
        <w:spacing w:before="172" w:line="266" w:lineRule="auto"/>
        <w:ind w:left="118" w:hanging="3"/>
      </w:pPr>
      <w:r>
        <w:rPr>
          <w:color w:val="444444"/>
          <w:spacing w:val="8"/>
          <w:w w:val="105"/>
        </w:rPr>
        <w:t>P</w:t>
      </w:r>
      <w:r>
        <w:rPr>
          <w:color w:val="6E6E6E"/>
          <w:spacing w:val="8"/>
          <w:w w:val="105"/>
        </w:rPr>
        <w:t>.</w:t>
      </w:r>
      <w:r>
        <w:rPr>
          <w:color w:val="6E6E6E"/>
          <w:spacing w:val="-28"/>
          <w:w w:val="105"/>
        </w:rPr>
        <w:t xml:space="preserve"> </w:t>
      </w:r>
      <w:r>
        <w:rPr>
          <w:color w:val="444444"/>
          <w:w w:val="105"/>
        </w:rPr>
        <w:t>Koucký</w:t>
      </w:r>
      <w:r>
        <w:rPr>
          <w:color w:val="444444"/>
          <w:spacing w:val="-20"/>
          <w:w w:val="105"/>
        </w:rPr>
        <w:t xml:space="preserve"> </w:t>
      </w:r>
      <w:r>
        <w:rPr>
          <w:color w:val="444444"/>
          <w:w w:val="105"/>
        </w:rPr>
        <w:t>prezentoval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w w:val="105"/>
        </w:rPr>
        <w:t>aktuální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zhodnocení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potenciálu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Ta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R</w:t>
      </w:r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ploch</w:t>
      </w:r>
      <w:r>
        <w:rPr>
          <w:color w:val="444444"/>
          <w:spacing w:val="-29"/>
          <w:w w:val="105"/>
        </w:rPr>
        <w:t xml:space="preserve"> </w:t>
      </w:r>
      <w:r>
        <w:rPr>
          <w:color w:val="444444"/>
          <w:w w:val="105"/>
        </w:rPr>
        <w:t>z</w:t>
      </w:r>
      <w:r>
        <w:rPr>
          <w:color w:val="444444"/>
          <w:spacing w:val="-28"/>
          <w:w w:val="105"/>
        </w:rPr>
        <w:t xml:space="preserve"> </w:t>
      </w:r>
      <w:r>
        <w:rPr>
          <w:color w:val="444444"/>
          <w:w w:val="105"/>
        </w:rPr>
        <w:t>pohledu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územně plánovacích</w:t>
      </w:r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parametrů</w:t>
      </w:r>
      <w:r>
        <w:rPr>
          <w:color w:val="6E6E6E"/>
          <w:w w:val="105"/>
        </w:rPr>
        <w:t>,</w:t>
      </w:r>
      <w:r>
        <w:rPr>
          <w:color w:val="6E6E6E"/>
          <w:spacing w:val="-37"/>
          <w:w w:val="105"/>
        </w:rPr>
        <w:t xml:space="preserve"> </w:t>
      </w:r>
      <w:r>
        <w:rPr>
          <w:color w:val="444444"/>
          <w:w w:val="105"/>
        </w:rPr>
        <w:t>prezentovaných</w:t>
      </w:r>
      <w:r>
        <w:rPr>
          <w:color w:val="444444"/>
          <w:spacing w:val="-34"/>
          <w:w w:val="105"/>
        </w:rPr>
        <w:t xml:space="preserve"> </w:t>
      </w:r>
      <w:r>
        <w:rPr>
          <w:color w:val="444444"/>
          <w:w w:val="105"/>
        </w:rPr>
        <w:t>v</w:t>
      </w:r>
      <w:r>
        <w:rPr>
          <w:color w:val="444444"/>
          <w:spacing w:val="-35"/>
          <w:w w:val="105"/>
        </w:rPr>
        <w:t xml:space="preserve"> </w:t>
      </w:r>
      <w:r>
        <w:rPr>
          <w:color w:val="444444"/>
          <w:w w:val="105"/>
        </w:rPr>
        <w:t>Konceptu</w:t>
      </w:r>
      <w:r>
        <w:rPr>
          <w:color w:val="444444"/>
          <w:spacing w:val="-33"/>
          <w:w w:val="105"/>
        </w:rPr>
        <w:t xml:space="preserve"> </w:t>
      </w:r>
      <w:r>
        <w:rPr>
          <w:color w:val="444444"/>
          <w:w w:val="105"/>
        </w:rPr>
        <w:t>odůvodněni.</w:t>
      </w:r>
    </w:p>
    <w:p w:rsidR="00A7752D" w:rsidRDefault="00D23999">
      <w:pPr>
        <w:pStyle w:val="Zkladntext"/>
        <w:spacing w:before="147" w:line="266" w:lineRule="auto"/>
        <w:ind w:left="118" w:right="360" w:hanging="3"/>
      </w:pPr>
      <w:r>
        <w:rPr>
          <w:color w:val="444444"/>
          <w:spacing w:val="6"/>
        </w:rPr>
        <w:t>P</w:t>
      </w:r>
      <w:r>
        <w:rPr>
          <w:color w:val="828282"/>
          <w:spacing w:val="6"/>
        </w:rPr>
        <w:t xml:space="preserve">. </w:t>
      </w:r>
      <w:r>
        <w:rPr>
          <w:color w:val="444444"/>
        </w:rPr>
        <w:t xml:space="preserve">Hlaváček </w:t>
      </w:r>
      <w:proofErr w:type="gramStart"/>
      <w:r>
        <w:rPr>
          <w:color w:val="444444"/>
        </w:rPr>
        <w:t>na</w:t>
      </w:r>
      <w:proofErr w:type="gramEnd"/>
      <w:r>
        <w:rPr>
          <w:color w:val="444444"/>
        </w:rPr>
        <w:t xml:space="preserve"> základě prezentace dovodil, že podle této prezentace máme ploch na 30 let dopředu pří potřebě výstavby 6000 bytů </w:t>
      </w:r>
      <w:r>
        <w:rPr>
          <w:color w:val="444444"/>
          <w:spacing w:val="-5"/>
        </w:rPr>
        <w:t>ročně</w:t>
      </w:r>
      <w:r>
        <w:rPr>
          <w:color w:val="6E6E6E"/>
          <w:spacing w:val="-5"/>
        </w:rPr>
        <w:t xml:space="preserve">. </w:t>
      </w:r>
      <w:r>
        <w:rPr>
          <w:color w:val="444444"/>
        </w:rPr>
        <w:t xml:space="preserve">P. Landová informovala, že </w:t>
      </w:r>
      <w:proofErr w:type="gramStart"/>
      <w:r>
        <w:rPr>
          <w:color w:val="444444"/>
        </w:rPr>
        <w:t>proběhla  pracovní</w:t>
      </w:r>
      <w:proofErr w:type="gramEnd"/>
      <w:r>
        <w:rPr>
          <w:color w:val="444444"/>
        </w:rPr>
        <w:t xml:space="preserve"> skupina, kde se tyto otázky řešily (úkol z minulého jednání Komise  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splněn)</w:t>
      </w:r>
      <w:r>
        <w:rPr>
          <w:color w:val="6E6E6E"/>
        </w:rPr>
        <w:t xml:space="preserve">, </w:t>
      </w:r>
      <w:r>
        <w:rPr>
          <w:color w:val="444444"/>
        </w:rPr>
        <w:t>ale</w:t>
      </w:r>
    </w:p>
    <w:p w:rsidR="00A7752D" w:rsidRDefault="00A7752D">
      <w:pPr>
        <w:spacing w:line="266" w:lineRule="auto"/>
        <w:sectPr w:rsidR="00A7752D">
          <w:footerReference w:type="default" r:id="rId27"/>
          <w:pgSz w:w="11900" w:h="16820"/>
          <w:pgMar w:top="1600" w:right="1560" w:bottom="280" w:left="1680" w:header="0" w:footer="0" w:gutter="0"/>
          <w:cols w:space="708"/>
        </w:sectPr>
      </w:pPr>
    </w:p>
    <w:p w:rsidR="00A7752D" w:rsidRDefault="00D23999">
      <w:pPr>
        <w:pStyle w:val="Zkladntext"/>
        <w:spacing w:before="93" w:line="271" w:lineRule="auto"/>
        <w:ind w:left="119" w:right="94" w:firstLine="4"/>
      </w:pPr>
      <w:proofErr w:type="gramStart"/>
      <w:r>
        <w:rPr>
          <w:color w:val="444444"/>
          <w:w w:val="105"/>
        </w:rPr>
        <w:t>nebyly</w:t>
      </w:r>
      <w:proofErr w:type="gramEnd"/>
      <w:r>
        <w:rPr>
          <w:color w:val="444444"/>
          <w:w w:val="105"/>
        </w:rPr>
        <w:t xml:space="preserve"> vyřešeny</w:t>
      </w:r>
      <w:r>
        <w:rPr>
          <w:color w:val="646464"/>
          <w:w w:val="105"/>
        </w:rPr>
        <w:t xml:space="preserve">. </w:t>
      </w:r>
      <w:r>
        <w:rPr>
          <w:color w:val="444444"/>
          <w:w w:val="105"/>
        </w:rPr>
        <w:t xml:space="preserve">P. Krupauer vznesl dotaz k číslu prezentujícím výsledné hrubé podlažní plochy, protože se liší </w:t>
      </w:r>
      <w:proofErr w:type="gramStart"/>
      <w:r>
        <w:rPr>
          <w:color w:val="444444"/>
          <w:w w:val="105"/>
        </w:rPr>
        <w:t>od</w:t>
      </w:r>
      <w:proofErr w:type="gramEnd"/>
      <w:r>
        <w:rPr>
          <w:color w:val="444444"/>
          <w:w w:val="105"/>
        </w:rPr>
        <w:t xml:space="preserve"> čísla z minule prezentovaného podkladu</w:t>
      </w:r>
      <w:r>
        <w:rPr>
          <w:color w:val="646464"/>
          <w:w w:val="105"/>
        </w:rPr>
        <w:t xml:space="preserve">. </w:t>
      </w:r>
      <w:proofErr w:type="gramStart"/>
      <w:r>
        <w:rPr>
          <w:color w:val="444444"/>
          <w:w w:val="105"/>
        </w:rPr>
        <w:t>Bude poskytnuto upřesnění.</w:t>
      </w:r>
      <w:proofErr w:type="gramEnd"/>
      <w:r>
        <w:rPr>
          <w:color w:val="444444"/>
          <w:w w:val="105"/>
        </w:rPr>
        <w:t xml:space="preserve"> (</w:t>
      </w:r>
      <w:proofErr w:type="gramStart"/>
      <w:r>
        <w:rPr>
          <w:color w:val="444444"/>
          <w:w w:val="105"/>
        </w:rPr>
        <w:t>Pozn.</w:t>
      </w:r>
      <w:r>
        <w:rPr>
          <w:color w:val="646464"/>
          <w:w w:val="105"/>
        </w:rPr>
        <w:t>:</w:t>
      </w:r>
      <w:proofErr w:type="gramEnd"/>
      <w:r>
        <w:rPr>
          <w:color w:val="646464"/>
          <w:w w:val="105"/>
        </w:rPr>
        <w:t xml:space="preserve"> </w:t>
      </w:r>
      <w:r>
        <w:rPr>
          <w:color w:val="444444"/>
          <w:w w:val="105"/>
        </w:rPr>
        <w:t>Metropolitní plán a jeho bilance jsou gener</w:t>
      </w:r>
      <w:r>
        <w:rPr>
          <w:color w:val="444444"/>
          <w:w w:val="105"/>
        </w:rPr>
        <w:t>ovány z pracovních dat, na kterých se pracuje, proto je možné, že se mohou lišit; dochází k ověřování kapacit.) P</w:t>
      </w:r>
      <w:r>
        <w:rPr>
          <w:color w:val="646464"/>
          <w:w w:val="105"/>
        </w:rPr>
        <w:t xml:space="preserve">. </w:t>
      </w:r>
      <w:r>
        <w:rPr>
          <w:color w:val="444444"/>
          <w:w w:val="105"/>
        </w:rPr>
        <w:t xml:space="preserve">Hainc doplnil, že </w:t>
      </w:r>
      <w:proofErr w:type="gramStart"/>
      <w:r>
        <w:rPr>
          <w:color w:val="444444"/>
          <w:w w:val="105"/>
        </w:rPr>
        <w:t>na</w:t>
      </w:r>
      <w:proofErr w:type="gramEnd"/>
      <w:r>
        <w:rPr>
          <w:color w:val="444444"/>
          <w:w w:val="105"/>
        </w:rPr>
        <w:t xml:space="preserve"> základě hodnoticího diagramu je možné území seřadit podle jednotlivých kritérií z hlediska zájmů. P</w:t>
      </w:r>
      <w:r>
        <w:rPr>
          <w:color w:val="646464"/>
          <w:w w:val="105"/>
        </w:rPr>
        <w:t xml:space="preserve">. </w:t>
      </w:r>
      <w:r>
        <w:rPr>
          <w:color w:val="444444"/>
          <w:w w:val="105"/>
        </w:rPr>
        <w:t xml:space="preserve">Sklenář upozornil, </w:t>
      </w:r>
      <w:r>
        <w:rPr>
          <w:color w:val="444444"/>
          <w:w w:val="105"/>
        </w:rPr>
        <w:t xml:space="preserve">že má-li se nyní Metropolitní plán odevzdat, je potřeba zahájit projednání, kde se návrh </w:t>
      </w:r>
      <w:proofErr w:type="gramStart"/>
      <w:r>
        <w:rPr>
          <w:color w:val="444444"/>
          <w:w w:val="105"/>
        </w:rPr>
        <w:t>na</w:t>
      </w:r>
      <w:proofErr w:type="gramEnd"/>
      <w:r>
        <w:rPr>
          <w:color w:val="444444"/>
          <w:w w:val="105"/>
        </w:rPr>
        <w:t xml:space="preserve"> základě připomínek může měnit. P. Krupauer dodal, že projednání je k případnému zvýšení kapacit samozřejmě legitimním nástrojem, který přesně k těmto úpravám má slo</w:t>
      </w:r>
      <w:r>
        <w:rPr>
          <w:color w:val="444444"/>
          <w:w w:val="105"/>
        </w:rPr>
        <w:t xml:space="preserve">užit. </w:t>
      </w:r>
      <w:proofErr w:type="gramStart"/>
      <w:r>
        <w:rPr>
          <w:color w:val="444444"/>
          <w:w w:val="105"/>
        </w:rPr>
        <w:t>Z diskuze vyplynulo, že toto téma není jednoduché uzavřít, že z hlediska postupu tvorby plánu a harmonogramu je možné přesunutí další diskuze o kapacitách až do společného projednání.</w:t>
      </w:r>
      <w:proofErr w:type="gramEnd"/>
      <w:r>
        <w:rPr>
          <w:color w:val="444444"/>
          <w:w w:val="105"/>
        </w:rPr>
        <w:t xml:space="preserve"> Někteří členové komise požadují ještě jednou toto téma projít</w:t>
      </w:r>
      <w:r>
        <w:rPr>
          <w:color w:val="646464"/>
          <w:w w:val="105"/>
        </w:rPr>
        <w:t xml:space="preserve">, </w:t>
      </w:r>
      <w:r>
        <w:rPr>
          <w:color w:val="444444"/>
          <w:w w:val="105"/>
        </w:rPr>
        <w:t xml:space="preserve">upřesnit čísla a potvrdit závěry </w:t>
      </w:r>
      <w:proofErr w:type="gramStart"/>
      <w:r>
        <w:rPr>
          <w:color w:val="444444"/>
          <w:w w:val="105"/>
        </w:rPr>
        <w:t>na</w:t>
      </w:r>
      <w:proofErr w:type="gramEnd"/>
      <w:r>
        <w:rPr>
          <w:color w:val="444444"/>
          <w:w w:val="105"/>
        </w:rPr>
        <w:t xml:space="preserve"> dalším jednání.</w:t>
      </w:r>
    </w:p>
    <w:p w:rsidR="00A7752D" w:rsidRDefault="00D23999">
      <w:pPr>
        <w:pStyle w:val="Nadpis7"/>
        <w:spacing w:before="107" w:line="256" w:lineRule="auto"/>
        <w:ind w:left="123" w:right="123" w:hanging="3"/>
      </w:pPr>
      <w:r>
        <w:rPr>
          <w:color w:val="444444"/>
          <w:w w:val="105"/>
        </w:rPr>
        <w:t xml:space="preserve">Závěr bodu 2: Konečný závěr nepadl; lze uvažovat </w:t>
      </w:r>
      <w:r>
        <w:rPr>
          <w:rFonts w:ascii="Times New Roman" w:hAnsi="Times New Roman"/>
          <w:color w:val="444444"/>
          <w:w w:val="105"/>
          <w:sz w:val="25"/>
        </w:rPr>
        <w:t xml:space="preserve">o </w:t>
      </w:r>
      <w:r>
        <w:rPr>
          <w:color w:val="444444"/>
          <w:w w:val="105"/>
        </w:rPr>
        <w:t xml:space="preserve">možnosti, že kapacity vhodných transformačních a rozvojových budou </w:t>
      </w:r>
      <w:r>
        <w:rPr>
          <w:color w:val="444444"/>
          <w:w w:val="105"/>
          <w:sz w:val="21"/>
        </w:rPr>
        <w:t xml:space="preserve">s </w:t>
      </w:r>
      <w:r>
        <w:rPr>
          <w:color w:val="444444"/>
          <w:w w:val="105"/>
        </w:rPr>
        <w:t>konečnou platností posouzeny po projednání Metropolitního plánu.</w:t>
      </w:r>
    </w:p>
    <w:p w:rsidR="00A7752D" w:rsidRDefault="00A7752D">
      <w:pPr>
        <w:pStyle w:val="Zkladntext"/>
        <w:rPr>
          <w:b/>
          <w:sz w:val="22"/>
        </w:rPr>
      </w:pPr>
    </w:p>
    <w:p w:rsidR="00A7752D" w:rsidRDefault="00A7752D">
      <w:pPr>
        <w:pStyle w:val="Zkladntext"/>
        <w:spacing w:before="9"/>
        <w:rPr>
          <w:b/>
          <w:sz w:val="26"/>
        </w:rPr>
      </w:pPr>
    </w:p>
    <w:p w:rsidR="00A7752D" w:rsidRDefault="00D23999">
      <w:pPr>
        <w:pStyle w:val="Odstavecseseznamem"/>
        <w:numPr>
          <w:ilvl w:val="0"/>
          <w:numId w:val="2"/>
        </w:numPr>
        <w:tabs>
          <w:tab w:val="left" w:pos="359"/>
        </w:tabs>
        <w:ind w:left="358" w:hanging="224"/>
        <w:rPr>
          <w:rFonts w:ascii="Times New Roman"/>
          <w:b/>
          <w:color w:val="444444"/>
        </w:rPr>
      </w:pPr>
      <w:r>
        <w:rPr>
          <w:b/>
          <w:color w:val="444444"/>
          <w:w w:val="105"/>
          <w:sz w:val="20"/>
        </w:rPr>
        <w:t>Diskuze</w:t>
      </w:r>
    </w:p>
    <w:p w:rsidR="00A7752D" w:rsidRDefault="00D23999">
      <w:pPr>
        <w:pStyle w:val="Zkladntext"/>
        <w:spacing w:before="181" w:line="271" w:lineRule="auto"/>
        <w:ind w:left="129" w:right="115" w:hanging="2"/>
      </w:pPr>
      <w:r>
        <w:rPr>
          <w:color w:val="444444"/>
          <w:w w:val="105"/>
        </w:rPr>
        <w:t>P. Krupau</w:t>
      </w:r>
      <w:r>
        <w:rPr>
          <w:color w:val="444444"/>
          <w:w w:val="105"/>
        </w:rPr>
        <w:t xml:space="preserve">er vznesl dotaz, jakým způsobem se bude řešit snížení využitelnosti některých pozemků. P. Uhl </w:t>
      </w:r>
      <w:r>
        <w:rPr>
          <w:color w:val="444444"/>
          <w:spacing w:val="-5"/>
          <w:w w:val="105"/>
        </w:rPr>
        <w:t>uvedl</w:t>
      </w:r>
      <w:r>
        <w:rPr>
          <w:color w:val="646464"/>
          <w:spacing w:val="-5"/>
          <w:w w:val="105"/>
        </w:rPr>
        <w:t xml:space="preserve">, </w:t>
      </w:r>
      <w:r>
        <w:rPr>
          <w:color w:val="444444"/>
          <w:w w:val="105"/>
        </w:rPr>
        <w:t>že náhrady jsou řešeny v</w:t>
      </w:r>
      <w:proofErr w:type="gramStart"/>
      <w:r>
        <w:rPr>
          <w:color w:val="444444"/>
          <w:w w:val="105"/>
        </w:rPr>
        <w:t>§  102</w:t>
      </w:r>
      <w:proofErr w:type="gramEnd"/>
      <w:r>
        <w:rPr>
          <w:color w:val="444444"/>
          <w:w w:val="105"/>
        </w:rPr>
        <w:t xml:space="preserve"> stavebního zákona. Dále </w:t>
      </w:r>
      <w:r>
        <w:rPr>
          <w:color w:val="444444"/>
          <w:spacing w:val="-5"/>
          <w:w w:val="105"/>
        </w:rPr>
        <w:t>p</w:t>
      </w:r>
      <w:r>
        <w:rPr>
          <w:color w:val="646464"/>
          <w:spacing w:val="-5"/>
          <w:w w:val="105"/>
        </w:rPr>
        <w:t xml:space="preserve">. </w:t>
      </w:r>
      <w:r>
        <w:rPr>
          <w:color w:val="444444"/>
          <w:w w:val="105"/>
        </w:rPr>
        <w:t xml:space="preserve">Uhl uvedl, že ustanovení bylo v platnosti zákona dvakrát měněno; v současné době platí </w:t>
      </w:r>
      <w:r>
        <w:rPr>
          <w:color w:val="444444"/>
          <w:spacing w:val="-3"/>
          <w:w w:val="105"/>
        </w:rPr>
        <w:t>znění</w:t>
      </w:r>
      <w:r>
        <w:rPr>
          <w:color w:val="646464"/>
          <w:spacing w:val="-3"/>
          <w:w w:val="105"/>
        </w:rPr>
        <w:t xml:space="preserve">, </w:t>
      </w:r>
      <w:r>
        <w:rPr>
          <w:color w:val="444444"/>
          <w:w w:val="105"/>
        </w:rPr>
        <w:t xml:space="preserve">že </w:t>
      </w:r>
      <w:r>
        <w:rPr>
          <w:color w:val="444444"/>
          <w:w w:val="105"/>
        </w:rPr>
        <w:t xml:space="preserve">nárok </w:t>
      </w:r>
      <w:proofErr w:type="gramStart"/>
      <w:r>
        <w:rPr>
          <w:color w:val="444444"/>
          <w:w w:val="105"/>
        </w:rPr>
        <w:t>na</w:t>
      </w:r>
      <w:proofErr w:type="gramEnd"/>
      <w:r>
        <w:rPr>
          <w:color w:val="444444"/>
          <w:w w:val="105"/>
        </w:rPr>
        <w:t xml:space="preserve"> náhrady zaniká, pokud od poslední změny zastavitelnosti pozemku došlo více než před pěti lety a vlastnlk práva stavět nevyužil. K tomuto proběhla dlouhá diskuze, která je nutná i </w:t>
      </w:r>
      <w:proofErr w:type="gramStart"/>
      <w:r>
        <w:rPr>
          <w:color w:val="444444"/>
          <w:w w:val="105"/>
        </w:rPr>
        <w:t>na</w:t>
      </w:r>
      <w:proofErr w:type="gramEnd"/>
      <w:r>
        <w:rPr>
          <w:color w:val="444444"/>
          <w:w w:val="105"/>
        </w:rPr>
        <w:t xml:space="preserve"> jiných platformách. P. Uhl uvedl, že náhrady hrozí pouze z toho, </w:t>
      </w:r>
      <w:r>
        <w:rPr>
          <w:color w:val="444444"/>
          <w:w w:val="105"/>
        </w:rPr>
        <w:t xml:space="preserve">co bylo změněno za posledních pět let. </w:t>
      </w:r>
      <w:proofErr w:type="gramStart"/>
      <w:r>
        <w:rPr>
          <w:color w:val="444444"/>
          <w:w w:val="105"/>
        </w:rPr>
        <w:t>Bude třeba tyto změny projít a vyhodnotit.</w:t>
      </w:r>
      <w:proofErr w:type="gramEnd"/>
      <w:r>
        <w:rPr>
          <w:color w:val="444444"/>
          <w:w w:val="105"/>
        </w:rPr>
        <w:t xml:space="preserve"> Zároveň je ale potřeba aplikaci ustanovení stavebního zákona ověřit z pohledu práv vlastníků zajištěných Listinou základních práv a svobod </w:t>
      </w:r>
      <w:proofErr w:type="gramStart"/>
      <w:r>
        <w:rPr>
          <w:color w:val="444444"/>
          <w:w w:val="105"/>
        </w:rPr>
        <w:t>a</w:t>
      </w:r>
      <w:proofErr w:type="gramEnd"/>
      <w:r>
        <w:rPr>
          <w:color w:val="444444"/>
          <w:w w:val="105"/>
        </w:rPr>
        <w:t xml:space="preserve"> evropskými </w:t>
      </w:r>
      <w:r>
        <w:rPr>
          <w:color w:val="444444"/>
          <w:spacing w:val="-3"/>
          <w:w w:val="105"/>
        </w:rPr>
        <w:t>předpisy</w:t>
      </w:r>
      <w:r>
        <w:rPr>
          <w:color w:val="646464"/>
          <w:spacing w:val="-3"/>
          <w:w w:val="105"/>
        </w:rPr>
        <w:t xml:space="preserve">. </w:t>
      </w:r>
      <w:r>
        <w:rPr>
          <w:color w:val="444444"/>
          <w:w w:val="105"/>
        </w:rPr>
        <w:t xml:space="preserve">P. Hlaváček </w:t>
      </w:r>
      <w:r>
        <w:rPr>
          <w:color w:val="444444"/>
          <w:w w:val="105"/>
        </w:rPr>
        <w:t>dodal, že Metropolitní plán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eviduje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bude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evidovat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změny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platného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plánu,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které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do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návrhu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překlopí.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Z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toho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důvodu je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vhodné,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aby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v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určitou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dobu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přestaly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být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pořizovány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změny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platného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územního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plánu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(ÚP</w:t>
      </w:r>
    </w:p>
    <w:p w:rsidR="00A7752D" w:rsidRDefault="00D23999">
      <w:pPr>
        <w:pStyle w:val="Zkladntext"/>
        <w:spacing w:line="271" w:lineRule="auto"/>
        <w:ind w:left="143" w:firstLine="2"/>
      </w:pPr>
      <w:proofErr w:type="gramStart"/>
      <w:r>
        <w:rPr>
          <w:color w:val="444444"/>
          <w:w w:val="105"/>
        </w:rPr>
        <w:t>s. ú</w:t>
      </w:r>
      <w:r>
        <w:rPr>
          <w:color w:val="646464"/>
          <w:w w:val="105"/>
        </w:rPr>
        <w:t xml:space="preserve">. </w:t>
      </w:r>
      <w:r>
        <w:rPr>
          <w:color w:val="444444"/>
          <w:w w:val="105"/>
        </w:rPr>
        <w:t>hl.</w:t>
      </w:r>
      <w:proofErr w:type="gramEnd"/>
      <w:r>
        <w:rPr>
          <w:color w:val="444444"/>
          <w:w w:val="105"/>
        </w:rPr>
        <w:t xml:space="preserve"> m. Prahy), aby bylo možné ve veřejném jednání nový územní plán projednat a neovlivnily ho případné probíhající </w:t>
      </w:r>
      <w:proofErr w:type="gramStart"/>
      <w:r>
        <w:rPr>
          <w:color w:val="444444"/>
          <w:w w:val="105"/>
        </w:rPr>
        <w:t xml:space="preserve">změny </w:t>
      </w:r>
      <w:r>
        <w:rPr>
          <w:color w:val="646464"/>
          <w:w w:val="105"/>
        </w:rPr>
        <w:t>.</w:t>
      </w:r>
      <w:proofErr w:type="gramEnd"/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10"/>
        <w:rPr>
          <w:sz w:val="26"/>
        </w:rPr>
      </w:pPr>
    </w:p>
    <w:p w:rsidR="00A7752D" w:rsidRDefault="00D23999">
      <w:pPr>
        <w:pStyle w:val="Nadpis7"/>
        <w:numPr>
          <w:ilvl w:val="0"/>
          <w:numId w:val="2"/>
        </w:numPr>
        <w:tabs>
          <w:tab w:val="left" w:pos="381"/>
        </w:tabs>
        <w:ind w:left="380" w:hanging="232"/>
        <w:rPr>
          <w:color w:val="444444"/>
        </w:rPr>
      </w:pPr>
      <w:r>
        <w:rPr>
          <w:color w:val="444444"/>
          <w:w w:val="105"/>
        </w:rPr>
        <w:t>Závěr</w:t>
      </w:r>
    </w:p>
    <w:p w:rsidR="00A7752D" w:rsidRDefault="00D23999">
      <w:pPr>
        <w:spacing w:before="178" w:line="273" w:lineRule="auto"/>
        <w:ind w:left="147" w:right="107" w:firstLine="3"/>
        <w:rPr>
          <w:b/>
          <w:sz w:val="20"/>
        </w:rPr>
      </w:pPr>
      <w:r>
        <w:rPr>
          <w:b/>
          <w:color w:val="444444"/>
          <w:w w:val="105"/>
          <w:sz w:val="20"/>
        </w:rPr>
        <w:t xml:space="preserve">Závěr jednání: Příští jednání proběhne ve změněném termínu 16.6.2017 </w:t>
      </w:r>
      <w:proofErr w:type="gramStart"/>
      <w:r>
        <w:rPr>
          <w:b/>
          <w:color w:val="444444"/>
          <w:w w:val="105"/>
          <w:sz w:val="20"/>
        </w:rPr>
        <w:t>na</w:t>
      </w:r>
      <w:proofErr w:type="gramEnd"/>
      <w:r>
        <w:rPr>
          <w:b/>
          <w:color w:val="444444"/>
          <w:w w:val="105"/>
          <w:sz w:val="20"/>
        </w:rPr>
        <w:t xml:space="preserve"> IPR Praha od 13:00, pokud nebude potřeba se sejít ope</w:t>
      </w:r>
      <w:r>
        <w:rPr>
          <w:b/>
          <w:color w:val="444444"/>
          <w:w w:val="105"/>
          <w:sz w:val="20"/>
        </w:rPr>
        <w:t xml:space="preserve">rativně 31. 5. </w:t>
      </w:r>
      <w:proofErr w:type="gramStart"/>
      <w:r>
        <w:rPr>
          <w:b/>
          <w:color w:val="444444"/>
          <w:w w:val="105"/>
          <w:sz w:val="20"/>
        </w:rPr>
        <w:t>od</w:t>
      </w:r>
      <w:proofErr w:type="gramEnd"/>
      <w:r>
        <w:rPr>
          <w:b/>
          <w:color w:val="444444"/>
          <w:w w:val="105"/>
          <w:sz w:val="20"/>
        </w:rPr>
        <w:t xml:space="preserve"> 8:00 kvůli problematice ÚSES (o tom budou členové informování na základě jednání, které proběhne 23. 5</w:t>
      </w:r>
      <w:r>
        <w:rPr>
          <w:b/>
          <w:color w:val="646464"/>
          <w:w w:val="105"/>
          <w:sz w:val="20"/>
        </w:rPr>
        <w:t>.</w:t>
      </w:r>
    </w:p>
    <w:p w:rsidR="00A7752D" w:rsidRDefault="00D23999">
      <w:pPr>
        <w:spacing w:line="223" w:lineRule="exact"/>
        <w:ind w:left="156"/>
        <w:rPr>
          <w:b/>
          <w:sz w:val="20"/>
        </w:rPr>
      </w:pPr>
      <w:r>
        <w:rPr>
          <w:b/>
          <w:color w:val="444444"/>
          <w:w w:val="105"/>
          <w:sz w:val="20"/>
        </w:rPr>
        <w:t xml:space="preserve">2017). Tématem jednání 16.6.2017 bude Územni plán vymezené části </w:t>
      </w:r>
      <w:proofErr w:type="gramStart"/>
      <w:r>
        <w:rPr>
          <w:b/>
          <w:color w:val="444444"/>
          <w:w w:val="105"/>
          <w:sz w:val="20"/>
        </w:rPr>
        <w:t>Prahy  (</w:t>
      </w:r>
      <w:proofErr w:type="gramEnd"/>
      <w:r>
        <w:rPr>
          <w:b/>
          <w:color w:val="444444"/>
          <w:w w:val="105"/>
          <w:sz w:val="20"/>
        </w:rPr>
        <w:t>UPčP)</w:t>
      </w:r>
      <w:r>
        <w:rPr>
          <w:b/>
          <w:color w:val="646464"/>
          <w:w w:val="105"/>
          <w:sz w:val="20"/>
        </w:rPr>
        <w:t>.</w:t>
      </w:r>
    </w:p>
    <w:p w:rsidR="00A7752D" w:rsidRDefault="00D23999">
      <w:pPr>
        <w:pStyle w:val="Zkladntext"/>
        <w:spacing w:before="187"/>
        <w:ind w:left="152"/>
      </w:pPr>
      <w:proofErr w:type="gramStart"/>
      <w:r>
        <w:rPr>
          <w:color w:val="444444"/>
          <w:w w:val="105"/>
        </w:rPr>
        <w:t>Bylo požádáno o podklady předem.</w:t>
      </w:r>
      <w:proofErr w:type="gramEnd"/>
      <w:r>
        <w:rPr>
          <w:color w:val="444444"/>
          <w:w w:val="105"/>
        </w:rPr>
        <w:t xml:space="preserve"> Pokud bude mlt zpraco</w:t>
      </w:r>
      <w:r>
        <w:rPr>
          <w:color w:val="444444"/>
          <w:w w:val="105"/>
        </w:rPr>
        <w:t>vatel podklady připravené</w:t>
      </w:r>
    </w:p>
    <w:p w:rsidR="00A7752D" w:rsidRDefault="00D23999">
      <w:pPr>
        <w:pStyle w:val="Zkladntext"/>
        <w:spacing w:before="19"/>
        <w:ind w:left="155"/>
      </w:pPr>
      <w:proofErr w:type="gramStart"/>
      <w:r>
        <w:rPr>
          <w:color w:val="444444"/>
          <w:w w:val="105"/>
        </w:rPr>
        <w:t>s</w:t>
      </w:r>
      <w:proofErr w:type="gramEnd"/>
      <w:r>
        <w:rPr>
          <w:color w:val="444444"/>
          <w:w w:val="105"/>
        </w:rPr>
        <w:t xml:space="preserve"> předstihem</w:t>
      </w:r>
      <w:r>
        <w:rPr>
          <w:color w:val="646464"/>
          <w:w w:val="105"/>
        </w:rPr>
        <w:t xml:space="preserve">, </w:t>
      </w:r>
      <w:r>
        <w:rPr>
          <w:color w:val="444444"/>
          <w:w w:val="105"/>
        </w:rPr>
        <w:t>poskytne je Komisi předem na úložiště a oznámí to skrze tajemníka Komise</w:t>
      </w:r>
      <w:r>
        <w:rPr>
          <w:color w:val="646464"/>
          <w:w w:val="105"/>
        </w:rPr>
        <w:t>.</w:t>
      </w:r>
    </w:p>
    <w:p w:rsidR="00A7752D" w:rsidRDefault="00D23999">
      <w:pPr>
        <w:pStyle w:val="Zkladntext"/>
        <w:spacing w:before="182" w:line="261" w:lineRule="auto"/>
        <w:ind w:left="155" w:right="383" w:firstLine="1"/>
      </w:pPr>
      <w:r>
        <w:rPr>
          <w:color w:val="444444"/>
        </w:rPr>
        <w:t xml:space="preserve">Jednání komise bylo ukončeno v 11:25, paní předsedkyně poděkovala všem za účast </w:t>
      </w:r>
      <w:proofErr w:type="gramStart"/>
      <w:r>
        <w:rPr>
          <w:color w:val="444444"/>
        </w:rPr>
        <w:t>i  diskuzi</w:t>
      </w:r>
      <w:proofErr w:type="gramEnd"/>
      <w:r>
        <w:rPr>
          <w:color w:val="444444"/>
        </w:rPr>
        <w:t xml:space="preserve"> a pozvala  všechny  na kulturní  akci v neděli 21. </w:t>
      </w:r>
      <w:r>
        <w:rPr>
          <w:color w:val="444444"/>
          <w:sz w:val="21"/>
        </w:rPr>
        <w:t xml:space="preserve">5. </w:t>
      </w:r>
      <w:proofErr w:type="gramStart"/>
      <w:r>
        <w:rPr>
          <w:color w:val="444444"/>
        </w:rPr>
        <w:t>na</w:t>
      </w:r>
      <w:proofErr w:type="gramEnd"/>
      <w:r>
        <w:rPr>
          <w:color w:val="444444"/>
        </w:rPr>
        <w:t xml:space="preserve"> Palachovo  náměstí  od</w:t>
      </w:r>
      <w:r>
        <w:rPr>
          <w:color w:val="444444"/>
          <w:spacing w:val="45"/>
        </w:rPr>
        <w:t xml:space="preserve"> </w:t>
      </w:r>
      <w:r>
        <w:rPr>
          <w:color w:val="444444"/>
        </w:rPr>
        <w:t>14:30.</w:t>
      </w:r>
    </w:p>
    <w:p w:rsidR="00A7752D" w:rsidRDefault="00A7752D">
      <w:pPr>
        <w:pStyle w:val="Zkladntext"/>
        <w:rPr>
          <w:sz w:val="22"/>
        </w:rPr>
      </w:pPr>
    </w:p>
    <w:p w:rsidR="00A7752D" w:rsidRDefault="00A7752D">
      <w:pPr>
        <w:pStyle w:val="Zkladntext"/>
        <w:spacing w:before="3"/>
        <w:rPr>
          <w:sz w:val="27"/>
        </w:rPr>
      </w:pPr>
    </w:p>
    <w:p w:rsidR="00A7752D" w:rsidRDefault="00D23999">
      <w:pPr>
        <w:pStyle w:val="Nadpis7"/>
        <w:ind w:left="164"/>
      </w:pPr>
      <w:r>
        <w:rPr>
          <w:color w:val="444444"/>
          <w:w w:val="105"/>
        </w:rPr>
        <w:t>Sh</w:t>
      </w:r>
      <w:r>
        <w:rPr>
          <w:color w:val="646464"/>
          <w:w w:val="105"/>
        </w:rPr>
        <w:t>r</w:t>
      </w:r>
      <w:r>
        <w:rPr>
          <w:color w:val="444444"/>
          <w:w w:val="105"/>
        </w:rPr>
        <w:t>nutí úkolů</w:t>
      </w:r>
    </w:p>
    <w:p w:rsidR="00A7752D" w:rsidRDefault="00D23999">
      <w:pPr>
        <w:tabs>
          <w:tab w:val="left" w:pos="2192"/>
          <w:tab w:val="left" w:pos="4933"/>
          <w:tab w:val="left" w:pos="6633"/>
        </w:tabs>
        <w:spacing w:before="41"/>
        <w:ind w:left="134"/>
        <w:rPr>
          <w:sz w:val="36"/>
        </w:rPr>
      </w:pPr>
      <w:r>
        <w:pict>
          <v:line id="_x0000_s2128" style="position:absolute;left:0;text-align:left;z-index:-251650560;mso-position-horizontal-relative:page" from="87.35pt,8.75pt" to="403.55pt,8.75pt" strokeweight=".25392mm">
            <w10:wrap anchorx="page"/>
          </v:line>
        </w:pict>
      </w:r>
      <w:r>
        <w:pict>
          <v:group id="_x0000_s2125" style="position:absolute;left:0;text-align:left;margin-left:86.95pt;margin-top:20.6pt;width:422.8pt;height:1pt;z-index:-251649536;mso-position-horizontal-relative:page" coordorigin="1739,412" coordsize="8456,20">
            <v:shape id="_x0000_s2127" style="position:absolute;left:1747;top:-12100;width:8441;height:3" coordorigin="1747,-12100" coordsize="8441,3" o:spt="100" adj="0,,0" path="m1747,422r8440,m1747,425r561,e" filled="f" strokeweight=".25392mm">
              <v:stroke joinstyle="round"/>
              <v:formulas/>
              <v:path arrowok="t" o:connecttype="segments"/>
            </v:shape>
            <v:line id="_x0000_s2126" style="position:absolute" from="3791,422" to="4328,422" strokeweight=".33856mm"/>
            <w10:wrap anchorx="page"/>
          </v:group>
        </w:pict>
      </w:r>
      <w:r>
        <w:rPr>
          <w:color w:val="646464"/>
          <w:w w:val="95"/>
          <w:sz w:val="29"/>
        </w:rPr>
        <w:t>I</w:t>
      </w:r>
      <w:r>
        <w:rPr>
          <w:color w:val="646464"/>
          <w:spacing w:val="-19"/>
          <w:w w:val="95"/>
          <w:sz w:val="29"/>
        </w:rPr>
        <w:t xml:space="preserve"> </w:t>
      </w:r>
      <w:r>
        <w:rPr>
          <w:color w:val="444444"/>
          <w:sz w:val="21"/>
        </w:rPr>
        <w:t>ůko1</w:t>
      </w:r>
      <w:r>
        <w:rPr>
          <w:color w:val="444444"/>
          <w:sz w:val="21"/>
        </w:rPr>
        <w:tab/>
      </w:r>
      <w:proofErr w:type="gramStart"/>
      <w:r>
        <w:rPr>
          <w:b/>
          <w:color w:val="444444"/>
          <w:sz w:val="20"/>
        </w:rPr>
        <w:t>!Stav</w:t>
      </w:r>
      <w:proofErr w:type="gramEnd"/>
      <w:r>
        <w:rPr>
          <w:b/>
          <w:color w:val="444444"/>
          <w:sz w:val="20"/>
        </w:rPr>
        <w:tab/>
      </w:r>
      <w:r>
        <w:rPr>
          <w:color w:val="444444"/>
          <w:w w:val="95"/>
          <w:position w:val="1"/>
          <w:sz w:val="34"/>
        </w:rPr>
        <w:t>I</w:t>
      </w:r>
      <w:r>
        <w:rPr>
          <w:color w:val="444444"/>
          <w:spacing w:val="-43"/>
          <w:w w:val="95"/>
          <w:position w:val="1"/>
          <w:sz w:val="34"/>
        </w:rPr>
        <w:t xml:space="preserve"> </w:t>
      </w:r>
      <w:r>
        <w:rPr>
          <w:b/>
          <w:color w:val="444444"/>
          <w:position w:val="1"/>
          <w:sz w:val="20"/>
        </w:rPr>
        <w:t>Návrh řešení</w:t>
      </w:r>
      <w:r>
        <w:rPr>
          <w:b/>
          <w:color w:val="444444"/>
          <w:position w:val="1"/>
          <w:sz w:val="20"/>
        </w:rPr>
        <w:tab/>
      </w:r>
      <w:r>
        <w:rPr>
          <w:color w:val="444444"/>
          <w:w w:val="95"/>
          <w:position w:val="1"/>
          <w:sz w:val="18"/>
        </w:rPr>
        <w:t xml:space="preserve">j </w:t>
      </w:r>
      <w:r>
        <w:rPr>
          <w:b/>
          <w:color w:val="444444"/>
          <w:position w:val="1"/>
          <w:sz w:val="20"/>
        </w:rPr>
        <w:t xml:space="preserve">Termín  </w:t>
      </w:r>
      <w:r>
        <w:rPr>
          <w:color w:val="444444"/>
          <w:w w:val="95"/>
          <w:position w:val="1"/>
          <w:sz w:val="34"/>
        </w:rPr>
        <w:t xml:space="preserve">I </w:t>
      </w:r>
      <w:r>
        <w:rPr>
          <w:b/>
          <w:color w:val="444444"/>
          <w:position w:val="1"/>
          <w:sz w:val="20"/>
        </w:rPr>
        <w:t>Provede</w:t>
      </w:r>
      <w:r>
        <w:rPr>
          <w:b/>
          <w:color w:val="444444"/>
          <w:spacing w:val="-27"/>
          <w:position w:val="1"/>
          <w:sz w:val="20"/>
        </w:rPr>
        <w:t xml:space="preserve"> </w:t>
      </w:r>
      <w:r>
        <w:rPr>
          <w:color w:val="444444"/>
          <w:w w:val="95"/>
          <w:position w:val="1"/>
          <w:sz w:val="36"/>
        </w:rPr>
        <w:t>i</w:t>
      </w:r>
    </w:p>
    <w:p w:rsidR="00A7752D" w:rsidRDefault="00A7752D">
      <w:pPr>
        <w:rPr>
          <w:sz w:val="36"/>
        </w:rPr>
        <w:sectPr w:rsidR="00A7752D">
          <w:footerReference w:type="default" r:id="rId28"/>
          <w:pgSz w:w="11900" w:h="16820"/>
          <w:pgMar w:top="1600" w:right="1480" w:bottom="1600" w:left="1580" w:header="0" w:footer="1404" w:gutter="0"/>
          <w:pgNumType w:start="2"/>
          <w:cols w:space="708"/>
        </w:sectPr>
      </w:pPr>
    </w:p>
    <w:p w:rsidR="00A7752D" w:rsidRDefault="00A7752D">
      <w:pPr>
        <w:pStyle w:val="Zkladntext"/>
        <w:spacing w:before="1"/>
        <w:rPr>
          <w:sz w:val="21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682"/>
        <w:gridCol w:w="1628"/>
        <w:gridCol w:w="915"/>
        <w:gridCol w:w="979"/>
      </w:tblGrid>
      <w:tr w:rsidR="00A7752D">
        <w:trPr>
          <w:trHeight w:hRule="exact" w:val="494"/>
        </w:trPr>
        <w:tc>
          <w:tcPr>
            <w:tcW w:w="1997" w:type="dxa"/>
            <w:tcBorders>
              <w:left w:val="single" w:sz="6" w:space="0" w:color="606060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6" w:line="252" w:lineRule="auto"/>
              <w:ind w:left="100" w:right="440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>04_01_Uzemní plán vymezené</w:t>
            </w:r>
          </w:p>
        </w:tc>
        <w:tc>
          <w:tcPr>
            <w:tcW w:w="2682" w:type="dxa"/>
            <w:tcBorders>
              <w:left w:val="single" w:sz="6" w:space="0" w:color="575757"/>
              <w:bottom w:val="nil"/>
              <w:right w:val="single" w:sz="7" w:space="0" w:color="545454"/>
            </w:tcBorders>
          </w:tcPr>
          <w:p w:rsidR="00A7752D" w:rsidRDefault="00D23999">
            <w:pPr>
              <w:pStyle w:val="TableParagraph"/>
              <w:spacing w:before="11" w:line="247" w:lineRule="auto"/>
              <w:ind w:left="103" w:right="172" w:hanging="5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Uzemní plán pro vymezenou část území je</w:t>
            </w:r>
          </w:p>
        </w:tc>
        <w:tc>
          <w:tcPr>
            <w:tcW w:w="1628" w:type="dxa"/>
            <w:tcBorders>
              <w:left w:val="single" w:sz="7" w:space="0" w:color="545454"/>
              <w:bottom w:val="nil"/>
            </w:tcBorders>
          </w:tcPr>
          <w:p w:rsidR="00A7752D" w:rsidRDefault="00D23999">
            <w:pPr>
              <w:pStyle w:val="TableParagraph"/>
              <w:spacing w:before="9" w:line="236" w:lineRule="exact"/>
              <w:ind w:left="100" w:right="477" w:firstLine="2"/>
              <w:rPr>
                <w:rFonts w:ascii="Times New Roman" w:hAnsi="Times New Roman"/>
                <w:sz w:val="23"/>
              </w:rPr>
            </w:pPr>
            <w:r>
              <w:rPr>
                <w:color w:val="464646"/>
                <w:sz w:val="20"/>
              </w:rPr>
              <w:t xml:space="preserve">Prezentace principů </w:t>
            </w:r>
            <w:r>
              <w:rPr>
                <w:rFonts w:ascii="Times New Roman" w:hAnsi="Times New Roman"/>
                <w:color w:val="464646"/>
                <w:sz w:val="23"/>
              </w:rPr>
              <w:t>i</w:t>
            </w:r>
          </w:p>
        </w:tc>
        <w:tc>
          <w:tcPr>
            <w:tcW w:w="915" w:type="dxa"/>
            <w:tcBorders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11"/>
              <w:ind w:left="106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16</w:t>
            </w:r>
            <w:r>
              <w:rPr>
                <w:color w:val="777979"/>
                <w:w w:val="105"/>
                <w:sz w:val="20"/>
              </w:rPr>
              <w:t xml:space="preserve">. </w:t>
            </w:r>
            <w:r>
              <w:rPr>
                <w:color w:val="464646"/>
                <w:w w:val="105"/>
                <w:sz w:val="20"/>
              </w:rPr>
              <w:t>6.</w:t>
            </w:r>
          </w:p>
        </w:tc>
        <w:tc>
          <w:tcPr>
            <w:tcW w:w="979" w:type="dxa"/>
            <w:tcBorders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11"/>
              <w:rPr>
                <w:sz w:val="20"/>
              </w:rPr>
            </w:pPr>
            <w:r>
              <w:rPr>
                <w:color w:val="464646"/>
                <w:sz w:val="20"/>
              </w:rPr>
              <w:t>KMP</w:t>
            </w:r>
          </w:p>
          <w:p w:rsidR="00A7752D" w:rsidRDefault="00D23999">
            <w:pPr>
              <w:pStyle w:val="TableParagraph"/>
              <w:spacing w:before="6"/>
              <w:ind w:left="94"/>
              <w:rPr>
                <w:sz w:val="20"/>
              </w:rPr>
            </w:pPr>
            <w:r>
              <w:rPr>
                <w:color w:val="464646"/>
                <w:sz w:val="20"/>
              </w:rPr>
              <w:t>(Koucký)</w:t>
            </w:r>
          </w:p>
        </w:tc>
      </w:tr>
      <w:tr w:rsidR="00A7752D">
        <w:trPr>
          <w:trHeight w:hRule="exact" w:val="235"/>
        </w:trPr>
        <w:tc>
          <w:tcPr>
            <w:tcW w:w="1997" w:type="dxa"/>
            <w:tcBorders>
              <w:top w:val="nil"/>
              <w:left w:val="single" w:sz="6" w:space="0" w:color="606060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line="226" w:lineRule="exact"/>
              <w:ind w:left="101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>části Prahy</w:t>
            </w:r>
          </w:p>
        </w:tc>
        <w:tc>
          <w:tcPr>
            <w:tcW w:w="2682" w:type="dxa"/>
            <w:tcBorders>
              <w:top w:val="nil"/>
              <w:left w:val="single" w:sz="6" w:space="0" w:color="575757"/>
              <w:bottom w:val="nil"/>
              <w:right w:val="single" w:sz="7" w:space="0" w:color="545454"/>
            </w:tcBorders>
          </w:tcPr>
          <w:p w:rsidR="00A7752D" w:rsidRDefault="00D23999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color w:val="464646"/>
                <w:sz w:val="20"/>
              </w:rPr>
              <w:t>zakotven v zákoně i v</w:t>
            </w:r>
          </w:p>
        </w:tc>
        <w:tc>
          <w:tcPr>
            <w:tcW w:w="1628" w:type="dxa"/>
            <w:tcBorders>
              <w:top w:val="nil"/>
              <w:left w:val="single" w:sz="7" w:space="0" w:color="545454"/>
              <w:bottom w:val="nil"/>
            </w:tcBorders>
          </w:tcPr>
          <w:p w:rsidR="00A7752D" w:rsidRDefault="00D23999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color w:val="464646"/>
                <w:sz w:val="20"/>
              </w:rPr>
              <w:t>způsobu</w:t>
            </w:r>
          </w:p>
        </w:tc>
        <w:tc>
          <w:tcPr>
            <w:tcW w:w="915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A7752D"/>
        </w:tc>
      </w:tr>
      <w:tr w:rsidR="00A7752D">
        <w:trPr>
          <w:trHeight w:hRule="exact" w:val="248"/>
        </w:trPr>
        <w:tc>
          <w:tcPr>
            <w:tcW w:w="1997" w:type="dxa"/>
            <w:tcBorders>
              <w:top w:val="nil"/>
              <w:left w:val="single" w:sz="6" w:space="0" w:color="606060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line="227" w:lineRule="exact"/>
              <w:ind w:left="94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>(UPčP)</w:t>
            </w:r>
          </w:p>
        </w:tc>
        <w:tc>
          <w:tcPr>
            <w:tcW w:w="2682" w:type="dxa"/>
            <w:tcBorders>
              <w:top w:val="nil"/>
              <w:left w:val="single" w:sz="6" w:space="0" w:color="575757"/>
              <w:bottom w:val="nil"/>
              <w:right w:val="single" w:sz="7" w:space="0" w:color="545454"/>
            </w:tcBorders>
          </w:tcPr>
          <w:p w:rsidR="00A7752D" w:rsidRDefault="00D23999">
            <w:pPr>
              <w:pStyle w:val="TableParagraph"/>
              <w:spacing w:before="7"/>
              <w:ind w:left="97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Zadáni</w:t>
            </w:r>
          </w:p>
        </w:tc>
        <w:tc>
          <w:tcPr>
            <w:tcW w:w="1628" w:type="dxa"/>
            <w:tcBorders>
              <w:top w:val="nil"/>
              <w:left w:val="single" w:sz="7" w:space="0" w:color="545454"/>
              <w:bottom w:val="nil"/>
            </w:tcBorders>
          </w:tcPr>
          <w:p w:rsidR="00A7752D" w:rsidRDefault="00D23999">
            <w:pPr>
              <w:pStyle w:val="TableParagraph"/>
              <w:spacing w:before="16"/>
              <w:ind w:left="96"/>
              <w:rPr>
                <w:sz w:val="20"/>
              </w:rPr>
            </w:pPr>
            <w:r>
              <w:rPr>
                <w:color w:val="464646"/>
                <w:w w:val="110"/>
                <w:sz w:val="20"/>
              </w:rPr>
              <w:t>r gulace v</w:t>
            </w:r>
          </w:p>
        </w:tc>
        <w:tc>
          <w:tcPr>
            <w:tcW w:w="915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left w:val="single" w:sz="6" w:space="0" w:color="575757"/>
              <w:bottom w:val="nil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28"/>
        </w:trPr>
        <w:tc>
          <w:tcPr>
            <w:tcW w:w="1997" w:type="dxa"/>
            <w:tcBorders>
              <w:top w:val="nil"/>
              <w:left w:val="single" w:sz="6" w:space="0" w:color="606060"/>
              <w:bottom w:val="single" w:sz="6" w:space="0" w:color="545454"/>
              <w:right w:val="single" w:sz="6" w:space="0" w:color="575757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left w:val="single" w:sz="6" w:space="0" w:color="575757"/>
              <w:bottom w:val="single" w:sz="6" w:space="0" w:color="545454"/>
              <w:right w:val="single" w:sz="7" w:space="0" w:color="545454"/>
            </w:tcBorders>
          </w:tcPr>
          <w:p w:rsidR="00A7752D" w:rsidRDefault="00A7752D"/>
        </w:tc>
        <w:tc>
          <w:tcPr>
            <w:tcW w:w="1628" w:type="dxa"/>
            <w:tcBorders>
              <w:top w:val="nil"/>
              <w:left w:val="single" w:sz="7" w:space="0" w:color="545454"/>
              <w:bottom w:val="single" w:sz="6" w:space="0" w:color="545454"/>
            </w:tcBorders>
          </w:tcPr>
          <w:p w:rsidR="00A7752D" w:rsidRDefault="00D23999">
            <w:pPr>
              <w:pStyle w:val="TableParagraph"/>
              <w:spacing w:line="225" w:lineRule="exact"/>
              <w:ind w:left="98"/>
              <w:rPr>
                <w:sz w:val="20"/>
              </w:rPr>
            </w:pPr>
            <w:r>
              <w:rPr>
                <w:color w:val="464646"/>
                <w:sz w:val="20"/>
              </w:rPr>
              <w:t>UPčP</w:t>
            </w:r>
          </w:p>
        </w:tc>
        <w:tc>
          <w:tcPr>
            <w:tcW w:w="915" w:type="dxa"/>
            <w:tcBorders>
              <w:top w:val="nil"/>
              <w:bottom w:val="single" w:sz="6" w:space="0" w:color="545454"/>
              <w:right w:val="single" w:sz="6" w:space="0" w:color="575757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left w:val="single" w:sz="6" w:space="0" w:color="575757"/>
              <w:bottom w:val="single" w:sz="6" w:space="0" w:color="545454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493"/>
        </w:trPr>
        <w:tc>
          <w:tcPr>
            <w:tcW w:w="1997" w:type="dxa"/>
            <w:tcBorders>
              <w:top w:val="single" w:sz="6" w:space="0" w:color="545454"/>
              <w:left w:val="single" w:sz="6" w:space="0" w:color="606060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1"/>
              <w:ind w:left="91"/>
              <w:rPr>
                <w:b/>
                <w:sz w:val="20"/>
              </w:rPr>
            </w:pPr>
            <w:r>
              <w:rPr>
                <w:b/>
                <w:color w:val="464646"/>
                <w:w w:val="105"/>
                <w:sz w:val="20"/>
              </w:rPr>
              <w:t>04_02_Kapacity</w:t>
            </w:r>
          </w:p>
        </w:tc>
        <w:tc>
          <w:tcPr>
            <w:tcW w:w="2682" w:type="dxa"/>
            <w:tcBorders>
              <w:top w:val="single" w:sz="6" w:space="0" w:color="545454"/>
              <w:left w:val="single" w:sz="6" w:space="0" w:color="575757"/>
              <w:bottom w:val="nil"/>
              <w:right w:val="single" w:sz="7" w:space="0" w:color="545454"/>
            </w:tcBorders>
          </w:tcPr>
          <w:p w:rsidR="00A7752D" w:rsidRDefault="00D23999">
            <w:pPr>
              <w:pStyle w:val="TableParagraph"/>
              <w:spacing w:before="6" w:line="247" w:lineRule="auto"/>
              <w:ind w:right="470" w:hanging="3"/>
              <w:rPr>
                <w:sz w:val="20"/>
              </w:rPr>
            </w:pPr>
            <w:r>
              <w:rPr>
                <w:color w:val="464646"/>
                <w:sz w:val="20"/>
              </w:rPr>
              <w:t>Probíhá úprava plánu, z toho jsou</w:t>
            </w:r>
            <w:r>
              <w:rPr>
                <w:color w:val="464646"/>
                <w:spacing w:val="30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generovány</w:t>
            </w:r>
          </w:p>
        </w:tc>
        <w:tc>
          <w:tcPr>
            <w:tcW w:w="1628" w:type="dxa"/>
            <w:tcBorders>
              <w:top w:val="single" w:sz="6" w:space="0" w:color="545454"/>
              <w:left w:val="single" w:sz="7" w:space="0" w:color="545454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6" w:line="252" w:lineRule="auto"/>
              <w:ind w:left="96" w:hanging="3"/>
              <w:rPr>
                <w:sz w:val="20"/>
              </w:rPr>
            </w:pPr>
            <w:r>
              <w:rPr>
                <w:color w:val="464646"/>
                <w:sz w:val="20"/>
              </w:rPr>
              <w:t>Upřesnit nesrovnalosti v</w:t>
            </w:r>
          </w:p>
        </w:tc>
        <w:tc>
          <w:tcPr>
            <w:tcW w:w="915" w:type="dxa"/>
            <w:tcBorders>
              <w:top w:val="single" w:sz="6" w:space="0" w:color="545454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6"/>
              <w:ind w:left="97"/>
              <w:rPr>
                <w:sz w:val="20"/>
              </w:rPr>
            </w:pPr>
            <w:r>
              <w:rPr>
                <w:color w:val="464646"/>
                <w:sz w:val="20"/>
              </w:rPr>
              <w:t>16. 6.</w:t>
            </w:r>
          </w:p>
        </w:tc>
        <w:tc>
          <w:tcPr>
            <w:tcW w:w="979" w:type="dxa"/>
            <w:tcBorders>
              <w:top w:val="single" w:sz="6" w:space="0" w:color="545454"/>
              <w:left w:val="single" w:sz="6" w:space="0" w:color="575757"/>
              <w:bottom w:val="nil"/>
              <w:right w:val="single" w:sz="7" w:space="0" w:color="575757"/>
            </w:tcBorders>
          </w:tcPr>
          <w:p w:rsidR="00A7752D" w:rsidRDefault="00D23999">
            <w:pPr>
              <w:pStyle w:val="TableParagraph"/>
              <w:spacing w:line="257" w:lineRule="exact"/>
              <w:ind w:left="9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color w:val="464646"/>
                <w:sz w:val="26"/>
              </w:rPr>
              <w:t>KMP</w:t>
            </w:r>
          </w:p>
          <w:p w:rsidR="00A7752D" w:rsidRDefault="00D23999"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color w:val="464646"/>
                <w:sz w:val="20"/>
              </w:rPr>
              <w:t>(Koucký)</w:t>
            </w:r>
          </w:p>
        </w:tc>
      </w:tr>
      <w:tr w:rsidR="00A7752D">
        <w:trPr>
          <w:trHeight w:hRule="exact" w:val="239"/>
        </w:trPr>
        <w:tc>
          <w:tcPr>
            <w:tcW w:w="1997" w:type="dxa"/>
            <w:tcBorders>
              <w:top w:val="nil"/>
              <w:left w:val="single" w:sz="6" w:space="0" w:color="606060"/>
              <w:bottom w:val="nil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bottom w:val="nil"/>
              <w:right w:val="single" w:sz="7" w:space="0" w:color="545454"/>
            </w:tcBorders>
          </w:tcPr>
          <w:p w:rsidR="00A7752D" w:rsidRDefault="00D23999">
            <w:pPr>
              <w:pStyle w:val="TableParagraph"/>
              <w:spacing w:before="2"/>
              <w:ind w:left="88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kapacity, které se liší od</w:t>
            </w:r>
          </w:p>
        </w:tc>
        <w:tc>
          <w:tcPr>
            <w:tcW w:w="1628" w:type="dxa"/>
            <w:tcBorders>
              <w:top w:val="nil"/>
              <w:left w:val="single" w:sz="7" w:space="0" w:color="545454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2"/>
              <w:ind w:left="91"/>
              <w:rPr>
                <w:sz w:val="20"/>
              </w:rPr>
            </w:pPr>
            <w:r>
              <w:rPr>
                <w:color w:val="464646"/>
                <w:sz w:val="20"/>
              </w:rPr>
              <w:t>původně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left w:val="single" w:sz="6" w:space="0" w:color="575757"/>
              <w:bottom w:val="nil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36"/>
        </w:trPr>
        <w:tc>
          <w:tcPr>
            <w:tcW w:w="1997" w:type="dxa"/>
            <w:tcBorders>
              <w:top w:val="nil"/>
              <w:left w:val="single" w:sz="6" w:space="0" w:color="606060"/>
              <w:bottom w:val="nil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8"/>
              <w:rPr>
                <w:sz w:val="20"/>
              </w:rPr>
            </w:pPr>
            <w:r>
              <w:rPr>
                <w:color w:val="464646"/>
                <w:sz w:val="20"/>
              </w:rPr>
              <w:t>přechozích, Komise</w:t>
            </w:r>
          </w:p>
        </w:tc>
        <w:tc>
          <w:tcPr>
            <w:tcW w:w="1628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prezentovaných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left w:val="single" w:sz="6" w:space="0" w:color="575757"/>
              <w:bottom w:val="nil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34"/>
        </w:trPr>
        <w:tc>
          <w:tcPr>
            <w:tcW w:w="1997" w:type="dxa"/>
            <w:tcBorders>
              <w:top w:val="nil"/>
              <w:left w:val="single" w:sz="6" w:space="0" w:color="606060"/>
              <w:bottom w:val="nil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8"/>
              <w:rPr>
                <w:sz w:val="20"/>
              </w:rPr>
            </w:pPr>
            <w:r>
              <w:rPr>
                <w:color w:val="464646"/>
                <w:sz w:val="20"/>
              </w:rPr>
              <w:t>potřebuje  porozumět těmto</w:t>
            </w:r>
          </w:p>
        </w:tc>
        <w:tc>
          <w:tcPr>
            <w:tcW w:w="1628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464646"/>
                <w:sz w:val="20"/>
              </w:rPr>
              <w:t>kapacitách T/R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left w:val="single" w:sz="6" w:space="0" w:color="575757"/>
              <w:bottom w:val="nil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32"/>
        </w:trPr>
        <w:tc>
          <w:tcPr>
            <w:tcW w:w="1997" w:type="dxa"/>
            <w:tcBorders>
              <w:top w:val="nil"/>
              <w:left w:val="single" w:sz="6" w:space="0" w:color="606060"/>
              <w:bottom w:val="single" w:sz="6" w:space="0" w:color="545454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bottom w:val="single" w:sz="6" w:space="0" w:color="545454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2"/>
              <w:ind w:left="88"/>
              <w:rPr>
                <w:sz w:val="20"/>
              </w:rPr>
            </w:pPr>
            <w:proofErr w:type="gramStart"/>
            <w:r>
              <w:rPr>
                <w:color w:val="464646"/>
                <w:w w:val="105"/>
                <w:sz w:val="20"/>
              </w:rPr>
              <w:t>změnám</w:t>
            </w:r>
            <w:proofErr w:type="gramEnd"/>
            <w:r>
              <w:rPr>
                <w:color w:val="464646"/>
                <w:w w:val="105"/>
                <w:sz w:val="20"/>
              </w:rPr>
              <w:t>.</w:t>
            </w:r>
          </w:p>
        </w:tc>
        <w:tc>
          <w:tcPr>
            <w:tcW w:w="1628" w:type="dxa"/>
            <w:tcBorders>
              <w:top w:val="nil"/>
              <w:left w:val="single" w:sz="6" w:space="0" w:color="575757"/>
              <w:bottom w:val="single" w:sz="6" w:space="0" w:color="545454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line="227" w:lineRule="exact"/>
              <w:ind w:left="89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ploch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single" w:sz="6" w:space="0" w:color="545454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bottom w:val="single" w:sz="6" w:space="0" w:color="545454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52"/>
        </w:trPr>
        <w:tc>
          <w:tcPr>
            <w:tcW w:w="1997" w:type="dxa"/>
            <w:tcBorders>
              <w:top w:val="single" w:sz="6" w:space="0" w:color="545454"/>
              <w:left w:val="single" w:sz="6" w:space="0" w:color="606060"/>
              <w:bottom w:val="nil"/>
            </w:tcBorders>
          </w:tcPr>
          <w:p w:rsidR="00A7752D" w:rsidRDefault="00D23999">
            <w:pPr>
              <w:pStyle w:val="TableParagraph"/>
              <w:spacing w:before="4"/>
              <w:ind w:left="87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>04_03_Náhrady za</w:t>
            </w:r>
          </w:p>
        </w:tc>
        <w:tc>
          <w:tcPr>
            <w:tcW w:w="2682" w:type="dxa"/>
            <w:tcBorders>
              <w:top w:val="single" w:sz="6" w:space="0" w:color="545454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4"/>
              <w:ind w:left="85"/>
              <w:rPr>
                <w:sz w:val="20"/>
              </w:rPr>
            </w:pPr>
            <w:r>
              <w:rPr>
                <w:color w:val="464646"/>
                <w:sz w:val="20"/>
              </w:rPr>
              <w:t>Existuje judikát</w:t>
            </w:r>
          </w:p>
        </w:tc>
        <w:tc>
          <w:tcPr>
            <w:tcW w:w="1628" w:type="dxa"/>
            <w:tcBorders>
              <w:top w:val="single" w:sz="6" w:space="0" w:color="545454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8"/>
              <w:ind w:left="89"/>
              <w:rPr>
                <w:sz w:val="20"/>
              </w:rPr>
            </w:pPr>
            <w:r>
              <w:rPr>
                <w:color w:val="464646"/>
                <w:sz w:val="20"/>
              </w:rPr>
              <w:t>Zaslat tento</w:t>
            </w:r>
          </w:p>
        </w:tc>
        <w:tc>
          <w:tcPr>
            <w:tcW w:w="915" w:type="dxa"/>
            <w:tcBorders>
              <w:top w:val="single" w:sz="6" w:space="0" w:color="545454"/>
              <w:left w:val="single" w:sz="6" w:space="0" w:color="575757"/>
              <w:bottom w:val="nil"/>
            </w:tcBorders>
          </w:tcPr>
          <w:p w:rsidR="00A7752D" w:rsidRDefault="00D23999">
            <w:pPr>
              <w:pStyle w:val="TableParagraph"/>
              <w:spacing w:before="8"/>
              <w:ind w:left="87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9. 6.</w:t>
            </w:r>
          </w:p>
        </w:tc>
        <w:tc>
          <w:tcPr>
            <w:tcW w:w="979" w:type="dxa"/>
            <w:tcBorders>
              <w:top w:val="single" w:sz="6" w:space="0" w:color="545454"/>
              <w:bottom w:val="nil"/>
              <w:right w:val="single" w:sz="7" w:space="0" w:color="575757"/>
            </w:tcBorders>
          </w:tcPr>
          <w:p w:rsidR="00A7752D" w:rsidRDefault="00D23999">
            <w:pPr>
              <w:pStyle w:val="TableParagraph"/>
              <w:spacing w:before="4"/>
              <w:ind w:left="78"/>
              <w:rPr>
                <w:sz w:val="20"/>
              </w:rPr>
            </w:pPr>
            <w:r>
              <w:rPr>
                <w:color w:val="464646"/>
                <w:sz w:val="20"/>
              </w:rPr>
              <w:t>Landová</w:t>
            </w:r>
          </w:p>
        </w:tc>
      </w:tr>
      <w:tr w:rsidR="00A7752D">
        <w:trPr>
          <w:trHeight w:hRule="exact" w:val="236"/>
        </w:trPr>
        <w:tc>
          <w:tcPr>
            <w:tcW w:w="1997" w:type="dxa"/>
            <w:tcBorders>
              <w:top w:val="nil"/>
              <w:left w:val="single" w:sz="6" w:space="0" w:color="606060"/>
              <w:bottom w:val="nil"/>
            </w:tcBorders>
          </w:tcPr>
          <w:p w:rsidR="00A7752D" w:rsidRDefault="00D23999">
            <w:pPr>
              <w:pStyle w:val="TableParagraph"/>
              <w:spacing w:before="4"/>
              <w:ind w:left="82"/>
              <w:rPr>
                <w:b/>
                <w:sz w:val="20"/>
              </w:rPr>
            </w:pPr>
            <w:r>
              <w:rPr>
                <w:b/>
                <w:color w:val="5B5B5B"/>
                <w:sz w:val="20"/>
              </w:rPr>
              <w:t xml:space="preserve">změnu </w:t>
            </w:r>
            <w:r>
              <w:rPr>
                <w:b/>
                <w:color w:val="464646"/>
                <w:sz w:val="20"/>
              </w:rPr>
              <w:t>využ!tí</w:t>
            </w:r>
          </w:p>
        </w:tc>
        <w:tc>
          <w:tcPr>
            <w:tcW w:w="2682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464646"/>
                <w:sz w:val="20"/>
              </w:rPr>
              <w:t>Evropského soudního</w:t>
            </w:r>
          </w:p>
        </w:tc>
        <w:tc>
          <w:tcPr>
            <w:tcW w:w="1628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93"/>
              <w:rPr>
                <w:sz w:val="20"/>
              </w:rPr>
            </w:pPr>
            <w:r>
              <w:rPr>
                <w:color w:val="464646"/>
                <w:sz w:val="20"/>
              </w:rPr>
              <w:t>judikát p. Uhlovi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nil"/>
            </w:tcBorders>
          </w:tcPr>
          <w:p w:rsidR="00A7752D" w:rsidRDefault="00D23999">
            <w:pPr>
              <w:pStyle w:val="TableParagraph"/>
              <w:rPr>
                <w:sz w:val="20"/>
              </w:rPr>
            </w:pPr>
            <w:r>
              <w:rPr>
                <w:color w:val="464646"/>
                <w:sz w:val="20"/>
              </w:rPr>
              <w:t>16.6</w:t>
            </w:r>
            <w:r>
              <w:rPr>
                <w:color w:val="777979"/>
                <w:sz w:val="20"/>
              </w:rPr>
              <w:t>.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7" w:space="0" w:color="575757"/>
            </w:tcBorders>
          </w:tcPr>
          <w:p w:rsidR="00A7752D" w:rsidRDefault="00D23999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464646"/>
                <w:sz w:val="20"/>
              </w:rPr>
              <w:t>Uhl</w:t>
            </w:r>
          </w:p>
        </w:tc>
      </w:tr>
      <w:tr w:rsidR="00A7752D">
        <w:trPr>
          <w:trHeight w:hRule="exact" w:val="241"/>
        </w:trPr>
        <w:tc>
          <w:tcPr>
            <w:tcW w:w="1997" w:type="dxa"/>
            <w:tcBorders>
              <w:top w:val="nil"/>
              <w:bottom w:val="nil"/>
            </w:tcBorders>
          </w:tcPr>
          <w:p w:rsidR="00A7752D" w:rsidRDefault="00D23999">
            <w:pPr>
              <w:pStyle w:val="TableParagraph"/>
              <w:spacing w:line="225" w:lineRule="exact"/>
              <w:ind w:left="81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>pozemku v UPD</w:t>
            </w:r>
          </w:p>
        </w:tc>
        <w:tc>
          <w:tcPr>
            <w:tcW w:w="2682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5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dvora ve vztahu k omezeni</w:t>
            </w:r>
          </w:p>
        </w:tc>
        <w:tc>
          <w:tcPr>
            <w:tcW w:w="1628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4"/>
              <w:ind w:left="85"/>
              <w:rPr>
                <w:sz w:val="20"/>
              </w:rPr>
            </w:pPr>
            <w:r>
              <w:rPr>
                <w:color w:val="464646"/>
                <w:sz w:val="20"/>
              </w:rPr>
              <w:t>(zašle p.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nil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bottom w:val="nil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36"/>
        </w:trPr>
        <w:tc>
          <w:tcPr>
            <w:tcW w:w="1997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hodnoty pozemku ÚPD</w:t>
            </w:r>
          </w:p>
        </w:tc>
        <w:tc>
          <w:tcPr>
            <w:tcW w:w="1628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464646"/>
                <w:sz w:val="20"/>
              </w:rPr>
              <w:t>Landová),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nil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bottom w:val="nil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36"/>
        </w:trPr>
        <w:tc>
          <w:tcPr>
            <w:tcW w:w="1997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A7752D"/>
        </w:tc>
        <w:tc>
          <w:tcPr>
            <w:tcW w:w="1628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4"/>
              <w:rPr>
                <w:sz w:val="20"/>
              </w:rPr>
            </w:pPr>
            <w:r>
              <w:rPr>
                <w:color w:val="464646"/>
                <w:sz w:val="20"/>
              </w:rPr>
              <w:t>předložit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nil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bottom w:val="nil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36"/>
        </w:trPr>
        <w:tc>
          <w:tcPr>
            <w:tcW w:w="1997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A7752D"/>
        </w:tc>
        <w:tc>
          <w:tcPr>
            <w:tcW w:w="1628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4"/>
              <w:rPr>
                <w:sz w:val="20"/>
              </w:rPr>
            </w:pPr>
            <w:r>
              <w:rPr>
                <w:color w:val="464646"/>
                <w:sz w:val="20"/>
              </w:rPr>
              <w:t>případně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nil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bottom w:val="nil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39"/>
        </w:trPr>
        <w:tc>
          <w:tcPr>
            <w:tcW w:w="1997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A7752D"/>
        </w:tc>
        <w:tc>
          <w:tcPr>
            <w:tcW w:w="1628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ind w:left="83"/>
              <w:rPr>
                <w:sz w:val="20"/>
              </w:rPr>
            </w:pPr>
            <w:r>
              <w:rPr>
                <w:color w:val="464646"/>
                <w:sz w:val="20"/>
              </w:rPr>
              <w:t>Komisi názor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nil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bottom w:val="nil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36"/>
        </w:trPr>
        <w:tc>
          <w:tcPr>
            <w:tcW w:w="1997" w:type="dxa"/>
            <w:tcBorders>
              <w:top w:val="nil"/>
              <w:bottom w:val="nil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bottom w:val="nil"/>
              <w:right w:val="single" w:sz="6" w:space="0" w:color="575757"/>
            </w:tcBorders>
          </w:tcPr>
          <w:p w:rsidR="00A7752D" w:rsidRDefault="00A7752D"/>
        </w:tc>
        <w:tc>
          <w:tcPr>
            <w:tcW w:w="1628" w:type="dxa"/>
            <w:tcBorders>
              <w:top w:val="nil"/>
              <w:left w:val="single" w:sz="6" w:space="0" w:color="575757"/>
              <w:bottom w:val="nil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464646"/>
                <w:sz w:val="20"/>
              </w:rPr>
              <w:t>na tento judikát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nil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bottom w:val="nil"/>
              <w:right w:val="single" w:sz="7" w:space="0" w:color="575757"/>
            </w:tcBorders>
          </w:tcPr>
          <w:p w:rsidR="00A7752D" w:rsidRDefault="00A7752D"/>
        </w:tc>
      </w:tr>
      <w:tr w:rsidR="00A7752D">
        <w:trPr>
          <w:trHeight w:hRule="exact" w:val="237"/>
        </w:trPr>
        <w:tc>
          <w:tcPr>
            <w:tcW w:w="1997" w:type="dxa"/>
            <w:tcBorders>
              <w:top w:val="nil"/>
              <w:bottom w:val="single" w:sz="6" w:space="0" w:color="575757"/>
            </w:tcBorders>
          </w:tcPr>
          <w:p w:rsidR="00A7752D" w:rsidRDefault="00A7752D"/>
        </w:tc>
        <w:tc>
          <w:tcPr>
            <w:tcW w:w="2682" w:type="dxa"/>
            <w:tcBorders>
              <w:top w:val="nil"/>
              <w:bottom w:val="single" w:sz="6" w:space="0" w:color="575757"/>
              <w:right w:val="single" w:sz="6" w:space="0" w:color="575757"/>
            </w:tcBorders>
          </w:tcPr>
          <w:p w:rsidR="00A7752D" w:rsidRDefault="00A7752D"/>
        </w:tc>
        <w:tc>
          <w:tcPr>
            <w:tcW w:w="1628" w:type="dxa"/>
            <w:tcBorders>
              <w:top w:val="nil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:rsidR="00A7752D" w:rsidRDefault="00D23999">
            <w:pPr>
              <w:pStyle w:val="TableParagraph"/>
              <w:spacing w:line="227" w:lineRule="exact"/>
              <w:ind w:left="82"/>
              <w:rPr>
                <w:sz w:val="20"/>
              </w:rPr>
            </w:pPr>
            <w:r>
              <w:rPr>
                <w:i/>
                <w:color w:val="464646"/>
                <w:sz w:val="18"/>
              </w:rPr>
              <w:t>(</w:t>
            </w:r>
            <w:proofErr w:type="gramStart"/>
            <w:r>
              <w:rPr>
                <w:i/>
                <w:color w:val="464646"/>
                <w:sz w:val="18"/>
              </w:rPr>
              <w:t xml:space="preserve">o </w:t>
            </w:r>
            <w:r>
              <w:rPr>
                <w:i/>
                <w:color w:val="777979"/>
                <w:sz w:val="18"/>
              </w:rPr>
              <w:t>.</w:t>
            </w:r>
            <w:proofErr w:type="gramEnd"/>
            <w:r>
              <w:rPr>
                <w:i/>
                <w:color w:val="777979"/>
                <w:sz w:val="18"/>
              </w:rPr>
              <w:t xml:space="preserve"> </w:t>
            </w:r>
            <w:r>
              <w:rPr>
                <w:color w:val="464646"/>
                <w:sz w:val="20"/>
              </w:rPr>
              <w:t>Uhl)</w:t>
            </w:r>
          </w:p>
        </w:tc>
        <w:tc>
          <w:tcPr>
            <w:tcW w:w="915" w:type="dxa"/>
            <w:tcBorders>
              <w:top w:val="nil"/>
              <w:left w:val="single" w:sz="6" w:space="0" w:color="575757"/>
              <w:bottom w:val="single" w:sz="6" w:space="0" w:color="575757"/>
              <w:right w:val="single" w:sz="4" w:space="0" w:color="606060"/>
            </w:tcBorders>
          </w:tcPr>
          <w:p w:rsidR="00A7752D" w:rsidRDefault="00A7752D"/>
        </w:tc>
        <w:tc>
          <w:tcPr>
            <w:tcW w:w="979" w:type="dxa"/>
            <w:tcBorders>
              <w:top w:val="nil"/>
              <w:left w:val="single" w:sz="4" w:space="0" w:color="606060"/>
              <w:bottom w:val="single" w:sz="6" w:space="0" w:color="575757"/>
              <w:right w:val="single" w:sz="7" w:space="0" w:color="575757"/>
            </w:tcBorders>
          </w:tcPr>
          <w:p w:rsidR="00A7752D" w:rsidRDefault="00A7752D"/>
        </w:tc>
      </w:tr>
    </w:tbl>
    <w:p w:rsidR="00A7752D" w:rsidRDefault="00A7752D">
      <w:pPr>
        <w:pStyle w:val="Zkladntext"/>
      </w:pPr>
    </w:p>
    <w:p w:rsidR="00A7752D" w:rsidRDefault="00A7752D">
      <w:pPr>
        <w:pStyle w:val="Zkladntext"/>
      </w:pPr>
    </w:p>
    <w:p w:rsidR="00A7752D" w:rsidRDefault="00A7752D">
      <w:pPr>
        <w:pStyle w:val="Zkladntext"/>
        <w:spacing w:before="11"/>
        <w:rPr>
          <w:sz w:val="16"/>
        </w:rPr>
      </w:pPr>
    </w:p>
    <w:p w:rsidR="00A7752D" w:rsidRDefault="00D23999">
      <w:pPr>
        <w:spacing w:before="88"/>
        <w:ind w:left="158"/>
        <w:rPr>
          <w:rFonts w:ascii="Times New Roman"/>
          <w:sz w:val="29"/>
        </w:rPr>
      </w:pPr>
      <w:r>
        <w:rPr>
          <w:color w:val="464646"/>
          <w:w w:val="104"/>
          <w:sz w:val="20"/>
        </w:rPr>
        <w:t>V</w:t>
      </w:r>
      <w:r>
        <w:rPr>
          <w:color w:val="464646"/>
          <w:spacing w:val="-5"/>
          <w:sz w:val="20"/>
        </w:rPr>
        <w:t xml:space="preserve"> </w:t>
      </w:r>
      <w:r>
        <w:rPr>
          <w:color w:val="464646"/>
          <w:w w:val="101"/>
          <w:sz w:val="20"/>
        </w:rPr>
        <w:t>Praze</w:t>
      </w:r>
      <w:r>
        <w:rPr>
          <w:color w:val="464646"/>
          <w:spacing w:val="2"/>
          <w:sz w:val="20"/>
        </w:rPr>
        <w:t xml:space="preserve"> </w:t>
      </w:r>
      <w:proofErr w:type="gramStart"/>
      <w:r>
        <w:rPr>
          <w:color w:val="464646"/>
          <w:w w:val="102"/>
          <w:sz w:val="20"/>
        </w:rPr>
        <w:t>dne</w:t>
      </w:r>
      <w:r>
        <w:rPr>
          <w:color w:val="464646"/>
          <w:sz w:val="20"/>
        </w:rPr>
        <w:t xml:space="preserve"> </w:t>
      </w:r>
      <w:r>
        <w:rPr>
          <w:color w:val="464646"/>
          <w:spacing w:val="-1"/>
          <w:sz w:val="20"/>
        </w:rPr>
        <w:t xml:space="preserve"> </w:t>
      </w:r>
      <w:r>
        <w:rPr>
          <w:color w:val="777979"/>
          <w:w w:val="102"/>
          <w:sz w:val="20"/>
        </w:rPr>
        <w:t>.</w:t>
      </w:r>
      <w:r>
        <w:rPr>
          <w:color w:val="777979"/>
          <w:spacing w:val="-10"/>
          <w:w w:val="102"/>
          <w:sz w:val="20"/>
        </w:rPr>
        <w:t>.</w:t>
      </w:r>
      <w:r>
        <w:rPr>
          <w:rFonts w:ascii="Times New Roman"/>
          <w:color w:val="464646"/>
          <w:w w:val="94"/>
          <w:sz w:val="29"/>
        </w:rPr>
        <w:t>3.</w:t>
      </w:r>
      <w:r>
        <w:rPr>
          <w:rFonts w:ascii="Times New Roman"/>
          <w:color w:val="464646"/>
          <w:spacing w:val="1"/>
          <w:w w:val="94"/>
          <w:sz w:val="29"/>
        </w:rPr>
        <w:t>i</w:t>
      </w:r>
      <w:proofErr w:type="gramEnd"/>
      <w:r>
        <w:rPr>
          <w:rFonts w:ascii="Times New Roman"/>
          <w:color w:val="5B5B5B"/>
          <w:spacing w:val="-8"/>
          <w:w w:val="87"/>
          <w:sz w:val="29"/>
        </w:rPr>
        <w:t>.</w:t>
      </w:r>
      <w:r>
        <w:rPr>
          <w:rFonts w:ascii="Times New Roman"/>
          <w:color w:val="464646"/>
          <w:w w:val="63"/>
          <w:sz w:val="29"/>
        </w:rPr>
        <w:t>.</w:t>
      </w:r>
      <w:proofErr w:type="gramStart"/>
      <w:r>
        <w:rPr>
          <w:rFonts w:ascii="Times New Roman"/>
          <w:color w:val="464646"/>
          <w:w w:val="63"/>
          <w:sz w:val="29"/>
        </w:rPr>
        <w:t>g5</w:t>
      </w:r>
      <w:r>
        <w:rPr>
          <w:rFonts w:ascii="Times New Roman"/>
          <w:color w:val="464646"/>
          <w:spacing w:val="12"/>
          <w:w w:val="63"/>
          <w:sz w:val="29"/>
        </w:rPr>
        <w:t>,</w:t>
      </w:r>
      <w:r>
        <w:rPr>
          <w:rFonts w:ascii="Times New Roman"/>
          <w:color w:val="5B5B5B"/>
          <w:w w:val="74"/>
          <w:sz w:val="29"/>
        </w:rPr>
        <w:t>.</w:t>
      </w:r>
      <w:r>
        <w:rPr>
          <w:rFonts w:ascii="Times New Roman"/>
          <w:color w:val="5B5B5B"/>
          <w:spacing w:val="9"/>
          <w:w w:val="74"/>
          <w:sz w:val="29"/>
        </w:rPr>
        <w:t>.</w:t>
      </w:r>
      <w:r>
        <w:rPr>
          <w:rFonts w:ascii="Times New Roman"/>
          <w:color w:val="464646"/>
          <w:w w:val="49"/>
          <w:sz w:val="29"/>
        </w:rPr>
        <w:t>2a17</w:t>
      </w:r>
      <w:r>
        <w:rPr>
          <w:rFonts w:ascii="Times New Roman"/>
          <w:color w:val="464646"/>
          <w:spacing w:val="9"/>
          <w:w w:val="49"/>
          <w:sz w:val="29"/>
        </w:rPr>
        <w:t>-</w:t>
      </w:r>
      <w:r>
        <w:rPr>
          <w:rFonts w:ascii="Times New Roman"/>
          <w:color w:val="777979"/>
          <w:spacing w:val="3"/>
          <w:w w:val="72"/>
          <w:sz w:val="29"/>
        </w:rPr>
        <w:t>.</w:t>
      </w:r>
      <w:r>
        <w:rPr>
          <w:rFonts w:ascii="Times New Roman"/>
          <w:color w:val="5B5B5B"/>
          <w:spacing w:val="3"/>
          <w:w w:val="72"/>
          <w:sz w:val="29"/>
        </w:rPr>
        <w:t>.</w:t>
      </w:r>
      <w:r>
        <w:rPr>
          <w:rFonts w:ascii="Times New Roman"/>
          <w:color w:val="777979"/>
          <w:w w:val="87"/>
          <w:sz w:val="29"/>
        </w:rPr>
        <w:t>.</w:t>
      </w:r>
      <w:proofErr w:type="gramEnd"/>
    </w:p>
    <w:p w:rsidR="00A7752D" w:rsidRDefault="00D23999">
      <w:pPr>
        <w:pStyle w:val="Zkladntext"/>
        <w:spacing w:before="146"/>
        <w:ind w:left="151"/>
      </w:pPr>
      <w:proofErr w:type="gramStart"/>
      <w:r>
        <w:rPr>
          <w:color w:val="464646"/>
        </w:rPr>
        <w:t>zapsat</w:t>
      </w:r>
      <w:proofErr w:type="gramEnd"/>
      <w:r>
        <w:rPr>
          <w:color w:val="464646"/>
        </w:rPr>
        <w:t xml:space="preserve"> Jaromír Hainc, tajemník  komise</w:t>
      </w:r>
      <w:r>
        <w:rPr>
          <w:color w:val="777979"/>
        </w:rPr>
        <w:t>.</w:t>
      </w:r>
    </w:p>
    <w:p w:rsidR="00A7752D" w:rsidRDefault="00A7752D">
      <w:pPr>
        <w:pStyle w:val="Zkladntext"/>
        <w:spacing w:before="9"/>
        <w:rPr>
          <w:sz w:val="32"/>
        </w:rPr>
      </w:pPr>
    </w:p>
    <w:p w:rsidR="00A7752D" w:rsidRDefault="00D23999">
      <w:pPr>
        <w:tabs>
          <w:tab w:val="left" w:pos="5825"/>
        </w:tabs>
        <w:spacing w:line="391" w:lineRule="exact"/>
        <w:ind w:left="154"/>
        <w:rPr>
          <w:rFonts w:ascii="Times New Roman" w:hAnsi="Times New Roman"/>
          <w:sz w:val="42"/>
        </w:rPr>
      </w:pPr>
      <w:r>
        <w:rPr>
          <w:color w:val="464646"/>
          <w:sz w:val="20"/>
        </w:rPr>
        <w:t>Kontrola:</w:t>
      </w:r>
      <w:r>
        <w:rPr>
          <w:color w:val="464646"/>
          <w:spacing w:val="17"/>
          <w:sz w:val="20"/>
        </w:rPr>
        <w:t xml:space="preserve"> </w:t>
      </w:r>
      <w:r>
        <w:rPr>
          <w:color w:val="464646"/>
          <w:w w:val="98"/>
          <w:sz w:val="20"/>
        </w:rPr>
        <w:t>Adriana</w:t>
      </w:r>
      <w:r>
        <w:rPr>
          <w:color w:val="464646"/>
          <w:spacing w:val="9"/>
          <w:sz w:val="20"/>
        </w:rPr>
        <w:t xml:space="preserve"> </w:t>
      </w:r>
      <w:r>
        <w:rPr>
          <w:color w:val="464646"/>
          <w:w w:val="101"/>
          <w:sz w:val="20"/>
        </w:rPr>
        <w:t>Krná</w:t>
      </w:r>
      <w:r>
        <w:rPr>
          <w:color w:val="464646"/>
          <w:w w:val="102"/>
          <w:sz w:val="20"/>
        </w:rPr>
        <w:t>č</w:t>
      </w:r>
      <w:r>
        <w:rPr>
          <w:color w:val="464646"/>
          <w:w w:val="101"/>
          <w:sz w:val="20"/>
        </w:rPr>
        <w:t>ová,</w:t>
      </w:r>
      <w:r>
        <w:rPr>
          <w:color w:val="464646"/>
          <w:spacing w:val="15"/>
          <w:sz w:val="20"/>
        </w:rPr>
        <w:t xml:space="preserve"> </w:t>
      </w:r>
      <w:r>
        <w:rPr>
          <w:color w:val="464646"/>
          <w:w w:val="99"/>
          <w:sz w:val="20"/>
        </w:rPr>
        <w:t>předsedkyně</w:t>
      </w:r>
      <w:r>
        <w:rPr>
          <w:color w:val="464646"/>
          <w:spacing w:val="18"/>
          <w:sz w:val="20"/>
        </w:rPr>
        <w:t xml:space="preserve"> </w:t>
      </w:r>
      <w:proofErr w:type="gramStart"/>
      <w:r>
        <w:rPr>
          <w:color w:val="464646"/>
          <w:w w:val="101"/>
          <w:sz w:val="20"/>
        </w:rPr>
        <w:t>komise</w:t>
      </w:r>
      <w:r>
        <w:rPr>
          <w:color w:val="464646"/>
          <w:spacing w:val="10"/>
          <w:sz w:val="20"/>
        </w:rPr>
        <w:t xml:space="preserve"> </w:t>
      </w:r>
      <w:r>
        <w:rPr>
          <w:color w:val="777979"/>
          <w:spacing w:val="-1"/>
          <w:w w:val="101"/>
          <w:sz w:val="20"/>
        </w:rPr>
        <w:t>.</w:t>
      </w:r>
      <w:r>
        <w:rPr>
          <w:color w:val="464646"/>
          <w:spacing w:val="-1"/>
          <w:w w:val="101"/>
          <w:sz w:val="20"/>
        </w:rPr>
        <w:t>.</w:t>
      </w:r>
      <w:r>
        <w:rPr>
          <w:color w:val="777979"/>
          <w:spacing w:val="-1"/>
          <w:w w:val="101"/>
          <w:sz w:val="20"/>
        </w:rPr>
        <w:t>.</w:t>
      </w:r>
      <w:r>
        <w:rPr>
          <w:color w:val="5B5B5B"/>
          <w:spacing w:val="4"/>
          <w:w w:val="101"/>
          <w:sz w:val="20"/>
        </w:rPr>
        <w:t>.</w:t>
      </w:r>
      <w:r>
        <w:rPr>
          <w:color w:val="777979"/>
          <w:spacing w:val="-12"/>
          <w:w w:val="101"/>
          <w:sz w:val="20"/>
        </w:rPr>
        <w:t>.</w:t>
      </w:r>
      <w:proofErr w:type="gramEnd"/>
      <w:r>
        <w:rPr>
          <w:rFonts w:ascii="Times New Roman" w:hAnsi="Times New Roman"/>
          <w:color w:val="777979"/>
          <w:spacing w:val="-90"/>
          <w:w w:val="72"/>
          <w:sz w:val="42"/>
        </w:rPr>
        <w:t>-</w:t>
      </w:r>
      <w:r>
        <w:rPr>
          <w:color w:val="464646"/>
          <w:w w:val="101"/>
          <w:sz w:val="20"/>
        </w:rPr>
        <w:t>..</w:t>
      </w:r>
      <w:r>
        <w:rPr>
          <w:color w:val="464646"/>
          <w:spacing w:val="-13"/>
          <w:w w:val="101"/>
          <w:sz w:val="20"/>
        </w:rPr>
        <w:t>.</w:t>
      </w:r>
      <w:r>
        <w:rPr>
          <w:rFonts w:ascii="Times New Roman" w:hAnsi="Times New Roman"/>
          <w:color w:val="777979"/>
          <w:w w:val="72"/>
          <w:sz w:val="42"/>
        </w:rPr>
        <w:t>-</w:t>
      </w:r>
      <w:r>
        <w:rPr>
          <w:rFonts w:ascii="Times New Roman" w:hAnsi="Times New Roman"/>
          <w:color w:val="777979"/>
          <w:sz w:val="42"/>
        </w:rPr>
        <w:t xml:space="preserve"> </w:t>
      </w:r>
      <w:r>
        <w:rPr>
          <w:rFonts w:ascii="Times New Roman" w:hAnsi="Times New Roman"/>
          <w:color w:val="777979"/>
          <w:spacing w:val="-28"/>
          <w:sz w:val="42"/>
        </w:rPr>
        <w:t xml:space="preserve"> </w:t>
      </w:r>
      <w:r>
        <w:rPr>
          <w:rFonts w:ascii="Times New Roman" w:hAnsi="Times New Roman"/>
          <w:color w:val="5B5B5B"/>
          <w:w w:val="72"/>
          <w:sz w:val="42"/>
        </w:rPr>
        <w:t>-</w:t>
      </w:r>
      <w:r>
        <w:rPr>
          <w:rFonts w:ascii="Times New Roman" w:hAnsi="Times New Roman"/>
          <w:color w:val="5B5B5B"/>
          <w:sz w:val="42"/>
        </w:rPr>
        <w:tab/>
      </w:r>
    </w:p>
    <w:p w:rsidR="00A7752D" w:rsidRDefault="00A7752D">
      <w:pPr>
        <w:spacing w:line="130" w:lineRule="exact"/>
        <w:jc w:val="right"/>
        <w:rPr>
          <w:rFonts w:ascii="Times New Roman"/>
          <w:sz w:val="55"/>
        </w:rPr>
        <w:sectPr w:rsidR="00A7752D">
          <w:pgSz w:w="11900" w:h="16820"/>
          <w:pgMar w:top="1600" w:right="1680" w:bottom="1640" w:left="1680" w:header="0" w:footer="1404" w:gutter="0"/>
          <w:cols w:space="708"/>
        </w:sectPr>
      </w:pPr>
    </w:p>
    <w:p w:rsidR="00A7752D" w:rsidRDefault="00D23999">
      <w:pPr>
        <w:pStyle w:val="Zkladntext"/>
        <w:spacing w:before="67" w:line="424" w:lineRule="auto"/>
        <w:ind w:left="151" w:right="216" w:firstLine="2"/>
      </w:pPr>
      <w:r>
        <w:rPr>
          <w:color w:val="464646"/>
        </w:rPr>
        <w:t xml:space="preserve">Jaromír Hainc </w:t>
      </w:r>
      <w:r>
        <w:rPr>
          <w:color w:val="5B5B5B"/>
        </w:rPr>
        <w:t xml:space="preserve">tajemník </w:t>
      </w:r>
      <w:r>
        <w:rPr>
          <w:color w:val="464646"/>
        </w:rPr>
        <w:t>komise</w:t>
      </w:r>
    </w:p>
    <w:p w:rsidR="00A7752D" w:rsidRDefault="00D23999">
      <w:pPr>
        <w:spacing w:line="1097" w:lineRule="exact"/>
        <w:ind w:left="207" w:right="1257"/>
        <w:jc w:val="center"/>
        <w:rPr>
          <w:rFonts w:ascii="Times New Roman"/>
          <w:sz w:val="99"/>
        </w:rPr>
      </w:pPr>
      <w:r>
        <w:br w:type="column"/>
      </w:r>
    </w:p>
    <w:p w:rsidR="00A7752D" w:rsidRDefault="00D23999">
      <w:pPr>
        <w:pStyle w:val="Zkladntext"/>
        <w:spacing w:before="207" w:line="228" w:lineRule="exact"/>
        <w:ind w:left="151"/>
      </w:pPr>
      <w:r>
        <w:rPr>
          <w:color w:val="B3A8C8"/>
          <w:w w:val="65"/>
          <w:sz w:val="17"/>
        </w:rPr>
        <w:t xml:space="preserve">1 </w:t>
      </w:r>
      <w:r>
        <w:rPr>
          <w:color w:val="464646"/>
        </w:rPr>
        <w:t>Adriana Krnáčová</w:t>
      </w:r>
    </w:p>
    <w:p w:rsidR="00A7752D" w:rsidRDefault="00D23999">
      <w:pPr>
        <w:spacing w:line="113" w:lineRule="exact"/>
        <w:ind w:left="200"/>
        <w:rPr>
          <w:rFonts w:ascii="Times New Roman"/>
          <w:sz w:val="10"/>
        </w:rPr>
      </w:pPr>
      <w:r>
        <w:rPr>
          <w:rFonts w:ascii="Times New Roman"/>
          <w:color w:val="777979"/>
          <w:sz w:val="10"/>
        </w:rPr>
        <w:t>\.</w:t>
      </w:r>
    </w:p>
    <w:p w:rsidR="00A7752D" w:rsidRDefault="00D23999">
      <w:pPr>
        <w:pStyle w:val="Zkladntext"/>
        <w:spacing w:before="65"/>
        <w:ind w:left="339" w:right="1257"/>
        <w:jc w:val="center"/>
      </w:pPr>
      <w:proofErr w:type="gramStart"/>
      <w:r>
        <w:rPr>
          <w:color w:val="464646"/>
        </w:rPr>
        <w:t>předsedkyně</w:t>
      </w:r>
      <w:proofErr w:type="gramEnd"/>
      <w:r>
        <w:rPr>
          <w:color w:val="464646"/>
        </w:rPr>
        <w:t xml:space="preserve"> komise</w:t>
      </w:r>
    </w:p>
    <w:p w:rsidR="00A7752D" w:rsidRDefault="00A7752D">
      <w:pPr>
        <w:jc w:val="center"/>
        <w:sectPr w:rsidR="00A7752D">
          <w:type w:val="continuous"/>
          <w:pgSz w:w="11900" w:h="16820"/>
          <w:pgMar w:top="1600" w:right="1680" w:bottom="280" w:left="1680" w:header="708" w:footer="708" w:gutter="0"/>
          <w:cols w:num="2" w:space="708" w:equalWidth="0">
            <w:col w:w="2350" w:space="2719"/>
            <w:col w:w="3471"/>
          </w:cols>
        </w:sectPr>
      </w:pPr>
    </w:p>
    <w:p w:rsidR="00A7752D" w:rsidRDefault="00D23999">
      <w:pPr>
        <w:spacing w:before="79"/>
        <w:ind w:left="126"/>
        <w:rPr>
          <w:b/>
          <w:sz w:val="29"/>
        </w:rPr>
      </w:pPr>
      <w:r>
        <w:rPr>
          <w:b/>
          <w:color w:val="424242"/>
          <w:sz w:val="29"/>
        </w:rPr>
        <w:t>Prezenční</w:t>
      </w:r>
      <w:r>
        <w:rPr>
          <w:b/>
          <w:color w:val="424242"/>
          <w:spacing w:val="67"/>
          <w:sz w:val="29"/>
        </w:rPr>
        <w:t xml:space="preserve"> </w:t>
      </w:r>
      <w:r>
        <w:rPr>
          <w:b/>
          <w:color w:val="424242"/>
          <w:sz w:val="29"/>
        </w:rPr>
        <w:t>listina</w:t>
      </w:r>
    </w:p>
    <w:p w:rsidR="00A7752D" w:rsidRDefault="00D23999">
      <w:pPr>
        <w:spacing w:before="200" w:line="271" w:lineRule="auto"/>
        <w:ind w:left="126" w:right="1278" w:firstLine="2"/>
        <w:rPr>
          <w:b/>
          <w:sz w:val="29"/>
        </w:rPr>
      </w:pPr>
      <w:proofErr w:type="gramStart"/>
      <w:r>
        <w:rPr>
          <w:b/>
          <w:color w:val="424242"/>
          <w:w w:val="105"/>
          <w:sz w:val="29"/>
        </w:rPr>
        <w:t>Jednání</w:t>
      </w:r>
      <w:r>
        <w:rPr>
          <w:b/>
          <w:color w:val="424242"/>
          <w:spacing w:val="-9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Komise</w:t>
      </w:r>
      <w:r>
        <w:rPr>
          <w:b/>
          <w:color w:val="424242"/>
          <w:spacing w:val="-14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Rady</w:t>
      </w:r>
      <w:r>
        <w:rPr>
          <w:b/>
          <w:color w:val="424242"/>
          <w:spacing w:val="-16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hl.</w:t>
      </w:r>
      <w:proofErr w:type="gramEnd"/>
      <w:r>
        <w:rPr>
          <w:b/>
          <w:color w:val="424242"/>
          <w:spacing w:val="-30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m.</w:t>
      </w:r>
      <w:r>
        <w:rPr>
          <w:b/>
          <w:color w:val="424242"/>
          <w:spacing w:val="-28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Prahy</w:t>
      </w:r>
      <w:r>
        <w:rPr>
          <w:b/>
          <w:color w:val="424242"/>
          <w:spacing w:val="-22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pro</w:t>
      </w:r>
      <w:r>
        <w:rPr>
          <w:b/>
          <w:color w:val="424242"/>
          <w:spacing w:val="-22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dokončení</w:t>
      </w:r>
      <w:r>
        <w:rPr>
          <w:b/>
          <w:color w:val="424242"/>
          <w:spacing w:val="-3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návrhu Územního</w:t>
      </w:r>
      <w:r>
        <w:rPr>
          <w:b/>
          <w:color w:val="424242"/>
          <w:spacing w:val="-4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plánu</w:t>
      </w:r>
      <w:r>
        <w:rPr>
          <w:b/>
          <w:color w:val="424242"/>
          <w:spacing w:val="-17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hl.</w:t>
      </w:r>
      <w:r>
        <w:rPr>
          <w:b/>
          <w:color w:val="424242"/>
          <w:spacing w:val="-21"/>
          <w:w w:val="105"/>
          <w:sz w:val="29"/>
        </w:rPr>
        <w:t xml:space="preserve"> </w:t>
      </w:r>
      <w:r>
        <w:rPr>
          <w:b/>
          <w:color w:val="424242"/>
          <w:spacing w:val="-3"/>
          <w:w w:val="105"/>
          <w:sz w:val="29"/>
        </w:rPr>
        <w:t>m</w:t>
      </w:r>
      <w:r>
        <w:rPr>
          <w:b/>
          <w:color w:val="5B5B5E"/>
          <w:spacing w:val="-3"/>
          <w:w w:val="105"/>
          <w:sz w:val="29"/>
        </w:rPr>
        <w:t>.</w:t>
      </w:r>
      <w:r>
        <w:rPr>
          <w:b/>
          <w:color w:val="5B5B5E"/>
          <w:spacing w:val="-19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Prahy</w:t>
      </w:r>
      <w:r>
        <w:rPr>
          <w:b/>
          <w:color w:val="424242"/>
          <w:spacing w:val="-14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(Metropolitního</w:t>
      </w:r>
      <w:r>
        <w:rPr>
          <w:b/>
          <w:color w:val="424242"/>
          <w:spacing w:val="-29"/>
          <w:w w:val="105"/>
          <w:sz w:val="29"/>
        </w:rPr>
        <w:t xml:space="preserve"> </w:t>
      </w:r>
      <w:r>
        <w:rPr>
          <w:b/>
          <w:color w:val="424242"/>
          <w:w w:val="105"/>
          <w:sz w:val="29"/>
        </w:rPr>
        <w:t>plánu)</w:t>
      </w:r>
    </w:p>
    <w:p w:rsidR="00A7752D" w:rsidRDefault="00A7752D">
      <w:pPr>
        <w:pStyle w:val="Zkladntext"/>
        <w:spacing w:before="6"/>
        <w:rPr>
          <w:b/>
          <w:sz w:val="25"/>
        </w:rPr>
      </w:pPr>
    </w:p>
    <w:p w:rsidR="00A7752D" w:rsidRDefault="00D23999">
      <w:pPr>
        <w:tabs>
          <w:tab w:val="left" w:pos="1448"/>
          <w:tab w:val="left" w:pos="5455"/>
        </w:tabs>
        <w:spacing w:before="105"/>
        <w:ind w:left="126"/>
        <w:rPr>
          <w:sz w:val="20"/>
        </w:rPr>
      </w:pPr>
      <w:proofErr w:type="gramStart"/>
      <w:r>
        <w:rPr>
          <w:color w:val="424242"/>
          <w:position w:val="1"/>
          <w:sz w:val="20"/>
        </w:rPr>
        <w:t>datum</w:t>
      </w:r>
      <w:proofErr w:type="gramEnd"/>
      <w:r>
        <w:rPr>
          <w:color w:val="5B5B5E"/>
          <w:position w:val="1"/>
          <w:sz w:val="20"/>
        </w:rPr>
        <w:t>:</w:t>
      </w:r>
      <w:r>
        <w:rPr>
          <w:color w:val="5B5B5E"/>
          <w:position w:val="1"/>
          <w:sz w:val="20"/>
        </w:rPr>
        <w:tab/>
      </w:r>
      <w:r>
        <w:rPr>
          <w:rFonts w:ascii="Courier New" w:hAnsi="Courier New"/>
          <w:color w:val="424242"/>
          <w:w w:val="80"/>
          <w:sz w:val="25"/>
        </w:rPr>
        <w:t>19.5.2017</w:t>
      </w:r>
      <w:r>
        <w:rPr>
          <w:rFonts w:ascii="Courier New" w:hAnsi="Courier New"/>
          <w:color w:val="424242"/>
          <w:w w:val="80"/>
          <w:sz w:val="25"/>
        </w:rPr>
        <w:tab/>
      </w:r>
      <w:r>
        <w:rPr>
          <w:color w:val="424242"/>
          <w:sz w:val="20"/>
        </w:rPr>
        <w:t>místo: IPR Praha,  Velký</w:t>
      </w:r>
      <w:r>
        <w:rPr>
          <w:color w:val="424242"/>
          <w:spacing w:val="12"/>
          <w:sz w:val="20"/>
        </w:rPr>
        <w:t xml:space="preserve"> </w:t>
      </w:r>
      <w:r>
        <w:rPr>
          <w:color w:val="424242"/>
          <w:sz w:val="20"/>
        </w:rPr>
        <w:t>sál</w:t>
      </w:r>
    </w:p>
    <w:p w:rsidR="00A7752D" w:rsidRDefault="00D23999">
      <w:pPr>
        <w:pStyle w:val="Nadpis6"/>
        <w:spacing w:before="128"/>
      </w:pPr>
      <w:proofErr w:type="gramStart"/>
      <w:r>
        <w:rPr>
          <w:color w:val="424242"/>
        </w:rPr>
        <w:t>číslo</w:t>
      </w:r>
      <w:proofErr w:type="gramEnd"/>
      <w:r>
        <w:rPr>
          <w:color w:val="424242"/>
        </w:rPr>
        <w:t xml:space="preserve"> jednání</w:t>
      </w:r>
      <w:r>
        <w:rPr>
          <w:color w:val="5B5B5E"/>
        </w:rPr>
        <w:t xml:space="preserve">:  </w:t>
      </w:r>
      <w:r>
        <w:rPr>
          <w:color w:val="424242"/>
        </w:rPr>
        <w:t>4</w:t>
      </w:r>
    </w:p>
    <w:p w:rsidR="00A7752D" w:rsidRDefault="00A7752D">
      <w:pPr>
        <w:pStyle w:val="Zkladntext"/>
        <w:spacing w:before="10"/>
        <w:rPr>
          <w:sz w:val="29"/>
        </w:rPr>
      </w:pPr>
    </w:p>
    <w:p w:rsidR="00A7752D" w:rsidRDefault="00D23999">
      <w:pPr>
        <w:spacing w:before="94"/>
        <w:ind w:left="161"/>
        <w:rPr>
          <w:sz w:val="18"/>
        </w:rPr>
      </w:pPr>
      <w:r>
        <w:rPr>
          <w:color w:val="424242"/>
          <w:w w:val="120"/>
          <w:sz w:val="18"/>
        </w:rPr>
        <w:t>Hosté</w:t>
      </w:r>
    </w:p>
    <w:p w:rsidR="00A7752D" w:rsidRDefault="00A7752D">
      <w:pPr>
        <w:pStyle w:val="Zkladntext"/>
        <w:spacing w:before="3"/>
        <w:rPr>
          <w:sz w:val="10"/>
        </w:rPr>
      </w:pPr>
      <w:bookmarkStart w:id="0" w:name="_GoBack"/>
      <w:bookmarkEnd w:id="0"/>
    </w:p>
    <w:sectPr w:rsidR="00A7752D">
      <w:footerReference w:type="default" r:id="rId29"/>
      <w:type w:val="continuous"/>
      <w:pgSz w:w="11900" w:h="16820"/>
      <w:pgMar w:top="1600" w:right="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3999">
      <w:r>
        <w:separator/>
      </w:r>
    </w:p>
  </w:endnote>
  <w:endnote w:type="continuationSeparator" w:id="0">
    <w:p w:rsidR="00000000" w:rsidRDefault="00D2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D23999">
    <w:pPr>
      <w:pStyle w:val="Zkladn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9.5pt;margin-top:760.7pt;width:14.2pt;height:12.65pt;z-index:-76048;mso-position-horizontal-relative:page;mso-position-vertical-relative:page" filled="f" stroked="f">
          <v:textbox inset="0,0,0,0">
            <w:txbxContent>
              <w:p w:rsidR="00A7752D" w:rsidRDefault="00D23999">
                <w:pPr>
                  <w:spacing w:before="37"/>
                  <w:ind w:left="20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696969"/>
                    <w:w w:val="10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696969"/>
                    <w:w w:val="104"/>
                    <w:sz w:val="17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A7752D">
    <w:pPr>
      <w:pStyle w:val="Zkladn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D23999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pt;margin-top:757.65pt;width:11.35pt;height:14.7pt;z-index:-75856;mso-position-horizontal-relative:page;mso-position-vertical-relative:page" filled="f" stroked="f">
          <v:textbox inset="0,0,0,0">
            <w:txbxContent>
              <w:p w:rsidR="00A7752D" w:rsidRDefault="00D23999">
                <w:pPr>
                  <w:spacing w:before="14"/>
                  <w:ind w:left="40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464646"/>
                    <w:w w:val="108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464646"/>
                    <w:w w:val="108"/>
                    <w:sz w:val="17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A7752D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D23999">
    <w:pPr>
      <w:pStyle w:val="Zkladntext"/>
      <w:spacing w:line="14" w:lineRule="auto"/>
      <w:rPr>
        <w:sz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2.95pt;margin-top:750pt;width:15.05pt;height:16.3pt;z-index:-76024;mso-position-horizontal-relative:page;mso-position-vertical-relative:page" filled="f" stroked="f">
          <v:textbox inset="0,0,0,0">
            <w:txbxContent>
              <w:p w:rsidR="00A7752D" w:rsidRDefault="00D23999">
                <w:pPr>
                  <w:spacing w:before="110"/>
                  <w:ind w:left="20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424242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424242"/>
                    <w:w w:val="105"/>
                    <w:sz w:val="17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D23999">
    <w:pPr>
      <w:pStyle w:val="Zkladntext"/>
      <w:spacing w:line="14" w:lineRule="auto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4pt;margin-top:757.1pt;width:6.75pt;height:10.95pt;z-index:-76000;mso-position-horizontal-relative:page;mso-position-vertical-relative:page" filled="f" stroked="f">
          <v:textbox inset="0,0,0,0">
            <w:txbxContent>
              <w:p w:rsidR="00A7752D" w:rsidRDefault="00D23999">
                <w:pPr>
                  <w:spacing w:before="14"/>
                  <w:ind w:left="2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464646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464646"/>
                    <w:w w:val="105"/>
                    <w:sz w:val="16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D23999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1.5pt;margin-top:753.75pt;width:6.3pt;height:11.45pt;z-index:-75976;mso-position-horizontal-relative:page;mso-position-vertical-relative:page" filled="f" stroked="f">
          <v:textbox style="mso-next-textbox:#_x0000_s1030" inset="0,0,0,0">
            <w:txbxContent>
              <w:p w:rsidR="00A7752D" w:rsidRDefault="00D23999">
                <w:pPr>
                  <w:spacing w:before="12"/>
                  <w:ind w:left="20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color w:val="424444"/>
                    <w:w w:val="101"/>
                    <w:sz w:val="17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A7752D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D23999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5.4pt;margin-top:758.2pt;width:10.5pt;height:12.95pt;z-index:-75952;mso-position-horizontal-relative:page;mso-position-vertical-relative:page" filled="f" stroked="f">
          <v:textbox inset="0,0,0,0">
            <w:txbxContent>
              <w:p w:rsidR="00A7752D" w:rsidRDefault="00D23999">
                <w:pPr>
                  <w:spacing w:before="54"/>
                  <w:ind w:left="75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565656"/>
                    <w:w w:val="104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565656"/>
                    <w:w w:val="104"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A7752D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D23999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3.55pt;margin-top:756.95pt;width:9.5pt;height:12.55pt;z-index:-75904;mso-position-horizontal-relative:page;mso-position-vertical-relative:page" filled="f" stroked="f">
          <v:textbox inset="0,0,0,0">
            <w:txbxContent>
              <w:p w:rsidR="00A7752D" w:rsidRDefault="00D23999">
                <w:pPr>
                  <w:spacing w:before="22"/>
                  <w:ind w:left="62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444444"/>
                    <w:w w:val="91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444444"/>
                    <w:w w:val="91"/>
                    <w:sz w:val="17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D" w:rsidRDefault="00D23999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0pt;margin-top:754.3pt;width:6.4pt;height:11.45pt;z-index:-75880;mso-position-horizontal-relative:page;mso-position-vertical-relative:page" filled="f" stroked="f">
          <v:textbox inset="0,0,0,0">
            <w:txbxContent>
              <w:p w:rsidR="00A7752D" w:rsidRDefault="00D23999">
                <w:pPr>
                  <w:spacing w:before="12"/>
                  <w:ind w:left="20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color w:val="424242"/>
                    <w:w w:val="103"/>
                    <w:sz w:val="17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3999">
      <w:r>
        <w:separator/>
      </w:r>
    </w:p>
  </w:footnote>
  <w:footnote w:type="continuationSeparator" w:id="0">
    <w:p w:rsidR="00000000" w:rsidRDefault="00D2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05A"/>
    <w:multiLevelType w:val="hybridMultilevel"/>
    <w:tmpl w:val="46CC7B86"/>
    <w:lvl w:ilvl="0" w:tplc="41329C20">
      <w:start w:val="16"/>
      <w:numFmt w:val="upperLetter"/>
      <w:lvlText w:val="%1."/>
      <w:lvlJc w:val="left"/>
      <w:pPr>
        <w:ind w:left="360" w:hanging="254"/>
        <w:jc w:val="left"/>
      </w:pPr>
      <w:rPr>
        <w:rFonts w:ascii="Arial" w:eastAsia="Arial" w:hAnsi="Arial" w:cs="Arial" w:hint="default"/>
        <w:color w:val="494949"/>
        <w:w w:val="101"/>
        <w:sz w:val="20"/>
        <w:szCs w:val="20"/>
      </w:rPr>
    </w:lvl>
    <w:lvl w:ilvl="1" w:tplc="0C22E422">
      <w:start w:val="1"/>
      <w:numFmt w:val="decimal"/>
      <w:lvlText w:val="%2."/>
      <w:lvlJc w:val="left"/>
      <w:pPr>
        <w:ind w:left="340" w:hanging="235"/>
        <w:jc w:val="right"/>
      </w:pPr>
      <w:rPr>
        <w:rFonts w:hint="default"/>
        <w:b/>
        <w:bCs/>
        <w:w w:val="105"/>
      </w:rPr>
    </w:lvl>
    <w:lvl w:ilvl="2" w:tplc="A9B04B60">
      <w:numFmt w:val="bullet"/>
      <w:lvlText w:val="•"/>
      <w:lvlJc w:val="left"/>
      <w:pPr>
        <w:ind w:left="1302" w:hanging="235"/>
      </w:pPr>
      <w:rPr>
        <w:rFonts w:hint="default"/>
      </w:rPr>
    </w:lvl>
    <w:lvl w:ilvl="3" w:tplc="210890EE">
      <w:numFmt w:val="bullet"/>
      <w:lvlText w:val="•"/>
      <w:lvlJc w:val="left"/>
      <w:pPr>
        <w:ind w:left="2244" w:hanging="235"/>
      </w:pPr>
      <w:rPr>
        <w:rFonts w:hint="default"/>
      </w:rPr>
    </w:lvl>
    <w:lvl w:ilvl="4" w:tplc="A2DEAEC0">
      <w:numFmt w:val="bullet"/>
      <w:lvlText w:val="•"/>
      <w:lvlJc w:val="left"/>
      <w:pPr>
        <w:ind w:left="3186" w:hanging="235"/>
      </w:pPr>
      <w:rPr>
        <w:rFonts w:hint="default"/>
      </w:rPr>
    </w:lvl>
    <w:lvl w:ilvl="5" w:tplc="78DE633E">
      <w:numFmt w:val="bullet"/>
      <w:lvlText w:val="•"/>
      <w:lvlJc w:val="left"/>
      <w:pPr>
        <w:ind w:left="4129" w:hanging="235"/>
      </w:pPr>
      <w:rPr>
        <w:rFonts w:hint="default"/>
      </w:rPr>
    </w:lvl>
    <w:lvl w:ilvl="6" w:tplc="A7EECC7E">
      <w:numFmt w:val="bullet"/>
      <w:lvlText w:val="•"/>
      <w:lvlJc w:val="left"/>
      <w:pPr>
        <w:ind w:left="5071" w:hanging="235"/>
      </w:pPr>
      <w:rPr>
        <w:rFonts w:hint="default"/>
      </w:rPr>
    </w:lvl>
    <w:lvl w:ilvl="7" w:tplc="8FCAABB4">
      <w:numFmt w:val="bullet"/>
      <w:lvlText w:val="•"/>
      <w:lvlJc w:val="left"/>
      <w:pPr>
        <w:ind w:left="6013" w:hanging="235"/>
      </w:pPr>
      <w:rPr>
        <w:rFonts w:hint="default"/>
      </w:rPr>
    </w:lvl>
    <w:lvl w:ilvl="8" w:tplc="C38AFAF0">
      <w:numFmt w:val="bullet"/>
      <w:lvlText w:val="•"/>
      <w:lvlJc w:val="left"/>
      <w:pPr>
        <w:ind w:left="6955" w:hanging="235"/>
      </w:pPr>
      <w:rPr>
        <w:rFonts w:hint="default"/>
      </w:rPr>
    </w:lvl>
  </w:abstractNum>
  <w:abstractNum w:abstractNumId="1">
    <w:nsid w:val="24DC505A"/>
    <w:multiLevelType w:val="hybridMultilevel"/>
    <w:tmpl w:val="8E641392"/>
    <w:lvl w:ilvl="0" w:tplc="3C3893F6">
      <w:start w:val="1"/>
      <w:numFmt w:val="decimal"/>
      <w:lvlText w:val="%1."/>
      <w:lvlJc w:val="left"/>
      <w:pPr>
        <w:ind w:left="381" w:hanging="240"/>
        <w:jc w:val="left"/>
      </w:pPr>
      <w:rPr>
        <w:rFonts w:ascii="Arial" w:eastAsia="Arial" w:hAnsi="Arial" w:cs="Arial" w:hint="default"/>
        <w:b/>
        <w:bCs/>
        <w:color w:val="696969"/>
        <w:w w:val="108"/>
        <w:sz w:val="20"/>
        <w:szCs w:val="20"/>
      </w:rPr>
    </w:lvl>
    <w:lvl w:ilvl="1" w:tplc="EA182D1C">
      <w:numFmt w:val="bullet"/>
      <w:lvlText w:val="•"/>
      <w:lvlJc w:val="left"/>
      <w:pPr>
        <w:ind w:left="1232" w:hanging="240"/>
      </w:pPr>
      <w:rPr>
        <w:rFonts w:hint="default"/>
      </w:rPr>
    </w:lvl>
    <w:lvl w:ilvl="2" w:tplc="059A393A">
      <w:numFmt w:val="bullet"/>
      <w:lvlText w:val="•"/>
      <w:lvlJc w:val="left"/>
      <w:pPr>
        <w:ind w:left="2084" w:hanging="240"/>
      </w:pPr>
      <w:rPr>
        <w:rFonts w:hint="default"/>
      </w:rPr>
    </w:lvl>
    <w:lvl w:ilvl="3" w:tplc="B93CBA88">
      <w:numFmt w:val="bullet"/>
      <w:lvlText w:val="•"/>
      <w:lvlJc w:val="left"/>
      <w:pPr>
        <w:ind w:left="2936" w:hanging="240"/>
      </w:pPr>
      <w:rPr>
        <w:rFonts w:hint="default"/>
      </w:rPr>
    </w:lvl>
    <w:lvl w:ilvl="4" w:tplc="6F9AF244">
      <w:numFmt w:val="bullet"/>
      <w:lvlText w:val="•"/>
      <w:lvlJc w:val="left"/>
      <w:pPr>
        <w:ind w:left="3788" w:hanging="240"/>
      </w:pPr>
      <w:rPr>
        <w:rFonts w:hint="default"/>
      </w:rPr>
    </w:lvl>
    <w:lvl w:ilvl="5" w:tplc="D2825E26">
      <w:numFmt w:val="bullet"/>
      <w:lvlText w:val="•"/>
      <w:lvlJc w:val="left"/>
      <w:pPr>
        <w:ind w:left="4640" w:hanging="240"/>
      </w:pPr>
      <w:rPr>
        <w:rFonts w:hint="default"/>
      </w:rPr>
    </w:lvl>
    <w:lvl w:ilvl="6" w:tplc="4A8E904E">
      <w:numFmt w:val="bullet"/>
      <w:lvlText w:val="•"/>
      <w:lvlJc w:val="left"/>
      <w:pPr>
        <w:ind w:left="5492" w:hanging="240"/>
      </w:pPr>
      <w:rPr>
        <w:rFonts w:hint="default"/>
      </w:rPr>
    </w:lvl>
    <w:lvl w:ilvl="7" w:tplc="6F6608D2">
      <w:numFmt w:val="bullet"/>
      <w:lvlText w:val="•"/>
      <w:lvlJc w:val="left"/>
      <w:pPr>
        <w:ind w:left="6344" w:hanging="240"/>
      </w:pPr>
      <w:rPr>
        <w:rFonts w:hint="default"/>
      </w:rPr>
    </w:lvl>
    <w:lvl w:ilvl="8" w:tplc="E51E36C0">
      <w:numFmt w:val="bullet"/>
      <w:lvlText w:val="•"/>
      <w:lvlJc w:val="left"/>
      <w:pPr>
        <w:ind w:left="7196" w:hanging="240"/>
      </w:pPr>
      <w:rPr>
        <w:rFonts w:hint="default"/>
      </w:rPr>
    </w:lvl>
  </w:abstractNum>
  <w:abstractNum w:abstractNumId="2">
    <w:nsid w:val="312B0312"/>
    <w:multiLevelType w:val="hybridMultilevel"/>
    <w:tmpl w:val="F996B94E"/>
    <w:lvl w:ilvl="0" w:tplc="7382A4AC">
      <w:start w:val="3"/>
      <w:numFmt w:val="decimal"/>
      <w:lvlText w:val="%1."/>
      <w:lvlJc w:val="left"/>
      <w:pPr>
        <w:ind w:left="353" w:hanging="233"/>
        <w:jc w:val="right"/>
      </w:pPr>
      <w:rPr>
        <w:rFonts w:hint="default"/>
        <w:b/>
        <w:bCs/>
        <w:w w:val="102"/>
      </w:rPr>
    </w:lvl>
    <w:lvl w:ilvl="1" w:tplc="DB0029F0">
      <w:numFmt w:val="bullet"/>
      <w:lvlText w:val="•"/>
      <w:lvlJc w:val="left"/>
      <w:pPr>
        <w:ind w:left="1214" w:hanging="233"/>
      </w:pPr>
      <w:rPr>
        <w:rFonts w:hint="default"/>
      </w:rPr>
    </w:lvl>
    <w:lvl w:ilvl="2" w:tplc="37D06DB4">
      <w:numFmt w:val="bullet"/>
      <w:lvlText w:val="•"/>
      <w:lvlJc w:val="left"/>
      <w:pPr>
        <w:ind w:left="2068" w:hanging="233"/>
      </w:pPr>
      <w:rPr>
        <w:rFonts w:hint="default"/>
      </w:rPr>
    </w:lvl>
    <w:lvl w:ilvl="3" w:tplc="2A3A5A88">
      <w:numFmt w:val="bullet"/>
      <w:lvlText w:val="•"/>
      <w:lvlJc w:val="left"/>
      <w:pPr>
        <w:ind w:left="2922" w:hanging="233"/>
      </w:pPr>
      <w:rPr>
        <w:rFonts w:hint="default"/>
      </w:rPr>
    </w:lvl>
    <w:lvl w:ilvl="4" w:tplc="9A22A6EA">
      <w:numFmt w:val="bullet"/>
      <w:lvlText w:val="•"/>
      <w:lvlJc w:val="left"/>
      <w:pPr>
        <w:ind w:left="3776" w:hanging="233"/>
      </w:pPr>
      <w:rPr>
        <w:rFonts w:hint="default"/>
      </w:rPr>
    </w:lvl>
    <w:lvl w:ilvl="5" w:tplc="0AF6E7F4">
      <w:numFmt w:val="bullet"/>
      <w:lvlText w:val="•"/>
      <w:lvlJc w:val="left"/>
      <w:pPr>
        <w:ind w:left="4630" w:hanging="233"/>
      </w:pPr>
      <w:rPr>
        <w:rFonts w:hint="default"/>
      </w:rPr>
    </w:lvl>
    <w:lvl w:ilvl="6" w:tplc="053296D0">
      <w:numFmt w:val="bullet"/>
      <w:lvlText w:val="•"/>
      <w:lvlJc w:val="left"/>
      <w:pPr>
        <w:ind w:left="5484" w:hanging="233"/>
      </w:pPr>
      <w:rPr>
        <w:rFonts w:hint="default"/>
      </w:rPr>
    </w:lvl>
    <w:lvl w:ilvl="7" w:tplc="36D85E02">
      <w:numFmt w:val="bullet"/>
      <w:lvlText w:val="•"/>
      <w:lvlJc w:val="left"/>
      <w:pPr>
        <w:ind w:left="6338" w:hanging="233"/>
      </w:pPr>
      <w:rPr>
        <w:rFonts w:hint="default"/>
      </w:rPr>
    </w:lvl>
    <w:lvl w:ilvl="8" w:tplc="CCCAEF4E">
      <w:numFmt w:val="bullet"/>
      <w:lvlText w:val="•"/>
      <w:lvlJc w:val="left"/>
      <w:pPr>
        <w:ind w:left="7192" w:hanging="233"/>
      </w:pPr>
      <w:rPr>
        <w:rFonts w:hint="default"/>
      </w:rPr>
    </w:lvl>
  </w:abstractNum>
  <w:abstractNum w:abstractNumId="3">
    <w:nsid w:val="36F2174D"/>
    <w:multiLevelType w:val="hybridMultilevel"/>
    <w:tmpl w:val="590A53A6"/>
    <w:lvl w:ilvl="0" w:tplc="799E3BC6">
      <w:start w:val="1"/>
      <w:numFmt w:val="decimal"/>
      <w:lvlText w:val="%1."/>
      <w:lvlJc w:val="left"/>
      <w:pPr>
        <w:ind w:left="1472" w:hanging="238"/>
        <w:jc w:val="left"/>
      </w:pPr>
      <w:rPr>
        <w:rFonts w:ascii="Arial" w:eastAsia="Arial" w:hAnsi="Arial" w:cs="Arial" w:hint="default"/>
        <w:b/>
        <w:bCs/>
        <w:color w:val="494949"/>
        <w:w w:val="104"/>
        <w:sz w:val="20"/>
        <w:szCs w:val="20"/>
      </w:rPr>
    </w:lvl>
    <w:lvl w:ilvl="1" w:tplc="780E34DC">
      <w:numFmt w:val="bullet"/>
      <w:lvlText w:val="•"/>
      <w:lvlJc w:val="left"/>
      <w:pPr>
        <w:ind w:left="2318" w:hanging="238"/>
      </w:pPr>
      <w:rPr>
        <w:rFonts w:hint="default"/>
      </w:rPr>
    </w:lvl>
    <w:lvl w:ilvl="2" w:tplc="436C01DA">
      <w:numFmt w:val="bullet"/>
      <w:lvlText w:val="•"/>
      <w:lvlJc w:val="left"/>
      <w:pPr>
        <w:ind w:left="3156" w:hanging="238"/>
      </w:pPr>
      <w:rPr>
        <w:rFonts w:hint="default"/>
      </w:rPr>
    </w:lvl>
    <w:lvl w:ilvl="3" w:tplc="614050F2">
      <w:numFmt w:val="bullet"/>
      <w:lvlText w:val="•"/>
      <w:lvlJc w:val="left"/>
      <w:pPr>
        <w:ind w:left="3994" w:hanging="238"/>
      </w:pPr>
      <w:rPr>
        <w:rFonts w:hint="default"/>
      </w:rPr>
    </w:lvl>
    <w:lvl w:ilvl="4" w:tplc="B3F436E4">
      <w:numFmt w:val="bullet"/>
      <w:lvlText w:val="•"/>
      <w:lvlJc w:val="left"/>
      <w:pPr>
        <w:ind w:left="4832" w:hanging="238"/>
      </w:pPr>
      <w:rPr>
        <w:rFonts w:hint="default"/>
      </w:rPr>
    </w:lvl>
    <w:lvl w:ilvl="5" w:tplc="3BB282AC">
      <w:numFmt w:val="bullet"/>
      <w:lvlText w:val="•"/>
      <w:lvlJc w:val="left"/>
      <w:pPr>
        <w:ind w:left="5670" w:hanging="238"/>
      </w:pPr>
      <w:rPr>
        <w:rFonts w:hint="default"/>
      </w:rPr>
    </w:lvl>
    <w:lvl w:ilvl="6" w:tplc="8AAA4438">
      <w:numFmt w:val="bullet"/>
      <w:lvlText w:val="•"/>
      <w:lvlJc w:val="left"/>
      <w:pPr>
        <w:ind w:left="6508" w:hanging="238"/>
      </w:pPr>
      <w:rPr>
        <w:rFonts w:hint="default"/>
      </w:rPr>
    </w:lvl>
    <w:lvl w:ilvl="7" w:tplc="9B709B60">
      <w:numFmt w:val="bullet"/>
      <w:lvlText w:val="•"/>
      <w:lvlJc w:val="left"/>
      <w:pPr>
        <w:ind w:left="7346" w:hanging="238"/>
      </w:pPr>
      <w:rPr>
        <w:rFonts w:hint="default"/>
      </w:rPr>
    </w:lvl>
    <w:lvl w:ilvl="8" w:tplc="3930639C">
      <w:numFmt w:val="bullet"/>
      <w:lvlText w:val="•"/>
      <w:lvlJc w:val="left"/>
      <w:pPr>
        <w:ind w:left="8184" w:hanging="238"/>
      </w:pPr>
      <w:rPr>
        <w:rFonts w:hint="default"/>
      </w:rPr>
    </w:lvl>
  </w:abstractNum>
  <w:abstractNum w:abstractNumId="4">
    <w:nsid w:val="39CE4861"/>
    <w:multiLevelType w:val="hybridMultilevel"/>
    <w:tmpl w:val="050A9644"/>
    <w:lvl w:ilvl="0" w:tplc="46440FA0">
      <w:start w:val="1"/>
      <w:numFmt w:val="decimal"/>
      <w:lvlText w:val="%1."/>
      <w:lvlJc w:val="left"/>
      <w:pPr>
        <w:ind w:left="1154" w:hanging="240"/>
        <w:jc w:val="right"/>
      </w:pPr>
      <w:rPr>
        <w:rFonts w:hint="default"/>
        <w:b/>
        <w:bCs/>
        <w:w w:val="109"/>
      </w:rPr>
    </w:lvl>
    <w:lvl w:ilvl="1" w:tplc="BD26DE74">
      <w:numFmt w:val="bullet"/>
      <w:lvlText w:val="•"/>
      <w:lvlJc w:val="left"/>
      <w:pPr>
        <w:ind w:left="2030" w:hanging="240"/>
      </w:pPr>
      <w:rPr>
        <w:rFonts w:hint="default"/>
      </w:rPr>
    </w:lvl>
    <w:lvl w:ilvl="2" w:tplc="BC1E64DC">
      <w:numFmt w:val="bullet"/>
      <w:lvlText w:val="•"/>
      <w:lvlJc w:val="left"/>
      <w:pPr>
        <w:ind w:left="2900" w:hanging="240"/>
      </w:pPr>
      <w:rPr>
        <w:rFonts w:hint="default"/>
      </w:rPr>
    </w:lvl>
    <w:lvl w:ilvl="3" w:tplc="A8C07C40">
      <w:numFmt w:val="bullet"/>
      <w:lvlText w:val="•"/>
      <w:lvlJc w:val="left"/>
      <w:pPr>
        <w:ind w:left="3770" w:hanging="240"/>
      </w:pPr>
      <w:rPr>
        <w:rFonts w:hint="default"/>
      </w:rPr>
    </w:lvl>
    <w:lvl w:ilvl="4" w:tplc="3AD42872">
      <w:numFmt w:val="bullet"/>
      <w:lvlText w:val="•"/>
      <w:lvlJc w:val="left"/>
      <w:pPr>
        <w:ind w:left="4640" w:hanging="240"/>
      </w:pPr>
      <w:rPr>
        <w:rFonts w:hint="default"/>
      </w:rPr>
    </w:lvl>
    <w:lvl w:ilvl="5" w:tplc="03CE7842">
      <w:numFmt w:val="bullet"/>
      <w:lvlText w:val="•"/>
      <w:lvlJc w:val="left"/>
      <w:pPr>
        <w:ind w:left="5510" w:hanging="240"/>
      </w:pPr>
      <w:rPr>
        <w:rFonts w:hint="default"/>
      </w:rPr>
    </w:lvl>
    <w:lvl w:ilvl="6" w:tplc="09D6979E">
      <w:numFmt w:val="bullet"/>
      <w:lvlText w:val="•"/>
      <w:lvlJc w:val="left"/>
      <w:pPr>
        <w:ind w:left="6380" w:hanging="240"/>
      </w:pPr>
      <w:rPr>
        <w:rFonts w:hint="default"/>
      </w:rPr>
    </w:lvl>
    <w:lvl w:ilvl="7" w:tplc="F67EDBF4">
      <w:numFmt w:val="bullet"/>
      <w:lvlText w:val="•"/>
      <w:lvlJc w:val="left"/>
      <w:pPr>
        <w:ind w:left="7250" w:hanging="240"/>
      </w:pPr>
      <w:rPr>
        <w:rFonts w:hint="default"/>
      </w:rPr>
    </w:lvl>
    <w:lvl w:ilvl="8" w:tplc="BDEC9FC0">
      <w:numFmt w:val="bullet"/>
      <w:lvlText w:val="•"/>
      <w:lvlJc w:val="left"/>
      <w:pPr>
        <w:ind w:left="8120" w:hanging="240"/>
      </w:pPr>
      <w:rPr>
        <w:rFonts w:hint="default"/>
      </w:rPr>
    </w:lvl>
  </w:abstractNum>
  <w:abstractNum w:abstractNumId="5">
    <w:nsid w:val="40943F7F"/>
    <w:multiLevelType w:val="hybridMultilevel"/>
    <w:tmpl w:val="5D8C5E06"/>
    <w:lvl w:ilvl="0" w:tplc="86FABC4E">
      <w:start w:val="5"/>
      <w:numFmt w:val="decimal"/>
      <w:lvlText w:val="%1."/>
      <w:lvlJc w:val="left"/>
      <w:pPr>
        <w:ind w:left="456" w:hanging="229"/>
        <w:jc w:val="right"/>
      </w:pPr>
      <w:rPr>
        <w:rFonts w:hint="default"/>
        <w:b/>
        <w:bCs/>
        <w:w w:val="105"/>
      </w:rPr>
    </w:lvl>
    <w:lvl w:ilvl="1" w:tplc="88627F66">
      <w:numFmt w:val="bullet"/>
      <w:lvlText w:val="•"/>
      <w:lvlJc w:val="left"/>
      <w:pPr>
        <w:ind w:left="1410" w:hanging="229"/>
      </w:pPr>
      <w:rPr>
        <w:rFonts w:hint="default"/>
      </w:rPr>
    </w:lvl>
    <w:lvl w:ilvl="2" w:tplc="EAAEA576">
      <w:numFmt w:val="bullet"/>
      <w:lvlText w:val="•"/>
      <w:lvlJc w:val="left"/>
      <w:pPr>
        <w:ind w:left="2360" w:hanging="229"/>
      </w:pPr>
      <w:rPr>
        <w:rFonts w:hint="default"/>
      </w:rPr>
    </w:lvl>
    <w:lvl w:ilvl="3" w:tplc="262A797C">
      <w:numFmt w:val="bullet"/>
      <w:lvlText w:val="•"/>
      <w:lvlJc w:val="left"/>
      <w:pPr>
        <w:ind w:left="3310" w:hanging="229"/>
      </w:pPr>
      <w:rPr>
        <w:rFonts w:hint="default"/>
      </w:rPr>
    </w:lvl>
    <w:lvl w:ilvl="4" w:tplc="FF4CC2FE">
      <w:numFmt w:val="bullet"/>
      <w:lvlText w:val="•"/>
      <w:lvlJc w:val="left"/>
      <w:pPr>
        <w:ind w:left="4260" w:hanging="229"/>
      </w:pPr>
      <w:rPr>
        <w:rFonts w:hint="default"/>
      </w:rPr>
    </w:lvl>
    <w:lvl w:ilvl="5" w:tplc="3CCEF682">
      <w:numFmt w:val="bullet"/>
      <w:lvlText w:val="•"/>
      <w:lvlJc w:val="left"/>
      <w:pPr>
        <w:ind w:left="5210" w:hanging="229"/>
      </w:pPr>
      <w:rPr>
        <w:rFonts w:hint="default"/>
      </w:rPr>
    </w:lvl>
    <w:lvl w:ilvl="6" w:tplc="6B66935C">
      <w:numFmt w:val="bullet"/>
      <w:lvlText w:val="•"/>
      <w:lvlJc w:val="left"/>
      <w:pPr>
        <w:ind w:left="6160" w:hanging="229"/>
      </w:pPr>
      <w:rPr>
        <w:rFonts w:hint="default"/>
      </w:rPr>
    </w:lvl>
    <w:lvl w:ilvl="7" w:tplc="CB20394A">
      <w:numFmt w:val="bullet"/>
      <w:lvlText w:val="•"/>
      <w:lvlJc w:val="left"/>
      <w:pPr>
        <w:ind w:left="7110" w:hanging="229"/>
      </w:pPr>
      <w:rPr>
        <w:rFonts w:hint="default"/>
      </w:rPr>
    </w:lvl>
    <w:lvl w:ilvl="8" w:tplc="58FAF902">
      <w:numFmt w:val="bullet"/>
      <w:lvlText w:val="•"/>
      <w:lvlJc w:val="left"/>
      <w:pPr>
        <w:ind w:left="8060" w:hanging="229"/>
      </w:pPr>
      <w:rPr>
        <w:rFonts w:hint="default"/>
      </w:rPr>
    </w:lvl>
  </w:abstractNum>
  <w:abstractNum w:abstractNumId="6">
    <w:nsid w:val="6A161EBC"/>
    <w:multiLevelType w:val="hybridMultilevel"/>
    <w:tmpl w:val="8AE62D78"/>
    <w:lvl w:ilvl="0" w:tplc="9CD4DD0E">
      <w:start w:val="1"/>
      <w:numFmt w:val="decimal"/>
      <w:lvlText w:val="%1."/>
      <w:lvlJc w:val="left"/>
      <w:pPr>
        <w:ind w:left="365" w:hanging="231"/>
        <w:jc w:val="left"/>
      </w:pPr>
      <w:rPr>
        <w:rFonts w:hint="default"/>
        <w:b/>
        <w:bCs/>
        <w:w w:val="109"/>
      </w:rPr>
    </w:lvl>
    <w:lvl w:ilvl="1" w:tplc="F7423154">
      <w:numFmt w:val="bullet"/>
      <w:lvlText w:val="•"/>
      <w:lvlJc w:val="left"/>
      <w:pPr>
        <w:ind w:left="1190" w:hanging="231"/>
      </w:pPr>
      <w:rPr>
        <w:rFonts w:hint="default"/>
      </w:rPr>
    </w:lvl>
    <w:lvl w:ilvl="2" w:tplc="C1FA48B0">
      <w:numFmt w:val="bullet"/>
      <w:lvlText w:val="•"/>
      <w:lvlJc w:val="left"/>
      <w:pPr>
        <w:ind w:left="2020" w:hanging="231"/>
      </w:pPr>
      <w:rPr>
        <w:rFonts w:hint="default"/>
      </w:rPr>
    </w:lvl>
    <w:lvl w:ilvl="3" w:tplc="1F6AABF4">
      <w:numFmt w:val="bullet"/>
      <w:lvlText w:val="•"/>
      <w:lvlJc w:val="left"/>
      <w:pPr>
        <w:ind w:left="2850" w:hanging="231"/>
      </w:pPr>
      <w:rPr>
        <w:rFonts w:hint="default"/>
      </w:rPr>
    </w:lvl>
    <w:lvl w:ilvl="4" w:tplc="1F44D49A">
      <w:numFmt w:val="bullet"/>
      <w:lvlText w:val="•"/>
      <w:lvlJc w:val="left"/>
      <w:pPr>
        <w:ind w:left="3680" w:hanging="231"/>
      </w:pPr>
      <w:rPr>
        <w:rFonts w:hint="default"/>
      </w:rPr>
    </w:lvl>
    <w:lvl w:ilvl="5" w:tplc="CC5C601C">
      <w:numFmt w:val="bullet"/>
      <w:lvlText w:val="•"/>
      <w:lvlJc w:val="left"/>
      <w:pPr>
        <w:ind w:left="4510" w:hanging="231"/>
      </w:pPr>
      <w:rPr>
        <w:rFonts w:hint="default"/>
      </w:rPr>
    </w:lvl>
    <w:lvl w:ilvl="6" w:tplc="6914B942">
      <w:numFmt w:val="bullet"/>
      <w:lvlText w:val="•"/>
      <w:lvlJc w:val="left"/>
      <w:pPr>
        <w:ind w:left="5340" w:hanging="231"/>
      </w:pPr>
      <w:rPr>
        <w:rFonts w:hint="default"/>
      </w:rPr>
    </w:lvl>
    <w:lvl w:ilvl="7" w:tplc="9D9E6204">
      <w:numFmt w:val="bullet"/>
      <w:lvlText w:val="•"/>
      <w:lvlJc w:val="left"/>
      <w:pPr>
        <w:ind w:left="6170" w:hanging="231"/>
      </w:pPr>
      <w:rPr>
        <w:rFonts w:hint="default"/>
      </w:rPr>
    </w:lvl>
    <w:lvl w:ilvl="8" w:tplc="CC6268BC">
      <w:numFmt w:val="bullet"/>
      <w:lvlText w:val="•"/>
      <w:lvlJc w:val="left"/>
      <w:pPr>
        <w:ind w:left="7000" w:hanging="231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7752D"/>
    <w:rsid w:val="00A7752D"/>
    <w:rsid w:val="00D23999"/>
    <w:rsid w:val="00E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62"/>
      <w:ind w:left="130" w:hanging="12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79"/>
      <w:ind w:left="102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uiPriority w:val="1"/>
    <w:qFormat/>
    <w:pPr>
      <w:spacing w:before="79"/>
      <w:ind w:left="126"/>
      <w:outlineLvl w:val="2"/>
    </w:pPr>
    <w:rPr>
      <w:b/>
      <w:bCs/>
      <w:sz w:val="29"/>
      <w:szCs w:val="29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Times New Roman" w:eastAsia="Times New Roman" w:hAnsi="Times New Roman" w:cs="Times New Roman"/>
    </w:rPr>
  </w:style>
  <w:style w:type="paragraph" w:styleId="Nadpis5">
    <w:name w:val="heading 5"/>
    <w:basedOn w:val="Normln"/>
    <w:uiPriority w:val="1"/>
    <w:qFormat/>
    <w:pPr>
      <w:spacing w:before="138"/>
      <w:ind w:left="357" w:hanging="215"/>
      <w:outlineLvl w:val="4"/>
    </w:pPr>
    <w:rPr>
      <w:b/>
      <w:bCs/>
      <w:sz w:val="21"/>
      <w:szCs w:val="21"/>
    </w:rPr>
  </w:style>
  <w:style w:type="paragraph" w:styleId="Nadpis6">
    <w:name w:val="heading 6"/>
    <w:basedOn w:val="Normln"/>
    <w:uiPriority w:val="1"/>
    <w:qFormat/>
    <w:pPr>
      <w:spacing w:before="93"/>
      <w:ind w:left="124"/>
      <w:outlineLvl w:val="5"/>
    </w:pPr>
    <w:rPr>
      <w:sz w:val="21"/>
      <w:szCs w:val="21"/>
    </w:rPr>
  </w:style>
  <w:style w:type="paragraph" w:styleId="Nadpis7">
    <w:name w:val="heading 7"/>
    <w:basedOn w:val="Normln"/>
    <w:uiPriority w:val="1"/>
    <w:qFormat/>
    <w:pPr>
      <w:ind w:left="1234"/>
      <w:outlineLvl w:val="6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73" w:hanging="238"/>
    </w:pPr>
  </w:style>
  <w:style w:type="paragraph" w:customStyle="1" w:styleId="TableParagraph">
    <w:name w:val="Table Paragraph"/>
    <w:basedOn w:val="Normln"/>
    <w:uiPriority w:val="1"/>
    <w:qFormat/>
    <w:pPr>
      <w:ind w:left="9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7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BF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6.xml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6.png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8.png"/><Relationship Id="rId28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zp.cz/cz/narodniakcniolanzmenaklimatu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6058</Words>
  <Characters>35745</Characters>
  <Application>Microsoft Office Word</Application>
  <DocSecurity>0</DocSecurity>
  <Lines>297</Lines>
  <Paragraphs>83</Paragraphs>
  <ScaleCrop>false</ScaleCrop>
  <Company>Microsoft</Company>
  <LinksUpToDate>false</LinksUpToDate>
  <CharactersWithSpaces>41720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KMC308-C-Chodba4p412-20170718135653</dc:title>
  <cp:lastModifiedBy>Monzerová Viola Mgr. (IPR/KRA)</cp:lastModifiedBy>
  <cp:revision>3</cp:revision>
  <dcterms:created xsi:type="dcterms:W3CDTF">2017-07-19T17:08:00Z</dcterms:created>
  <dcterms:modified xsi:type="dcterms:W3CDTF">2017-07-19T15:26:00Z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2017-07-19T00:00:00Z</vt:filetime>
  </property>
</Properties>
</file>