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57" w:rsidRDefault="00BA6F89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Níže uvedeného dne, měsíce a roku uzavřeli </w:t>
      </w:r>
    </w:p>
    <w:p w:rsidR="00107807" w:rsidRDefault="0010780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03D57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Institut plánování a rozvoje hlavního města Prahy</w:t>
      </w:r>
      <w:r>
        <w:rPr>
          <w:rFonts w:ascii="Times New Roman" w:hAnsi="Times New Roman" w:cs="Times New Roman"/>
          <w:b w:val="0"/>
          <w:sz w:val="22"/>
          <w:szCs w:val="22"/>
        </w:rPr>
        <w:t>, příspěvková organizace</w:t>
      </w:r>
    </w:p>
    <w:p w:rsidR="00B03D57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>
        <w:rPr>
          <w:rFonts w:cs="Times New Roman"/>
          <w:bCs/>
        </w:rPr>
        <w:t>zastoupený: Mgr. Ondřejem Boháčem, ředitelem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sídlo: Vyšehradská 57, 128 00 Praha 2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>
        <w:rPr>
          <w:rFonts w:cs="Times New Roman"/>
          <w:bCs/>
        </w:rPr>
        <w:t>Pr</w:t>
      </w:r>
      <w:proofErr w:type="spellEnd"/>
      <w:r>
        <w:rPr>
          <w:rFonts w:cs="Times New Roman"/>
          <w:bCs/>
        </w:rPr>
        <w:t>, vložka 63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IČ: 70883858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DIČ: CZ70883858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ID datové schránky: </w:t>
      </w:r>
      <w:r>
        <w:rPr>
          <w:color w:val="000000"/>
        </w:rPr>
        <w:t>c2zmahu</w:t>
      </w:r>
      <w:r>
        <w:rPr>
          <w:rFonts w:cs="Times New Roman"/>
          <w:bCs/>
        </w:rPr>
        <w:t xml:space="preserve"> 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bankovní spojení: PPF banka, a.s., Evropská 2690/17,  160 41 Praha 6</w:t>
      </w:r>
    </w:p>
    <w:p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  <w:bCs/>
        </w:rPr>
        <w:t>číslo účtu: 2001200003/6000</w:t>
      </w:r>
    </w:p>
    <w:p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</w:rPr>
        <w:t>(dále jen „</w:t>
      </w:r>
      <w:r>
        <w:rPr>
          <w:rFonts w:cs="Times New Roman"/>
          <w:b/>
        </w:rPr>
        <w:t>objednatel</w:t>
      </w:r>
      <w:r>
        <w:rPr>
          <w:rFonts w:cs="Times New Roman"/>
        </w:rPr>
        <w:t>“)</w:t>
      </w:r>
    </w:p>
    <w:p w:rsidR="00B03D57" w:rsidRDefault="00B03D57">
      <w:pPr>
        <w:pStyle w:val="Zkladntext"/>
        <w:spacing w:line="276" w:lineRule="auto"/>
        <w:ind w:left="187"/>
        <w:rPr>
          <w:rFonts w:cs="Times New Roman"/>
        </w:rPr>
      </w:pPr>
    </w:p>
    <w:p w:rsidR="00B03D57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a</w:t>
      </w:r>
    </w:p>
    <w:p w:rsidR="00B03D57" w:rsidRDefault="00B03D57">
      <w:pPr>
        <w:spacing w:line="276" w:lineRule="auto"/>
        <w:rPr>
          <w:rFonts w:cs="Times New Roman"/>
          <w:bCs/>
        </w:rPr>
      </w:pPr>
    </w:p>
    <w:p w:rsidR="00B03D57" w:rsidRDefault="00BA6F89">
      <w:pPr>
        <w:spacing w:line="276" w:lineRule="auto"/>
      </w:pPr>
      <w:r w:rsidRPr="00107807">
        <w:rPr>
          <w:rFonts w:cs="Times New Roman"/>
          <w:b/>
          <w:bCs/>
        </w:rPr>
        <w:t xml:space="preserve">Pavel Uhl, </w:t>
      </w:r>
      <w:r w:rsidRPr="00107807">
        <w:rPr>
          <w:rFonts w:cs="Times New Roman"/>
          <w:bCs/>
        </w:rPr>
        <w:t>advokát</w:t>
      </w:r>
    </w:p>
    <w:p w:rsidR="00107807" w:rsidRDefault="00107807">
      <w:pPr>
        <w:spacing w:line="276" w:lineRule="auto"/>
        <w:ind w:left="284"/>
        <w:rPr>
          <w:rFonts w:cs="Times New Roman"/>
          <w:bCs/>
        </w:rPr>
      </w:pPr>
    </w:p>
    <w:p w:rsidR="00B03D57" w:rsidRDefault="00BA6F89">
      <w:pPr>
        <w:spacing w:line="276" w:lineRule="auto"/>
        <w:ind w:left="284"/>
      </w:pPr>
      <w:r>
        <w:rPr>
          <w:rFonts w:cs="Times New Roman"/>
          <w:bCs/>
        </w:rPr>
        <w:t>sídlo: Kořenského 15, 150 00 Praha 5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zapsaný: v seznamu advokátu ČAK pod ev. č. 10960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IČ: 71638806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DIČ: CZ7508100083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ID datové schránky: 5iza9qd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bankovn</w:t>
      </w:r>
      <w:r w:rsidR="002C147E">
        <w:rPr>
          <w:rFonts w:cs="Times New Roman"/>
        </w:rPr>
        <w:t xml:space="preserve">í spojení: </w:t>
      </w:r>
    </w:p>
    <w:p w:rsidR="00B03D57" w:rsidRDefault="002C147E">
      <w:pPr>
        <w:spacing w:line="276" w:lineRule="auto"/>
        <w:ind w:left="284"/>
      </w:pPr>
      <w:r>
        <w:rPr>
          <w:rFonts w:cs="Times New Roman"/>
        </w:rPr>
        <w:t xml:space="preserve">číslo účtu: </w:t>
      </w:r>
      <w:bookmarkStart w:id="0" w:name="_GoBack"/>
      <w:bookmarkEnd w:id="0"/>
    </w:p>
    <w:p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</w:rPr>
        <w:t>(dále jen „</w:t>
      </w:r>
      <w:r>
        <w:rPr>
          <w:rFonts w:cs="Times New Roman"/>
          <w:b/>
        </w:rPr>
        <w:t>poskytovatel</w:t>
      </w:r>
      <w:r>
        <w:rPr>
          <w:rFonts w:cs="Times New Roman"/>
        </w:rPr>
        <w:t>“)</w:t>
      </w:r>
    </w:p>
    <w:p w:rsidR="00B03D57" w:rsidRDefault="00B03D57">
      <w:pPr>
        <w:spacing w:line="276" w:lineRule="auto"/>
        <w:ind w:left="284"/>
        <w:rPr>
          <w:rFonts w:cs="Times New Roman"/>
        </w:rPr>
      </w:pPr>
    </w:p>
    <w:p w:rsidR="00B03D57" w:rsidRDefault="00BA6F89">
      <w:pPr>
        <w:jc w:val="center"/>
        <w:rPr>
          <w:b/>
        </w:rPr>
      </w:pPr>
      <w:r>
        <w:rPr>
          <w:b/>
        </w:rPr>
        <w:t xml:space="preserve">smlouvu o právním posouzení návrhu Územního plánu hlavního města Prahy </w:t>
      </w:r>
    </w:p>
    <w:p w:rsidR="00B03D57" w:rsidRDefault="00BA6F89">
      <w:pPr>
        <w:jc w:val="center"/>
        <w:rPr>
          <w:b/>
        </w:rPr>
      </w:pPr>
      <w:r>
        <w:rPr>
          <w:b/>
        </w:rPr>
        <w:t>(Metropolitního plánu)</w:t>
      </w:r>
    </w:p>
    <w:p w:rsidR="00B03D57" w:rsidRDefault="00B03D57">
      <w:pPr>
        <w:jc w:val="center"/>
        <w:rPr>
          <w:b/>
        </w:rPr>
      </w:pPr>
    </w:p>
    <w:p w:rsidR="00B03D57" w:rsidRDefault="00B03D57">
      <w:pPr>
        <w:jc w:val="center"/>
        <w:rPr>
          <w:b/>
        </w:rPr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Základní ustanovení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2"/>
        </w:numPr>
        <w:jc w:val="both"/>
      </w:pPr>
      <w:r>
        <w:t>Smluvní strany se dohodly, že tento smluvní vztah se řídí zákonem č.89/2012 Sb., občanský zákoník, ve znění pozdějších předpisů. Smluvní strany prohlašují, že vymezení svých závazků v této smlouvě považují za dostatečně určité ve smyslu ustanovení § 1746 tohoto zákoníku.</w:t>
      </w:r>
    </w:p>
    <w:p w:rsidR="00B03D57" w:rsidRDefault="00B03D57">
      <w:pPr>
        <w:pStyle w:val="Odstavecseseznamem"/>
        <w:ind w:left="1440"/>
      </w:pPr>
    </w:p>
    <w:p w:rsidR="00B03D57" w:rsidRDefault="00BA6F89">
      <w:pPr>
        <w:pStyle w:val="Odstavecseseznamem"/>
        <w:numPr>
          <w:ilvl w:val="0"/>
          <w:numId w:val="2"/>
        </w:numPr>
        <w:jc w:val="both"/>
      </w:pPr>
      <w: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2"/>
        </w:numPr>
        <w:jc w:val="both"/>
      </w:pPr>
      <w:r>
        <w:t xml:space="preserve">Poskytovatel prohlašuje, že je pojištěn pro případ profesní odpovědnosti za škodu způsobenou v souvislosti s poskytováním právní pomoci. </w:t>
      </w:r>
    </w:p>
    <w:p w:rsidR="00B03D57" w:rsidRDefault="00B03D57">
      <w:pPr>
        <w:pStyle w:val="Odstavecseseznamem"/>
      </w:pP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Předmět smlouvy</w:t>
      </w:r>
    </w:p>
    <w:p w:rsidR="00B03D57" w:rsidRDefault="00B03D57">
      <w:pPr>
        <w:rPr>
          <w:b/>
        </w:rPr>
      </w:pPr>
    </w:p>
    <w:p w:rsidR="00B03D57" w:rsidRDefault="00BA6F89">
      <w:pPr>
        <w:pStyle w:val="Odstavecseseznamem"/>
        <w:numPr>
          <w:ilvl w:val="0"/>
          <w:numId w:val="6"/>
        </w:numPr>
        <w:jc w:val="both"/>
      </w:pPr>
      <w:r>
        <w:t xml:space="preserve">Předmětem této smlouvy je závazek poskytovatele zajistit pro objednatele právní službu spočívající v právním posouzení návrhu Územního plánu hlavního města Prahy (dále jen „Metropolitní plán“), a to v termínu </w:t>
      </w:r>
      <w:r w:rsidRPr="006C31DB">
        <w:t>nejpozději do 30. 11. 2017.</w:t>
      </w:r>
      <w:r>
        <w:t xml:space="preserve"> Obsahem právního posouzení </w:t>
      </w:r>
      <w:r>
        <w:lastRenderedPageBreak/>
        <w:t>je korektura textové části Metropolitního plánu a širších vztahů včetně poskytování průběžných právních konzultací.</w:t>
      </w:r>
    </w:p>
    <w:p w:rsidR="00B03D57" w:rsidRDefault="00B03D57">
      <w:pPr>
        <w:pStyle w:val="Odstavecseseznamem"/>
        <w:ind w:left="1428"/>
        <w:jc w:val="both"/>
      </w:pPr>
    </w:p>
    <w:p w:rsidR="00B03D57" w:rsidRDefault="00BA6F89">
      <w:pPr>
        <w:pStyle w:val="Odstavecseseznamem"/>
        <w:numPr>
          <w:ilvl w:val="0"/>
          <w:numId w:val="6"/>
        </w:numPr>
        <w:jc w:val="both"/>
      </w:pPr>
      <w:r>
        <w:t>Poskytovatel se zavazuje zajistit právní posouzení zejména v kontextu následujících dokumentů, které jsou jako přílohy č. 1 až 4 součástí této smlouvy: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4"/>
        </w:numPr>
        <w:suppressAutoHyphens w:val="0"/>
        <w:jc w:val="both"/>
        <w:rPr>
          <w:rFonts w:eastAsiaTheme="minorHAnsi" w:cs="Times New Roman"/>
          <w:iCs/>
          <w:lang w:eastAsia="en-US"/>
        </w:rPr>
      </w:pPr>
      <w:r>
        <w:rPr>
          <w:rFonts w:eastAsiaTheme="minorHAnsi" w:cs="Times New Roman"/>
          <w:lang w:eastAsia="en-US"/>
        </w:rPr>
        <w:t xml:space="preserve">usnesení Rady hlavního města Prahy č. 36 ze dne 17. 1. 2017 - </w:t>
      </w:r>
      <w:r>
        <w:rPr>
          <w:rFonts w:eastAsiaTheme="minorHAnsi" w:cs="Times New Roman"/>
          <w:iCs/>
          <w:lang w:eastAsia="en-US"/>
        </w:rPr>
        <w:t>k návrhu na zřízení komise Rady hl. m. Prahy pro dokončení návrhu Územního plánu hl. m. Prahy (Metropolitního plánu);</w:t>
      </w:r>
    </w:p>
    <w:p w:rsidR="00B03D57" w:rsidRDefault="00BA6F89">
      <w:pPr>
        <w:pStyle w:val="Odstavecseseznamem"/>
        <w:numPr>
          <w:ilvl w:val="0"/>
          <w:numId w:val="4"/>
        </w:numPr>
        <w:jc w:val="both"/>
        <w:rPr>
          <w:rFonts w:eastAsiaTheme="minorHAnsi" w:cs="Times New Roman"/>
          <w:iCs/>
          <w:lang w:eastAsia="en-US"/>
        </w:rPr>
      </w:pPr>
      <w:r>
        <w:rPr>
          <w:rFonts w:eastAsiaTheme="minorHAnsi" w:cs="Times New Roman"/>
          <w:iCs/>
          <w:lang w:eastAsia="en-US"/>
        </w:rPr>
        <w:t>zápisy z 1, 2., 3. a 4. jednání Komise pro dokončení Metropolitního plánu;</w:t>
      </w:r>
    </w:p>
    <w:p w:rsidR="00B03D57" w:rsidRDefault="00BA6F89">
      <w:pPr>
        <w:pStyle w:val="Odstavecseseznamem"/>
        <w:numPr>
          <w:ilvl w:val="0"/>
          <w:numId w:val="4"/>
        </w:numPr>
        <w:jc w:val="both"/>
        <w:rPr>
          <w:rFonts w:eastAsiaTheme="minorHAnsi" w:cs="Times New Roman"/>
          <w:iCs/>
          <w:lang w:eastAsia="en-US"/>
        </w:rPr>
      </w:pPr>
      <w:r>
        <w:rPr>
          <w:rFonts w:eastAsiaTheme="minorHAnsi" w:cs="Times New Roman"/>
          <w:iCs/>
          <w:lang w:eastAsia="en-US"/>
        </w:rPr>
        <w:t>usnesení Rady hl. m. Prahy č. 1657 ze dne 27. 6. 2016 - ke zprávě o stavu přípravy Metropolitního plánu;</w:t>
      </w:r>
    </w:p>
    <w:p w:rsidR="00B03D57" w:rsidRDefault="00BA6F89">
      <w:pPr>
        <w:pStyle w:val="Odstavecseseznamem"/>
        <w:numPr>
          <w:ilvl w:val="0"/>
          <w:numId w:val="4"/>
        </w:numPr>
        <w:jc w:val="both"/>
        <w:rPr>
          <w:rFonts w:eastAsiaTheme="minorHAnsi" w:cs="Times New Roman"/>
          <w:iCs/>
          <w:lang w:eastAsia="en-US"/>
        </w:rPr>
      </w:pPr>
      <w:r>
        <w:rPr>
          <w:rFonts w:eastAsiaTheme="minorHAnsi" w:cs="Times New Roman"/>
          <w:iCs/>
          <w:lang w:eastAsia="en-US"/>
        </w:rPr>
        <w:t>stanovisko odborné pracovní skupiny pro posouzení pracovního návrhu nového územního plánu ze dne 22. 8. 2016.</w:t>
      </w:r>
    </w:p>
    <w:p w:rsidR="00B03D57" w:rsidRDefault="00B03D57">
      <w:pPr>
        <w:pStyle w:val="Odstavecseseznamem"/>
        <w:ind w:left="1788"/>
        <w:rPr>
          <w:rFonts w:eastAsiaTheme="minorHAnsi" w:cs="Times New Roman"/>
          <w:iCs/>
          <w:lang w:eastAsia="en-US"/>
        </w:rPr>
      </w:pPr>
    </w:p>
    <w:p w:rsidR="00B03D57" w:rsidRDefault="00BA6F89">
      <w:pPr>
        <w:pStyle w:val="Odstavecseseznamem"/>
        <w:numPr>
          <w:ilvl w:val="0"/>
          <w:numId w:val="6"/>
        </w:numPr>
        <w:jc w:val="both"/>
      </w:pPr>
      <w:r>
        <w:t xml:space="preserve">Porady a konzultace budou poskytovány v sídle objednatele. Smluvní strany se dohodly na průběžných konzultacích a dále na závěrečné poradě. Závěrečná porada se uskuteční při příležitosti odevzdání právního posouzení, kde budou shrnuta celková doporučení k úpravě a komentovány dílčí návrhy. Písemnosti právního charakteru budou sepisovány v sídle poskytovatele. </w:t>
      </w:r>
    </w:p>
    <w:p w:rsidR="00B03D57" w:rsidRDefault="00B03D57">
      <w:pPr>
        <w:pStyle w:val="Odstavecseseznamem"/>
      </w:pP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Povinnosti poskytovatele</w:t>
      </w:r>
    </w:p>
    <w:p w:rsidR="00B03D57" w:rsidRDefault="00B03D57"/>
    <w:p w:rsidR="00B03D57" w:rsidRDefault="00BA6F89">
      <w:pPr>
        <w:pStyle w:val="Odstavecseseznamem"/>
        <w:numPr>
          <w:ilvl w:val="0"/>
          <w:numId w:val="7"/>
        </w:numPr>
        <w:jc w:val="both"/>
      </w:pPr>
      <w:r>
        <w:t xml:space="preserve">Poskytovatel je povinen udržovat veškeré údaje a informace získané od objednatele v tajnosti a 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:rsidR="00B03D57" w:rsidRDefault="00B03D57">
      <w:pPr>
        <w:pStyle w:val="Odstavecseseznamem"/>
        <w:ind w:left="1440"/>
      </w:pPr>
    </w:p>
    <w:p w:rsidR="00B03D57" w:rsidRDefault="00BA6F89">
      <w:pPr>
        <w:pStyle w:val="Odstavecseseznamem"/>
        <w:numPr>
          <w:ilvl w:val="0"/>
          <w:numId w:val="7"/>
        </w:numPr>
        <w:jc w:val="both"/>
      </w:pPr>
      <w: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:rsidR="00B03D57" w:rsidRDefault="00B03D57">
      <w:pPr>
        <w:pStyle w:val="Odstavecseseznamem"/>
        <w:ind w:left="1440"/>
      </w:pPr>
    </w:p>
    <w:p w:rsidR="00B03D57" w:rsidRPr="006C31DB" w:rsidRDefault="00BA6F89">
      <w:pPr>
        <w:pStyle w:val="Odstavecseseznamem"/>
        <w:numPr>
          <w:ilvl w:val="0"/>
          <w:numId w:val="7"/>
        </w:numPr>
      </w:pPr>
      <w:r w:rsidRPr="006C31DB">
        <w:t>Pověřenou osobou k jednání za poskytovatele ve věcech souvisejících s předmětem smlouvy dle článku I. této smlouvy je poskytoval osobně</w:t>
      </w:r>
      <w:r w:rsidR="006C31DB" w:rsidRPr="006C31DB">
        <w:t>.</w:t>
      </w:r>
    </w:p>
    <w:p w:rsidR="00B03D57" w:rsidRDefault="00B03D57">
      <w:pPr>
        <w:pStyle w:val="Odstavecseseznamem"/>
        <w:rPr>
          <w:highlight w:val="cyan"/>
        </w:rPr>
      </w:pPr>
    </w:p>
    <w:p w:rsidR="00B03D57" w:rsidRDefault="00B03D57">
      <w:pPr>
        <w:pStyle w:val="Odstavecseseznamem"/>
        <w:rPr>
          <w:highlight w:val="cyan"/>
        </w:rPr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Povinnosti objednatele</w:t>
      </w:r>
    </w:p>
    <w:p w:rsidR="00B03D57" w:rsidRDefault="00B03D57"/>
    <w:p w:rsidR="00B03D57" w:rsidRDefault="00BA6F89">
      <w:pPr>
        <w:pStyle w:val="Odstavecseseznamem"/>
        <w:numPr>
          <w:ilvl w:val="0"/>
          <w:numId w:val="3"/>
        </w:numPr>
        <w:jc w:val="both"/>
      </w:pPr>
      <w: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:rsidR="00B03D57" w:rsidRDefault="00B03D57">
      <w:pPr>
        <w:pStyle w:val="Odstavecseseznamem"/>
        <w:ind w:left="1440"/>
      </w:pPr>
    </w:p>
    <w:p w:rsidR="00B03D57" w:rsidRDefault="00BA6F89">
      <w:pPr>
        <w:pStyle w:val="Odstavecseseznamem"/>
        <w:numPr>
          <w:ilvl w:val="0"/>
          <w:numId w:val="3"/>
        </w:numPr>
        <w:jc w:val="both"/>
      </w:pPr>
      <w:r>
        <w:t xml:space="preserve">Objednatel se zavazuje předat poskytovateli všechny potřebné podklady. Objednatel se dále zavazuje poskytovat potřebnou součinnost, zejména poskytovat včasné, pravdivé a úplné informace. </w:t>
      </w:r>
    </w:p>
    <w:p w:rsidR="00B03D57" w:rsidRDefault="00B03D57">
      <w:pPr>
        <w:pStyle w:val="Odstavecseseznamem"/>
        <w:ind w:left="1069"/>
      </w:pPr>
    </w:p>
    <w:p w:rsidR="00B03D57" w:rsidRDefault="00BA6F89">
      <w:pPr>
        <w:pStyle w:val="Odstavecseseznamem"/>
        <w:numPr>
          <w:ilvl w:val="0"/>
          <w:numId w:val="3"/>
        </w:numPr>
        <w:jc w:val="both"/>
      </w:pPr>
      <w:r>
        <w:lastRenderedPageBreak/>
        <w:t>Pověřenými osobami k jednání za objednatele ve věcech souvisejících s předmětem smlouvy dle článku I. této smlouvy jsou prof. Ing. arch. Roman Koucký a JUDr. Zdeňka Zenkerová.</w:t>
      </w:r>
    </w:p>
    <w:p w:rsidR="00B03D57" w:rsidRDefault="00B03D57">
      <w:pPr>
        <w:pStyle w:val="Odstavecseseznamem"/>
      </w:pP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Výše smluvní odměny a platební podmínky</w:t>
      </w:r>
    </w:p>
    <w:p w:rsidR="00B03D57" w:rsidRDefault="00B03D57">
      <w:pPr>
        <w:rPr>
          <w:b/>
        </w:rPr>
      </w:pPr>
    </w:p>
    <w:p w:rsidR="00B03D57" w:rsidRPr="006C31DB" w:rsidRDefault="00BA6F89">
      <w:pPr>
        <w:pStyle w:val="Odstavecseseznamem"/>
        <w:numPr>
          <w:ilvl w:val="0"/>
          <w:numId w:val="5"/>
        </w:numPr>
        <w:jc w:val="both"/>
      </w:pPr>
      <w:r>
        <w:t xml:space="preserve">Smluvní strany se výslovně dohodly, že za poskytnuté právní služby, resp. za právní posouzení návrhu Metropolitního plánu, bude objednatelem uhrazena odměna stanovená na základě hodinové sazby ve výši 1.500,- Kč (slovy: </w:t>
      </w:r>
      <w:proofErr w:type="spellStart"/>
      <w:r>
        <w:t>jedentisícpětset</w:t>
      </w:r>
      <w:proofErr w:type="spellEnd"/>
      <w:r>
        <w:t xml:space="preserve"> korun českých), a to při celkovém maximálním rozsahu práce 400 (slovy: </w:t>
      </w:r>
      <w:proofErr w:type="spellStart"/>
      <w:r>
        <w:t>čtyřista</w:t>
      </w:r>
      <w:proofErr w:type="spellEnd"/>
      <w:r>
        <w:t>) hodin</w:t>
      </w:r>
      <w:r w:rsidRPr="006C31DB">
        <w:t>. Výše smluvní odměny je stanovena jako daňový základ bez DPH, která bude k odměně připočtena podle platných předpisů a aktuální sazby (ke dni podpisu smlouvy 21 %).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>Smluvní strany se dohodly, že odměna bude hrazena bezhotovostně na účet uvedený na příslušném daňovém dokladu (faktuře).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>Sjednaná odměna v sobě zahrnuje veškeré náklady poskytovatele za právní služby vymezené v článku II. této smlouvy. Objednatel neposkytuje žádné zálohy.</w:t>
      </w:r>
    </w:p>
    <w:p w:rsidR="00B03D57" w:rsidRDefault="00B03D57">
      <w:pPr>
        <w:pStyle w:val="Odstavecseseznamem"/>
        <w:jc w:val="both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 xml:space="preserve">Úhrada odměny bude splatná vždy k 21. dni měsíce následujícího za </w:t>
      </w:r>
      <w:r w:rsidRPr="006C31DB">
        <w:t>dva</w:t>
      </w:r>
      <w:r>
        <w:t xml:space="preserve"> předchozí kalendářní měsíce dozadu, a to na základě daňového dokladu vystaveného poskytovatelem. 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 xml:space="preserve">Součástí daňového dokladu vystaveného poskytovatelem bude výkaz poskytnutých prací včetně počtu odpracovaných hodin. </w:t>
      </w:r>
    </w:p>
    <w:p w:rsidR="00B03D57" w:rsidRDefault="00B03D57">
      <w:pPr>
        <w:rPr>
          <w:b/>
        </w:rPr>
      </w:pPr>
    </w:p>
    <w:p w:rsidR="00B03D57" w:rsidRDefault="00B03D57">
      <w:pPr>
        <w:rPr>
          <w:b/>
        </w:rPr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Závěrečná ustanovení</w:t>
      </w:r>
    </w:p>
    <w:p w:rsidR="00B03D57" w:rsidRDefault="00B03D57">
      <w:pPr>
        <w:spacing w:line="276" w:lineRule="auto"/>
        <w:ind w:left="720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B03D57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>
        <w:rPr>
          <w:rFonts w:cs="Times New Roman"/>
        </w:rPr>
        <w:t>Tuto smlouvu lze měnit, doplňovat nebo rušit pouze písemně, a to číslovanými dodatky, podepsanými oběma smluvními stranami.</w:t>
      </w:r>
    </w:p>
    <w:p w:rsidR="00B03D57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:rsidR="00B03D57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Tato smlouva je vyhotovena ve dvou stejnopisech, z nichž každý stejnopis má platnost originálu. Zhotovitel a objednatel obdrží po jednom vyhotovení.  </w:t>
      </w:r>
    </w:p>
    <w:p w:rsidR="00B03D57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schránky. Smluvní strany dále prohlašují, že  skutečnosti uvedené v této smlouvě nepovažují za obchodní tajemství ve smyslu ustanovení § 504 občanského zákoníku a udělují svolení k jejich užití a zveřejnění bez stanovení jakýchkoliv dalších podmínek.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B03D57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Default="00BA6F89">
      <w:pPr>
        <w:suppressAutoHyphens w:val="0"/>
        <w:spacing w:after="120"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Přílohy:</w:t>
      </w:r>
    </w:p>
    <w:p w:rsidR="00B03D57" w:rsidRDefault="00BA6F89">
      <w:pPr>
        <w:suppressAutoHyphens w:val="0"/>
        <w:jc w:val="both"/>
        <w:rPr>
          <w:rFonts w:eastAsiaTheme="minorHAnsi" w:cs="Times New Roman"/>
          <w:iCs/>
          <w:lang w:eastAsia="en-US"/>
        </w:rPr>
      </w:pPr>
      <w:r>
        <w:rPr>
          <w:rFonts w:eastAsiaTheme="minorHAnsi" w:cs="Times New Roman"/>
          <w:lang w:eastAsia="en-US"/>
        </w:rPr>
        <w:t xml:space="preserve">č. 1: usnesení Rady hlavního města Prahy č. 36 ze dne 17. 1. 2017 - </w:t>
      </w:r>
      <w:r>
        <w:rPr>
          <w:rFonts w:eastAsiaTheme="minorHAnsi" w:cs="Times New Roman"/>
          <w:iCs/>
          <w:lang w:eastAsia="en-US"/>
        </w:rPr>
        <w:t>k návrhu na zřízení komise Rady hl. m. Prahy pro dokončení návrhu Územního plánu hl. m. Prahy (Metropolitního plán);</w:t>
      </w:r>
    </w:p>
    <w:p w:rsidR="00B03D57" w:rsidRDefault="00B03D57">
      <w:pPr>
        <w:rPr>
          <w:rFonts w:eastAsiaTheme="minorHAnsi" w:cs="Times New Roman"/>
          <w:iCs/>
          <w:lang w:eastAsia="en-US"/>
        </w:rPr>
      </w:pPr>
    </w:p>
    <w:p w:rsidR="00B03D57" w:rsidRDefault="00BA6F89">
      <w:pPr>
        <w:rPr>
          <w:rFonts w:eastAsiaTheme="minorHAnsi" w:cs="Times New Roman"/>
          <w:iCs/>
          <w:lang w:eastAsia="en-US"/>
        </w:rPr>
      </w:pPr>
      <w:r>
        <w:rPr>
          <w:rFonts w:eastAsiaTheme="minorHAnsi" w:cs="Times New Roman"/>
          <w:iCs/>
          <w:lang w:eastAsia="en-US"/>
        </w:rPr>
        <w:t>č. 2: zápisy z 1., 2., 3. a 4. jednání Komise pro dokončení Metropolitního plánu;</w:t>
      </w:r>
    </w:p>
    <w:p w:rsidR="00B03D57" w:rsidRDefault="00B03D57">
      <w:pPr>
        <w:rPr>
          <w:rFonts w:eastAsiaTheme="minorHAnsi" w:cs="Times New Roman"/>
          <w:iCs/>
          <w:lang w:eastAsia="en-US"/>
        </w:rPr>
      </w:pPr>
    </w:p>
    <w:p w:rsidR="00B03D57" w:rsidRDefault="00BA6F89">
      <w:pPr>
        <w:jc w:val="both"/>
        <w:rPr>
          <w:rFonts w:eastAsiaTheme="minorHAnsi" w:cs="Times New Roman"/>
          <w:iCs/>
          <w:lang w:eastAsia="en-US"/>
        </w:rPr>
      </w:pPr>
      <w:r>
        <w:rPr>
          <w:rFonts w:eastAsiaTheme="minorHAnsi" w:cs="Times New Roman"/>
          <w:iCs/>
          <w:lang w:eastAsia="en-US"/>
        </w:rPr>
        <w:t>č. 3: usnesení Rady hl. m. Prahy číslo 1657 ze dne 27. 6. 2016 - ke zprávě o stavu přípravy Metropolitního plánu;</w:t>
      </w:r>
    </w:p>
    <w:p w:rsidR="00B03D57" w:rsidRDefault="00B03D57">
      <w:pPr>
        <w:rPr>
          <w:rFonts w:eastAsiaTheme="minorHAnsi" w:cs="Times New Roman"/>
          <w:iCs/>
          <w:lang w:eastAsia="en-US"/>
        </w:rPr>
      </w:pPr>
    </w:p>
    <w:p w:rsidR="00B03D57" w:rsidRDefault="00BA6F89">
      <w:pPr>
        <w:jc w:val="both"/>
        <w:rPr>
          <w:rFonts w:eastAsiaTheme="minorHAnsi" w:cs="Times New Roman"/>
          <w:iCs/>
          <w:lang w:eastAsia="en-US"/>
        </w:rPr>
      </w:pPr>
      <w:r>
        <w:rPr>
          <w:rFonts w:eastAsiaTheme="minorHAnsi" w:cs="Times New Roman"/>
          <w:iCs/>
          <w:lang w:eastAsia="en-US"/>
        </w:rPr>
        <w:t>č. 4: stanovisko odborné pracovní skupiny pro posouzení pracovního návrhu nového územního plánu ze dne 22. 8. 2016.</w:t>
      </w:r>
    </w:p>
    <w:p w:rsidR="00B03D57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Default="00BA6F89">
      <w:pPr>
        <w:spacing w:after="120" w:line="276" w:lineRule="auto"/>
      </w:pPr>
      <w:r>
        <w:rPr>
          <w:rFonts w:cs="Times New Roman"/>
        </w:rPr>
        <w:t>V Praze dne 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V Praze dne ……………</w:t>
      </w:r>
    </w:p>
    <w:p w:rsidR="00B03D57" w:rsidRDefault="00B03D57">
      <w:pPr>
        <w:spacing w:after="120" w:line="276" w:lineRule="auto"/>
        <w:ind w:hanging="284"/>
        <w:rPr>
          <w:rFonts w:cs="Times New Roman"/>
        </w:rPr>
      </w:pPr>
    </w:p>
    <w:p w:rsidR="00B03D57" w:rsidRDefault="00B03D57">
      <w:pPr>
        <w:spacing w:after="120" w:line="276" w:lineRule="auto"/>
        <w:rPr>
          <w:rFonts w:cs="Times New Roman"/>
        </w:rPr>
      </w:pPr>
    </w:p>
    <w:p w:rsidR="00B03D57" w:rsidRDefault="00BA6F89">
      <w:pPr>
        <w:spacing w:after="120" w:line="276" w:lineRule="auto"/>
        <w:rPr>
          <w:rFonts w:cs="Times New Roman"/>
        </w:rPr>
      </w:pPr>
      <w:r>
        <w:rPr>
          <w:rFonts w:cs="Times New Roman"/>
        </w:rPr>
        <w:t>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………………………………………….</w:t>
      </w:r>
    </w:p>
    <w:p w:rsidR="00B03D57" w:rsidRDefault="009E5401">
      <w:pPr>
        <w:spacing w:after="120" w:line="276" w:lineRule="auto"/>
      </w:pPr>
      <w:r>
        <w:rPr>
          <w:rFonts w:cs="Times New Roman"/>
        </w:rPr>
        <w:t>Mgr. Ondřej Boháč</w:t>
      </w:r>
      <w:r w:rsidR="00F1285E">
        <w:rPr>
          <w:rFonts w:cs="Times New Roman"/>
        </w:rPr>
        <w:t>, ředitel</w:t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  <w:t xml:space="preserve">         </w:t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  <w:t>Pavel Uhl, advokát</w:t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</w:p>
    <w:sectPr w:rsidR="00B03D57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5E" w:rsidRDefault="00F1285E" w:rsidP="00F1285E">
      <w:r>
        <w:separator/>
      </w:r>
    </w:p>
  </w:endnote>
  <w:endnote w:type="continuationSeparator" w:id="0">
    <w:p w:rsidR="00F1285E" w:rsidRDefault="00F1285E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719979"/>
      <w:docPartObj>
        <w:docPartGallery w:val="Page Numbers (Bottom of Page)"/>
        <w:docPartUnique/>
      </w:docPartObj>
    </w:sdtPr>
    <w:sdtEndPr/>
    <w:sdtContent>
      <w:p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47E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5E" w:rsidRDefault="00F1285E" w:rsidP="00F1285E">
      <w:r>
        <w:separator/>
      </w:r>
    </w:p>
  </w:footnote>
  <w:footnote w:type="continuationSeparator" w:id="0">
    <w:p w:rsidR="00F1285E" w:rsidRDefault="00F1285E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4F" w:rsidRDefault="00187F4F">
    <w:pPr>
      <w:pStyle w:val="Zhlav"/>
    </w:pPr>
  </w:p>
  <w:p w:rsidR="00187F4F" w:rsidRDefault="00187F4F">
    <w:pPr>
      <w:pStyle w:val="Zhlav"/>
    </w:pPr>
  </w:p>
  <w:p w:rsidR="00187F4F" w:rsidRDefault="00187F4F" w:rsidP="00187F4F">
    <w:pPr>
      <w:pStyle w:val="Zhlav"/>
      <w:jc w:val="right"/>
    </w:pPr>
    <w:r>
      <w:t xml:space="preserve">č. smlouvy objednatele: </w:t>
    </w:r>
    <w:r w:rsidR="007B6E77">
      <w:t>ZAK 16-0370/7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12808"/>
    <w:multiLevelType w:val="multilevel"/>
    <w:tmpl w:val="09C2C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22BCF"/>
    <w:multiLevelType w:val="multilevel"/>
    <w:tmpl w:val="B8DEC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5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57"/>
    <w:rsid w:val="00107807"/>
    <w:rsid w:val="00187F4F"/>
    <w:rsid w:val="002C147E"/>
    <w:rsid w:val="006C31DB"/>
    <w:rsid w:val="007B6E77"/>
    <w:rsid w:val="009E5401"/>
    <w:rsid w:val="00B03D57"/>
    <w:rsid w:val="00BA6F89"/>
    <w:rsid w:val="00F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1368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Monzerová Viola Mgr. (IPR/KRA)</cp:lastModifiedBy>
  <cp:revision>5</cp:revision>
  <cp:lastPrinted>2017-07-12T10:52:00Z</cp:lastPrinted>
  <dcterms:created xsi:type="dcterms:W3CDTF">2017-07-12T10:49:00Z</dcterms:created>
  <dcterms:modified xsi:type="dcterms:W3CDTF">2017-07-18T12:28:00Z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