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8940" w14:textId="77777777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</w:p>
    <w:p w14:paraId="44C41472" w14:textId="7777777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</w:p>
    <w:p w14:paraId="31513C1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47B47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860970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0C8DFB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3E01934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D7CFB2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1EBB6BD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72425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0C5C47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E0E33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1036730639</w:t>
      </w:r>
    </w:p>
    <w:p w14:paraId="21DB0A3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23FA2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E41AFD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904CCE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35EA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Limagro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  <w:r w:rsidRPr="00D87E4D">
        <w:rPr>
          <w:rFonts w:ascii="Arial" w:hAnsi="Arial" w:cs="Arial"/>
          <w:color w:val="000000"/>
          <w:sz w:val="22"/>
          <w:szCs w:val="22"/>
        </w:rPr>
        <w:t>, sídlo Nové Zákupy 315, Zákupy, PSČ 47123, IČO 27323919, DIČ CZ27323919, zapsán v OR u Krajského soudu v Ústí n. Labem, oddíl C, vložka 24416</w:t>
      </w:r>
    </w:p>
    <w:p w14:paraId="777B94FF" w14:textId="0F0408C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k u p u j í c í   </w:t>
      </w:r>
    </w:p>
    <w:p w14:paraId="5B10054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A669F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Biochov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Postřelná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121, Jablonné v Podještědí, PSČ 47125, IČO 25422707, zapsán v obchodním rejstříku vedeném KS v Ústí nad Labem oddíl C, vložka 17213</w:t>
      </w:r>
    </w:p>
    <w:p w14:paraId="5B3B793A" w14:textId="07BDD6C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k u p u j í c í   </w:t>
      </w:r>
    </w:p>
    <w:p w14:paraId="13A679C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9A29E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Angusland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  <w:r w:rsidRPr="00D87E4D">
        <w:rPr>
          <w:rFonts w:ascii="Arial" w:hAnsi="Arial" w:cs="Arial"/>
          <w:color w:val="000000"/>
          <w:sz w:val="22"/>
          <w:szCs w:val="22"/>
        </w:rPr>
        <w:t>, sídlo Nové Zákupy 315, Zákupy, PSČ 47123, IČO 25448048, DIČ CZ25448048, zapsán v OR, vedeném Krajským soudem v Ústí nad Labem, oddíl C, vložka 18762</w:t>
      </w:r>
    </w:p>
    <w:p w14:paraId="594714C8" w14:textId="1A63509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k u p u j í c í  </w:t>
      </w:r>
    </w:p>
    <w:p w14:paraId="52D75E8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5B6998A" w14:textId="3D3D6241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92D063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6FCD629D" w14:textId="76EF2636" w:rsidR="008C21C4" w:rsidRPr="00461039" w:rsidRDefault="008C21C4" w:rsidP="00461039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1036730639</w:t>
      </w:r>
    </w:p>
    <w:p w14:paraId="354D16E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97444C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23.6.2006 kupní smlouvu č. 1036730639 (dále jen "smlouva").</w:t>
      </w:r>
    </w:p>
    <w:p w14:paraId="08721A72" w14:textId="75D3032D" w:rsidR="00777E3A" w:rsidRDefault="00BB1A88" w:rsidP="00777E3A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B6433C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7397A54" w14:textId="52CF4853" w:rsidR="00777E3A" w:rsidRPr="00777E3A" w:rsidRDefault="00B90EB6" w:rsidP="00777E3A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251 320,00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padesát jeden tisíc tři sta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EA7432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1C8F09D" w14:textId="683138B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180 516,00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osmdesát tisíc pět set šestnáct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13C1501" w14:textId="77777777" w:rsidR="00461039" w:rsidRDefault="0046103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518E615B" w14:textId="70766064" w:rsidR="00461039" w:rsidRDefault="00461039" w:rsidP="00461039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>
        <w:rPr>
          <w:rFonts w:ascii="Arial" w:hAnsi="Arial" w:cs="Arial"/>
          <w:bCs w:val="0"/>
          <w:sz w:val="22"/>
          <w:szCs w:val="22"/>
        </w:rPr>
        <w:t>3 569,00 Kč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6BE61AF" w14:textId="77777777" w:rsidR="00777E3A" w:rsidRDefault="00777E3A" w:rsidP="00461039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05E6338C" w14:textId="5595D505" w:rsidR="00777E3A" w:rsidRDefault="00461039" w:rsidP="00777E3A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Jedná se o doplatek kupní ceny pozemku </w:t>
      </w:r>
      <w:proofErr w:type="spellStart"/>
      <w:r>
        <w:rPr>
          <w:rFonts w:ascii="Arial" w:hAnsi="Arial" w:cs="Arial"/>
          <w:b w:val="0"/>
          <w:sz w:val="22"/>
          <w:szCs w:val="22"/>
        </w:rPr>
        <w:t>p.č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Cs w:val="0"/>
          <w:sz w:val="22"/>
          <w:szCs w:val="22"/>
        </w:rPr>
        <w:t>666/2</w:t>
      </w:r>
      <w:r>
        <w:rPr>
          <w:rFonts w:ascii="Arial" w:hAnsi="Arial" w:cs="Arial"/>
          <w:b w:val="0"/>
          <w:sz w:val="22"/>
          <w:szCs w:val="22"/>
        </w:rPr>
        <w:t xml:space="preserve"> (1 945 m2) – dnes 666/2 (1</w:t>
      </w:r>
      <w:r w:rsidR="004126B2">
        <w:rPr>
          <w:rFonts w:ascii="Arial" w:hAnsi="Arial" w:cs="Arial"/>
          <w:b w:val="0"/>
          <w:sz w:val="22"/>
          <w:szCs w:val="22"/>
        </w:rPr>
        <w:t>103</w:t>
      </w:r>
      <w:r>
        <w:rPr>
          <w:rFonts w:ascii="Arial" w:hAnsi="Arial" w:cs="Arial"/>
          <w:b w:val="0"/>
          <w:sz w:val="22"/>
          <w:szCs w:val="22"/>
        </w:rPr>
        <w:t xml:space="preserve"> m2) a </w:t>
      </w:r>
      <w:r w:rsidRPr="00461039">
        <w:rPr>
          <w:rFonts w:ascii="Arial" w:hAnsi="Arial" w:cs="Arial"/>
          <w:bCs w:val="0"/>
          <w:sz w:val="22"/>
          <w:szCs w:val="22"/>
        </w:rPr>
        <w:t>666/6</w:t>
      </w:r>
      <w:r>
        <w:rPr>
          <w:rFonts w:ascii="Arial" w:hAnsi="Arial" w:cs="Arial"/>
          <w:b w:val="0"/>
          <w:sz w:val="22"/>
          <w:szCs w:val="22"/>
        </w:rPr>
        <w:t xml:space="preserve"> (842 m2), </w:t>
      </w:r>
      <w:proofErr w:type="spellStart"/>
      <w:r>
        <w:rPr>
          <w:rFonts w:ascii="Arial" w:hAnsi="Arial" w:cs="Arial"/>
          <w:b w:val="0"/>
          <w:sz w:val="22"/>
          <w:szCs w:val="22"/>
        </w:rPr>
        <w:t>k.ú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Cs w:val="0"/>
          <w:sz w:val="22"/>
          <w:szCs w:val="22"/>
        </w:rPr>
        <w:t>Bohatice u Zákup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8277A93" w14:textId="77777777" w:rsidR="00777E3A" w:rsidRDefault="00777E3A" w:rsidP="00461039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5E906A00" w14:textId="3C303E01" w:rsidR="00461039" w:rsidRDefault="00461039" w:rsidP="00461039">
      <w:pPr>
        <w:pStyle w:val="vnintext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134C3A">
        <w:rPr>
          <w:rFonts w:ascii="Arial" w:hAnsi="Arial" w:cs="Arial"/>
          <w:sz w:val="22"/>
          <w:szCs w:val="22"/>
        </w:rPr>
        <w:t xml:space="preserve">67 235,00Kč, </w:t>
      </w:r>
      <w:r>
        <w:rPr>
          <w:rFonts w:ascii="Arial" w:hAnsi="Arial" w:cs="Arial"/>
          <w:sz w:val="22"/>
          <w:szCs w:val="22"/>
        </w:rPr>
        <w:t>uhradí kupující prodávajícímu takto:</w:t>
      </w:r>
    </w:p>
    <w:p w14:paraId="5891C15A" w14:textId="77777777" w:rsidR="00461039" w:rsidRDefault="0046103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3B0AF7F7" w14:textId="77777777" w:rsidR="00461039" w:rsidRDefault="00461039" w:rsidP="00461039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1.7.2025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1.7.2026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1.7.2027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1.7.2028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1.7.2029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1.7.2030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1.7.2031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1.7.2032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1.7.2033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1.7.2034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1.7.2035</w:t>
      </w:r>
      <w:r>
        <w:rPr>
          <w:rFonts w:ascii="Arial" w:hAnsi="Arial" w:cs="Arial"/>
          <w:sz w:val="22"/>
          <w:szCs w:val="22"/>
        </w:rPr>
        <w:tab/>
        <w:t>5 603,00 Kč</w:t>
      </w:r>
      <w:r>
        <w:rPr>
          <w:rFonts w:ascii="Arial" w:hAnsi="Arial" w:cs="Arial"/>
          <w:sz w:val="22"/>
          <w:szCs w:val="22"/>
        </w:rPr>
        <w:br/>
        <w:t>k 30.6.2036</w:t>
      </w:r>
      <w:r>
        <w:rPr>
          <w:rFonts w:ascii="Arial" w:hAnsi="Arial" w:cs="Arial"/>
          <w:sz w:val="22"/>
          <w:szCs w:val="22"/>
        </w:rPr>
        <w:tab/>
        <w:t>5 602,00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ED7871D" w14:textId="77777777" w:rsidR="00461039" w:rsidRDefault="00461039" w:rsidP="00461039">
      <w:pPr>
        <w:widowControl/>
        <w:rPr>
          <w:rFonts w:ascii="Arial" w:hAnsi="Arial" w:cs="Arial"/>
          <w:sz w:val="22"/>
          <w:szCs w:val="22"/>
        </w:rPr>
      </w:pPr>
    </w:p>
    <w:p w14:paraId="79BE2F2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024814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3814A6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102CA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18EF23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3EE19B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05C77B0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68735A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501E2A6C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04E4C3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87D3E0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0DCB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E15531" w14:textId="2D78DFAF" w:rsidR="00A46BAE" w:rsidRPr="00D87E4D" w:rsidRDefault="00591F5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5A13E0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5A13E0">
        <w:rPr>
          <w:rFonts w:ascii="Arial" w:hAnsi="Arial" w:cs="Arial"/>
          <w:sz w:val="22"/>
          <w:szCs w:val="22"/>
        </w:rPr>
        <w:t>17.9.2024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5A13E0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A13E0">
        <w:rPr>
          <w:rFonts w:ascii="Arial" w:hAnsi="Arial" w:cs="Arial"/>
          <w:sz w:val="22"/>
          <w:szCs w:val="22"/>
        </w:rPr>
        <w:t>5.9.2024</w:t>
      </w:r>
    </w:p>
    <w:p w14:paraId="5B8E0F6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F254C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C51B23" w14:textId="77777777" w:rsidR="00591F51" w:rsidRPr="00D87E4D" w:rsidRDefault="00591F5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AC7A5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DE403D" w14:textId="77777777" w:rsidR="00A46BAE" w:rsidRPr="000912A3" w:rsidRDefault="00A46BAE" w:rsidP="00A46BAE">
      <w:pPr>
        <w:widowControl/>
        <w:ind w:left="5104" w:hanging="5104"/>
        <w:rPr>
          <w:rFonts w:ascii="Arial" w:hAnsi="Arial" w:cs="Arial"/>
          <w:i/>
          <w:iCs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0912A3">
        <w:rPr>
          <w:rFonts w:ascii="Arial" w:hAnsi="Arial" w:cs="Arial"/>
          <w:i/>
          <w:iCs/>
          <w:sz w:val="22"/>
          <w:szCs w:val="22"/>
        </w:rPr>
        <w:t>Limagro</w:t>
      </w:r>
      <w:proofErr w:type="spellEnd"/>
      <w:r w:rsidRPr="000912A3">
        <w:rPr>
          <w:rFonts w:ascii="Arial" w:hAnsi="Arial" w:cs="Arial"/>
          <w:i/>
          <w:iCs/>
          <w:sz w:val="22"/>
          <w:szCs w:val="22"/>
        </w:rPr>
        <w:t xml:space="preserve"> s.r.o.</w:t>
      </w:r>
    </w:p>
    <w:p w14:paraId="72531576" w14:textId="278A426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="00777E3A" w:rsidRPr="000912A3">
        <w:rPr>
          <w:rFonts w:ascii="Arial" w:hAnsi="Arial" w:cs="Arial"/>
          <w:i/>
          <w:iCs/>
          <w:sz w:val="22"/>
          <w:szCs w:val="22"/>
        </w:rPr>
        <w:t>Biochov</w:t>
      </w:r>
      <w:proofErr w:type="spellEnd"/>
      <w:r w:rsidR="00777E3A" w:rsidRPr="000912A3">
        <w:rPr>
          <w:rFonts w:ascii="Arial" w:hAnsi="Arial" w:cs="Arial"/>
          <w:i/>
          <w:iCs/>
          <w:sz w:val="22"/>
          <w:szCs w:val="22"/>
        </w:rPr>
        <w:t xml:space="preserve"> s.r.o.</w:t>
      </w:r>
    </w:p>
    <w:p w14:paraId="786B3DA2" w14:textId="7E2C51BB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="00777E3A">
        <w:rPr>
          <w:rFonts w:ascii="Arial" w:hAnsi="Arial" w:cs="Arial"/>
          <w:sz w:val="22"/>
          <w:szCs w:val="22"/>
        </w:rPr>
        <w:tab/>
      </w:r>
      <w:proofErr w:type="spellStart"/>
      <w:r w:rsidR="00777E3A" w:rsidRPr="000912A3">
        <w:rPr>
          <w:rFonts w:ascii="Arial" w:hAnsi="Arial" w:cs="Arial"/>
          <w:i/>
          <w:iCs/>
          <w:sz w:val="22"/>
          <w:szCs w:val="22"/>
        </w:rPr>
        <w:t>Angusland</w:t>
      </w:r>
      <w:proofErr w:type="spellEnd"/>
      <w:r w:rsidR="00777E3A" w:rsidRPr="000912A3">
        <w:rPr>
          <w:rFonts w:ascii="Arial" w:hAnsi="Arial" w:cs="Arial"/>
          <w:i/>
          <w:iCs/>
          <w:sz w:val="22"/>
          <w:szCs w:val="22"/>
        </w:rPr>
        <w:t xml:space="preserve"> s.r.o.</w:t>
      </w:r>
    </w:p>
    <w:p w14:paraId="4528741A" w14:textId="0C4D8D4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  <w:r w:rsidR="006075F6">
        <w:rPr>
          <w:rFonts w:ascii="Arial" w:hAnsi="Arial" w:cs="Arial"/>
          <w:sz w:val="22"/>
          <w:szCs w:val="22"/>
        </w:rPr>
        <w:t xml:space="preserve">Mgr. </w:t>
      </w:r>
      <w:r w:rsidR="000912A3">
        <w:rPr>
          <w:rFonts w:ascii="Arial" w:hAnsi="Arial" w:cs="Arial"/>
          <w:sz w:val="22"/>
          <w:szCs w:val="22"/>
        </w:rPr>
        <w:t>Ing. Martin Němeček</w:t>
      </w:r>
    </w:p>
    <w:p w14:paraId="3BFAD3DA" w14:textId="180AFF89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09E13D6" w14:textId="44FD752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6B6BB0B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1D672A42" w14:textId="78F9F34C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72C5BE56" w14:textId="7829C051" w:rsidR="00A46BAE" w:rsidRPr="00D87E4D" w:rsidRDefault="00A46BAE" w:rsidP="00777E3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2063A33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A48BDC5" w14:textId="065D5FF4" w:rsidR="00A46BAE" w:rsidRDefault="00777E3A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</w:p>
    <w:p w14:paraId="1B08DD57" w14:textId="77777777" w:rsidR="00777E3A" w:rsidRDefault="00777E3A" w:rsidP="00A46BAE">
      <w:pPr>
        <w:widowControl/>
        <w:rPr>
          <w:rFonts w:ascii="Arial" w:hAnsi="Arial" w:cs="Arial"/>
          <w:sz w:val="22"/>
          <w:szCs w:val="22"/>
        </w:rPr>
      </w:pPr>
    </w:p>
    <w:p w14:paraId="78FB2017" w14:textId="77777777" w:rsidR="00777E3A" w:rsidRPr="00D87E4D" w:rsidRDefault="00777E3A" w:rsidP="00A46BAE">
      <w:pPr>
        <w:widowControl/>
        <w:rPr>
          <w:rFonts w:ascii="Arial" w:hAnsi="Arial" w:cs="Arial"/>
          <w:sz w:val="22"/>
          <w:szCs w:val="22"/>
        </w:rPr>
      </w:pPr>
    </w:p>
    <w:p w14:paraId="63A507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D1AF12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DA18DF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26FA70" w14:textId="77777777" w:rsidR="00777E3A" w:rsidRPr="00D87E4D" w:rsidRDefault="00777E3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ADFBFA" w14:textId="77777777" w:rsidR="00591F51" w:rsidRDefault="00591F5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CF92FF" w14:textId="11AEEC5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77E3A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0B4713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CFB7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BF986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0462DF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5D228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302AD2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B968B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BF218A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1A7B98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A8505D9" w14:textId="77777777"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9E4F1A5" w14:textId="77777777" w:rsidR="00777E3A" w:rsidRPr="00D87E4D" w:rsidRDefault="00777E3A" w:rsidP="00341145">
      <w:pPr>
        <w:jc w:val="both"/>
        <w:rPr>
          <w:rFonts w:ascii="Arial" w:hAnsi="Arial" w:cs="Arial"/>
          <w:sz w:val="22"/>
          <w:szCs w:val="22"/>
        </w:rPr>
      </w:pPr>
    </w:p>
    <w:p w14:paraId="3C3E2A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7E5D49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719C4E8" w14:textId="77777777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BCBFFB6" w14:textId="77777777" w:rsidR="00777E3A" w:rsidRPr="00D87E4D" w:rsidRDefault="00777E3A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2A3AB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BEA042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BAF531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715E481" w14:textId="77777777" w:rsidR="00777E3A" w:rsidRDefault="00777E3A" w:rsidP="00DF63B3">
      <w:pPr>
        <w:jc w:val="both"/>
        <w:rPr>
          <w:rFonts w:ascii="Arial" w:hAnsi="Arial" w:cs="Arial"/>
          <w:sz w:val="22"/>
          <w:szCs w:val="22"/>
        </w:rPr>
      </w:pPr>
    </w:p>
    <w:p w14:paraId="5012BBC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BA536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1F54C9" w14:textId="7777777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047DB0D" w14:textId="77777777" w:rsidR="00777E3A" w:rsidRPr="00D87E4D" w:rsidRDefault="00777E3A" w:rsidP="00F52E8C">
      <w:pPr>
        <w:jc w:val="both"/>
        <w:rPr>
          <w:rFonts w:ascii="Arial" w:hAnsi="Arial" w:cs="Arial"/>
          <w:sz w:val="22"/>
          <w:szCs w:val="22"/>
        </w:rPr>
      </w:pPr>
    </w:p>
    <w:p w14:paraId="59049B4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0C5E12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25BD116" w14:textId="7777777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94A6A5" w14:textId="77777777" w:rsidR="00777E3A" w:rsidRPr="00D87E4D" w:rsidRDefault="00777E3A" w:rsidP="00F52E8C">
      <w:pPr>
        <w:jc w:val="both"/>
        <w:rPr>
          <w:rFonts w:ascii="Arial" w:hAnsi="Arial" w:cs="Arial"/>
          <w:sz w:val="22"/>
          <w:szCs w:val="22"/>
        </w:rPr>
      </w:pPr>
    </w:p>
    <w:p w14:paraId="777128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1CA25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48C103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C56BB1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777E3A">
      <w:headerReference w:type="default" r:id="rId6"/>
      <w:type w:val="continuous"/>
      <w:pgSz w:w="11907" w:h="16840"/>
      <w:pgMar w:top="426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346" w14:textId="77777777" w:rsidR="00461039" w:rsidRDefault="00461039">
      <w:r>
        <w:separator/>
      </w:r>
    </w:p>
  </w:endnote>
  <w:endnote w:type="continuationSeparator" w:id="0">
    <w:p w14:paraId="4E0CBC8A" w14:textId="77777777" w:rsidR="00461039" w:rsidRDefault="0046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222C" w14:textId="77777777" w:rsidR="00461039" w:rsidRDefault="00461039">
      <w:r>
        <w:separator/>
      </w:r>
    </w:p>
  </w:footnote>
  <w:footnote w:type="continuationSeparator" w:id="0">
    <w:p w14:paraId="521AC9A6" w14:textId="77777777" w:rsidR="00461039" w:rsidRDefault="0046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E6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12A3"/>
    <w:rsid w:val="000949E4"/>
    <w:rsid w:val="000B0DCF"/>
    <w:rsid w:val="000F5C7E"/>
    <w:rsid w:val="00134C3A"/>
    <w:rsid w:val="001359C8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126B2"/>
    <w:rsid w:val="00461039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91F51"/>
    <w:rsid w:val="005A13E0"/>
    <w:rsid w:val="006075F6"/>
    <w:rsid w:val="00616E7E"/>
    <w:rsid w:val="00626B85"/>
    <w:rsid w:val="006A7DE4"/>
    <w:rsid w:val="006D62BE"/>
    <w:rsid w:val="00732F2D"/>
    <w:rsid w:val="00741254"/>
    <w:rsid w:val="00761BDB"/>
    <w:rsid w:val="00762608"/>
    <w:rsid w:val="00777E3A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66E27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5BFC2"/>
  <w14:defaultImageDpi w14:val="0"/>
  <w15:docId w15:val="{71AE64D7-6EAE-4E16-A041-FB50C92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3404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2024-09-05T12:22:00Z</cp:lastPrinted>
  <dcterms:created xsi:type="dcterms:W3CDTF">2024-09-17T11:21:00Z</dcterms:created>
  <dcterms:modified xsi:type="dcterms:W3CDTF">2024-09-17T11:21:00Z</dcterms:modified>
</cp:coreProperties>
</file>