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EB32" w14:textId="77777777" w:rsidR="000A7CE3" w:rsidRPr="00502F53" w:rsidRDefault="0097380A" w:rsidP="0097380A">
      <w:pPr>
        <w:pStyle w:val="Nzev"/>
        <w:rPr>
          <w:lang w:val="en-US"/>
        </w:rPr>
      </w:pPr>
      <w:r w:rsidRPr="00502F53">
        <w:rPr>
          <w:lang w:val="en-US"/>
        </w:rPr>
        <w:t>Cooperation Agreement</w:t>
      </w:r>
      <w:bookmarkStart w:id="0" w:name="_GoBack"/>
      <w:bookmarkEnd w:id="0"/>
    </w:p>
    <w:p w14:paraId="2F29B98D" w14:textId="77777777" w:rsidR="008D7FC2" w:rsidRPr="00502F53" w:rsidRDefault="008D7FC2" w:rsidP="00380325">
      <w:pPr>
        <w:rPr>
          <w:lang w:val="en-US"/>
        </w:rPr>
      </w:pPr>
    </w:p>
    <w:p w14:paraId="6EC02EA3" w14:textId="41B355B3" w:rsidR="00267BE6" w:rsidRPr="00502F53" w:rsidRDefault="00267BE6" w:rsidP="00267BE6">
      <w:pPr>
        <w:rPr>
          <w:b/>
          <w:lang w:val="en-US"/>
        </w:rPr>
      </w:pPr>
      <w:r w:rsidRPr="00502F53">
        <w:rPr>
          <w:b/>
          <w:lang w:val="en-US"/>
        </w:rPr>
        <w:t xml:space="preserve">National </w:t>
      </w:r>
      <w:r w:rsidR="00EC759B" w:rsidRPr="00502F53">
        <w:rPr>
          <w:b/>
          <w:lang w:val="en-US"/>
        </w:rPr>
        <w:t>Library</w:t>
      </w:r>
      <w:r w:rsidR="00EC759B">
        <w:rPr>
          <w:b/>
          <w:lang w:val="en-US"/>
        </w:rPr>
        <w:t xml:space="preserve"> of </w:t>
      </w:r>
      <w:r w:rsidRPr="00502F53">
        <w:rPr>
          <w:b/>
          <w:lang w:val="en-US"/>
        </w:rPr>
        <w:t>Techn</w:t>
      </w:r>
      <w:r w:rsidR="00EC759B">
        <w:rPr>
          <w:b/>
          <w:lang w:val="en-US"/>
        </w:rPr>
        <w:t>ology</w:t>
      </w:r>
      <w:r w:rsidRPr="00502F53">
        <w:rPr>
          <w:b/>
          <w:lang w:val="en-US"/>
        </w:rPr>
        <w:t xml:space="preserve"> </w:t>
      </w:r>
      <w:r w:rsidRPr="00502F53">
        <w:rPr>
          <w:b/>
          <w:lang w:val="en-US"/>
        </w:rPr>
        <w:tab/>
      </w:r>
    </w:p>
    <w:p w14:paraId="5DCA09F1" w14:textId="77777777" w:rsidR="00267BE6" w:rsidRPr="00502F53" w:rsidRDefault="00267BE6" w:rsidP="00267BE6">
      <w:pPr>
        <w:rPr>
          <w:snapToGrid w:val="0"/>
          <w:lang w:val="en-US"/>
        </w:rPr>
      </w:pPr>
      <w:proofErr w:type="spellStart"/>
      <w:r w:rsidRPr="00502F53">
        <w:rPr>
          <w:snapToGrid w:val="0"/>
          <w:lang w:val="en-US"/>
        </w:rPr>
        <w:t>Technická</w:t>
      </w:r>
      <w:proofErr w:type="spellEnd"/>
      <w:r w:rsidRPr="00502F53">
        <w:rPr>
          <w:snapToGrid w:val="0"/>
          <w:lang w:val="en-US"/>
        </w:rPr>
        <w:t xml:space="preserve"> 2710/6, 160 80 Praha 6 - </w:t>
      </w:r>
      <w:proofErr w:type="spellStart"/>
      <w:r w:rsidRPr="00502F53">
        <w:rPr>
          <w:snapToGrid w:val="0"/>
          <w:lang w:val="en-US"/>
        </w:rPr>
        <w:t>Dejvice</w:t>
      </w:r>
      <w:proofErr w:type="spellEnd"/>
      <w:r w:rsidRPr="00502F53">
        <w:rPr>
          <w:snapToGrid w:val="0"/>
          <w:lang w:val="en-US"/>
        </w:rPr>
        <w:t>, Czech Republic</w:t>
      </w:r>
    </w:p>
    <w:p w14:paraId="2AEC3D97" w14:textId="77777777" w:rsidR="00267BE6" w:rsidRPr="00502F53" w:rsidRDefault="00267BE6" w:rsidP="00267BE6">
      <w:pPr>
        <w:rPr>
          <w:snapToGrid w:val="0"/>
          <w:lang w:val="en-US"/>
        </w:rPr>
      </w:pPr>
      <w:r w:rsidRPr="00502F53">
        <w:rPr>
          <w:snapToGrid w:val="0"/>
          <w:lang w:val="en-US"/>
        </w:rPr>
        <w:t>Identification No.: 61387142</w:t>
      </w:r>
    </w:p>
    <w:p w14:paraId="440397EE" w14:textId="46765632" w:rsidR="00267BE6" w:rsidRPr="00502F53" w:rsidRDefault="00267BE6" w:rsidP="00267BE6">
      <w:pPr>
        <w:rPr>
          <w:snapToGrid w:val="0"/>
          <w:lang w:val="en-US"/>
        </w:rPr>
      </w:pPr>
      <w:r w:rsidRPr="00502F53">
        <w:rPr>
          <w:snapToGrid w:val="0"/>
          <w:lang w:val="en-US"/>
        </w:rPr>
        <w:t xml:space="preserve">Represented by </w:t>
      </w:r>
      <w:proofErr w:type="spellStart"/>
      <w:r w:rsidR="00E23430">
        <w:rPr>
          <w:i/>
          <w:snapToGrid w:val="0"/>
          <w:lang w:val="en-US"/>
        </w:rPr>
        <w:t>redigováno</w:t>
      </w:r>
      <w:proofErr w:type="spellEnd"/>
      <w:r w:rsidRPr="00502F53">
        <w:rPr>
          <w:snapToGrid w:val="0"/>
          <w:lang w:val="en-US"/>
        </w:rPr>
        <w:t xml:space="preserve"> </w:t>
      </w:r>
    </w:p>
    <w:p w14:paraId="58E869A4" w14:textId="77777777" w:rsidR="00267BE6" w:rsidRPr="00502F53" w:rsidRDefault="00267BE6" w:rsidP="00267BE6">
      <w:pPr>
        <w:rPr>
          <w:snapToGrid w:val="0"/>
          <w:lang w:val="en-US"/>
        </w:rPr>
      </w:pPr>
      <w:r w:rsidRPr="00502F53">
        <w:rPr>
          <w:snapToGrid w:val="0"/>
          <w:lang w:val="en-US"/>
        </w:rPr>
        <w:t xml:space="preserve">    </w:t>
      </w:r>
      <w:r w:rsidRPr="00502F53">
        <w:rPr>
          <w:snapToGrid w:val="0"/>
          <w:lang w:val="en-US"/>
        </w:rPr>
        <w:tab/>
      </w:r>
    </w:p>
    <w:p w14:paraId="67298CCC" w14:textId="77777777" w:rsidR="00267BE6" w:rsidRPr="00502F53" w:rsidRDefault="00267BE6" w:rsidP="00F16C14">
      <w:pPr>
        <w:rPr>
          <w:snapToGrid w:val="0"/>
          <w:lang w:val="en-US"/>
        </w:rPr>
      </w:pPr>
      <w:r w:rsidRPr="00502F53">
        <w:rPr>
          <w:snapToGrid w:val="0"/>
          <w:lang w:val="en-US"/>
        </w:rPr>
        <w:t>(hereinafter referred to as the “</w:t>
      </w:r>
      <w:r w:rsidR="006E086D" w:rsidRPr="00502F53">
        <w:rPr>
          <w:b/>
          <w:snapToGrid w:val="0"/>
          <w:lang w:val="en-US"/>
        </w:rPr>
        <w:t>NTK</w:t>
      </w:r>
      <w:r w:rsidRPr="00502F53">
        <w:rPr>
          <w:snapToGrid w:val="0"/>
          <w:lang w:val="en-US"/>
        </w:rPr>
        <w:t xml:space="preserve">”) </w:t>
      </w:r>
    </w:p>
    <w:p w14:paraId="400B4E3E" w14:textId="77777777" w:rsidR="00267BE6" w:rsidRPr="00502F53" w:rsidRDefault="00267BE6" w:rsidP="00267BE6">
      <w:pPr>
        <w:widowControl w:val="0"/>
        <w:ind w:firstLine="454"/>
        <w:jc w:val="both"/>
        <w:rPr>
          <w:rFonts w:asciiTheme="minorHAnsi" w:hAnsiTheme="minorHAnsi" w:cstheme="minorHAnsi"/>
          <w:snapToGrid w:val="0"/>
          <w:sz w:val="20"/>
          <w:szCs w:val="20"/>
          <w:lang w:val="en-US"/>
        </w:rPr>
      </w:pPr>
    </w:p>
    <w:p w14:paraId="0CC57C17" w14:textId="77777777" w:rsidR="00267BE6" w:rsidRPr="00502F53" w:rsidRDefault="000860CE" w:rsidP="00267BE6">
      <w:pPr>
        <w:rPr>
          <w:snapToGrid w:val="0"/>
          <w:lang w:val="en-US"/>
        </w:rPr>
      </w:pPr>
      <w:r w:rsidRPr="00502F53">
        <w:rPr>
          <w:snapToGrid w:val="0"/>
          <w:lang w:val="en-US"/>
        </w:rPr>
        <w:t>a</w:t>
      </w:r>
      <w:r w:rsidR="00267BE6" w:rsidRPr="00502F53">
        <w:rPr>
          <w:snapToGrid w:val="0"/>
          <w:lang w:val="en-US"/>
        </w:rPr>
        <w:t>nd</w:t>
      </w:r>
    </w:p>
    <w:p w14:paraId="0F36307C" w14:textId="77777777" w:rsidR="00267BE6" w:rsidRPr="00502F53" w:rsidRDefault="00267BE6" w:rsidP="00267BE6">
      <w:pPr>
        <w:widowControl w:val="0"/>
        <w:ind w:firstLine="708"/>
        <w:jc w:val="both"/>
        <w:rPr>
          <w:rFonts w:asciiTheme="minorHAnsi" w:hAnsiTheme="minorHAnsi" w:cstheme="minorHAnsi"/>
          <w:bCs/>
          <w:snapToGrid w:val="0"/>
          <w:sz w:val="20"/>
          <w:szCs w:val="20"/>
          <w:lang w:val="en-US"/>
        </w:rPr>
      </w:pPr>
    </w:p>
    <w:p w14:paraId="2CEECC61" w14:textId="77777777" w:rsidR="00267BE6" w:rsidRPr="00502F53" w:rsidRDefault="0097380A" w:rsidP="00267BE6">
      <w:pPr>
        <w:rPr>
          <w:snapToGrid w:val="0"/>
          <w:lang w:val="en-US"/>
        </w:rPr>
      </w:pPr>
      <w:r w:rsidRPr="00502F53">
        <w:rPr>
          <w:snapToGrid w:val="0"/>
          <w:lang w:val="en-US"/>
        </w:rPr>
        <w:t>Name:</w:t>
      </w:r>
      <w:r w:rsidR="000860CE" w:rsidRPr="00502F53">
        <w:rPr>
          <w:snapToGrid w:val="0"/>
          <w:lang w:val="en-US"/>
        </w:rPr>
        <w:t xml:space="preserve"> </w:t>
      </w:r>
      <w:r w:rsidR="00611EC1" w:rsidRPr="00502F53">
        <w:rPr>
          <w:rStyle w:val="Siln"/>
          <w:lang w:val="en-US"/>
        </w:rPr>
        <w:t xml:space="preserve">Prof. Vincent </w:t>
      </w:r>
      <w:proofErr w:type="spellStart"/>
      <w:r w:rsidR="00611EC1" w:rsidRPr="00502F53">
        <w:rPr>
          <w:rStyle w:val="Siln"/>
          <w:lang w:val="en-US"/>
        </w:rPr>
        <w:t>Ginis</w:t>
      </w:r>
      <w:proofErr w:type="spellEnd"/>
    </w:p>
    <w:p w14:paraId="60237C14" w14:textId="790D2324" w:rsidR="00267BE6" w:rsidRPr="00502F53" w:rsidRDefault="00267BE6" w:rsidP="00267BE6">
      <w:pPr>
        <w:rPr>
          <w:snapToGrid w:val="0"/>
          <w:lang w:val="en-US"/>
        </w:rPr>
      </w:pPr>
      <w:r w:rsidRPr="00502F53">
        <w:rPr>
          <w:snapToGrid w:val="0"/>
          <w:lang w:val="en-US"/>
        </w:rPr>
        <w:t>Date of birth:</w:t>
      </w:r>
      <w:r w:rsidR="00E23430">
        <w:rPr>
          <w:snapToGrid w:val="0"/>
          <w:lang w:val="en-US"/>
        </w:rPr>
        <w:t xml:space="preserve"> </w:t>
      </w:r>
      <w:proofErr w:type="spellStart"/>
      <w:r w:rsidR="00E23430">
        <w:rPr>
          <w:i/>
          <w:snapToGrid w:val="0"/>
          <w:lang w:val="en-US"/>
        </w:rPr>
        <w:t>redigováno</w:t>
      </w:r>
      <w:proofErr w:type="spellEnd"/>
    </w:p>
    <w:p w14:paraId="4C5BF91C" w14:textId="3984F13A" w:rsidR="00267BE6" w:rsidRPr="0013623D" w:rsidRDefault="00267BE6" w:rsidP="00267BE6">
      <w:pPr>
        <w:rPr>
          <w:snapToGrid w:val="0"/>
          <w:lang w:val="nl-BE"/>
        </w:rPr>
      </w:pPr>
      <w:r w:rsidRPr="0013623D">
        <w:rPr>
          <w:snapToGrid w:val="0"/>
          <w:lang w:val="nl-BE"/>
        </w:rPr>
        <w:t xml:space="preserve">Address: </w:t>
      </w:r>
      <w:r w:rsidR="00E23430">
        <w:rPr>
          <w:i/>
          <w:snapToGrid w:val="0"/>
          <w:lang w:val="nl-BE"/>
        </w:rPr>
        <w:t>redigováno</w:t>
      </w:r>
    </w:p>
    <w:p w14:paraId="1BB5CEE2" w14:textId="275AB0B7" w:rsidR="00267BE6" w:rsidRPr="00A565AD" w:rsidRDefault="00267BE6" w:rsidP="00267BE6">
      <w:pPr>
        <w:rPr>
          <w:lang w:val="en-US"/>
        </w:rPr>
      </w:pPr>
      <w:r w:rsidRPr="00502F53">
        <w:rPr>
          <w:rFonts w:eastAsia="Times New Roman"/>
          <w:snapToGrid w:val="0"/>
          <w:lang w:val="en-US"/>
        </w:rPr>
        <w:t>Passport</w:t>
      </w:r>
      <w:r w:rsidR="008250BA">
        <w:rPr>
          <w:rFonts w:eastAsia="Times New Roman"/>
          <w:snapToGrid w:val="0"/>
          <w:lang w:val="en-US"/>
        </w:rPr>
        <w:t>/ID</w:t>
      </w:r>
      <w:r w:rsidRPr="00502F53">
        <w:rPr>
          <w:rFonts w:eastAsia="Times New Roman"/>
          <w:snapToGrid w:val="0"/>
          <w:lang w:val="en-US"/>
        </w:rPr>
        <w:t xml:space="preserve"> number: </w:t>
      </w:r>
      <w:proofErr w:type="spellStart"/>
      <w:r w:rsidR="00E23430">
        <w:rPr>
          <w:i/>
          <w:lang w:val="en-US"/>
        </w:rPr>
        <w:t>redigováno</w:t>
      </w:r>
      <w:proofErr w:type="spellEnd"/>
    </w:p>
    <w:p w14:paraId="28CE7345" w14:textId="5A87D236" w:rsidR="00267BE6" w:rsidRPr="00502F53" w:rsidRDefault="00267BE6" w:rsidP="00267BE6">
      <w:pPr>
        <w:rPr>
          <w:rFonts w:eastAsia="Times New Roman"/>
          <w:snapToGrid w:val="0"/>
          <w:lang w:val="en-US"/>
        </w:rPr>
      </w:pPr>
      <w:r w:rsidRPr="00502F53">
        <w:rPr>
          <w:rFonts w:eastAsia="Times New Roman"/>
          <w:snapToGrid w:val="0"/>
          <w:lang w:val="en-US"/>
        </w:rPr>
        <w:t xml:space="preserve">Bank account owner: </w:t>
      </w:r>
      <w:proofErr w:type="spellStart"/>
      <w:r w:rsidR="00E23430">
        <w:rPr>
          <w:rFonts w:eastAsia="Times New Roman"/>
          <w:i/>
          <w:snapToGrid w:val="0"/>
          <w:lang w:val="en-US"/>
        </w:rPr>
        <w:t>redigováno</w:t>
      </w:r>
      <w:proofErr w:type="spellEnd"/>
    </w:p>
    <w:p w14:paraId="1328D644" w14:textId="46C59E7B" w:rsidR="00267BE6" w:rsidRPr="00502F53" w:rsidRDefault="00267BE6" w:rsidP="00267BE6">
      <w:pPr>
        <w:rPr>
          <w:rFonts w:eastAsia="Times New Roman"/>
          <w:snapToGrid w:val="0"/>
          <w:lang w:val="en-US"/>
        </w:rPr>
      </w:pPr>
      <w:r w:rsidRPr="00502F53">
        <w:rPr>
          <w:rFonts w:eastAsia="Times New Roman"/>
          <w:snapToGrid w:val="0"/>
          <w:lang w:val="en-US"/>
        </w:rPr>
        <w:t xml:space="preserve">Bank: </w:t>
      </w:r>
      <w:proofErr w:type="spellStart"/>
      <w:r w:rsidR="00E23430">
        <w:rPr>
          <w:rFonts w:eastAsia="Times New Roman"/>
          <w:i/>
          <w:snapToGrid w:val="0"/>
          <w:lang w:val="en-US"/>
        </w:rPr>
        <w:t>redigováno</w:t>
      </w:r>
      <w:proofErr w:type="spellEnd"/>
    </w:p>
    <w:p w14:paraId="20B0AB06" w14:textId="367070D3" w:rsidR="003255DE" w:rsidRPr="00502F53" w:rsidRDefault="00267BE6" w:rsidP="00267BE6">
      <w:pPr>
        <w:rPr>
          <w:rFonts w:eastAsia="Times New Roman"/>
          <w:snapToGrid w:val="0"/>
          <w:lang w:val="en-US"/>
        </w:rPr>
      </w:pPr>
      <w:r w:rsidRPr="00502F53">
        <w:rPr>
          <w:rFonts w:eastAsia="Times New Roman"/>
          <w:snapToGrid w:val="0"/>
          <w:lang w:val="en-US"/>
        </w:rPr>
        <w:t>IBAN:</w:t>
      </w:r>
      <w:r w:rsidR="009E7E84">
        <w:rPr>
          <w:rFonts w:eastAsia="Times New Roman"/>
          <w:snapToGrid w:val="0"/>
          <w:lang w:val="en-US"/>
        </w:rPr>
        <w:t xml:space="preserve"> </w:t>
      </w:r>
      <w:proofErr w:type="spellStart"/>
      <w:r w:rsidR="00E23430">
        <w:rPr>
          <w:rFonts w:eastAsia="Times New Roman"/>
          <w:i/>
          <w:snapToGrid w:val="0"/>
          <w:lang w:val="en-US"/>
        </w:rPr>
        <w:t>redigováno</w:t>
      </w:r>
      <w:proofErr w:type="spellEnd"/>
    </w:p>
    <w:p w14:paraId="349DC120" w14:textId="2E1ECD5E" w:rsidR="00267BE6" w:rsidRPr="00E23430" w:rsidRDefault="00267BE6" w:rsidP="00267BE6">
      <w:pPr>
        <w:rPr>
          <w:rFonts w:eastAsia="Times New Roman"/>
          <w:i/>
          <w:snapToGrid w:val="0"/>
          <w:lang w:val="en-US"/>
        </w:rPr>
      </w:pPr>
      <w:r w:rsidRPr="00502F53">
        <w:rPr>
          <w:rFonts w:eastAsia="Times New Roman"/>
          <w:snapToGrid w:val="0"/>
          <w:lang w:val="en-US"/>
        </w:rPr>
        <w:t xml:space="preserve">SWIFT: </w:t>
      </w:r>
      <w:proofErr w:type="spellStart"/>
      <w:r w:rsidR="00E23430">
        <w:rPr>
          <w:rFonts w:eastAsia="Times New Roman"/>
          <w:i/>
          <w:snapToGrid w:val="0"/>
          <w:lang w:val="en-US"/>
        </w:rPr>
        <w:t>redigováno</w:t>
      </w:r>
      <w:proofErr w:type="spellEnd"/>
    </w:p>
    <w:p w14:paraId="2306A817" w14:textId="33287B0D" w:rsidR="00267BE6" w:rsidRPr="00502F53" w:rsidRDefault="00267BE6" w:rsidP="00267BE6">
      <w:pPr>
        <w:rPr>
          <w:snapToGrid w:val="0"/>
          <w:lang w:val="en-US"/>
        </w:rPr>
      </w:pPr>
      <w:r w:rsidRPr="00502F53">
        <w:rPr>
          <w:snapToGrid w:val="0"/>
          <w:lang w:val="en-US"/>
        </w:rPr>
        <w:t xml:space="preserve">Tax residence: </w:t>
      </w:r>
      <w:proofErr w:type="spellStart"/>
      <w:r w:rsidR="00E23430">
        <w:rPr>
          <w:i/>
          <w:snapToGrid w:val="0"/>
          <w:lang w:val="en-US"/>
        </w:rPr>
        <w:t>redigováno</w:t>
      </w:r>
      <w:proofErr w:type="spellEnd"/>
    </w:p>
    <w:p w14:paraId="516B4E6D" w14:textId="77777777" w:rsidR="00267BE6" w:rsidRPr="00502F53" w:rsidRDefault="00267BE6" w:rsidP="00267BE6">
      <w:pPr>
        <w:rPr>
          <w:snapToGrid w:val="0"/>
          <w:lang w:val="en-US"/>
        </w:rPr>
      </w:pPr>
    </w:p>
    <w:p w14:paraId="1CAC7DCC" w14:textId="77777777" w:rsidR="00267BE6" w:rsidRPr="00502F53" w:rsidRDefault="00267BE6" w:rsidP="00267BE6">
      <w:pPr>
        <w:rPr>
          <w:snapToGrid w:val="0"/>
          <w:lang w:val="en-US"/>
        </w:rPr>
      </w:pPr>
      <w:r w:rsidRPr="00502F53">
        <w:rPr>
          <w:snapToGrid w:val="0"/>
          <w:lang w:val="en-US"/>
        </w:rPr>
        <w:t>(hereinafter referred to as the “</w:t>
      </w:r>
      <w:r w:rsidRPr="00502F53">
        <w:rPr>
          <w:b/>
          <w:snapToGrid w:val="0"/>
          <w:lang w:val="en-US"/>
        </w:rPr>
        <w:t>External collaborator</w:t>
      </w:r>
      <w:r w:rsidRPr="00502F53">
        <w:rPr>
          <w:snapToGrid w:val="0"/>
          <w:lang w:val="en-US"/>
        </w:rPr>
        <w:t>”)</w:t>
      </w:r>
    </w:p>
    <w:p w14:paraId="2062B88E" w14:textId="77777777" w:rsidR="00267BE6" w:rsidRPr="00502F53" w:rsidRDefault="00267BE6" w:rsidP="00267BE6">
      <w:pPr>
        <w:rPr>
          <w:snapToGrid w:val="0"/>
          <w:lang w:val="en-US"/>
        </w:rPr>
      </w:pPr>
    </w:p>
    <w:p w14:paraId="064ED0F8" w14:textId="77777777" w:rsidR="00267BE6" w:rsidRPr="00502F53" w:rsidRDefault="00267BE6" w:rsidP="00267BE6">
      <w:pPr>
        <w:rPr>
          <w:lang w:val="en-US"/>
        </w:rPr>
      </w:pPr>
      <w:r w:rsidRPr="00502F53">
        <w:rPr>
          <w:lang w:val="en-US"/>
        </w:rPr>
        <w:t>pursuant to Sections § 1746 par 2</w:t>
      </w:r>
      <w:r w:rsidRPr="00502F53">
        <w:rPr>
          <w:i/>
          <w:iCs/>
          <w:lang w:val="en-US"/>
        </w:rPr>
        <w:t>.</w:t>
      </w:r>
      <w:r w:rsidRPr="00502F53">
        <w:rPr>
          <w:lang w:val="en-US"/>
        </w:rPr>
        <w:t xml:space="preserve"> of Act No. 89/2012, Coll., the Civil Code, as amended, hereby enter into the following:</w:t>
      </w:r>
    </w:p>
    <w:p w14:paraId="18B3621C" w14:textId="77777777" w:rsidR="00CB3A77" w:rsidRPr="00502F53" w:rsidRDefault="00CB3A77" w:rsidP="00880228">
      <w:pPr>
        <w:rPr>
          <w:lang w:val="en-US"/>
        </w:rPr>
      </w:pPr>
    </w:p>
    <w:p w14:paraId="34C77F80" w14:textId="77777777" w:rsidR="00267BE6" w:rsidRPr="00502F53" w:rsidRDefault="0097380A" w:rsidP="0097380A">
      <w:pPr>
        <w:pStyle w:val="Nadpis3"/>
        <w:rPr>
          <w:lang w:val="en-US"/>
        </w:rPr>
      </w:pPr>
      <w:r w:rsidRPr="00502F53">
        <w:rPr>
          <w:lang w:val="en-US"/>
        </w:rPr>
        <w:t xml:space="preserve">Cooperation Agreement </w:t>
      </w:r>
    </w:p>
    <w:p w14:paraId="6473153C" w14:textId="77777777" w:rsidR="00267BE6" w:rsidRPr="00502F53" w:rsidRDefault="00267BE6" w:rsidP="00267BE6">
      <w:pPr>
        <w:rPr>
          <w:lang w:val="en-US"/>
        </w:rPr>
      </w:pPr>
    </w:p>
    <w:p w14:paraId="2E02806E" w14:textId="77777777" w:rsidR="00267BE6" w:rsidRPr="00502F53" w:rsidRDefault="000860CE" w:rsidP="00267BE6">
      <w:pPr>
        <w:rPr>
          <w:b/>
          <w:sz w:val="24"/>
          <w:lang w:val="en-US"/>
        </w:rPr>
      </w:pPr>
      <w:r w:rsidRPr="00502F53">
        <w:rPr>
          <w:b/>
          <w:sz w:val="24"/>
          <w:lang w:val="en-US"/>
        </w:rPr>
        <w:t>1</w:t>
      </w:r>
      <w:r w:rsidR="00267BE6" w:rsidRPr="00502F53">
        <w:rPr>
          <w:b/>
          <w:sz w:val="24"/>
          <w:lang w:val="en-US"/>
        </w:rPr>
        <w:t>.</w:t>
      </w:r>
    </w:p>
    <w:p w14:paraId="3105C970" w14:textId="1A639FA5" w:rsidR="00267BE6" w:rsidRPr="00502F53" w:rsidRDefault="000860CE" w:rsidP="00267BE6">
      <w:pPr>
        <w:rPr>
          <w:b/>
          <w:snapToGrid w:val="0"/>
          <w:lang w:val="en-US"/>
        </w:rPr>
      </w:pPr>
      <w:r w:rsidRPr="00502F53">
        <w:rPr>
          <w:lang w:val="en-US"/>
        </w:rPr>
        <w:t xml:space="preserve">1.1 </w:t>
      </w:r>
      <w:r w:rsidR="00267BE6" w:rsidRPr="00502F53">
        <w:rPr>
          <w:lang w:val="en-US"/>
        </w:rPr>
        <w:t>The subject of the a</w:t>
      </w:r>
      <w:r w:rsidR="00611EC1" w:rsidRPr="00502F53">
        <w:rPr>
          <w:lang w:val="en-US"/>
        </w:rPr>
        <w:t xml:space="preserve">greement is participation </w:t>
      </w:r>
      <w:r w:rsidR="00B5302C" w:rsidRPr="00502F53">
        <w:rPr>
          <w:lang w:val="en-US"/>
        </w:rPr>
        <w:t>in</w:t>
      </w:r>
      <w:r w:rsidR="00267BE6" w:rsidRPr="00502F53">
        <w:rPr>
          <w:lang w:val="en-US"/>
        </w:rPr>
        <w:t xml:space="preserve"> </w:t>
      </w:r>
      <w:r w:rsidR="00267BE6" w:rsidRPr="00502F53">
        <w:rPr>
          <w:b/>
          <w:snapToGrid w:val="0"/>
          <w:lang w:val="en-US"/>
        </w:rPr>
        <w:t xml:space="preserve">the </w:t>
      </w:r>
      <w:r w:rsidR="000414DD" w:rsidRPr="00502F53">
        <w:rPr>
          <w:b/>
          <w:snapToGrid w:val="0"/>
          <w:lang w:val="en-US"/>
        </w:rPr>
        <w:t xml:space="preserve">Doctoral Summer School 2024 </w:t>
      </w:r>
      <w:r w:rsidR="000414DD" w:rsidRPr="00502F53">
        <w:rPr>
          <w:snapToGrid w:val="0"/>
          <w:lang w:val="en-US"/>
        </w:rPr>
        <w:t>(hereinafter referred to as the Event)</w:t>
      </w:r>
      <w:r w:rsidR="00CF3BD2" w:rsidRPr="00502F53">
        <w:rPr>
          <w:snapToGrid w:val="0"/>
          <w:lang w:val="en-US"/>
        </w:rPr>
        <w:t>, which will be held from 1</w:t>
      </w:r>
      <w:r w:rsidR="000414DD" w:rsidRPr="00502F53">
        <w:rPr>
          <w:snapToGrid w:val="0"/>
          <w:lang w:val="en-US"/>
        </w:rPr>
        <w:t>2</w:t>
      </w:r>
      <w:r w:rsidR="00CF3BD2" w:rsidRPr="00502F53">
        <w:rPr>
          <w:snapToGrid w:val="0"/>
          <w:lang w:val="en-US"/>
        </w:rPr>
        <w:t xml:space="preserve"> </w:t>
      </w:r>
      <w:r w:rsidR="000414DD" w:rsidRPr="00502F53">
        <w:rPr>
          <w:snapToGrid w:val="0"/>
          <w:lang w:val="en-US"/>
        </w:rPr>
        <w:t xml:space="preserve">September </w:t>
      </w:r>
      <w:r w:rsidR="00CF3BD2" w:rsidRPr="00502F53">
        <w:rPr>
          <w:snapToGrid w:val="0"/>
          <w:lang w:val="en-US"/>
        </w:rPr>
        <w:t xml:space="preserve">to </w:t>
      </w:r>
      <w:r w:rsidR="000414DD" w:rsidRPr="00502F53">
        <w:rPr>
          <w:snapToGrid w:val="0"/>
          <w:lang w:val="en-US"/>
        </w:rPr>
        <w:t>13 September 2024</w:t>
      </w:r>
      <w:r w:rsidR="00B5302C" w:rsidRPr="00502F53">
        <w:rPr>
          <w:snapToGrid w:val="0"/>
          <w:lang w:val="en-US"/>
        </w:rPr>
        <w:t xml:space="preserve">, as </w:t>
      </w:r>
      <w:r w:rsidR="00B5302C" w:rsidRPr="00502F53">
        <w:rPr>
          <w:lang w:val="en-US"/>
        </w:rPr>
        <w:t>the External collaborator</w:t>
      </w:r>
      <w:r w:rsidR="00267BE6" w:rsidRPr="0002017E">
        <w:rPr>
          <w:snapToGrid w:val="0"/>
          <w:lang w:val="en-US"/>
        </w:rPr>
        <w:t>.</w:t>
      </w:r>
      <w:r w:rsidR="00267BE6" w:rsidRPr="00502F53">
        <w:rPr>
          <w:b/>
          <w:snapToGrid w:val="0"/>
          <w:lang w:val="en-US"/>
        </w:rPr>
        <w:t xml:space="preserve"> </w:t>
      </w:r>
    </w:p>
    <w:p w14:paraId="460DA07C" w14:textId="77777777" w:rsidR="00D23A0C" w:rsidRPr="00502F53" w:rsidRDefault="00D23A0C" w:rsidP="00267BE6">
      <w:pPr>
        <w:rPr>
          <w:lang w:val="en-US"/>
        </w:rPr>
      </w:pPr>
    </w:p>
    <w:p w14:paraId="13D283E0" w14:textId="77777777" w:rsidR="00267BE6" w:rsidRPr="00502F53" w:rsidRDefault="000860CE" w:rsidP="00267BE6">
      <w:pPr>
        <w:rPr>
          <w:b/>
          <w:sz w:val="24"/>
          <w:lang w:val="en-US"/>
        </w:rPr>
      </w:pPr>
      <w:r w:rsidRPr="00502F53">
        <w:rPr>
          <w:b/>
          <w:sz w:val="24"/>
          <w:lang w:val="en-US"/>
        </w:rPr>
        <w:t>2.</w:t>
      </w:r>
    </w:p>
    <w:p w14:paraId="0E19DF27" w14:textId="1B329B13" w:rsidR="005B0429" w:rsidRPr="00502F53" w:rsidRDefault="005B0429" w:rsidP="00267BE6">
      <w:pPr>
        <w:rPr>
          <w:b/>
          <w:lang w:val="en-US"/>
        </w:rPr>
      </w:pPr>
      <w:r w:rsidRPr="00502F53">
        <w:rPr>
          <w:rFonts w:cstheme="minorBidi"/>
          <w:lang w:val="en-US"/>
        </w:rPr>
        <w:t>2.1</w:t>
      </w:r>
      <w:r w:rsidRPr="00502F53">
        <w:rPr>
          <w:lang w:val="en-US"/>
        </w:rPr>
        <w:t>. In order to achieve the objective of this Agreement, the NTK will pay</w:t>
      </w:r>
      <w:r w:rsidR="00B5302C" w:rsidRPr="00502F53">
        <w:rPr>
          <w:lang w:val="en-US"/>
        </w:rPr>
        <w:t xml:space="preserve"> the fee of</w:t>
      </w:r>
      <w:r w:rsidRPr="00502F53">
        <w:rPr>
          <w:lang w:val="en-US"/>
        </w:rPr>
        <w:t xml:space="preserve"> </w:t>
      </w:r>
      <w:r w:rsidR="00B5302C" w:rsidRPr="00502F53">
        <w:rPr>
          <w:b/>
          <w:lang w:val="en-US"/>
        </w:rPr>
        <w:t>2 000</w:t>
      </w:r>
      <w:r w:rsidR="00B5302C" w:rsidRPr="00502F53">
        <w:rPr>
          <w:lang w:val="en-US"/>
        </w:rPr>
        <w:t xml:space="preserve"> </w:t>
      </w:r>
      <w:r w:rsidR="00B5302C" w:rsidRPr="00502F53">
        <w:rPr>
          <w:b/>
          <w:lang w:val="en-US"/>
        </w:rPr>
        <w:t>EUR</w:t>
      </w:r>
      <w:r w:rsidR="00B5302C" w:rsidRPr="00502F53">
        <w:rPr>
          <w:lang w:val="en-US"/>
        </w:rPr>
        <w:t xml:space="preserve"> </w:t>
      </w:r>
      <w:r w:rsidRPr="00502F53">
        <w:rPr>
          <w:lang w:val="en-US"/>
        </w:rPr>
        <w:t xml:space="preserve">for </w:t>
      </w:r>
      <w:r w:rsidR="00611EC1" w:rsidRPr="00502F53">
        <w:rPr>
          <w:lang w:val="en-US"/>
        </w:rPr>
        <w:t xml:space="preserve">participation </w:t>
      </w:r>
      <w:r w:rsidR="00B5302C" w:rsidRPr="00502F53">
        <w:rPr>
          <w:lang w:val="en-US"/>
        </w:rPr>
        <w:t>in</w:t>
      </w:r>
      <w:r w:rsidR="00611EC1" w:rsidRPr="00502F53">
        <w:rPr>
          <w:lang w:val="en-US"/>
        </w:rPr>
        <w:t xml:space="preserve"> the Event </w:t>
      </w:r>
      <w:r w:rsidRPr="00502F53">
        <w:rPr>
          <w:lang w:val="en-US"/>
        </w:rPr>
        <w:t xml:space="preserve">to </w:t>
      </w:r>
      <w:r w:rsidR="00B5302C" w:rsidRPr="00502F53">
        <w:rPr>
          <w:lang w:val="en-US"/>
        </w:rPr>
        <w:t xml:space="preserve">the </w:t>
      </w:r>
      <w:r w:rsidRPr="00502F53">
        <w:rPr>
          <w:lang w:val="en-US"/>
        </w:rPr>
        <w:t>External collaborator</w:t>
      </w:r>
      <w:r w:rsidR="000414DD" w:rsidRPr="00502F53">
        <w:rPr>
          <w:lang w:val="en-US"/>
        </w:rPr>
        <w:t>.</w:t>
      </w:r>
    </w:p>
    <w:p w14:paraId="1192862E" w14:textId="77777777" w:rsidR="003255DE" w:rsidRPr="00502F53" w:rsidRDefault="003255DE" w:rsidP="00267BE6">
      <w:pPr>
        <w:rPr>
          <w:rFonts w:cstheme="minorBidi"/>
          <w:lang w:val="en-US"/>
        </w:rPr>
      </w:pPr>
    </w:p>
    <w:p w14:paraId="3D32503A" w14:textId="42800C64" w:rsidR="00267BE6" w:rsidRPr="00502F53" w:rsidRDefault="000860CE" w:rsidP="00267BE6">
      <w:pPr>
        <w:rPr>
          <w:rFonts w:cstheme="minorBidi"/>
          <w:b/>
          <w:bCs/>
          <w:snapToGrid w:val="0"/>
          <w:lang w:val="en-US"/>
        </w:rPr>
      </w:pPr>
      <w:r w:rsidRPr="00502F53">
        <w:rPr>
          <w:rFonts w:cstheme="minorBidi"/>
          <w:lang w:val="en-US"/>
        </w:rPr>
        <w:t>2.</w:t>
      </w:r>
      <w:r w:rsidR="005B0429" w:rsidRPr="00502F53">
        <w:rPr>
          <w:rFonts w:cstheme="minorBidi"/>
          <w:lang w:val="en-US"/>
        </w:rPr>
        <w:t>2</w:t>
      </w:r>
      <w:r w:rsidRPr="00502F53">
        <w:rPr>
          <w:lang w:val="en-US"/>
        </w:rPr>
        <w:t xml:space="preserve">. </w:t>
      </w:r>
      <w:r w:rsidR="00267BE6" w:rsidRPr="00502F53">
        <w:rPr>
          <w:lang w:val="en-US"/>
        </w:rPr>
        <w:t xml:space="preserve">In order to achieve the objective of this Agreement, the NTK will arrange and pay for the accommodation of the External collaborator on the dates </w:t>
      </w:r>
      <w:r w:rsidR="000414DD" w:rsidRPr="00502F53">
        <w:rPr>
          <w:b/>
          <w:lang w:val="en-US"/>
        </w:rPr>
        <w:t>11</w:t>
      </w:r>
      <w:r w:rsidR="00502F53" w:rsidRPr="00502F53">
        <w:rPr>
          <w:b/>
          <w:lang w:val="en-US"/>
        </w:rPr>
        <w:t>/</w:t>
      </w:r>
      <w:r w:rsidR="00267BE6" w:rsidRPr="00502F53">
        <w:rPr>
          <w:b/>
          <w:lang w:val="en-US"/>
        </w:rPr>
        <w:t>0</w:t>
      </w:r>
      <w:r w:rsidR="000414DD" w:rsidRPr="00502F53">
        <w:rPr>
          <w:b/>
          <w:lang w:val="en-US"/>
        </w:rPr>
        <w:t xml:space="preserve">9 </w:t>
      </w:r>
      <w:r w:rsidR="00502F53" w:rsidRPr="00502F53">
        <w:rPr>
          <w:rFonts w:cs="Arial"/>
          <w:b/>
          <w:lang w:val="en-US"/>
        </w:rPr>
        <w:t>–</w:t>
      </w:r>
      <w:r w:rsidR="000414DD" w:rsidRPr="00502F53">
        <w:rPr>
          <w:b/>
          <w:lang w:val="en-US"/>
        </w:rPr>
        <w:t xml:space="preserve"> 14</w:t>
      </w:r>
      <w:r w:rsidR="00502F53" w:rsidRPr="00502F53">
        <w:rPr>
          <w:b/>
          <w:lang w:val="en-US"/>
        </w:rPr>
        <w:t>/</w:t>
      </w:r>
      <w:r w:rsidR="00267BE6" w:rsidRPr="00502F53">
        <w:rPr>
          <w:b/>
          <w:lang w:val="en-US"/>
        </w:rPr>
        <w:t>0</w:t>
      </w:r>
      <w:r w:rsidR="000414DD" w:rsidRPr="00502F53">
        <w:rPr>
          <w:b/>
          <w:lang w:val="en-US"/>
        </w:rPr>
        <w:t>9</w:t>
      </w:r>
      <w:r w:rsidR="00267BE6" w:rsidRPr="00502F53">
        <w:rPr>
          <w:b/>
          <w:lang w:val="en-US"/>
        </w:rPr>
        <w:t xml:space="preserve"> 202</w:t>
      </w:r>
      <w:r w:rsidR="005B0429" w:rsidRPr="00502F53">
        <w:rPr>
          <w:b/>
          <w:lang w:val="en-US"/>
        </w:rPr>
        <w:t>4</w:t>
      </w:r>
      <w:r w:rsidR="00267BE6" w:rsidRPr="00502F53">
        <w:rPr>
          <w:lang w:val="en-US"/>
        </w:rPr>
        <w:t xml:space="preserve"> in Prague </w:t>
      </w:r>
      <w:r w:rsidR="00502F53" w:rsidRPr="00502F53">
        <w:rPr>
          <w:lang w:val="en-US"/>
        </w:rPr>
        <w:t>of</w:t>
      </w:r>
      <w:r w:rsidR="00267BE6" w:rsidRPr="00502F53">
        <w:rPr>
          <w:lang w:val="en-US"/>
        </w:rPr>
        <w:t xml:space="preserve"> the NTK’s choice. </w:t>
      </w:r>
      <w:r w:rsidR="00326A76" w:rsidRPr="00502F53">
        <w:rPr>
          <w:lang w:val="en-US"/>
        </w:rPr>
        <w:t xml:space="preserve">The NTK shall do its utmost to ensure comfortable accommodation for the External collaborator. Accommodation costs will not exceed </w:t>
      </w:r>
      <w:r w:rsidR="000414DD" w:rsidRPr="00502F53">
        <w:rPr>
          <w:b/>
          <w:lang w:val="en-US"/>
        </w:rPr>
        <w:t>450</w:t>
      </w:r>
      <w:r w:rsidR="00CF3BD2" w:rsidRPr="00502F53">
        <w:rPr>
          <w:b/>
          <w:lang w:val="en-US"/>
        </w:rPr>
        <w:t xml:space="preserve"> EUR</w:t>
      </w:r>
      <w:r w:rsidR="00CF3BD2" w:rsidRPr="00502F53">
        <w:rPr>
          <w:lang w:val="en-US"/>
        </w:rPr>
        <w:t>.</w:t>
      </w:r>
      <w:r w:rsidR="00326A76" w:rsidRPr="00502F53">
        <w:rPr>
          <w:lang w:val="en-US"/>
        </w:rPr>
        <w:t xml:space="preserve"> In the event that the </w:t>
      </w:r>
      <w:r w:rsidR="00326A76" w:rsidRPr="00502F53">
        <w:rPr>
          <w:lang w:val="en-US"/>
        </w:rPr>
        <w:lastRenderedPageBreak/>
        <w:t xml:space="preserve">External collaborator does not agree with the accommodation provided, it shall be necessary for the External collaborator to provide and cover his own accommodation. </w:t>
      </w:r>
      <w:r w:rsidR="00267BE6" w:rsidRPr="00502F53">
        <w:rPr>
          <w:lang w:val="en-US"/>
        </w:rPr>
        <w:t xml:space="preserve"> </w:t>
      </w:r>
    </w:p>
    <w:p w14:paraId="4E3C9FC7" w14:textId="77777777" w:rsidR="000860CE" w:rsidRPr="00502F53" w:rsidRDefault="000860CE" w:rsidP="00267BE6">
      <w:pPr>
        <w:rPr>
          <w:lang w:val="en-US"/>
        </w:rPr>
      </w:pPr>
    </w:p>
    <w:p w14:paraId="06CA85EA" w14:textId="1D97482A" w:rsidR="00267BE6" w:rsidRPr="00502F53" w:rsidRDefault="000860CE" w:rsidP="00267BE6">
      <w:pPr>
        <w:rPr>
          <w:lang w:val="en-US"/>
        </w:rPr>
      </w:pPr>
      <w:r w:rsidRPr="00502F53">
        <w:rPr>
          <w:lang w:val="en-US"/>
        </w:rPr>
        <w:t>2.</w:t>
      </w:r>
      <w:r w:rsidR="005B0429" w:rsidRPr="00502F53">
        <w:rPr>
          <w:lang w:val="en-US"/>
        </w:rPr>
        <w:t>3</w:t>
      </w:r>
      <w:r w:rsidR="00267BE6" w:rsidRPr="00502F53">
        <w:rPr>
          <w:lang w:val="en-US"/>
        </w:rPr>
        <w:t xml:space="preserve">. The NTK agrees to </w:t>
      </w:r>
      <w:r w:rsidR="00EC759B" w:rsidRPr="00502F53">
        <w:rPr>
          <w:lang w:val="en-US"/>
        </w:rPr>
        <w:t xml:space="preserve">reimburse </w:t>
      </w:r>
      <w:r w:rsidR="00267BE6" w:rsidRPr="00502F53">
        <w:rPr>
          <w:lang w:val="en-US"/>
        </w:rPr>
        <w:t xml:space="preserve">the transportation </w:t>
      </w:r>
      <w:r w:rsidR="00EC759B">
        <w:rPr>
          <w:lang w:val="en-US"/>
        </w:rPr>
        <w:t xml:space="preserve">costs of the </w:t>
      </w:r>
      <w:r w:rsidR="00267BE6" w:rsidRPr="00502F53">
        <w:rPr>
          <w:lang w:val="en-US"/>
        </w:rPr>
        <w:t xml:space="preserve">External collaborator associated with the preparation of the </w:t>
      </w:r>
      <w:r w:rsidR="000414DD" w:rsidRPr="00502F53">
        <w:rPr>
          <w:lang w:val="en-US"/>
        </w:rPr>
        <w:t>Event</w:t>
      </w:r>
      <w:r w:rsidR="00741156" w:rsidRPr="00502F53">
        <w:rPr>
          <w:lang w:val="en-US"/>
        </w:rPr>
        <w:t xml:space="preserve"> and the participation at the Event</w:t>
      </w:r>
      <w:r w:rsidR="00267BE6" w:rsidRPr="00502F53">
        <w:rPr>
          <w:lang w:val="en-US"/>
        </w:rPr>
        <w:t xml:space="preserve">, and this a total of 1 </w:t>
      </w:r>
      <w:proofErr w:type="spellStart"/>
      <w:r w:rsidR="00267BE6" w:rsidRPr="00502F53">
        <w:rPr>
          <w:lang w:val="en-US"/>
        </w:rPr>
        <w:t>realised</w:t>
      </w:r>
      <w:proofErr w:type="spellEnd"/>
      <w:r w:rsidR="00267BE6" w:rsidRPr="00502F53">
        <w:rPr>
          <w:lang w:val="en-US"/>
        </w:rPr>
        <w:t xml:space="preserve"> return trip </w:t>
      </w:r>
      <w:proofErr w:type="spellStart"/>
      <w:r w:rsidR="000414DD" w:rsidRPr="00502F53">
        <w:rPr>
          <w:lang w:val="en-US"/>
        </w:rPr>
        <w:t>Brusel</w:t>
      </w:r>
      <w:proofErr w:type="spellEnd"/>
      <w:r w:rsidR="000414DD" w:rsidRPr="00502F53">
        <w:rPr>
          <w:lang w:val="en-US"/>
        </w:rPr>
        <w:t xml:space="preserve"> </w:t>
      </w:r>
      <w:r w:rsidR="00267BE6" w:rsidRPr="00502F53">
        <w:rPr>
          <w:lang w:val="en-US"/>
        </w:rPr>
        <w:t xml:space="preserve">– Prague </w:t>
      </w:r>
      <w:r w:rsidR="005B0429" w:rsidRPr="00502F53">
        <w:rPr>
          <w:lang w:val="en-US"/>
        </w:rPr>
        <w:t>–</w:t>
      </w:r>
      <w:r w:rsidR="00267BE6" w:rsidRPr="00502F53">
        <w:rPr>
          <w:lang w:val="en-US"/>
        </w:rPr>
        <w:t xml:space="preserve"> </w:t>
      </w:r>
      <w:proofErr w:type="spellStart"/>
      <w:r w:rsidR="000414DD" w:rsidRPr="00502F53">
        <w:rPr>
          <w:lang w:val="en-US"/>
        </w:rPr>
        <w:t>Brusel</w:t>
      </w:r>
      <w:proofErr w:type="spellEnd"/>
      <w:r w:rsidR="005B0429" w:rsidRPr="00502F53">
        <w:rPr>
          <w:b/>
          <w:lang w:val="en-US"/>
        </w:rPr>
        <w:t xml:space="preserve">. </w:t>
      </w:r>
      <w:r w:rsidR="00C83EDB" w:rsidRPr="00502F53">
        <w:rPr>
          <w:lang w:val="en-US"/>
        </w:rPr>
        <w:t xml:space="preserve">Transportation costs will not exceed </w:t>
      </w:r>
      <w:r w:rsidR="000414DD" w:rsidRPr="00502F53">
        <w:rPr>
          <w:b/>
          <w:lang w:val="en-US"/>
        </w:rPr>
        <w:t>300</w:t>
      </w:r>
      <w:r w:rsidR="00C83EDB" w:rsidRPr="00502F53">
        <w:rPr>
          <w:b/>
          <w:lang w:val="en-US"/>
        </w:rPr>
        <w:t xml:space="preserve"> EUR</w:t>
      </w:r>
      <w:r w:rsidR="00C83EDB" w:rsidRPr="00502F53">
        <w:rPr>
          <w:lang w:val="en-US"/>
        </w:rPr>
        <w:t xml:space="preserve">. </w:t>
      </w:r>
      <w:r w:rsidR="00267BE6" w:rsidRPr="00502F53">
        <w:rPr>
          <w:lang w:val="en-US"/>
        </w:rPr>
        <w:t>Any additional expenses or surcharges encountered by the External collaborator after the purchase of the travel document shall be at the expen</w:t>
      </w:r>
      <w:r w:rsidR="004E18F5" w:rsidRPr="00502F53">
        <w:rPr>
          <w:lang w:val="en-US"/>
        </w:rPr>
        <w:t xml:space="preserve">se of the </w:t>
      </w:r>
      <w:r w:rsidR="00502F53" w:rsidRPr="00502F53">
        <w:rPr>
          <w:lang w:val="en-US"/>
        </w:rPr>
        <w:t>E</w:t>
      </w:r>
      <w:r w:rsidR="004E18F5" w:rsidRPr="00502F53">
        <w:rPr>
          <w:lang w:val="en-US"/>
        </w:rPr>
        <w:t>xternal collaborator</w:t>
      </w:r>
      <w:r w:rsidR="00C93E70" w:rsidRPr="00502F53">
        <w:rPr>
          <w:lang w:val="en-US"/>
        </w:rPr>
        <w:t>.</w:t>
      </w:r>
    </w:p>
    <w:p w14:paraId="228015B6" w14:textId="77777777" w:rsidR="000860CE" w:rsidRPr="00502F53" w:rsidRDefault="000860CE" w:rsidP="00267BE6">
      <w:pPr>
        <w:rPr>
          <w:lang w:val="en-US"/>
        </w:rPr>
      </w:pPr>
    </w:p>
    <w:p w14:paraId="26CDA755" w14:textId="77777777" w:rsidR="00267BE6" w:rsidRPr="00502F53" w:rsidRDefault="000860CE" w:rsidP="00267BE6">
      <w:pPr>
        <w:rPr>
          <w:snapToGrid w:val="0"/>
          <w:color w:val="000000"/>
          <w:lang w:val="en-US"/>
        </w:rPr>
      </w:pPr>
      <w:r w:rsidRPr="00502F53">
        <w:rPr>
          <w:lang w:val="en-US"/>
        </w:rPr>
        <w:t>2.</w:t>
      </w:r>
      <w:r w:rsidR="005B0429" w:rsidRPr="00502F53">
        <w:rPr>
          <w:lang w:val="en-US"/>
        </w:rPr>
        <w:t>4</w:t>
      </w:r>
      <w:r w:rsidR="00267BE6" w:rsidRPr="00502F53">
        <w:rPr>
          <w:lang w:val="en-US"/>
        </w:rPr>
        <w:t xml:space="preserve">. </w:t>
      </w:r>
      <w:r w:rsidR="00267BE6" w:rsidRPr="00502F53">
        <w:rPr>
          <w:snapToGrid w:val="0"/>
          <w:color w:val="000000"/>
          <w:lang w:val="en-US"/>
        </w:rPr>
        <w:t>All local transport shall be at the expense of the External collaborator.</w:t>
      </w:r>
    </w:p>
    <w:p w14:paraId="3A9934E8" w14:textId="77777777" w:rsidR="00B867B4" w:rsidRPr="00502F53" w:rsidRDefault="00B867B4" w:rsidP="00267BE6">
      <w:pPr>
        <w:rPr>
          <w:snapToGrid w:val="0"/>
          <w:color w:val="000000"/>
          <w:lang w:val="en-US"/>
        </w:rPr>
      </w:pPr>
    </w:p>
    <w:p w14:paraId="228F77A2" w14:textId="77777777" w:rsidR="00B867B4" w:rsidRPr="00502F53" w:rsidRDefault="00B867B4" w:rsidP="00267BE6">
      <w:pPr>
        <w:rPr>
          <w:snapToGrid w:val="0"/>
          <w:color w:val="000000"/>
          <w:lang w:val="en-US"/>
        </w:rPr>
      </w:pPr>
      <w:r w:rsidRPr="00502F53">
        <w:rPr>
          <w:snapToGrid w:val="0"/>
          <w:color w:val="000000"/>
          <w:lang w:val="en-US"/>
        </w:rPr>
        <w:t>2.5. The NTK agrees to be responsible for remitting Value Added Tax (VAT) in accordance with applicable laws and regulations. The NTK assumes all responsibility for the proper invoicing and remittance of VAT within the scope of this collaboration.</w:t>
      </w:r>
    </w:p>
    <w:p w14:paraId="74ED4309" w14:textId="77777777" w:rsidR="00B867B4" w:rsidRPr="00502F53" w:rsidRDefault="00B867B4" w:rsidP="00267BE6">
      <w:pPr>
        <w:rPr>
          <w:snapToGrid w:val="0"/>
          <w:color w:val="000000"/>
          <w:lang w:val="en-US"/>
        </w:rPr>
      </w:pPr>
    </w:p>
    <w:p w14:paraId="4D31B185" w14:textId="4FB8362B" w:rsidR="00B867B4" w:rsidRPr="00502F53" w:rsidRDefault="00B867B4" w:rsidP="00267BE6">
      <w:pPr>
        <w:rPr>
          <w:snapToGrid w:val="0"/>
          <w:color w:val="000000"/>
          <w:lang w:val="en-US"/>
        </w:rPr>
      </w:pPr>
      <w:r w:rsidRPr="00502F53">
        <w:rPr>
          <w:snapToGrid w:val="0"/>
          <w:color w:val="000000"/>
          <w:lang w:val="en-US"/>
        </w:rPr>
        <w:t xml:space="preserve">2.6. </w:t>
      </w:r>
      <w:r w:rsidRPr="00502F53">
        <w:rPr>
          <w:lang w:val="en-US"/>
        </w:rPr>
        <w:t>The External collaborator is responsible for remitting income tax on the received fee (paragraph 2.1.) and other payments (paragraph 2.2. and 2.3.) in accordance with applicable legislation at the place of h</w:t>
      </w:r>
      <w:r w:rsidR="007326CA">
        <w:rPr>
          <w:lang w:val="en-US"/>
        </w:rPr>
        <w:t xml:space="preserve">is </w:t>
      </w:r>
      <w:r w:rsidRPr="00502F53">
        <w:rPr>
          <w:lang w:val="en-US"/>
        </w:rPr>
        <w:t>permanent residence, or according to tax domicile.</w:t>
      </w:r>
    </w:p>
    <w:p w14:paraId="067421E6" w14:textId="77777777" w:rsidR="00267BE6" w:rsidRPr="00502F53" w:rsidRDefault="00267BE6" w:rsidP="00267BE6">
      <w:pPr>
        <w:rPr>
          <w:snapToGrid w:val="0"/>
          <w:color w:val="000000"/>
          <w:lang w:val="en-US"/>
        </w:rPr>
      </w:pPr>
    </w:p>
    <w:p w14:paraId="30451B38" w14:textId="77777777" w:rsidR="00267BE6" w:rsidRPr="00502F53" w:rsidRDefault="000860CE" w:rsidP="00267BE6">
      <w:pPr>
        <w:rPr>
          <w:b/>
          <w:lang w:val="en-US"/>
        </w:rPr>
      </w:pPr>
      <w:r w:rsidRPr="00502F53">
        <w:rPr>
          <w:b/>
          <w:snapToGrid w:val="0"/>
          <w:color w:val="000000"/>
          <w:lang w:val="en-US"/>
        </w:rPr>
        <w:t>3.</w:t>
      </w:r>
    </w:p>
    <w:p w14:paraId="796BB115" w14:textId="74E8AB3A" w:rsidR="00D23A0C" w:rsidRPr="00502F53" w:rsidRDefault="000860CE" w:rsidP="00267BE6">
      <w:pPr>
        <w:rPr>
          <w:lang w:val="en-US"/>
        </w:rPr>
      </w:pPr>
      <w:r w:rsidRPr="00502F53">
        <w:rPr>
          <w:color w:val="000000"/>
          <w:lang w:val="en-US"/>
        </w:rPr>
        <w:t>3.</w:t>
      </w:r>
      <w:r w:rsidR="00267BE6" w:rsidRPr="00502F53">
        <w:rPr>
          <w:color w:val="000000"/>
          <w:lang w:val="en-US"/>
        </w:rPr>
        <w:t>1.</w:t>
      </w:r>
      <w:r w:rsidR="00D23A0C" w:rsidRPr="00502F53">
        <w:rPr>
          <w:color w:val="000000"/>
          <w:lang w:val="en-US"/>
        </w:rPr>
        <w:t xml:space="preserve"> </w:t>
      </w:r>
      <w:r w:rsidR="00D23A0C" w:rsidRPr="00502F53">
        <w:rPr>
          <w:lang w:val="en-US"/>
        </w:rPr>
        <w:t>The External collaborat</w:t>
      </w:r>
      <w:r w:rsidR="00502F53">
        <w:rPr>
          <w:lang w:val="en-US"/>
        </w:rPr>
        <w:t>or</w:t>
      </w:r>
      <w:r w:rsidR="00D23A0C" w:rsidRPr="00502F53">
        <w:rPr>
          <w:lang w:val="en-US"/>
        </w:rPr>
        <w:t xml:space="preserve"> commit</w:t>
      </w:r>
      <w:r w:rsidR="00502F53">
        <w:rPr>
          <w:lang w:val="en-US"/>
        </w:rPr>
        <w:t>s</w:t>
      </w:r>
      <w:r w:rsidR="00D23A0C" w:rsidRPr="00502F53">
        <w:rPr>
          <w:lang w:val="en-US"/>
        </w:rPr>
        <w:t xml:space="preserve"> to lead three sessions of the workshop "Beyond Copy-Paste: Integrating Conversational AI into Research" over two days (two on </w:t>
      </w:r>
      <w:r w:rsidR="00E178CB">
        <w:rPr>
          <w:lang w:val="en-US"/>
        </w:rPr>
        <w:t xml:space="preserve">12 </w:t>
      </w:r>
      <w:r w:rsidR="00D23A0C" w:rsidRPr="00502F53">
        <w:rPr>
          <w:lang w:val="en-US"/>
        </w:rPr>
        <w:t xml:space="preserve">September, one on </w:t>
      </w:r>
      <w:r w:rsidR="00E178CB">
        <w:rPr>
          <w:lang w:val="en-US"/>
        </w:rPr>
        <w:t xml:space="preserve">13 </w:t>
      </w:r>
      <w:r w:rsidR="00D23A0C" w:rsidRPr="00502F53">
        <w:rPr>
          <w:lang w:val="en-US"/>
        </w:rPr>
        <w:t>September) on integrating conversational AI into research. The workshop content is developed by the External Collaborat</w:t>
      </w:r>
      <w:r w:rsidR="00E178CB">
        <w:rPr>
          <w:lang w:val="en-US"/>
        </w:rPr>
        <w:t>or</w:t>
      </w:r>
      <w:r w:rsidR="00D23A0C" w:rsidRPr="00502F53">
        <w:rPr>
          <w:lang w:val="en-US"/>
        </w:rPr>
        <w:t>.</w:t>
      </w:r>
    </w:p>
    <w:p w14:paraId="33755922" w14:textId="77777777" w:rsidR="00D23A0C" w:rsidRPr="00502F53" w:rsidRDefault="00D23A0C" w:rsidP="00267BE6">
      <w:pPr>
        <w:rPr>
          <w:color w:val="000000"/>
          <w:lang w:val="en-US"/>
        </w:rPr>
      </w:pPr>
    </w:p>
    <w:p w14:paraId="37E93369" w14:textId="77777777" w:rsidR="00267BE6" w:rsidRPr="00502F53" w:rsidRDefault="000860CE" w:rsidP="00267BE6">
      <w:pPr>
        <w:rPr>
          <w:b/>
          <w:lang w:val="en-US"/>
        </w:rPr>
      </w:pPr>
      <w:r w:rsidRPr="00502F53">
        <w:rPr>
          <w:b/>
          <w:lang w:val="en-US"/>
        </w:rPr>
        <w:t>4</w:t>
      </w:r>
      <w:r w:rsidR="00267BE6" w:rsidRPr="00502F53">
        <w:rPr>
          <w:b/>
          <w:lang w:val="en-US"/>
        </w:rPr>
        <w:t>.</w:t>
      </w:r>
    </w:p>
    <w:p w14:paraId="0866169E" w14:textId="77777777" w:rsidR="00267BE6" w:rsidRPr="00502F53" w:rsidRDefault="000860CE" w:rsidP="00267BE6">
      <w:pPr>
        <w:rPr>
          <w:lang w:val="en-US"/>
        </w:rPr>
      </w:pPr>
      <w:r w:rsidRPr="00502F53">
        <w:rPr>
          <w:lang w:val="en-US"/>
        </w:rPr>
        <w:t>4.</w:t>
      </w:r>
      <w:r w:rsidR="00267BE6" w:rsidRPr="00502F53">
        <w:rPr>
          <w:lang w:val="en-US"/>
        </w:rPr>
        <w:t>1. This contract comes into effect on the date that it is signed by both contractual parties.</w:t>
      </w:r>
    </w:p>
    <w:p w14:paraId="4F7E6C36" w14:textId="77777777" w:rsidR="000860CE" w:rsidRPr="00502F53" w:rsidRDefault="000860CE" w:rsidP="00267BE6">
      <w:pPr>
        <w:rPr>
          <w:lang w:val="en-US"/>
        </w:rPr>
      </w:pPr>
    </w:p>
    <w:p w14:paraId="400A3207" w14:textId="4CEA44AE" w:rsidR="00267BE6" w:rsidRPr="00502F53" w:rsidRDefault="000860CE" w:rsidP="00267BE6">
      <w:pPr>
        <w:rPr>
          <w:lang w:val="en-US"/>
        </w:rPr>
      </w:pPr>
      <w:r w:rsidRPr="00502F53">
        <w:rPr>
          <w:lang w:val="en-US"/>
        </w:rPr>
        <w:t>4.</w:t>
      </w:r>
      <w:r w:rsidR="00267BE6" w:rsidRPr="00502F53">
        <w:rPr>
          <w:lang w:val="en-US"/>
        </w:rPr>
        <w:t xml:space="preserve">2. This contract has been drafted in two copies in the Czech language </w:t>
      </w:r>
      <w:r w:rsidR="00E178CB" w:rsidRPr="00502F53">
        <w:rPr>
          <w:lang w:val="en-US"/>
        </w:rPr>
        <w:t>and</w:t>
      </w:r>
      <w:r w:rsidR="00E178CB">
        <w:rPr>
          <w:lang w:val="en-US"/>
        </w:rPr>
        <w:t xml:space="preserve"> in </w:t>
      </w:r>
      <w:r w:rsidR="00267BE6" w:rsidRPr="00502F53">
        <w:rPr>
          <w:lang w:val="en-US"/>
        </w:rPr>
        <w:t xml:space="preserve">two copies in </w:t>
      </w:r>
      <w:r w:rsidR="00E178CB">
        <w:rPr>
          <w:lang w:val="en-US"/>
        </w:rPr>
        <w:t xml:space="preserve">the </w:t>
      </w:r>
      <w:r w:rsidR="00267BE6" w:rsidRPr="00502F53">
        <w:rPr>
          <w:lang w:val="en-US"/>
        </w:rPr>
        <w:t>English</w:t>
      </w:r>
      <w:r w:rsidR="00E178CB">
        <w:rPr>
          <w:lang w:val="en-US"/>
        </w:rPr>
        <w:t xml:space="preserve"> language</w:t>
      </w:r>
      <w:r w:rsidR="00267BE6" w:rsidRPr="00502F53">
        <w:rPr>
          <w:lang w:val="en-US"/>
        </w:rPr>
        <w:t xml:space="preserve">; of which each contracting party </w:t>
      </w:r>
      <w:r w:rsidR="007326CA">
        <w:rPr>
          <w:lang w:val="en-US"/>
        </w:rPr>
        <w:t xml:space="preserve">will </w:t>
      </w:r>
      <w:r w:rsidR="00267BE6" w:rsidRPr="00502F53">
        <w:rPr>
          <w:lang w:val="en-US"/>
        </w:rPr>
        <w:t>receive one. In the event of any discrepancies, the wording in Czech is decisive for the interpretation of the contract.</w:t>
      </w:r>
    </w:p>
    <w:p w14:paraId="622E0B49" w14:textId="77777777" w:rsidR="000860CE" w:rsidRPr="00502F53" w:rsidRDefault="000860CE" w:rsidP="00267BE6">
      <w:pPr>
        <w:rPr>
          <w:lang w:val="en-US"/>
        </w:rPr>
      </w:pPr>
    </w:p>
    <w:p w14:paraId="1B73DA12" w14:textId="77777777" w:rsidR="00267BE6" w:rsidRPr="00502F53" w:rsidRDefault="000860CE" w:rsidP="00267BE6">
      <w:pPr>
        <w:rPr>
          <w:lang w:val="en-US"/>
        </w:rPr>
      </w:pPr>
      <w:r w:rsidRPr="00502F53">
        <w:rPr>
          <w:lang w:val="en-US"/>
        </w:rPr>
        <w:t>4.</w:t>
      </w:r>
      <w:r w:rsidR="00267BE6" w:rsidRPr="00502F53">
        <w:rPr>
          <w:lang w:val="en-US"/>
        </w:rPr>
        <w:t>3. Any changes or amendments to the contract must be submitted in written form and only upon agreement of both contractual parties.</w:t>
      </w:r>
    </w:p>
    <w:p w14:paraId="4681A341" w14:textId="77777777" w:rsidR="000860CE" w:rsidRPr="00502F53" w:rsidRDefault="000860CE" w:rsidP="00267BE6">
      <w:pPr>
        <w:rPr>
          <w:lang w:val="en-US"/>
        </w:rPr>
      </w:pPr>
    </w:p>
    <w:p w14:paraId="7660CFB9" w14:textId="5259AD6A" w:rsidR="00267BE6" w:rsidRPr="00502F53" w:rsidRDefault="000860CE" w:rsidP="00267BE6">
      <w:pPr>
        <w:rPr>
          <w:snapToGrid w:val="0"/>
          <w:lang w:val="en-US"/>
        </w:rPr>
      </w:pPr>
      <w:r w:rsidRPr="00502F53">
        <w:rPr>
          <w:lang w:val="en-US"/>
        </w:rPr>
        <w:t>4.</w:t>
      </w:r>
      <w:r w:rsidR="00267BE6" w:rsidRPr="00502F53">
        <w:rPr>
          <w:lang w:val="en-US"/>
        </w:rPr>
        <w:t xml:space="preserve">4. </w:t>
      </w:r>
      <w:r w:rsidR="00267BE6" w:rsidRPr="00502F53">
        <w:rPr>
          <w:snapToGrid w:val="0"/>
          <w:lang w:val="en-US"/>
        </w:rPr>
        <w:t xml:space="preserve">All rights and obligations arising from this Agreement are governed </w:t>
      </w:r>
      <w:r w:rsidR="00267BE6" w:rsidRPr="00502F53">
        <w:rPr>
          <w:color w:val="000000"/>
          <w:lang w:val="en-US"/>
        </w:rPr>
        <w:t xml:space="preserve">by Czech Law, in particular </w:t>
      </w:r>
      <w:r w:rsidR="00267BE6" w:rsidRPr="00502F53">
        <w:rPr>
          <w:snapToGrid w:val="0"/>
          <w:lang w:val="en-US"/>
        </w:rPr>
        <w:t>by the Civil Code, Act No. 89/2012 Coll.</w:t>
      </w:r>
    </w:p>
    <w:p w14:paraId="7B0DE79C" w14:textId="77777777" w:rsidR="000860CE" w:rsidRPr="00502F53" w:rsidRDefault="000860CE" w:rsidP="00267BE6">
      <w:pPr>
        <w:rPr>
          <w:snapToGrid w:val="0"/>
          <w:lang w:val="en-US"/>
        </w:rPr>
      </w:pPr>
    </w:p>
    <w:p w14:paraId="5F7B522B" w14:textId="5A5AB99A" w:rsidR="00267BE6" w:rsidRPr="00502F53" w:rsidRDefault="000860CE" w:rsidP="00267BE6">
      <w:pPr>
        <w:rPr>
          <w:snapToGrid w:val="0"/>
          <w:lang w:val="en-US"/>
        </w:rPr>
      </w:pPr>
      <w:r w:rsidRPr="00502F53">
        <w:rPr>
          <w:snapToGrid w:val="0"/>
          <w:lang w:val="en-US"/>
        </w:rPr>
        <w:t>4.</w:t>
      </w:r>
      <w:r w:rsidR="00267BE6" w:rsidRPr="00502F53">
        <w:rPr>
          <w:snapToGrid w:val="0"/>
          <w:lang w:val="en-US"/>
        </w:rPr>
        <w:t xml:space="preserve">5. This Agreement becomes valid </w:t>
      </w:r>
      <w:r w:rsidR="00E178CB">
        <w:rPr>
          <w:snapToGrid w:val="0"/>
          <w:lang w:val="en-US"/>
        </w:rPr>
        <w:t>upon</w:t>
      </w:r>
      <w:r w:rsidR="00E178CB" w:rsidRPr="00502F53">
        <w:rPr>
          <w:snapToGrid w:val="0"/>
          <w:lang w:val="en-US"/>
        </w:rPr>
        <w:t xml:space="preserve"> </w:t>
      </w:r>
      <w:r w:rsidR="00267BE6" w:rsidRPr="00502F53">
        <w:rPr>
          <w:snapToGrid w:val="0"/>
          <w:lang w:val="en-US"/>
        </w:rPr>
        <w:t>sign</w:t>
      </w:r>
      <w:r w:rsidR="00E178CB">
        <w:rPr>
          <w:snapToGrid w:val="0"/>
          <w:lang w:val="en-US"/>
        </w:rPr>
        <w:t>ature</w:t>
      </w:r>
      <w:r w:rsidR="00267BE6" w:rsidRPr="00502F53">
        <w:rPr>
          <w:snapToGrid w:val="0"/>
          <w:lang w:val="en-US"/>
        </w:rPr>
        <w:t xml:space="preserve">. This contract becomes effective </w:t>
      </w:r>
      <w:r w:rsidR="00E178CB">
        <w:rPr>
          <w:snapToGrid w:val="0"/>
          <w:lang w:val="en-US"/>
        </w:rPr>
        <w:t>upon</w:t>
      </w:r>
      <w:r w:rsidR="00267BE6" w:rsidRPr="00502F53">
        <w:rPr>
          <w:snapToGrid w:val="0"/>
          <w:lang w:val="en-US"/>
        </w:rPr>
        <w:t xml:space="preserve"> inserti</w:t>
      </w:r>
      <w:r w:rsidR="00E178CB">
        <w:rPr>
          <w:snapToGrid w:val="0"/>
          <w:lang w:val="en-US"/>
        </w:rPr>
        <w:t>on</w:t>
      </w:r>
      <w:r w:rsidR="00267BE6" w:rsidRPr="00502F53">
        <w:rPr>
          <w:snapToGrid w:val="0"/>
          <w:lang w:val="en-US"/>
        </w:rPr>
        <w:t xml:space="preserve"> into the register of contracts, which </w:t>
      </w:r>
      <w:r w:rsidR="00E178CB">
        <w:rPr>
          <w:snapToGrid w:val="0"/>
          <w:lang w:val="en-US"/>
        </w:rPr>
        <w:t>is</w:t>
      </w:r>
      <w:r w:rsidR="00267BE6" w:rsidRPr="00502F53">
        <w:rPr>
          <w:snapToGrid w:val="0"/>
          <w:lang w:val="en-US"/>
        </w:rPr>
        <w:t xml:space="preserve"> ensured </w:t>
      </w:r>
      <w:r w:rsidR="00E178CB">
        <w:rPr>
          <w:snapToGrid w:val="0"/>
          <w:lang w:val="en-US"/>
        </w:rPr>
        <w:t xml:space="preserve">to take place </w:t>
      </w:r>
      <w:r w:rsidR="00267BE6" w:rsidRPr="00502F53">
        <w:rPr>
          <w:snapToGrid w:val="0"/>
          <w:lang w:val="en-US"/>
        </w:rPr>
        <w:t xml:space="preserve">after </w:t>
      </w:r>
      <w:r w:rsidR="00E178CB">
        <w:rPr>
          <w:snapToGrid w:val="0"/>
          <w:lang w:val="en-US"/>
        </w:rPr>
        <w:t xml:space="preserve">the </w:t>
      </w:r>
      <w:r w:rsidR="00267BE6" w:rsidRPr="00502F53">
        <w:rPr>
          <w:snapToGrid w:val="0"/>
          <w:lang w:val="en-US"/>
        </w:rPr>
        <w:t>signing</w:t>
      </w:r>
      <w:r w:rsidR="00E178CB">
        <w:rPr>
          <w:snapToGrid w:val="0"/>
          <w:lang w:val="en-US"/>
        </w:rPr>
        <w:t xml:space="preserve"> of</w:t>
      </w:r>
      <w:r w:rsidR="00267BE6" w:rsidRPr="00502F53">
        <w:rPr>
          <w:snapToGrid w:val="0"/>
          <w:lang w:val="en-US"/>
        </w:rPr>
        <w:t xml:space="preserve"> the contract.</w:t>
      </w:r>
    </w:p>
    <w:p w14:paraId="190C1743" w14:textId="03ACB38C" w:rsidR="00267BE6" w:rsidRDefault="00267BE6" w:rsidP="00267BE6">
      <w:pPr>
        <w:rPr>
          <w:snapToGrid w:val="0"/>
          <w:lang w:val="en-US"/>
        </w:rPr>
      </w:pPr>
    </w:p>
    <w:p w14:paraId="1370B7F6" w14:textId="0800EA91" w:rsidR="0002017E" w:rsidRDefault="0002017E" w:rsidP="00267BE6">
      <w:pPr>
        <w:rPr>
          <w:snapToGrid w:val="0"/>
          <w:lang w:val="en-US"/>
        </w:rPr>
      </w:pPr>
    </w:p>
    <w:p w14:paraId="26336B0F" w14:textId="212478C2" w:rsidR="0002017E" w:rsidRDefault="0002017E" w:rsidP="00267BE6">
      <w:pPr>
        <w:rPr>
          <w:snapToGrid w:val="0"/>
          <w:lang w:val="en-US"/>
        </w:rPr>
      </w:pPr>
    </w:p>
    <w:p w14:paraId="0F396D2B" w14:textId="500C9FBA" w:rsidR="0002017E" w:rsidRPr="00502F53" w:rsidRDefault="0002017E" w:rsidP="00267BE6">
      <w:pPr>
        <w:rPr>
          <w:snapToGrid w:val="0"/>
          <w:lang w:val="en-US"/>
        </w:rPr>
      </w:pPr>
    </w:p>
    <w:p w14:paraId="7FE51E6E" w14:textId="1E2DF7CC" w:rsidR="00267BE6" w:rsidRPr="00502F53" w:rsidRDefault="00267BE6" w:rsidP="00267BE6">
      <w:pPr>
        <w:rPr>
          <w:rFonts w:cstheme="minorBidi"/>
          <w:lang w:val="en-US"/>
        </w:rPr>
      </w:pPr>
      <w:r w:rsidRPr="00502F53">
        <w:rPr>
          <w:rFonts w:cstheme="minorBidi"/>
          <w:lang w:val="en-US"/>
        </w:rPr>
        <w:lastRenderedPageBreak/>
        <w:t>In Prague, on</w:t>
      </w:r>
      <w:r w:rsidR="00C83EDB" w:rsidRPr="00502F53">
        <w:rPr>
          <w:rFonts w:cstheme="minorBidi"/>
          <w:lang w:val="en-US"/>
        </w:rPr>
        <w:t xml:space="preserve"> </w:t>
      </w:r>
      <w:proofErr w:type="spellStart"/>
      <w:r w:rsidR="00E23430" w:rsidRPr="00E23430">
        <w:rPr>
          <w:rFonts w:cstheme="minorBidi"/>
          <w:i/>
          <w:lang w:val="en-US"/>
        </w:rPr>
        <w:t>redigováno</w:t>
      </w:r>
      <w:proofErr w:type="spellEnd"/>
      <w:r w:rsidRPr="00502F53">
        <w:rPr>
          <w:rFonts w:cstheme="minorBidi"/>
          <w:lang w:val="en-US"/>
        </w:rPr>
        <w:tab/>
      </w:r>
      <w:r w:rsidRPr="00502F53">
        <w:rPr>
          <w:lang w:val="en-US"/>
        </w:rPr>
        <w:tab/>
      </w:r>
      <w:r w:rsidRPr="00502F53">
        <w:rPr>
          <w:lang w:val="en-US"/>
        </w:rPr>
        <w:tab/>
      </w:r>
      <w:r w:rsidRPr="00502F53">
        <w:rPr>
          <w:lang w:val="en-US"/>
        </w:rPr>
        <w:tab/>
      </w:r>
      <w:r w:rsidR="0097380A" w:rsidRPr="00502F53">
        <w:rPr>
          <w:rFonts w:cstheme="minorBidi"/>
          <w:lang w:val="en-US"/>
        </w:rPr>
        <w:t>In</w:t>
      </w:r>
      <w:r w:rsidRPr="00502F53">
        <w:rPr>
          <w:rFonts w:cstheme="minorBidi"/>
          <w:lang w:val="en-US"/>
        </w:rPr>
        <w:t xml:space="preserve"> </w:t>
      </w:r>
      <w:r w:rsidR="00BC2358">
        <w:rPr>
          <w:rFonts w:cstheme="minorBidi"/>
          <w:lang w:val="en-US"/>
        </w:rPr>
        <w:t>Brussels</w:t>
      </w:r>
      <w:r w:rsidRPr="00502F53">
        <w:rPr>
          <w:rFonts w:cstheme="minorBidi"/>
          <w:lang w:val="en-US"/>
        </w:rPr>
        <w:t xml:space="preserve">, on </w:t>
      </w:r>
      <w:proofErr w:type="spellStart"/>
      <w:r w:rsidR="00E23430">
        <w:rPr>
          <w:rFonts w:cstheme="minorBidi"/>
          <w:i/>
          <w:lang w:val="en-US"/>
        </w:rPr>
        <w:t>redigováno</w:t>
      </w:r>
      <w:proofErr w:type="spellEnd"/>
    </w:p>
    <w:p w14:paraId="13CD71E7" w14:textId="43D6B62B" w:rsidR="00741156" w:rsidRPr="00502F53" w:rsidRDefault="00741156" w:rsidP="00267BE6">
      <w:pPr>
        <w:rPr>
          <w:u w:val="single"/>
          <w:lang w:val="en-US"/>
        </w:rPr>
      </w:pPr>
    </w:p>
    <w:p w14:paraId="4B975BD9" w14:textId="77777777" w:rsidR="00741156" w:rsidRPr="00502F53" w:rsidRDefault="00741156" w:rsidP="00267BE6">
      <w:pPr>
        <w:rPr>
          <w:u w:val="single"/>
          <w:lang w:val="en-US"/>
        </w:rPr>
      </w:pPr>
    </w:p>
    <w:p w14:paraId="08AB5EC4" w14:textId="0E83FD40" w:rsidR="00330A2A" w:rsidRPr="00502F53" w:rsidRDefault="00330A2A" w:rsidP="00267BE6">
      <w:pPr>
        <w:rPr>
          <w:u w:val="single"/>
          <w:lang w:val="en-US"/>
        </w:rPr>
      </w:pPr>
    </w:p>
    <w:p w14:paraId="315F2AE5" w14:textId="3A22EC8E" w:rsidR="003255DE" w:rsidRPr="00502F53" w:rsidRDefault="003255DE" w:rsidP="00267BE6">
      <w:pPr>
        <w:rPr>
          <w:u w:val="single"/>
          <w:lang w:val="en-US"/>
        </w:rPr>
      </w:pPr>
    </w:p>
    <w:p w14:paraId="2AFD54AE" w14:textId="77777777" w:rsidR="003255DE" w:rsidRPr="00502F53" w:rsidRDefault="003255DE" w:rsidP="00267BE6">
      <w:pPr>
        <w:rPr>
          <w:u w:val="single"/>
          <w:lang w:val="en-US"/>
        </w:rPr>
      </w:pPr>
    </w:p>
    <w:p w14:paraId="53A6679C" w14:textId="77777777" w:rsidR="00267BE6" w:rsidRPr="00502F53" w:rsidRDefault="00267BE6" w:rsidP="00267BE6">
      <w:pPr>
        <w:rPr>
          <w:u w:val="single"/>
          <w:lang w:val="en-US"/>
        </w:rPr>
      </w:pPr>
      <w:r w:rsidRPr="00502F53">
        <w:rPr>
          <w:u w:val="single"/>
          <w:lang w:val="en-US"/>
        </w:rPr>
        <w:t>..........................……...................</w:t>
      </w:r>
      <w:r w:rsidRPr="00502F53">
        <w:rPr>
          <w:lang w:val="en-US"/>
        </w:rPr>
        <w:t>.</w:t>
      </w:r>
      <w:r w:rsidRPr="00502F53">
        <w:rPr>
          <w:lang w:val="en-US"/>
        </w:rPr>
        <w:tab/>
      </w:r>
      <w:r w:rsidRPr="00502F53">
        <w:rPr>
          <w:lang w:val="en-US"/>
        </w:rPr>
        <w:tab/>
      </w:r>
      <w:r w:rsidRPr="00502F53">
        <w:rPr>
          <w:lang w:val="en-US"/>
        </w:rPr>
        <w:tab/>
      </w:r>
      <w:r w:rsidRPr="00502F53">
        <w:rPr>
          <w:u w:val="single"/>
          <w:lang w:val="en-US"/>
        </w:rPr>
        <w:t>...........................…………………….</w:t>
      </w:r>
    </w:p>
    <w:p w14:paraId="7DD33DB0" w14:textId="13BFA666" w:rsidR="008250BA" w:rsidRDefault="00E23430" w:rsidP="00AE489F">
      <w:pPr>
        <w:rPr>
          <w:snapToGrid w:val="0"/>
          <w:lang w:val="en-US"/>
        </w:rPr>
      </w:pPr>
      <w:proofErr w:type="spellStart"/>
      <w:r>
        <w:rPr>
          <w:i/>
          <w:snapToGrid w:val="0"/>
          <w:lang w:val="en-US"/>
        </w:rPr>
        <w:t>Redigováno</w:t>
      </w:r>
      <w:proofErr w:type="spellEnd"/>
      <w:r>
        <w:rPr>
          <w:i/>
          <w:snapToGrid w:val="0"/>
          <w:lang w:val="en-US"/>
        </w:rPr>
        <w:tab/>
      </w:r>
      <w:r>
        <w:rPr>
          <w:i/>
          <w:snapToGrid w:val="0"/>
          <w:lang w:val="en-US"/>
        </w:rPr>
        <w:tab/>
      </w:r>
      <w:r>
        <w:rPr>
          <w:i/>
          <w:snapToGrid w:val="0"/>
          <w:lang w:val="en-US"/>
        </w:rPr>
        <w:tab/>
      </w:r>
      <w:r>
        <w:rPr>
          <w:i/>
          <w:snapToGrid w:val="0"/>
          <w:lang w:val="en-US"/>
        </w:rPr>
        <w:tab/>
      </w:r>
      <w:r w:rsidR="00AE489F" w:rsidRPr="00502F53">
        <w:rPr>
          <w:lang w:val="en-US"/>
        </w:rPr>
        <w:t xml:space="preserve"> </w:t>
      </w:r>
      <w:r w:rsidR="00AE489F" w:rsidRPr="00502F53">
        <w:rPr>
          <w:lang w:val="en-US"/>
        </w:rPr>
        <w:tab/>
      </w:r>
      <w:r w:rsidR="00AE489F" w:rsidRPr="00502F53">
        <w:rPr>
          <w:lang w:val="en-US"/>
        </w:rPr>
        <w:tab/>
      </w:r>
      <w:proofErr w:type="spellStart"/>
      <w:r>
        <w:rPr>
          <w:i/>
          <w:lang w:val="en-US"/>
        </w:rPr>
        <w:t>redigováno</w:t>
      </w:r>
      <w:proofErr w:type="spellEnd"/>
      <w:r w:rsidR="00AE489F" w:rsidRPr="00502F53">
        <w:rPr>
          <w:snapToGrid w:val="0"/>
          <w:lang w:val="en-US"/>
        </w:rPr>
        <w:tab/>
      </w:r>
    </w:p>
    <w:p w14:paraId="265C3CBC" w14:textId="77777777" w:rsidR="002B5FBC" w:rsidRDefault="002B5FBC">
      <w:pPr>
        <w:rPr>
          <w:snapToGrid w:val="0"/>
          <w:lang w:val="en-US"/>
        </w:rPr>
      </w:pPr>
    </w:p>
    <w:p w14:paraId="07905768" w14:textId="77777777" w:rsidR="002B5FBC" w:rsidRDefault="002B5FBC">
      <w:pPr>
        <w:rPr>
          <w:snapToGrid w:val="0"/>
          <w:lang w:val="en-US"/>
        </w:rPr>
      </w:pPr>
    </w:p>
    <w:p w14:paraId="61468AE9" w14:textId="77777777" w:rsidR="002B5FBC" w:rsidRDefault="002B5FBC" w:rsidP="002B5FBC">
      <w:pPr>
        <w:pStyle w:val="Nadpis3"/>
        <w:rPr>
          <w:lang w:val="en-US"/>
        </w:rPr>
      </w:pPr>
      <w:r w:rsidRPr="002B5FBC">
        <w:rPr>
          <w:lang w:val="en-US"/>
        </w:rPr>
        <w:t>List of Annexes</w:t>
      </w:r>
    </w:p>
    <w:p w14:paraId="3657AD0C" w14:textId="77777777" w:rsidR="002B5FBC" w:rsidRDefault="002B5FBC" w:rsidP="002B5FBC">
      <w:pPr>
        <w:pStyle w:val="Nadpis3"/>
        <w:rPr>
          <w:lang w:val="en-US"/>
        </w:rPr>
      </w:pPr>
    </w:p>
    <w:p w14:paraId="10BDDBCD" w14:textId="52B86B96" w:rsidR="008250BA" w:rsidRDefault="002B5FBC" w:rsidP="002B5FBC">
      <w:pPr>
        <w:rPr>
          <w:snapToGrid w:val="0"/>
          <w:lang w:val="en-US"/>
        </w:rPr>
      </w:pPr>
      <w:r w:rsidRPr="002B5FBC">
        <w:rPr>
          <w:lang w:val="en-US"/>
        </w:rPr>
        <w:t>Annex No. 1: Declaration of Tax Domicile</w:t>
      </w:r>
      <w:r w:rsidR="008250BA">
        <w:rPr>
          <w:snapToGrid w:val="0"/>
          <w:lang w:val="en-US"/>
        </w:rPr>
        <w:br w:type="page"/>
      </w:r>
    </w:p>
    <w:p w14:paraId="0E8C4A8B" w14:textId="77777777" w:rsidR="008250BA" w:rsidRPr="008250BA" w:rsidRDefault="00AE489F" w:rsidP="008250BA">
      <w:pPr>
        <w:pStyle w:val="Nzev"/>
        <w:rPr>
          <w:lang w:val="en-US"/>
        </w:rPr>
      </w:pPr>
      <w:r w:rsidRPr="00502F53">
        <w:rPr>
          <w:snapToGrid w:val="0"/>
          <w:lang w:val="en-US"/>
        </w:rPr>
        <w:lastRenderedPageBreak/>
        <w:tab/>
      </w:r>
      <w:r w:rsidRPr="00502F53">
        <w:rPr>
          <w:lang w:val="en-US"/>
        </w:rPr>
        <w:tab/>
      </w:r>
      <w:r w:rsidRPr="00502F53">
        <w:rPr>
          <w:lang w:val="en-US"/>
        </w:rPr>
        <w:tab/>
      </w:r>
      <w:r w:rsidRPr="00502F53">
        <w:rPr>
          <w:lang w:val="en-US"/>
        </w:rPr>
        <w:tab/>
      </w:r>
      <w:r w:rsidR="008250BA" w:rsidRPr="008250BA">
        <w:rPr>
          <w:lang w:val="en-US"/>
        </w:rPr>
        <w:t>Annex No. 1</w:t>
      </w:r>
    </w:p>
    <w:p w14:paraId="37147A75" w14:textId="77777777" w:rsidR="008250BA" w:rsidRPr="008250BA" w:rsidRDefault="008250BA" w:rsidP="008250BA">
      <w:pPr>
        <w:pStyle w:val="Nadpis3"/>
        <w:rPr>
          <w:lang w:val="en-US"/>
        </w:rPr>
      </w:pPr>
    </w:p>
    <w:p w14:paraId="27AAAAAE" w14:textId="77777777" w:rsidR="008250BA" w:rsidRPr="008250BA" w:rsidRDefault="008250BA" w:rsidP="008250BA">
      <w:pPr>
        <w:pStyle w:val="Nadpis3"/>
        <w:rPr>
          <w:lang w:val="en-US"/>
        </w:rPr>
      </w:pPr>
      <w:r w:rsidRPr="008250BA">
        <w:rPr>
          <w:lang w:val="en-US"/>
        </w:rPr>
        <w:t>Declaration of Tax Domicile</w:t>
      </w:r>
    </w:p>
    <w:p w14:paraId="59629653" w14:textId="77777777" w:rsidR="008250BA" w:rsidRPr="008250BA" w:rsidRDefault="008250BA" w:rsidP="008250BA">
      <w:pPr>
        <w:rPr>
          <w:lang w:val="en-US"/>
        </w:rPr>
      </w:pPr>
    </w:p>
    <w:p w14:paraId="362DC213" w14:textId="77777777" w:rsidR="008250BA" w:rsidRPr="008250BA" w:rsidRDefault="008250BA" w:rsidP="008250BA">
      <w:pPr>
        <w:rPr>
          <w:lang w:val="en-US"/>
        </w:rPr>
      </w:pPr>
      <w:r w:rsidRPr="008250BA">
        <w:rPr>
          <w:lang w:val="en-US"/>
        </w:rPr>
        <w:t>I, the undersigned,</w:t>
      </w:r>
    </w:p>
    <w:p w14:paraId="147B172A" w14:textId="77777777" w:rsidR="008250BA" w:rsidRPr="008250BA" w:rsidRDefault="008250BA" w:rsidP="008250BA">
      <w:pPr>
        <w:rPr>
          <w:lang w:val="en-US"/>
        </w:rPr>
      </w:pPr>
      <w:r w:rsidRPr="008250BA">
        <w:rPr>
          <w:lang w:val="en-US"/>
        </w:rPr>
        <w:t xml:space="preserve">Vincent </w:t>
      </w:r>
      <w:proofErr w:type="spellStart"/>
      <w:r w:rsidRPr="008250BA">
        <w:rPr>
          <w:lang w:val="en-US"/>
        </w:rPr>
        <w:t>Ginis</w:t>
      </w:r>
      <w:proofErr w:type="spellEnd"/>
      <w:r w:rsidRPr="008250BA">
        <w:rPr>
          <w:lang w:val="en-US"/>
        </w:rPr>
        <w:t>,</w:t>
      </w:r>
    </w:p>
    <w:p w14:paraId="51346BF1" w14:textId="03F5FB86" w:rsidR="008250BA" w:rsidRPr="00E23430" w:rsidRDefault="008250BA" w:rsidP="008250BA">
      <w:pPr>
        <w:rPr>
          <w:i/>
          <w:lang w:val="en-US"/>
        </w:rPr>
      </w:pPr>
      <w:r w:rsidRPr="008250BA">
        <w:rPr>
          <w:lang w:val="en-US"/>
        </w:rPr>
        <w:t xml:space="preserve">born on </w:t>
      </w:r>
      <w:proofErr w:type="spellStart"/>
      <w:r w:rsidR="00E23430">
        <w:rPr>
          <w:i/>
          <w:lang w:val="en-US"/>
        </w:rPr>
        <w:t>redigováno</w:t>
      </w:r>
      <w:proofErr w:type="spellEnd"/>
    </w:p>
    <w:p w14:paraId="631DD38A" w14:textId="63EA0B89" w:rsidR="008250BA" w:rsidRPr="008250BA" w:rsidRDefault="008250BA" w:rsidP="008250BA">
      <w:pPr>
        <w:rPr>
          <w:lang w:val="en-US"/>
        </w:rPr>
      </w:pPr>
      <w:r w:rsidRPr="008250BA">
        <w:rPr>
          <w:lang w:val="en-US"/>
        </w:rPr>
        <w:t xml:space="preserve">with permanent residence at </w:t>
      </w:r>
      <w:proofErr w:type="spellStart"/>
      <w:r w:rsidR="00E23430">
        <w:rPr>
          <w:i/>
          <w:lang w:val="en-US"/>
        </w:rPr>
        <w:t>redigováno</w:t>
      </w:r>
      <w:proofErr w:type="spellEnd"/>
    </w:p>
    <w:p w14:paraId="0A4950EB" w14:textId="6493F466" w:rsidR="008250BA" w:rsidRPr="008250BA" w:rsidRDefault="008250BA" w:rsidP="008250BA">
      <w:pPr>
        <w:rPr>
          <w:lang w:val="en-US"/>
        </w:rPr>
      </w:pPr>
      <w:r w:rsidRPr="008250BA">
        <w:rPr>
          <w:lang w:val="en-US"/>
        </w:rPr>
        <w:t xml:space="preserve">Passport/ID Number: </w:t>
      </w:r>
      <w:proofErr w:type="spellStart"/>
      <w:r w:rsidR="00E23430">
        <w:rPr>
          <w:i/>
          <w:lang w:val="en-US"/>
        </w:rPr>
        <w:t>redigováno</w:t>
      </w:r>
      <w:proofErr w:type="spellEnd"/>
    </w:p>
    <w:p w14:paraId="39B1FD8C" w14:textId="77777777" w:rsidR="008250BA" w:rsidRPr="008250BA" w:rsidRDefault="008250BA" w:rsidP="008250BA">
      <w:pPr>
        <w:rPr>
          <w:lang w:val="en-US"/>
        </w:rPr>
      </w:pPr>
    </w:p>
    <w:p w14:paraId="7C58A3D8" w14:textId="77777777" w:rsidR="008250BA" w:rsidRPr="008250BA" w:rsidRDefault="008250BA" w:rsidP="008250BA">
      <w:pPr>
        <w:rPr>
          <w:lang w:val="en-US"/>
        </w:rPr>
      </w:pPr>
      <w:r w:rsidRPr="008250BA">
        <w:rPr>
          <w:lang w:val="en-US"/>
        </w:rPr>
        <w:t>hereby declare that my tax domicile is in Belgium at the above-mentioned address, and that I am a resident of this country for tax purposes under the relevant laws and regulations.</w:t>
      </w:r>
    </w:p>
    <w:p w14:paraId="6F929A50" w14:textId="77777777" w:rsidR="008250BA" w:rsidRPr="008250BA" w:rsidRDefault="008250BA" w:rsidP="008250BA">
      <w:pPr>
        <w:rPr>
          <w:lang w:val="en-US"/>
        </w:rPr>
      </w:pPr>
    </w:p>
    <w:p w14:paraId="6636F136" w14:textId="77777777" w:rsidR="008250BA" w:rsidRPr="008250BA" w:rsidRDefault="008250BA" w:rsidP="008250BA">
      <w:pPr>
        <w:rPr>
          <w:lang w:val="en-US"/>
        </w:rPr>
      </w:pPr>
      <w:r w:rsidRPr="008250BA">
        <w:rPr>
          <w:lang w:val="en-US"/>
        </w:rPr>
        <w:t>I also confirm that I am subject to tax obligations in accordance with the laws of Belgium, and that all income earned worldwide is subject to taxation in this country.</w:t>
      </w:r>
    </w:p>
    <w:p w14:paraId="64D09216" w14:textId="77777777" w:rsidR="008250BA" w:rsidRPr="008250BA" w:rsidRDefault="008250BA" w:rsidP="008250BA">
      <w:pPr>
        <w:rPr>
          <w:lang w:val="en-US"/>
        </w:rPr>
      </w:pPr>
    </w:p>
    <w:p w14:paraId="30813E4B" w14:textId="77777777" w:rsidR="008250BA" w:rsidRPr="008250BA" w:rsidRDefault="008250BA" w:rsidP="008250BA">
      <w:pPr>
        <w:rPr>
          <w:lang w:val="en-US"/>
        </w:rPr>
      </w:pPr>
      <w:r w:rsidRPr="008250BA">
        <w:rPr>
          <w:lang w:val="en-US"/>
        </w:rPr>
        <w:t>This declaration is made truthfully and accurately.</w:t>
      </w:r>
    </w:p>
    <w:p w14:paraId="693F9717" w14:textId="77777777" w:rsidR="008250BA" w:rsidRPr="008250BA" w:rsidRDefault="008250BA" w:rsidP="008250BA">
      <w:pPr>
        <w:rPr>
          <w:lang w:val="en-US"/>
        </w:rPr>
      </w:pPr>
    </w:p>
    <w:p w14:paraId="1F825662" w14:textId="3BF08F6F" w:rsidR="00DF36F8" w:rsidRPr="00502F53" w:rsidRDefault="00DF36F8" w:rsidP="00DF36F8">
      <w:pPr>
        <w:rPr>
          <w:rFonts w:cstheme="minorBidi"/>
          <w:lang w:val="en-US"/>
        </w:rPr>
      </w:pPr>
      <w:r w:rsidRPr="00502F53">
        <w:rPr>
          <w:rFonts w:cstheme="minorBidi"/>
          <w:lang w:val="en-US"/>
        </w:rPr>
        <w:t xml:space="preserve">In </w:t>
      </w:r>
      <w:r>
        <w:rPr>
          <w:rFonts w:cstheme="minorBidi"/>
          <w:lang w:val="en-US"/>
        </w:rPr>
        <w:t>Brussels</w:t>
      </w:r>
      <w:r w:rsidRPr="00502F53">
        <w:rPr>
          <w:rFonts w:cstheme="minorBidi"/>
          <w:lang w:val="en-US"/>
        </w:rPr>
        <w:t xml:space="preserve">, on </w:t>
      </w:r>
      <w:proofErr w:type="spellStart"/>
      <w:r w:rsidR="00E23430">
        <w:rPr>
          <w:rFonts w:cstheme="minorBidi"/>
          <w:i/>
          <w:lang w:val="en-US"/>
        </w:rPr>
        <w:t>redigováno</w:t>
      </w:r>
      <w:proofErr w:type="spellEnd"/>
    </w:p>
    <w:p w14:paraId="47943103" w14:textId="07C8E174" w:rsidR="008250BA" w:rsidRPr="008250BA" w:rsidRDefault="008250BA" w:rsidP="008250BA">
      <w:pPr>
        <w:rPr>
          <w:lang w:val="en-US"/>
        </w:rPr>
      </w:pPr>
    </w:p>
    <w:p w14:paraId="2361DCF2" w14:textId="40AF1407" w:rsidR="00DF36F8" w:rsidRDefault="00DF36F8" w:rsidP="008250BA">
      <w:pPr>
        <w:rPr>
          <w:lang w:val="en-US"/>
        </w:rPr>
      </w:pPr>
    </w:p>
    <w:p w14:paraId="57B3D7AA" w14:textId="77777777" w:rsidR="00DF36F8" w:rsidRDefault="00DF36F8" w:rsidP="008250BA">
      <w:pPr>
        <w:rPr>
          <w:lang w:val="en-US"/>
        </w:rPr>
      </w:pPr>
    </w:p>
    <w:p w14:paraId="360FDF52" w14:textId="77777777" w:rsidR="00DF36F8" w:rsidRDefault="00DF36F8" w:rsidP="008250BA">
      <w:pPr>
        <w:rPr>
          <w:lang w:val="en-US"/>
        </w:rPr>
      </w:pPr>
    </w:p>
    <w:p w14:paraId="1B2909E6" w14:textId="5BCBD74F" w:rsidR="008250BA" w:rsidRPr="008250BA" w:rsidRDefault="008250BA" w:rsidP="008250BA">
      <w:pPr>
        <w:rPr>
          <w:lang w:val="en-US"/>
        </w:rPr>
      </w:pPr>
      <w:r w:rsidRPr="008250BA">
        <w:rPr>
          <w:lang w:val="en-US"/>
        </w:rPr>
        <w:t>Signature: ________________________</w:t>
      </w:r>
    </w:p>
    <w:sectPr w:rsidR="008250BA" w:rsidRPr="008250BA" w:rsidSect="00870533">
      <w:headerReference w:type="even" r:id="rId7"/>
      <w:headerReference w:type="default" r:id="rId8"/>
      <w:footerReference w:type="default" r:id="rId9"/>
      <w:headerReference w:type="first" r:id="rId10"/>
      <w:footerReference w:type="first" r:id="rId11"/>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81075" w14:textId="77777777" w:rsidR="004B2CBD" w:rsidRDefault="004B2CBD" w:rsidP="00380325">
      <w:r>
        <w:separator/>
      </w:r>
    </w:p>
  </w:endnote>
  <w:endnote w:type="continuationSeparator" w:id="0">
    <w:p w14:paraId="446CFCEA" w14:textId="77777777" w:rsidR="004B2CBD" w:rsidRDefault="004B2CBD" w:rsidP="0038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Times New Roman (Základní tex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EF83" w14:textId="502D85C7" w:rsidR="00CB3A77" w:rsidRPr="00880228" w:rsidRDefault="00CB3A77" w:rsidP="00880228">
    <w:pPr>
      <w:pStyle w:val="Zpat"/>
      <w:jc w:val="right"/>
      <w:rPr>
        <w:color w:val="CE3736"/>
        <w:sz w:val="36"/>
        <w:szCs w:val="36"/>
      </w:rPr>
    </w:pPr>
    <w:r w:rsidRPr="00880228">
      <w:rPr>
        <w:color w:val="CE3736"/>
        <w:sz w:val="21"/>
        <w:szCs w:val="32"/>
      </w:rPr>
      <w:t xml:space="preserve"> </w:t>
    </w:r>
    <w:r w:rsidRPr="00880228">
      <w:rPr>
        <w:color w:val="CE3736"/>
        <w:sz w:val="21"/>
        <w:szCs w:val="32"/>
      </w:rPr>
      <w:fldChar w:fldCharType="begin"/>
    </w:r>
    <w:r w:rsidRPr="00880228">
      <w:rPr>
        <w:color w:val="CE3736"/>
        <w:sz w:val="21"/>
        <w:szCs w:val="32"/>
      </w:rPr>
      <w:instrText>PAGE  \* Arabic</w:instrText>
    </w:r>
    <w:r w:rsidRPr="00880228">
      <w:rPr>
        <w:color w:val="CE3736"/>
        <w:sz w:val="21"/>
        <w:szCs w:val="32"/>
      </w:rPr>
      <w:fldChar w:fldCharType="separate"/>
    </w:r>
    <w:r w:rsidR="00E23430">
      <w:rPr>
        <w:noProof/>
        <w:color w:val="CE3736"/>
        <w:sz w:val="21"/>
        <w:szCs w:val="32"/>
      </w:rPr>
      <w:t>4</w:t>
    </w:r>
    <w:r w:rsidRPr="00880228">
      <w:rPr>
        <w:color w:val="CE3736"/>
        <w:sz w:val="21"/>
        <w:szCs w:val="32"/>
      </w:rPr>
      <w:fldChar w:fldCharType="end"/>
    </w:r>
    <w:r w:rsidRPr="00880228">
      <w:rPr>
        <w:color w:val="CE3736"/>
        <w:sz w:val="21"/>
        <w:szCs w:val="32"/>
      </w:rPr>
      <w:t>/</w:t>
    </w:r>
    <w:r w:rsidRPr="00880228">
      <w:rPr>
        <w:color w:val="CE3736"/>
        <w:sz w:val="21"/>
        <w:szCs w:val="32"/>
      </w:rPr>
      <w:fldChar w:fldCharType="begin"/>
    </w:r>
    <w:r w:rsidRPr="00880228">
      <w:rPr>
        <w:color w:val="CE3736"/>
        <w:sz w:val="21"/>
        <w:szCs w:val="32"/>
      </w:rPr>
      <w:instrText xml:space="preserve"> SECTIONPAGES  \* MERGEFORMAT </w:instrText>
    </w:r>
    <w:r w:rsidRPr="00880228">
      <w:rPr>
        <w:color w:val="CE3736"/>
        <w:sz w:val="21"/>
        <w:szCs w:val="32"/>
      </w:rPr>
      <w:fldChar w:fldCharType="separate"/>
    </w:r>
    <w:r w:rsidR="00E23430">
      <w:rPr>
        <w:noProof/>
        <w:color w:val="CE3736"/>
        <w:sz w:val="21"/>
        <w:szCs w:val="32"/>
      </w:rPr>
      <w:t>4</w:t>
    </w:r>
    <w:r w:rsidRPr="00880228">
      <w:rPr>
        <w:color w:val="CE3736"/>
        <w:sz w:val="21"/>
        <w:szCs w:val="32"/>
      </w:rPr>
      <w:fldChar w:fldCharType="end"/>
    </w:r>
  </w:p>
  <w:p w14:paraId="357736FA" w14:textId="77777777" w:rsidR="00C354C2" w:rsidRDefault="00C354C2" w:rsidP="003803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8B20" w14:textId="75968CD7" w:rsidR="00A32B53" w:rsidRDefault="00A32B53" w:rsidP="00AA4D34">
    <w:pPr>
      <w:pStyle w:val="Zpat"/>
      <w:jc w:val="right"/>
      <w:rPr>
        <w:color w:val="CE3736"/>
        <w:sz w:val="22"/>
      </w:rPr>
    </w:pPr>
    <w:r>
      <w:t xml:space="preserve">          </w:t>
    </w:r>
    <w:r w:rsidR="00CA6593">
      <w:t xml:space="preserve">  </w:t>
    </w:r>
    <w:r>
      <w:t xml:space="preserve"> </w:t>
    </w:r>
    <w:r w:rsidRPr="002A4F89">
      <w:rPr>
        <w:color w:val="CE3736"/>
        <w:sz w:val="22"/>
      </w:rPr>
      <w:fldChar w:fldCharType="begin"/>
    </w:r>
    <w:r w:rsidRPr="002A4F89">
      <w:rPr>
        <w:color w:val="CE3736"/>
        <w:sz w:val="22"/>
      </w:rPr>
      <w:instrText>PAGE  \* Arabic</w:instrText>
    </w:r>
    <w:r w:rsidRPr="002A4F89">
      <w:rPr>
        <w:color w:val="CE3736"/>
        <w:sz w:val="22"/>
      </w:rPr>
      <w:fldChar w:fldCharType="separate"/>
    </w:r>
    <w:r w:rsidR="00E23430">
      <w:rPr>
        <w:noProof/>
        <w:color w:val="CE3736"/>
        <w:sz w:val="22"/>
      </w:rPr>
      <w:t>1</w:t>
    </w:r>
    <w:r w:rsidRPr="002A4F89">
      <w:rPr>
        <w:color w:val="CE3736"/>
        <w:sz w:val="22"/>
      </w:rPr>
      <w:fldChar w:fldCharType="end"/>
    </w:r>
    <w:r w:rsidRPr="002A4F89">
      <w:rPr>
        <w:color w:val="CE3736"/>
        <w:sz w:val="22"/>
      </w:rPr>
      <w:t>/</w:t>
    </w:r>
    <w:r w:rsidRPr="002A4F89">
      <w:rPr>
        <w:color w:val="CE3736"/>
        <w:sz w:val="22"/>
      </w:rPr>
      <w:fldChar w:fldCharType="begin"/>
    </w:r>
    <w:r w:rsidRPr="002A4F89">
      <w:rPr>
        <w:color w:val="CE3736"/>
        <w:sz w:val="22"/>
      </w:rPr>
      <w:instrText xml:space="preserve"> SECTIONPAGES  \* MERGEFORMAT </w:instrText>
    </w:r>
    <w:r w:rsidRPr="002A4F89">
      <w:rPr>
        <w:color w:val="CE3736"/>
        <w:sz w:val="22"/>
      </w:rPr>
      <w:fldChar w:fldCharType="separate"/>
    </w:r>
    <w:r w:rsidR="00E23430">
      <w:rPr>
        <w:noProof/>
        <w:color w:val="CE3736"/>
        <w:sz w:val="22"/>
      </w:rPr>
      <w:t>4</w:t>
    </w:r>
    <w:r w:rsidRPr="002A4F89">
      <w:rPr>
        <w:color w:val="CE3736"/>
        <w:sz w:val="22"/>
      </w:rPr>
      <w:fldChar w:fldCharType="end"/>
    </w:r>
  </w:p>
  <w:p w14:paraId="3EFA20A5" w14:textId="77777777" w:rsidR="00AA4D34" w:rsidRPr="00CB3A77" w:rsidRDefault="00AA4D34" w:rsidP="00AA4D34">
    <w:pPr>
      <w:pStyle w:val="Zpat"/>
      <w:jc w:val="right"/>
      <w:rPr>
        <w:color w:val="CE3736"/>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174E" w14:textId="77777777" w:rsidR="004B2CBD" w:rsidRDefault="004B2CBD" w:rsidP="00380325">
      <w:r>
        <w:separator/>
      </w:r>
    </w:p>
  </w:footnote>
  <w:footnote w:type="continuationSeparator" w:id="0">
    <w:p w14:paraId="28C5AB0C" w14:textId="77777777" w:rsidR="004B2CBD" w:rsidRDefault="004B2CBD" w:rsidP="0038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8415" w14:textId="77777777" w:rsidR="00142519" w:rsidRDefault="00E23430" w:rsidP="00380325">
    <w:pPr>
      <w:pStyle w:val="Zhlav"/>
    </w:pPr>
    <w:r>
      <w:rPr>
        <w:noProof/>
      </w:rPr>
      <w:pict w14:anchorId="16A7D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1376338" o:spid="_x0000_s1041" type="#_x0000_t75" alt="" style="position:absolute;margin-left:0;margin-top:0;width:595pt;height:842pt;z-index:-251551744;mso-wrap-edited:f;mso-width-percent:0;mso-height-percent:0;mso-position-horizontal:center;mso-position-horizontal-relative:margin;mso-position-vertical:center;mso-position-vertical-relative:margin;mso-width-percent:0;mso-height-percent:0" o:allowincell="f">
          <w10:wrap anchorx="margin" anchory="margin"/>
        </v:shape>
      </w:pict>
    </w:r>
    <w:r>
      <w:rPr>
        <w:noProof/>
      </w:rPr>
      <w:pict w14:anchorId="40F2591A">
        <v:shape id="WordPictureWatermark630903460" o:spid="_x0000_s1040" type="#_x0000_t75" alt="" style="position:absolute;margin-left:0;margin-top:0;width:595pt;height:842pt;z-index:-251557888;mso-wrap-edited:f;mso-width-percent:0;mso-height-percent:0;mso-position-horizontal:center;mso-position-horizontal-relative:margin;mso-position-vertical:center;mso-position-vertical-relative:margin;mso-width-percent:0;mso-height-percent:0" o:allowincell="f">
          <w10:wrap anchorx="margin" anchory="margin"/>
        </v:shape>
      </w:pict>
    </w:r>
    <w:r>
      <w:rPr>
        <w:noProof/>
      </w:rPr>
      <w:pict w14:anchorId="2C511230">
        <v:shape id="WordPictureWatermark614109969" o:spid="_x0000_s1039" type="#_x0000_t75" alt="2023_CEL_vodoznak_svg" style="position:absolute;margin-left:0;margin-top:0;width:595pt;height:842pt;z-index:-251564032;mso-wrap-edited:f;mso-width-percent:0;mso-height-percent:0;mso-position-horizontal:center;mso-position-horizontal-relative:margin;mso-position-vertical:center;mso-position-vertical-relative:margin;mso-width-percent:0;mso-height-percent:0" o:allowincell="f">
          <v:imagedata r:id="rId1" o:title="2023_CEL_vodoznak_svg"/>
          <w10:wrap anchorx="margin" anchory="margin"/>
        </v:shape>
      </w:pict>
    </w:r>
    <w:r>
      <w:rPr>
        <w:noProof/>
      </w:rPr>
      <w:pict w14:anchorId="3D3389D0">
        <v:shape id="WordPictureWatermark614018973" o:spid="_x0000_s1038" type="#_x0000_t75" alt="2023_CEL_vodoznak_svg" style="position:absolute;margin-left:0;margin-top:0;width:357pt;height:505.2pt;z-index:-251573248;mso-wrap-edited:f;mso-width-percent:0;mso-height-percent:0;mso-position-horizontal:center;mso-position-horizontal-relative:margin;mso-position-vertical:center;mso-position-vertical-relative:margin;mso-width-percent:0;mso-height-percent:0" o:allowincell="f">
          <v:imagedata r:id="rId2" o:title="2023_CEL_vodoznak_svg" gain="19661f" blacklevel="22938f"/>
          <w10:wrap anchorx="margin" anchory="margin"/>
        </v:shape>
      </w:pict>
    </w:r>
    <w:r>
      <w:rPr>
        <w:noProof/>
      </w:rPr>
      <w:pict w14:anchorId="7D3ACA40">
        <v:shape id="WordPictureWatermark613800305" o:spid="_x0000_s1037" type="#_x0000_t75" alt="2023_CEL_vodoznak_svg" style="position:absolute;margin-left:0;margin-top:0;width:595pt;height:842pt;z-index:-251579392;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Pr>
        <w:noProof/>
      </w:rPr>
      <w:pict w14:anchorId="536DE359">
        <v:shape id="WordPictureWatermark613777997" o:spid="_x0000_s1036" type="#_x0000_t75" alt="2023_CEL_vodoznak_svg" style="position:absolute;margin-left:0;margin-top:0;width:669.35pt;height:947.25pt;z-index:-251588608;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Pr>
        <w:noProof/>
      </w:rPr>
      <w:pict w14:anchorId="39B7AEF7">
        <v:shape id="WordPictureWatermark613758624" o:spid="_x0000_s1035" type="#_x0000_t75" alt="2023_CEL_vodoznak_svg" style="position:absolute;margin-left:0;margin-top:0;width:371.85pt;height:526.25pt;z-index:-251597824;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Pr>
        <w:noProof/>
      </w:rPr>
      <w:pict w14:anchorId="56C00735">
        <v:shape id="WordPictureWatermark613729749" o:spid="_x0000_s1034" type="#_x0000_t75" alt="2023_CEL_vodoznak_svg" style="position:absolute;margin-left:0;margin-top:0;width:743.75pt;height:1052.5pt;z-index:-251607040;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Pr>
        <w:noProof/>
      </w:rPr>
      <w:pict w14:anchorId="1FE14F0D">
        <v:shape id="WordPictureWatermark613700924" o:spid="_x0000_s1033" type="#_x0000_t75" alt="2023_CEL_vodoznak_svg" style="position:absolute;margin-left:0;margin-top:0;width:743.75pt;height:1052.5pt;z-index:-251616256;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Pr>
        <w:noProof/>
      </w:rPr>
      <w:pict w14:anchorId="21A2748D">
        <v:shape id="WordPictureWatermark612789589" o:spid="_x0000_s1032" type="#_x0000_t75" alt="2023_CEL_vodoznak_svg" style="position:absolute;margin-left:0;margin-top:0;width:1338.75pt;height:1894.5pt;z-index:-251625472;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rPr>
      <w:pict w14:anchorId="705DFBFE">
        <v:shape id="WordPictureWatermark612753744" o:spid="_x0000_s1031" type="#_x0000_t75" alt="2023_CEL_vodoznak_svg" style="position:absolute;margin-left:0;margin-top:0;width:1338.75pt;height:1894.5pt;z-index:-251634688;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rPr>
      <w:pict w14:anchorId="60993702">
        <v:shape id="WordPictureWatermark612722345" o:spid="_x0000_s1030" type="#_x0000_t75" alt="2023_CEL_vodoznak_svg" style="position:absolute;margin-left:0;margin-top:0;width:892.5pt;height:1263pt;z-index:-251643904;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rPr>
      <w:pict w14:anchorId="70E02BC1">
        <v:shape id="WordPictureWatermark612552799" o:spid="_x0000_s1029" type="#_x0000_t75" alt="" style="position:absolute;margin-left:0;margin-top:0;width:892.5pt;height:1263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6709" w14:textId="77777777" w:rsidR="008564F6" w:rsidRPr="00D33104" w:rsidRDefault="008564F6" w:rsidP="008564F6">
    <w:pPr>
      <w:pBdr>
        <w:top w:val="nil"/>
        <w:left w:val="nil"/>
        <w:bottom w:val="nil"/>
        <w:right w:val="nil"/>
        <w:between w:val="nil"/>
      </w:pBdr>
      <w:tabs>
        <w:tab w:val="center" w:pos="4153"/>
        <w:tab w:val="right" w:pos="8306"/>
      </w:tabs>
      <w:rPr>
        <w:sz w:val="16"/>
        <w:szCs w:val="16"/>
      </w:rPr>
    </w:pPr>
    <w:r w:rsidRPr="00D33104">
      <w:rPr>
        <w:sz w:val="16"/>
        <w:szCs w:val="16"/>
      </w:rPr>
      <w:br/>
    </w:r>
  </w:p>
  <w:p w14:paraId="07539412" w14:textId="77777777" w:rsidR="00142519" w:rsidRPr="008564F6" w:rsidRDefault="008564F6" w:rsidP="008564F6">
    <w:pPr>
      <w:pBdr>
        <w:top w:val="nil"/>
        <w:left w:val="nil"/>
        <w:bottom w:val="nil"/>
        <w:right w:val="nil"/>
        <w:between w:val="nil"/>
      </w:pBdr>
      <w:tabs>
        <w:tab w:val="center" w:pos="4153"/>
        <w:tab w:val="right" w:pos="8306"/>
      </w:tabs>
      <w:rPr>
        <w:sz w:val="20"/>
        <w:szCs w:val="20"/>
      </w:rPr>
    </w:pPr>
    <w:r>
      <w:rPr>
        <w:noProof/>
        <w:sz w:val="20"/>
        <w:szCs w:val="20"/>
      </w:rPr>
      <w:drawing>
        <wp:inline distT="0" distB="0" distL="0" distR="0" wp14:anchorId="62FB77C2" wp14:editId="642E3600">
          <wp:extent cx="1511085" cy="964361"/>
          <wp:effectExtent l="0" t="0" r="0" b="0"/>
          <wp:docPr id="18" name="Grafický 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35078" cy="979673"/>
                  </a:xfrm>
                  <a:prstGeom prst="rect">
                    <a:avLst/>
                  </a:prstGeom>
                </pic:spPr>
              </pic:pic>
            </a:graphicData>
          </a:graphic>
        </wp:inline>
      </w:drawing>
    </w:r>
    <w:r w:rsidR="00E23430">
      <w:rPr>
        <w:noProof/>
      </w:rPr>
      <w:pict w14:anchorId="5BDA8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789590" o:spid="_x0000_s1028" type="#_x0000_t75" alt="2023_CEL_vodoznak_svg" style="position:absolute;margin-left:0;margin-top:0;width:1338.75pt;height:1894.5pt;z-index:-251622400;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E23430">
      <w:rPr>
        <w:noProof/>
      </w:rPr>
      <w:pict w14:anchorId="69704B0A">
        <v:shape id="WordPictureWatermark612753745" o:spid="_x0000_s1027" type="#_x0000_t75" alt="2023_CEL_vodoznak_svg" style="position:absolute;margin-left:0;margin-top:0;width:1338.75pt;height:1894.5pt;z-index:-251631616;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E23430">
      <w:rPr>
        <w:noProof/>
      </w:rPr>
      <w:pict w14:anchorId="13FBAFED">
        <v:shape id="WordPictureWatermark612722346" o:spid="_x0000_s1026" type="#_x0000_t75" alt="2023_CEL_vodoznak_svg" style="position:absolute;margin-left:0;margin-top:0;width:892.5pt;height:1263pt;z-index:-251640832;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E23430">
      <w:rPr>
        <w:noProof/>
      </w:rPr>
      <w:pict w14:anchorId="3998E327">
        <v:shape id="WordPictureWatermark612552800" o:spid="_x0000_s1025" type="#_x0000_t75" alt="" style="position:absolute;margin-left:0;margin-top:0;width:892.5pt;height:1263pt;z-index:-251650048;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DF77" w14:textId="77777777" w:rsidR="00AA4D34" w:rsidRPr="00D33104" w:rsidRDefault="00AA4D34" w:rsidP="00AA4D34">
    <w:pPr>
      <w:pBdr>
        <w:top w:val="nil"/>
        <w:left w:val="nil"/>
        <w:bottom w:val="nil"/>
        <w:right w:val="nil"/>
        <w:between w:val="nil"/>
      </w:pBdr>
      <w:tabs>
        <w:tab w:val="center" w:pos="4153"/>
        <w:tab w:val="right" w:pos="8306"/>
      </w:tabs>
      <w:rPr>
        <w:sz w:val="16"/>
        <w:szCs w:val="16"/>
      </w:rPr>
    </w:pPr>
    <w:r w:rsidRPr="00D33104">
      <w:rPr>
        <w:sz w:val="16"/>
        <w:szCs w:val="16"/>
      </w:rPr>
      <w:br/>
    </w:r>
  </w:p>
  <w:p w14:paraId="5B23A448" w14:textId="77777777" w:rsidR="00C354C2" w:rsidRPr="00AA4D34" w:rsidRDefault="00AA4D34" w:rsidP="00AA4D34">
    <w:pPr>
      <w:pBdr>
        <w:top w:val="nil"/>
        <w:left w:val="nil"/>
        <w:bottom w:val="nil"/>
        <w:right w:val="nil"/>
        <w:between w:val="nil"/>
      </w:pBdr>
      <w:tabs>
        <w:tab w:val="center" w:pos="4153"/>
        <w:tab w:val="right" w:pos="8306"/>
      </w:tabs>
      <w:rPr>
        <w:sz w:val="20"/>
        <w:szCs w:val="20"/>
      </w:rPr>
    </w:pPr>
    <w:r>
      <w:rPr>
        <w:noProof/>
        <w:sz w:val="20"/>
        <w:szCs w:val="20"/>
      </w:rPr>
      <w:drawing>
        <wp:inline distT="0" distB="0" distL="0" distR="0" wp14:anchorId="394F10A8" wp14:editId="293ECD6E">
          <wp:extent cx="1511085" cy="964361"/>
          <wp:effectExtent l="0" t="0" r="0" b="0"/>
          <wp:docPr id="20"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35078" cy="9796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E6"/>
    <w:rsid w:val="00010051"/>
    <w:rsid w:val="0002017E"/>
    <w:rsid w:val="000414DD"/>
    <w:rsid w:val="000860CE"/>
    <w:rsid w:val="000A64CC"/>
    <w:rsid w:val="000A7CE3"/>
    <w:rsid w:val="00117957"/>
    <w:rsid w:val="0013623D"/>
    <w:rsid w:val="00142519"/>
    <w:rsid w:val="00186CC6"/>
    <w:rsid w:val="001A3B89"/>
    <w:rsid w:val="001A64CF"/>
    <w:rsid w:val="002106A2"/>
    <w:rsid w:val="0021363B"/>
    <w:rsid w:val="00254CD3"/>
    <w:rsid w:val="00267BE6"/>
    <w:rsid w:val="00280B0C"/>
    <w:rsid w:val="002A4F89"/>
    <w:rsid w:val="002B5FBC"/>
    <w:rsid w:val="00301691"/>
    <w:rsid w:val="003255DE"/>
    <w:rsid w:val="00326A76"/>
    <w:rsid w:val="00330A2A"/>
    <w:rsid w:val="0037604C"/>
    <w:rsid w:val="00380325"/>
    <w:rsid w:val="00386F1F"/>
    <w:rsid w:val="003E45A1"/>
    <w:rsid w:val="00403283"/>
    <w:rsid w:val="004171EF"/>
    <w:rsid w:val="004374B5"/>
    <w:rsid w:val="004B2CBD"/>
    <w:rsid w:val="004C6486"/>
    <w:rsid w:val="004E18F5"/>
    <w:rsid w:val="00501AAF"/>
    <w:rsid w:val="00502F53"/>
    <w:rsid w:val="00523DF5"/>
    <w:rsid w:val="00565250"/>
    <w:rsid w:val="00572DB4"/>
    <w:rsid w:val="005B0429"/>
    <w:rsid w:val="005C6E7C"/>
    <w:rsid w:val="005E431E"/>
    <w:rsid w:val="00611EC1"/>
    <w:rsid w:val="006579DB"/>
    <w:rsid w:val="00663CEA"/>
    <w:rsid w:val="00664396"/>
    <w:rsid w:val="006D1E11"/>
    <w:rsid w:val="006E086D"/>
    <w:rsid w:val="00725707"/>
    <w:rsid w:val="007310FD"/>
    <w:rsid w:val="007326CA"/>
    <w:rsid w:val="00741156"/>
    <w:rsid w:val="007922C0"/>
    <w:rsid w:val="007D215A"/>
    <w:rsid w:val="008052F0"/>
    <w:rsid w:val="00811D47"/>
    <w:rsid w:val="008166FE"/>
    <w:rsid w:val="0082032C"/>
    <w:rsid w:val="008250BA"/>
    <w:rsid w:val="008459D8"/>
    <w:rsid w:val="00855E2C"/>
    <w:rsid w:val="008564F6"/>
    <w:rsid w:val="00870533"/>
    <w:rsid w:val="00880228"/>
    <w:rsid w:val="008A45AC"/>
    <w:rsid w:val="008A7ADA"/>
    <w:rsid w:val="008A7DEC"/>
    <w:rsid w:val="008D7FC2"/>
    <w:rsid w:val="008F1DED"/>
    <w:rsid w:val="008F2E61"/>
    <w:rsid w:val="009125DB"/>
    <w:rsid w:val="0091336D"/>
    <w:rsid w:val="0097380A"/>
    <w:rsid w:val="009A3B8B"/>
    <w:rsid w:val="009B4606"/>
    <w:rsid w:val="009E7E84"/>
    <w:rsid w:val="009F404A"/>
    <w:rsid w:val="00A110D6"/>
    <w:rsid w:val="00A32B53"/>
    <w:rsid w:val="00A565AD"/>
    <w:rsid w:val="00A9552D"/>
    <w:rsid w:val="00AA0AE2"/>
    <w:rsid w:val="00AA4D34"/>
    <w:rsid w:val="00AE1BB2"/>
    <w:rsid w:val="00AE489F"/>
    <w:rsid w:val="00B0646A"/>
    <w:rsid w:val="00B14753"/>
    <w:rsid w:val="00B23DE9"/>
    <w:rsid w:val="00B33367"/>
    <w:rsid w:val="00B43237"/>
    <w:rsid w:val="00B4655C"/>
    <w:rsid w:val="00B5302C"/>
    <w:rsid w:val="00B819C7"/>
    <w:rsid w:val="00B867B4"/>
    <w:rsid w:val="00B87D5E"/>
    <w:rsid w:val="00BB70C1"/>
    <w:rsid w:val="00BC2358"/>
    <w:rsid w:val="00BD4D42"/>
    <w:rsid w:val="00C00692"/>
    <w:rsid w:val="00C024E8"/>
    <w:rsid w:val="00C235E3"/>
    <w:rsid w:val="00C354C2"/>
    <w:rsid w:val="00C403BC"/>
    <w:rsid w:val="00C83EDB"/>
    <w:rsid w:val="00C93E70"/>
    <w:rsid w:val="00C955FD"/>
    <w:rsid w:val="00CA6593"/>
    <w:rsid w:val="00CB3A77"/>
    <w:rsid w:val="00CB55E9"/>
    <w:rsid w:val="00CF3BD2"/>
    <w:rsid w:val="00D23A0C"/>
    <w:rsid w:val="00D412DE"/>
    <w:rsid w:val="00D45509"/>
    <w:rsid w:val="00D555BB"/>
    <w:rsid w:val="00DC3119"/>
    <w:rsid w:val="00DF36F8"/>
    <w:rsid w:val="00E0641A"/>
    <w:rsid w:val="00E178CB"/>
    <w:rsid w:val="00E23430"/>
    <w:rsid w:val="00EC759B"/>
    <w:rsid w:val="00ED0F2B"/>
    <w:rsid w:val="00EF2EC6"/>
    <w:rsid w:val="00F15B64"/>
    <w:rsid w:val="00F16C14"/>
    <w:rsid w:val="00F24B17"/>
    <w:rsid w:val="00F4203F"/>
    <w:rsid w:val="00F66872"/>
    <w:rsid w:val="00F7099B"/>
    <w:rsid w:val="00F93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70A3"/>
  <w15:docId w15:val="{EF55C559-ABEA-4186-9D4F-C77E512D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Open Sans" w:hAnsi="Arial" w:cs="Open Sans"/>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380325"/>
  </w:style>
  <w:style w:type="paragraph" w:styleId="Nadpis1">
    <w:name w:val="heading 1"/>
    <w:aliases w:val="Title 1"/>
    <w:basedOn w:val="Normln"/>
    <w:next w:val="Normln"/>
    <w:uiPriority w:val="9"/>
    <w:qFormat/>
    <w:rsid w:val="00380325"/>
    <w:pPr>
      <w:spacing w:line="400" w:lineRule="auto"/>
      <w:outlineLvl w:val="0"/>
    </w:pPr>
    <w:rPr>
      <w:b/>
      <w:color w:val="CE3736"/>
      <w:sz w:val="36"/>
      <w:szCs w:val="30"/>
    </w:rPr>
  </w:style>
  <w:style w:type="paragraph" w:styleId="Nadpis2">
    <w:name w:val="heading 2"/>
    <w:aliases w:val="Title 2"/>
    <w:basedOn w:val="Normln"/>
    <w:next w:val="Normln"/>
    <w:link w:val="Nadpis2Char"/>
    <w:unhideWhenUsed/>
    <w:qFormat/>
    <w:rsid w:val="00380325"/>
    <w:pPr>
      <w:outlineLvl w:val="1"/>
    </w:pPr>
    <w:rPr>
      <w:b/>
      <w:color w:val="000000" w:themeColor="text1"/>
      <w:sz w:val="32"/>
      <w:szCs w:val="32"/>
    </w:rPr>
  </w:style>
  <w:style w:type="paragraph" w:styleId="Nadpis3">
    <w:name w:val="heading 3"/>
    <w:aliases w:val="Title 3"/>
    <w:basedOn w:val="Normln"/>
    <w:next w:val="Normln"/>
    <w:uiPriority w:val="9"/>
    <w:unhideWhenUsed/>
    <w:qFormat/>
    <w:rsid w:val="00C024E8"/>
    <w:pPr>
      <w:outlineLvl w:val="2"/>
    </w:pPr>
    <w:rPr>
      <w:b/>
      <w:color w:val="CE3736"/>
      <w:sz w:val="28"/>
      <w:szCs w:val="28"/>
    </w:rPr>
  </w:style>
  <w:style w:type="paragraph" w:styleId="Nadpis4">
    <w:name w:val="heading 4"/>
    <w:aliases w:val="Title 4"/>
    <w:basedOn w:val="Normln"/>
    <w:next w:val="Normln"/>
    <w:uiPriority w:val="9"/>
    <w:unhideWhenUsed/>
    <w:qFormat/>
    <w:rsid w:val="00380325"/>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aliases w:val="Name of the contract"/>
    <w:basedOn w:val="Normln"/>
    <w:next w:val="Normln"/>
    <w:uiPriority w:val="10"/>
    <w:qFormat/>
    <w:rsid w:val="00C024E8"/>
    <w:pPr>
      <w:keepNext/>
      <w:keepLines/>
      <w:spacing w:before="480" w:after="120"/>
      <w:jc w:val="right"/>
    </w:pPr>
    <w:rPr>
      <w:b/>
      <w:color w:val="CE3736"/>
      <w:sz w:val="48"/>
      <w:szCs w:val="72"/>
    </w:rPr>
  </w:style>
  <w:style w:type="paragraph" w:styleId="Zhlav">
    <w:name w:val="header"/>
    <w:basedOn w:val="Normln"/>
    <w:link w:val="ZhlavChar"/>
    <w:uiPriority w:val="99"/>
    <w:unhideWhenUsed/>
    <w:rsid w:val="001A64CF"/>
    <w:pPr>
      <w:tabs>
        <w:tab w:val="center" w:pos="4536"/>
        <w:tab w:val="right" w:pos="9072"/>
      </w:tabs>
      <w:spacing w:line="240" w:lineRule="auto"/>
    </w:pPr>
  </w:style>
  <w:style w:type="character" w:customStyle="1" w:styleId="ZhlavChar">
    <w:name w:val="Záhlaví Char"/>
    <w:basedOn w:val="Standardnpsmoodstavce"/>
    <w:link w:val="Zhlav"/>
    <w:uiPriority w:val="99"/>
    <w:rsid w:val="001A64CF"/>
  </w:style>
  <w:style w:type="paragraph" w:styleId="Zpat">
    <w:name w:val="footer"/>
    <w:basedOn w:val="Normln"/>
    <w:link w:val="ZpatChar"/>
    <w:uiPriority w:val="99"/>
    <w:unhideWhenUsed/>
    <w:rsid w:val="00664396"/>
    <w:pPr>
      <w:tabs>
        <w:tab w:val="center" w:pos="4536"/>
        <w:tab w:val="right" w:pos="9072"/>
      </w:tabs>
      <w:spacing w:line="240" w:lineRule="auto"/>
    </w:pPr>
    <w:rPr>
      <w:sz w:val="16"/>
    </w:rPr>
  </w:style>
  <w:style w:type="character" w:customStyle="1" w:styleId="ZpatChar">
    <w:name w:val="Zápatí Char"/>
    <w:basedOn w:val="Standardnpsmoodstavce"/>
    <w:link w:val="Zpat"/>
    <w:uiPriority w:val="99"/>
    <w:rsid w:val="00664396"/>
    <w:rPr>
      <w:sz w:val="16"/>
    </w:rPr>
  </w:style>
  <w:style w:type="paragraph" w:styleId="Bezmezer">
    <w:name w:val="No Spacing"/>
    <w:uiPriority w:val="1"/>
    <w:rsid w:val="004C6486"/>
    <w:pPr>
      <w:spacing w:line="240" w:lineRule="auto"/>
    </w:pPr>
  </w:style>
  <w:style w:type="paragraph" w:styleId="Odstavecseseznamem">
    <w:name w:val="List Paragraph"/>
    <w:basedOn w:val="Normln"/>
    <w:uiPriority w:val="34"/>
    <w:rsid w:val="00142519"/>
    <w:pPr>
      <w:ind w:left="720"/>
      <w:contextualSpacing/>
    </w:pPr>
  </w:style>
  <w:style w:type="character" w:styleId="slostrnky">
    <w:name w:val="page number"/>
    <w:basedOn w:val="Standardnpsmoodstavce"/>
    <w:uiPriority w:val="99"/>
    <w:semiHidden/>
    <w:unhideWhenUsed/>
    <w:rsid w:val="005C6E7C"/>
  </w:style>
  <w:style w:type="paragraph" w:styleId="Podnadpis">
    <w:name w:val="Subtitle"/>
    <w:basedOn w:val="Normln"/>
    <w:next w:val="Normln"/>
    <w:link w:val="PodnadpisChar"/>
    <w:autoRedefine/>
    <w:uiPriority w:val="11"/>
    <w:qFormat/>
    <w:rsid w:val="00C024E8"/>
    <w:pPr>
      <w:numPr>
        <w:ilvl w:val="1"/>
      </w:numPr>
      <w:spacing w:after="160"/>
    </w:pPr>
    <w:rPr>
      <w:rFonts w:eastAsiaTheme="minorEastAsia" w:cs="Times New Roman (Základní text"/>
      <w:b/>
      <w:color w:val="000000" w:themeColor="text1"/>
      <w:sz w:val="44"/>
      <w:szCs w:val="44"/>
    </w:rPr>
  </w:style>
  <w:style w:type="character" w:styleId="Zdraznnjemn">
    <w:name w:val="Subtle Emphasis"/>
    <w:basedOn w:val="Standardnpsmoodstavce"/>
    <w:uiPriority w:val="19"/>
    <w:rsid w:val="004374B5"/>
    <w:rPr>
      <w:i/>
      <w:iCs/>
      <w:color w:val="404040" w:themeColor="text1" w:themeTint="BF"/>
    </w:rPr>
  </w:style>
  <w:style w:type="character" w:customStyle="1" w:styleId="PodnadpisChar">
    <w:name w:val="Podnadpis Char"/>
    <w:basedOn w:val="Standardnpsmoodstavce"/>
    <w:link w:val="Podnadpis"/>
    <w:uiPriority w:val="11"/>
    <w:rsid w:val="00C024E8"/>
    <w:rPr>
      <w:rFonts w:eastAsiaTheme="minorEastAsia" w:cs="Times New Roman (Základní text"/>
      <w:b/>
      <w:color w:val="000000" w:themeColor="text1"/>
      <w:sz w:val="44"/>
      <w:szCs w:val="44"/>
    </w:rPr>
  </w:style>
  <w:style w:type="paragraph" w:styleId="FormtovanvHTML">
    <w:name w:val="HTML Preformatted"/>
    <w:basedOn w:val="Normln"/>
    <w:link w:val="FormtovanvHTMLChar"/>
    <w:uiPriority w:val="99"/>
    <w:semiHidden/>
    <w:unhideWhenUsed/>
    <w:rsid w:val="008D7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8D7FC2"/>
    <w:rPr>
      <w:rFonts w:ascii="Courier New" w:eastAsia="Times New Roman" w:hAnsi="Courier New" w:cs="Courier New"/>
      <w:sz w:val="20"/>
      <w:szCs w:val="20"/>
    </w:rPr>
  </w:style>
  <w:style w:type="character" w:customStyle="1" w:styleId="y2iqfc">
    <w:name w:val="y2iqfc"/>
    <w:basedOn w:val="Standardnpsmoodstavce"/>
    <w:rsid w:val="008D7FC2"/>
  </w:style>
  <w:style w:type="character" w:customStyle="1" w:styleId="Nadpis2Char">
    <w:name w:val="Nadpis 2 Char"/>
    <w:aliases w:val="Title 2 Char"/>
    <w:basedOn w:val="Standardnpsmoodstavce"/>
    <w:link w:val="Nadpis2"/>
    <w:rsid w:val="00267BE6"/>
    <w:rPr>
      <w:b/>
      <w:color w:val="000000" w:themeColor="text1"/>
      <w:sz w:val="32"/>
      <w:szCs w:val="32"/>
    </w:rPr>
  </w:style>
  <w:style w:type="character" w:customStyle="1" w:styleId="platne1">
    <w:name w:val="platne1"/>
    <w:basedOn w:val="Standardnpsmoodstavce"/>
    <w:uiPriority w:val="99"/>
    <w:rsid w:val="00267BE6"/>
  </w:style>
  <w:style w:type="character" w:styleId="Siln">
    <w:name w:val="Strong"/>
    <w:basedOn w:val="Standardnpsmoodstavce"/>
    <w:uiPriority w:val="22"/>
    <w:qFormat/>
    <w:rsid w:val="00611EC1"/>
    <w:rPr>
      <w:b/>
      <w:bCs/>
    </w:rPr>
  </w:style>
  <w:style w:type="paragraph" w:styleId="Textbubliny">
    <w:name w:val="Balloon Text"/>
    <w:basedOn w:val="Normln"/>
    <w:link w:val="TextbublinyChar"/>
    <w:uiPriority w:val="99"/>
    <w:semiHidden/>
    <w:unhideWhenUsed/>
    <w:rsid w:val="00B5302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302C"/>
    <w:rPr>
      <w:rFonts w:ascii="Segoe UI" w:hAnsi="Segoe UI" w:cs="Segoe UI"/>
      <w:sz w:val="18"/>
      <w:szCs w:val="18"/>
    </w:rPr>
  </w:style>
  <w:style w:type="character" w:styleId="Odkaznakoment">
    <w:name w:val="annotation reference"/>
    <w:basedOn w:val="Standardnpsmoodstavce"/>
    <w:uiPriority w:val="99"/>
    <w:semiHidden/>
    <w:unhideWhenUsed/>
    <w:rsid w:val="00B5302C"/>
    <w:rPr>
      <w:sz w:val="16"/>
      <w:szCs w:val="16"/>
    </w:rPr>
  </w:style>
  <w:style w:type="paragraph" w:styleId="Textkomente">
    <w:name w:val="annotation text"/>
    <w:basedOn w:val="Normln"/>
    <w:link w:val="TextkomenteChar"/>
    <w:uiPriority w:val="99"/>
    <w:semiHidden/>
    <w:unhideWhenUsed/>
    <w:rsid w:val="00B5302C"/>
    <w:pPr>
      <w:spacing w:line="240" w:lineRule="auto"/>
    </w:pPr>
    <w:rPr>
      <w:sz w:val="20"/>
      <w:szCs w:val="20"/>
    </w:rPr>
  </w:style>
  <w:style w:type="character" w:customStyle="1" w:styleId="TextkomenteChar">
    <w:name w:val="Text komentáře Char"/>
    <w:basedOn w:val="Standardnpsmoodstavce"/>
    <w:link w:val="Textkomente"/>
    <w:uiPriority w:val="99"/>
    <w:semiHidden/>
    <w:rsid w:val="00B5302C"/>
    <w:rPr>
      <w:sz w:val="20"/>
      <w:szCs w:val="20"/>
    </w:rPr>
  </w:style>
  <w:style w:type="paragraph" w:styleId="Pedmtkomente">
    <w:name w:val="annotation subject"/>
    <w:basedOn w:val="Textkomente"/>
    <w:next w:val="Textkomente"/>
    <w:link w:val="PedmtkomenteChar"/>
    <w:uiPriority w:val="99"/>
    <w:semiHidden/>
    <w:unhideWhenUsed/>
    <w:rsid w:val="00B5302C"/>
    <w:rPr>
      <w:b/>
      <w:bCs/>
    </w:rPr>
  </w:style>
  <w:style w:type="character" w:customStyle="1" w:styleId="PedmtkomenteChar">
    <w:name w:val="Předmět komentáře Char"/>
    <w:basedOn w:val="TextkomenteChar"/>
    <w:link w:val="Pedmtkomente"/>
    <w:uiPriority w:val="99"/>
    <w:semiHidden/>
    <w:rsid w:val="00B5302C"/>
    <w:rPr>
      <w:b/>
      <w:bCs/>
      <w:sz w:val="20"/>
      <w:szCs w:val="20"/>
    </w:rPr>
  </w:style>
  <w:style w:type="paragraph" w:styleId="Revize">
    <w:name w:val="Revision"/>
    <w:hidden/>
    <w:uiPriority w:val="99"/>
    <w:semiHidden/>
    <w:rsid w:val="007326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528">
      <w:bodyDiv w:val="1"/>
      <w:marLeft w:val="0"/>
      <w:marRight w:val="0"/>
      <w:marTop w:val="0"/>
      <w:marBottom w:val="0"/>
      <w:divBdr>
        <w:top w:val="none" w:sz="0" w:space="0" w:color="auto"/>
        <w:left w:val="none" w:sz="0" w:space="0" w:color="auto"/>
        <w:bottom w:val="none" w:sz="0" w:space="0" w:color="auto"/>
        <w:right w:val="none" w:sz="0" w:space="0" w:color="auto"/>
      </w:divBdr>
    </w:div>
    <w:div w:id="88896215">
      <w:bodyDiv w:val="1"/>
      <w:marLeft w:val="0"/>
      <w:marRight w:val="0"/>
      <w:marTop w:val="0"/>
      <w:marBottom w:val="0"/>
      <w:divBdr>
        <w:top w:val="none" w:sz="0" w:space="0" w:color="auto"/>
        <w:left w:val="none" w:sz="0" w:space="0" w:color="auto"/>
        <w:bottom w:val="none" w:sz="0" w:space="0" w:color="auto"/>
        <w:right w:val="none" w:sz="0" w:space="0" w:color="auto"/>
      </w:divBdr>
    </w:div>
    <w:div w:id="157967047">
      <w:bodyDiv w:val="1"/>
      <w:marLeft w:val="0"/>
      <w:marRight w:val="0"/>
      <w:marTop w:val="0"/>
      <w:marBottom w:val="0"/>
      <w:divBdr>
        <w:top w:val="none" w:sz="0" w:space="0" w:color="auto"/>
        <w:left w:val="none" w:sz="0" w:space="0" w:color="auto"/>
        <w:bottom w:val="none" w:sz="0" w:space="0" w:color="auto"/>
        <w:right w:val="none" w:sz="0" w:space="0" w:color="auto"/>
      </w:divBdr>
      <w:divsChild>
        <w:div w:id="274291942">
          <w:marLeft w:val="0"/>
          <w:marRight w:val="0"/>
          <w:marTop w:val="0"/>
          <w:marBottom w:val="0"/>
          <w:divBdr>
            <w:top w:val="none" w:sz="0" w:space="0" w:color="auto"/>
            <w:left w:val="none" w:sz="0" w:space="0" w:color="auto"/>
            <w:bottom w:val="none" w:sz="0" w:space="0" w:color="auto"/>
            <w:right w:val="none" w:sz="0" w:space="0" w:color="auto"/>
          </w:divBdr>
        </w:div>
        <w:div w:id="406071669">
          <w:marLeft w:val="0"/>
          <w:marRight w:val="0"/>
          <w:marTop w:val="0"/>
          <w:marBottom w:val="0"/>
          <w:divBdr>
            <w:top w:val="none" w:sz="0" w:space="0" w:color="auto"/>
            <w:left w:val="none" w:sz="0" w:space="0" w:color="auto"/>
            <w:bottom w:val="none" w:sz="0" w:space="0" w:color="auto"/>
            <w:right w:val="none" w:sz="0" w:space="0" w:color="auto"/>
          </w:divBdr>
        </w:div>
      </w:divsChild>
    </w:div>
    <w:div w:id="338001127">
      <w:bodyDiv w:val="1"/>
      <w:marLeft w:val="0"/>
      <w:marRight w:val="0"/>
      <w:marTop w:val="0"/>
      <w:marBottom w:val="0"/>
      <w:divBdr>
        <w:top w:val="none" w:sz="0" w:space="0" w:color="auto"/>
        <w:left w:val="none" w:sz="0" w:space="0" w:color="auto"/>
        <w:bottom w:val="none" w:sz="0" w:space="0" w:color="auto"/>
        <w:right w:val="none" w:sz="0" w:space="0" w:color="auto"/>
      </w:divBdr>
    </w:div>
    <w:div w:id="376780960">
      <w:bodyDiv w:val="1"/>
      <w:marLeft w:val="0"/>
      <w:marRight w:val="0"/>
      <w:marTop w:val="0"/>
      <w:marBottom w:val="0"/>
      <w:divBdr>
        <w:top w:val="none" w:sz="0" w:space="0" w:color="auto"/>
        <w:left w:val="none" w:sz="0" w:space="0" w:color="auto"/>
        <w:bottom w:val="none" w:sz="0" w:space="0" w:color="auto"/>
        <w:right w:val="none" w:sz="0" w:space="0" w:color="auto"/>
      </w:divBdr>
    </w:div>
    <w:div w:id="387189895">
      <w:bodyDiv w:val="1"/>
      <w:marLeft w:val="0"/>
      <w:marRight w:val="0"/>
      <w:marTop w:val="0"/>
      <w:marBottom w:val="0"/>
      <w:divBdr>
        <w:top w:val="none" w:sz="0" w:space="0" w:color="auto"/>
        <w:left w:val="none" w:sz="0" w:space="0" w:color="auto"/>
        <w:bottom w:val="none" w:sz="0" w:space="0" w:color="auto"/>
        <w:right w:val="none" w:sz="0" w:space="0" w:color="auto"/>
      </w:divBdr>
    </w:div>
    <w:div w:id="709107820">
      <w:bodyDiv w:val="1"/>
      <w:marLeft w:val="0"/>
      <w:marRight w:val="0"/>
      <w:marTop w:val="0"/>
      <w:marBottom w:val="0"/>
      <w:divBdr>
        <w:top w:val="none" w:sz="0" w:space="0" w:color="auto"/>
        <w:left w:val="none" w:sz="0" w:space="0" w:color="auto"/>
        <w:bottom w:val="none" w:sz="0" w:space="0" w:color="auto"/>
        <w:right w:val="none" w:sz="0" w:space="0" w:color="auto"/>
      </w:divBdr>
    </w:div>
    <w:div w:id="744259517">
      <w:bodyDiv w:val="1"/>
      <w:marLeft w:val="0"/>
      <w:marRight w:val="0"/>
      <w:marTop w:val="0"/>
      <w:marBottom w:val="0"/>
      <w:divBdr>
        <w:top w:val="none" w:sz="0" w:space="0" w:color="auto"/>
        <w:left w:val="none" w:sz="0" w:space="0" w:color="auto"/>
        <w:bottom w:val="none" w:sz="0" w:space="0" w:color="auto"/>
        <w:right w:val="none" w:sz="0" w:space="0" w:color="auto"/>
      </w:divBdr>
    </w:div>
    <w:div w:id="1112430991">
      <w:bodyDiv w:val="1"/>
      <w:marLeft w:val="0"/>
      <w:marRight w:val="0"/>
      <w:marTop w:val="0"/>
      <w:marBottom w:val="0"/>
      <w:divBdr>
        <w:top w:val="none" w:sz="0" w:space="0" w:color="auto"/>
        <w:left w:val="none" w:sz="0" w:space="0" w:color="auto"/>
        <w:bottom w:val="none" w:sz="0" w:space="0" w:color="auto"/>
        <w:right w:val="none" w:sz="0" w:space="0" w:color="auto"/>
      </w:divBdr>
    </w:div>
    <w:div w:id="1174537986">
      <w:bodyDiv w:val="1"/>
      <w:marLeft w:val="0"/>
      <w:marRight w:val="0"/>
      <w:marTop w:val="0"/>
      <w:marBottom w:val="0"/>
      <w:divBdr>
        <w:top w:val="none" w:sz="0" w:space="0" w:color="auto"/>
        <w:left w:val="none" w:sz="0" w:space="0" w:color="auto"/>
        <w:bottom w:val="none" w:sz="0" w:space="0" w:color="auto"/>
        <w:right w:val="none" w:sz="0" w:space="0" w:color="auto"/>
      </w:divBdr>
    </w:div>
    <w:div w:id="1191917446">
      <w:bodyDiv w:val="1"/>
      <w:marLeft w:val="0"/>
      <w:marRight w:val="0"/>
      <w:marTop w:val="0"/>
      <w:marBottom w:val="0"/>
      <w:divBdr>
        <w:top w:val="none" w:sz="0" w:space="0" w:color="auto"/>
        <w:left w:val="none" w:sz="0" w:space="0" w:color="auto"/>
        <w:bottom w:val="none" w:sz="0" w:space="0" w:color="auto"/>
        <w:right w:val="none" w:sz="0" w:space="0" w:color="auto"/>
      </w:divBdr>
    </w:div>
    <w:div w:id="1317339444">
      <w:bodyDiv w:val="1"/>
      <w:marLeft w:val="0"/>
      <w:marRight w:val="0"/>
      <w:marTop w:val="0"/>
      <w:marBottom w:val="0"/>
      <w:divBdr>
        <w:top w:val="none" w:sz="0" w:space="0" w:color="auto"/>
        <w:left w:val="none" w:sz="0" w:space="0" w:color="auto"/>
        <w:bottom w:val="none" w:sz="0" w:space="0" w:color="auto"/>
        <w:right w:val="none" w:sz="0" w:space="0" w:color="auto"/>
      </w:divBdr>
    </w:div>
    <w:div w:id="1489444830">
      <w:bodyDiv w:val="1"/>
      <w:marLeft w:val="0"/>
      <w:marRight w:val="0"/>
      <w:marTop w:val="0"/>
      <w:marBottom w:val="0"/>
      <w:divBdr>
        <w:top w:val="none" w:sz="0" w:space="0" w:color="auto"/>
        <w:left w:val="none" w:sz="0" w:space="0" w:color="auto"/>
        <w:bottom w:val="none" w:sz="0" w:space="0" w:color="auto"/>
        <w:right w:val="none" w:sz="0" w:space="0" w:color="auto"/>
      </w:divBdr>
    </w:div>
    <w:div w:id="1641685442">
      <w:bodyDiv w:val="1"/>
      <w:marLeft w:val="0"/>
      <w:marRight w:val="0"/>
      <w:marTop w:val="0"/>
      <w:marBottom w:val="0"/>
      <w:divBdr>
        <w:top w:val="none" w:sz="0" w:space="0" w:color="auto"/>
        <w:left w:val="none" w:sz="0" w:space="0" w:color="auto"/>
        <w:bottom w:val="none" w:sz="0" w:space="0" w:color="auto"/>
        <w:right w:val="none" w:sz="0" w:space="0" w:color="auto"/>
      </w:divBdr>
    </w:div>
    <w:div w:id="1881552345">
      <w:bodyDiv w:val="1"/>
      <w:marLeft w:val="0"/>
      <w:marRight w:val="0"/>
      <w:marTop w:val="0"/>
      <w:marBottom w:val="0"/>
      <w:divBdr>
        <w:top w:val="none" w:sz="0" w:space="0" w:color="auto"/>
        <w:left w:val="none" w:sz="0" w:space="0" w:color="auto"/>
        <w:bottom w:val="none" w:sz="0" w:space="0" w:color="auto"/>
        <w:right w:val="none" w:sz="0" w:space="0" w:color="auto"/>
      </w:divBdr>
    </w:div>
    <w:div w:id="206787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7.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A3F5-22EA-4999-9588-245DCC73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674</Words>
  <Characters>3983</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Rašovcová</dc:creator>
  <cp:lastModifiedBy>Jan Bayer</cp:lastModifiedBy>
  <cp:revision>3</cp:revision>
  <cp:lastPrinted>2023-03-08T09:51:00Z</cp:lastPrinted>
  <dcterms:created xsi:type="dcterms:W3CDTF">2024-09-17T10:32:00Z</dcterms:created>
  <dcterms:modified xsi:type="dcterms:W3CDTF">2024-09-17T10:40:00Z</dcterms:modified>
</cp:coreProperties>
</file>