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30" w:rsidRDefault="00154830" w:rsidP="00DD1AAA">
      <w:pPr>
        <w:spacing w:before="0" w:after="0" w:line="240" w:lineRule="auto"/>
        <w:jc w:val="right"/>
        <w:outlineLvl w:val="0"/>
        <w:rPr>
          <w:rFonts w:cs="Times New Roman"/>
          <w:b/>
          <w:sz w:val="24"/>
          <w:szCs w:val="24"/>
          <w:lang w:eastAsia="cs-CZ"/>
        </w:rPr>
      </w:pPr>
      <w:r w:rsidRPr="00A9790F">
        <w:rPr>
          <w:rFonts w:cs="Times New Roman"/>
          <w:b/>
          <w:sz w:val="24"/>
          <w:szCs w:val="24"/>
          <w:lang w:eastAsia="cs-CZ"/>
        </w:rPr>
        <w:t xml:space="preserve">Příloha č. </w:t>
      </w:r>
      <w:r>
        <w:rPr>
          <w:rFonts w:cs="Times New Roman"/>
          <w:b/>
          <w:sz w:val="24"/>
          <w:szCs w:val="24"/>
          <w:lang w:eastAsia="cs-CZ"/>
        </w:rPr>
        <w:t>4</w:t>
      </w:r>
      <w:r w:rsidRPr="00A9790F">
        <w:rPr>
          <w:rFonts w:cs="Times New Roman"/>
          <w:b/>
          <w:sz w:val="24"/>
          <w:szCs w:val="24"/>
          <w:lang w:eastAsia="cs-CZ"/>
        </w:rPr>
        <w:t xml:space="preserve"> ZD</w:t>
      </w:r>
    </w:p>
    <w:p w:rsidR="00154830" w:rsidRPr="007A1539" w:rsidRDefault="00154830" w:rsidP="00DD1AAA">
      <w:pPr>
        <w:autoSpaceDE w:val="0"/>
        <w:autoSpaceDN w:val="0"/>
        <w:adjustRightInd w:val="0"/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40"/>
          <w:szCs w:val="40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40"/>
          <w:szCs w:val="40"/>
          <w:lang w:eastAsia="cs-CZ"/>
        </w:rPr>
        <w:t xml:space="preserve">Smlouva o dílo 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40"/>
          <w:szCs w:val="40"/>
          <w:lang w:eastAsia="cs-CZ"/>
        </w:rPr>
        <w:t>na realizaci stavby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40"/>
          <w:szCs w:val="40"/>
          <w:lang w:eastAsia="cs-CZ"/>
        </w:rPr>
        <w:t>„</w:t>
      </w:r>
      <w:r w:rsidRPr="007A1539">
        <w:rPr>
          <w:rFonts w:ascii="Times New Roman" w:hAnsi="Times New Roman" w:cs="Times New Roman"/>
          <w:b/>
          <w:bCs/>
          <w:sz w:val="36"/>
          <w:szCs w:val="36"/>
        </w:rPr>
        <w:t>Cyklostezka Prunéřov - Černovice</w:t>
      </w:r>
      <w:r w:rsidRPr="007A1539">
        <w:rPr>
          <w:rFonts w:ascii="Times New Roman" w:hAnsi="Times New Roman" w:cs="Times New Roman"/>
          <w:b/>
          <w:bCs/>
          <w:color w:val="000000"/>
          <w:sz w:val="40"/>
          <w:szCs w:val="40"/>
          <w:lang w:eastAsia="cs-CZ"/>
        </w:rPr>
        <w:t>“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___________________________________________________________________________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7A1539">
          <w:rPr>
            <w:rFonts w:ascii="Times New Roman" w:hAnsi="Times New Roman" w:cs="Times New Roman"/>
            <w:color w:val="000000"/>
            <w:sz w:val="24"/>
            <w:szCs w:val="24"/>
            <w:lang w:eastAsia="cs-CZ"/>
          </w:rPr>
          <w:t>2586 a</w:t>
        </w:r>
      </w:smartTag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násl. Zákona č. 89/2012 Sb., občanský zákoník (dále jen Zákon).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154830" w:rsidRPr="007A1539" w:rsidRDefault="00154830" w:rsidP="00DD1AAA">
      <w:pPr>
        <w:autoSpaceDE w:val="0"/>
        <w:autoSpaceDN w:val="0"/>
        <w:adjustRightInd w:val="0"/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I.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Smluvní strany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1.1 Objednatel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  d</w:t>
      </w:r>
      <w:r w:rsidRPr="00C26D75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obrovolný svazek obcí </w:t>
      </w:r>
      <w:r w:rsidRPr="00B97F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Cyklostezka Prunéřov - Černovice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Zastoupený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  PaedDr. Jiřím Kulhánkem, předsedou DSO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Sídlo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  432 01  Kadaň, Mírové náměstí čp. 1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IČ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:  </w:t>
      </w:r>
      <w:r w:rsidRPr="007A1539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04901592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A25FB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DIČ </w:t>
      </w:r>
      <w:r w:rsidRPr="00A25FB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A25FB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 ---</w:t>
      </w:r>
      <w:r w:rsidRPr="007A1539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Bankovní spojení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ČNB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Číslo účtu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94 - 4416441/0710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 xml:space="preserve"> (dále jen „objednatel“)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1.2 Zhotovitel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HERKUL a.s.</w:t>
      </w: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Zastoupený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Ing. Radovan Dušek, předseda představenstva</w:t>
      </w: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  Ing. Radek Braum, místopředseda představenstva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  Karel Hengst, člen představenstva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Sídlo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čp. 228, 435 21 Obrnice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IČ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25004638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DIČ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CZ25004638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Bankovní spojení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Česká spořitelna, a.s.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Číslo účtu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4629682/0800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obch. rejstříku zapsán u KS v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Ústí nad Labem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– oddíl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vložka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1820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>(dále jen „zhotovitel“)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DD1AAA">
      <w:pPr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1.3 Zástupce pověřený jednáním ve věcech technických: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 objednatele :Jan Šerák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 zhotovitele :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Ing. Radovan Dušek, předseda představenstva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DD1AAA">
      <w:pPr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1.4 Zástupce pověřený k podpisu změnových listů dle čl. </w:t>
      </w:r>
      <w:smartTag w:uri="urn:schemas-microsoft-com:office:smarttags" w:element="metricconverter">
        <w:smartTagPr>
          <w:attr w:name="ProductID" w:val="5.8 a"/>
        </w:smartTagPr>
        <w:r w:rsidRPr="007A1539">
          <w:rPr>
            <w:rFonts w:ascii="Times New Roman" w:hAnsi="Times New Roman" w:cs="Times New Roman"/>
            <w:color w:val="000000"/>
            <w:sz w:val="24"/>
            <w:szCs w:val="24"/>
            <w:lang w:eastAsia="cs-CZ"/>
          </w:rPr>
          <w:t>5.8 a</w:t>
        </w:r>
      </w:smartTag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5.9: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 objednatele : PaedDr. Jiří Kulhánek</w:t>
      </w:r>
    </w:p>
    <w:p w:rsidR="00154830" w:rsidRDefault="00154830" w:rsidP="004F6883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 zhotovitele :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Ing. Radovan Dušek, předseda představenstva</w:t>
      </w:r>
    </w:p>
    <w:p w:rsidR="00154830" w:rsidRPr="007A1539" w:rsidRDefault="00154830" w:rsidP="004F6883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1.5 Zástupce pověřený jednáním na stavbě: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 objednatele : </w:t>
      </w:r>
      <w:smartTag w:uri="urn:schemas-microsoft-com:office:smarttags" w:element="PersonName">
        <w:smartTagPr>
          <w:attr w:name="ProductID" w:val="Jaroslav Dubský"/>
        </w:smartTagPr>
        <w:r>
          <w:rPr>
            <w:rFonts w:ascii="Times New Roman" w:hAnsi="Times New Roman" w:cs="Times New Roman"/>
            <w:color w:val="000000"/>
            <w:sz w:val="24"/>
            <w:szCs w:val="24"/>
            <w:lang w:eastAsia="cs-CZ"/>
          </w:rPr>
          <w:t>Jaroslav Dubský</w:t>
        </w:r>
      </w:smartTag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technický dozor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 zhotovitele :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Ing. Radovan Dušek, předseda představenstva</w:t>
      </w:r>
    </w:p>
    <w:p w:rsidR="00154830" w:rsidRPr="007A1539" w:rsidRDefault="00154830" w:rsidP="00B80C9D">
      <w:pPr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br w:type="page"/>
      </w:r>
    </w:p>
    <w:p w:rsidR="00154830" w:rsidRPr="007A1539" w:rsidRDefault="00154830" w:rsidP="00DD1AAA">
      <w:pPr>
        <w:autoSpaceDE w:val="0"/>
        <w:autoSpaceDN w:val="0"/>
        <w:adjustRightInd w:val="0"/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II.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Výchozí podklady a údaje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2.1 Výchozí údaje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 Kadaň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2.1.1 Název stavby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 Cyklostezka Prunéřov - Černovice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2.1.2 Místo stavby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 ……………………………………………………………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2.1.3 Investor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</w:t>
      </w:r>
      <w:r w:rsidRPr="00C26D75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obrovolný svazek obcí </w:t>
      </w:r>
      <w:r w:rsidRPr="00B97FD5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Cyklostezka Prunéřov - Černovice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2.2 Vymezení dalších pojmů: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Objednatelem je zadavatel po uzavření této smlouvy.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Zhotovitelem je dodavatel po uzavření této smlouvy. 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Poddodavatel je subdodavatel po uzavření této smlouvy. 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Příslušnou dokumentací (nebo v textu také jen „dokumentace“) je Zadávací dokumentace zpracovaná v rozsahu stanoveném jiným právním předpisem a další podklady, které objednatel zhotoviteli předal v souvislosti s plněním této smlouvy. 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Položkovým rozpočtem je zhotovitelem oceněný soupis stavebních prací dodávek a služeb, v němž jsou zhotovitelem uvedeny jednotkové ceny u všech položek stavebních prací dodávek a služeb a jejich celkové ceny pro zadavatelem vymezené množství.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2.3 Smlouva se uzavírá v návaznosti na hodnocení nabídek podaných v rámci podlimitní veřejné zakázky na stavební práce zadané zadavatelem ve zjednodušeném podlimitním řízení podle zákona č. 134/2016 Sb., o zadávání veřejných zakázek, v platném znění a vedené na profilu zadavatele pod názvem: „</w:t>
      </w:r>
      <w:r w:rsidRPr="007A153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Cyklostezka Prunéřov – Černovice“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(dále jen také „Zakázka“).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2.4 Závaznou součástí této smlouvy, ač k ní pevně jako její příloha vzhledem k jejímu rozsahu nepřipojena, je také zadávací dokumentace objednatele (coby zadavatele Zakázky) pro Zakázku ve znění případných pozdějších úprav a upřesnění, např. po žádostech o dodatečné informace, (dále také jen „Zadávací dokumentace“), a v rámci Zadávací dokumentace pak zejména </w:t>
      </w:r>
      <w:r w:rsidRPr="007A153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Projektová dokumentace stavby a výkaz výměr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vypracované </w:t>
      </w:r>
      <w:r w:rsidRPr="007A153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projektantem –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Ing.arch. Rudolfem Wiszczorem</w:t>
      </w:r>
      <w:r w:rsidRPr="007A153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, IČO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74192459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Podkladem pro uzavření této smlouvy je pak také nabídka zhotovitele (coby účastníka, resp. vybraného dodavatele  Zakázky) podaná v rámci zadávacího řízení na Zakázku (dále jen také „Nabídka“). Nabídka zhotovitele je také závaznou součástí této smlouvy a podkladem pro její uzavření, ač k ní také není vzhledem k jejímu rozsahu pevně připojena, jako její příloha. V případě rozporu Nabídky zhotovitele s podklady objednatele (zejm. se Zadávací dokumentací), mají přednost podklady objednatele.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2.5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Zhotovitel prohlašuje, že Příslušnou dokumentaci, tzn., Zadávací dokumentaci, včetně příslušné projektové dokumentace a dalších případných podkladů nutných pro provedení díla převzal při podpisu této smlouvy. Za správnost dokumentace odpovídá objednatel. Zhotovitel prohlašuje, že se coby osoba odborně způsobilá s dokumentací před uzavřením této smlouvy podrobně seznámil a porozuměl jí a zavazuje se, že pokud zjistí jakékoli nesrovnalosti, či vady v průběhu provádění díla, tak na ně objednatele bez zbytečného odkladu písemně upozorní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54830" w:rsidRDefault="00154830" w:rsidP="00B80C9D">
      <w:pPr>
        <w:spacing w:before="0" w:after="160" w:line="259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br w:type="page"/>
      </w:r>
    </w:p>
    <w:p w:rsidR="00154830" w:rsidRPr="007A1539" w:rsidRDefault="00154830" w:rsidP="00DD1AAA">
      <w:pPr>
        <w:autoSpaceDE w:val="0"/>
        <w:autoSpaceDN w:val="0"/>
        <w:adjustRightInd w:val="0"/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III.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Předmět plnění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3.1 Dílem podle této smlouvy se rozumí (dále ve smlouvě také jen „dílo“): úplné a bezvadné provedení všech stavebních a montážních prací, stejně jako všech z povahy díla s dílem nutně souvisejících prací za účelem provedení stavby vedené u objednatele pod názvem: „</w:t>
      </w:r>
      <w:r w:rsidRPr="007A153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Cyklostezka Prunéřov - Černovice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“, a to dle Zadávací dokumentace. Dílem se také rozumí provedení dodávek potřebných materiálů, strojů a zařízení nezbytných pro řádné dokončení díla, dále provedení všech činností souvisejících s dodávkou stavebních a montážních prací, jejichž provedení je pro řádné dokončení díla nezbytné (např. zařízení staveniště, bezpečností opatření apod.).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3.2 Dílo je dále </w:t>
      </w:r>
      <w:r w:rsidRPr="007A153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blíže specifikováno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Zadávací dokumentaci, a to zejména pak v </w:t>
      </w:r>
      <w:r w:rsidRPr="007A153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Projektové dokumentaci stavby a výkazu výměr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3.3 Zhotovitel se zavazuje provést dílo v souladu se Zadávací dokumentací, v souladu s Nabídkou a s příslušnými obecně závaznými právními předpisy, které se k dílu vztahují.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3.4 Zhotovitel se zavazuje provést dílo na svůj náklad a nebezpečí a podle pokynů objednatele, kterými je vázán. 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3.5 Zhotovitel v rámci předmětu plnění a sjednané ceny zabezpečí veškeré práce, dodávky, služby, výkony a média, kterých je třeba k zahájení, provedení a dokončení předmětu smlouvy vč. nákladů na skládku, uvedení dotčených prostor do původního stavu apod.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3.6 Dílo bude dále prováděno v souladu se správními rozhodnutími: 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1D32F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Stavebním povolením č.j. MMCH/130601/2013 ze dne 12.6.2014 a rozhodnutím o prodloužení platnosti stavebního povolení ze dne 17.8.2016 pod č.j. MMCH/66970/2016, případně v souladu s jejich změnami, které se zhotovitel zavazuje akceptovat. V případě, že změny správních rozhodnutí budou mít vliv na cenu díla, bude postupováno v souladu s ujednáními stran změny ceny díla.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3.7 Předmětem díla (tedy výsledkem činnosti zhotovitele) pak bude plně funkční, provozuschopná stavba plnící svůj účel, ke kterému má sloužit a jak je popsáno v Projektové dokumentaci a zcela v souladu se všemi příslušnými obecně závaznými právními předpisy a technickými normami, které s předmětem díla souvisejí.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3.8 Objednatel se zavazuje řádně provedený předmět díla bez vad a nedodělků bránících provozu převzít a zaplatit cenu za jeho provedení, sjednanou v bodě 5.1. této smlouvy.</w:t>
      </w: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154830" w:rsidRPr="007A1539" w:rsidRDefault="00154830" w:rsidP="00DD1AAA">
      <w:pPr>
        <w:autoSpaceDE w:val="0"/>
        <w:autoSpaceDN w:val="0"/>
        <w:adjustRightInd w:val="0"/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IV.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Doba plnění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ind w:left="2977" w:hanging="297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4.1. </w:t>
      </w:r>
      <w:r w:rsidRPr="007A153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Dílo bude zahájeno: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do 7 dnů od předání staveniště; </w:t>
      </w:r>
    </w:p>
    <w:p w:rsidR="00154830" w:rsidRPr="007A1539" w:rsidRDefault="00154830" w:rsidP="009D318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4.1.1. Zahájení druhé etapy: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  předpoklad od 01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09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.2017    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2977" w:hanging="297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4.2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A153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Dílo bude provedeno: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 8 měsíců od uzavření smlouvy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2977" w:hanging="297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4.2.1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Provedení první etapy: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do 5 měsíců od uzavření smlouvy; předpokládaný termín je do </w:t>
      </w:r>
      <w:r w:rsidRPr="007909B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31.08.2017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2977" w:hanging="297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4.2.2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Provedení druhé etapy: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do 8 měsíců od uzavření smlouvy; předpokládaný termín z důvodu nutné administrace zakázky, resp. projektu ve vztahu k IROP je do </w:t>
      </w:r>
      <w:r w:rsidRPr="007909B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0</w:t>
      </w:r>
      <w:r w:rsidRPr="007909B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11</w:t>
      </w:r>
      <w:r w:rsidRPr="007909B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.2017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4.2 Zhotovitel splní svou povinnost </w:t>
      </w:r>
      <w:r w:rsidRPr="007A153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provést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dílo jeho řádným </w:t>
      </w:r>
      <w:r w:rsidRPr="007A153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ukončením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r w:rsidRPr="007A153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předáním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jeho předmětu objednateli. </w:t>
      </w:r>
      <w:r w:rsidRPr="007A153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Ukončeným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dílem pro účely této smlouvy se rozumí dílo, které nebude vykazovat žádné vady a nedodělky bránící provozu a bude schopné bezvadného provozování.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4.3 Zhotovitel se zavazuje </w:t>
      </w:r>
      <w:r w:rsidRPr="007A153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ukončené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dílo </w:t>
      </w:r>
      <w:r w:rsidRPr="007A153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předat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objednateli do 5-ti pracovních dní od jeho ukončení a objednatel se zavazuje do 5-ti pracovních dní od výzvy zhotovitele, že dílo je ukončeno a jsou-li splněny další náležitosti této smlouvy, dílo převzít s tím, že případné drobné vady a nedodělky nebránící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ř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ádnému provozování budou odstraněny v předem dohodnutém termínu.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4.4 Nezahájí-li zhotovitel práce do 10-ti dnů od termínu uvedeného v bodě 4.1., je objednatel oprávněn od této sml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ouvy odstoupit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4.5 V případě zvýšení o více jak 15% a snížení o více jak 10% celkového objemu prací požadovaného objednatelem nebo vyplývajícího z okolností, které nezpůsobilo zanedbání ani úkon ze strany zhotovitele, bude zhotovitel oprávněn podat zdůvodněný nárok objednateli, k prodloužení (zkrácení) smluvní doby plnění.</w:t>
      </w:r>
    </w:p>
    <w:p w:rsidR="00154830" w:rsidRPr="00964550" w:rsidRDefault="00154830" w:rsidP="00B80C9D">
      <w:pPr>
        <w:autoSpaceDE w:val="0"/>
        <w:autoSpaceDN w:val="0"/>
        <w:adjustRightInd w:val="0"/>
        <w:spacing w:before="0" w:after="0" w:line="240" w:lineRule="auto"/>
        <w:ind w:left="426" w:hanging="426"/>
        <w:jc w:val="both"/>
        <w:rPr>
          <w:rFonts w:ascii="Times New Roman" w:hAnsi="Times New Roman"/>
          <w:color w:val="FF0000"/>
          <w:sz w:val="24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64550">
        <w:rPr>
          <w:rFonts w:ascii="Times New Roman" w:hAnsi="Times New Roman" w:cs="Times New Roman"/>
          <w:sz w:val="24"/>
          <w:szCs w:val="24"/>
          <w:lang w:eastAsia="cs-CZ"/>
        </w:rPr>
        <w:t>4.6. Dílo je rozděleno na dvě etapy s tím, že první zahrnuje stavební práce uvedené ve výkaze výměr od katastru Prunéřov  po katastr obce Málkov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a to v </w:t>
      </w:r>
      <w:r w:rsidRPr="00964550">
        <w:rPr>
          <w:rFonts w:ascii="Times New Roman" w:hAnsi="Times New Roman" w:cs="Times New Roman"/>
          <w:sz w:val="24"/>
          <w:szCs w:val="24"/>
          <w:lang w:eastAsia="cs-CZ"/>
        </w:rPr>
        <w:t>délce cca 6</w:t>
      </w:r>
      <w:r>
        <w:rPr>
          <w:rFonts w:ascii="Times New Roman" w:hAnsi="Times New Roman" w:cs="Times New Roman"/>
          <w:sz w:val="24"/>
          <w:szCs w:val="24"/>
          <w:lang w:eastAsia="cs-CZ"/>
        </w:rPr>
        <w:t>.191 m a d</w:t>
      </w:r>
      <w:r w:rsidRPr="00964550">
        <w:rPr>
          <w:rFonts w:ascii="Times New Roman" w:hAnsi="Times New Roman" w:cs="Times New Roman"/>
          <w:sz w:val="24"/>
          <w:szCs w:val="24"/>
          <w:lang w:eastAsia="cs-CZ"/>
        </w:rPr>
        <w:t xml:space="preserve">ruhá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pak </w:t>
      </w:r>
      <w:r w:rsidRPr="00964550">
        <w:rPr>
          <w:rFonts w:ascii="Times New Roman" w:hAnsi="Times New Roman" w:cs="Times New Roman"/>
          <w:sz w:val="24"/>
          <w:szCs w:val="24"/>
          <w:lang w:eastAsia="cs-CZ"/>
        </w:rPr>
        <w:t>pokračuje po katastru obce Spořice do kú Černovice v délce cca 2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.234 </w:t>
      </w:r>
      <w:r w:rsidRPr="00964550">
        <w:rPr>
          <w:rFonts w:ascii="Times New Roman" w:hAnsi="Times New Roman" w:cs="Times New Roman"/>
          <w:sz w:val="24"/>
          <w:szCs w:val="24"/>
          <w:lang w:eastAsia="cs-CZ"/>
        </w:rPr>
        <w:t>m.</w:t>
      </w: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154830" w:rsidRPr="00F031E9" w:rsidRDefault="00154830" w:rsidP="00B80C9D">
      <w:pPr>
        <w:autoSpaceDE w:val="0"/>
        <w:autoSpaceDN w:val="0"/>
        <w:adjustRightInd w:val="0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4.7. </w:t>
      </w:r>
      <w:r w:rsidRPr="006C2C73">
        <w:rPr>
          <w:rFonts w:ascii="Times New Roman" w:hAnsi="Times New Roman" w:cs="Times New Roman"/>
          <w:b/>
          <w:sz w:val="24"/>
          <w:szCs w:val="24"/>
          <w:highlight w:val="yellow"/>
          <w:lang w:eastAsia="cs-CZ"/>
        </w:rPr>
        <w:t>T</w:t>
      </w:r>
      <w:r w:rsidRPr="006C2C73"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cs-CZ"/>
        </w:rPr>
        <w:t>ermín provedení díla lze s ohledem na výhradu objednatele v zadávací dokumentaci dle ust. § 100 ZZVZ posunout, a to v případě, že nastanou takové nevhodné klimatické podmínky (za které se považuje zejm. souvisle trvající déšť nebo souvisle trvající teploty nižší jak -5°C), které budou objektivně zcela bránit v realizaci díla déle než 10 po sobě jdoucích dní (tzn., že nelze na zhotoviteli spravedlivě požadovat, aby prováděl jakékoli práce na díle, a to ani za využití současně dostupných příslušných technologií, prací a materiálů), a to tak, že se termín provedení díla posune o takový počet dní, po který nebylo možné dílo v důsledku takových nevhodných klimatických podmínek vůbec realizovat, pokud se strany nedohodnou jinak. V případě, že by však při použití příslušných dostupných prací, materiálů a technologií s ohledem na nevhodné klimatické podmínky znamenalo zvýšení ceny díla, pak s ohledem na další výhradu objednatele v zadávací dokumentaci ve smyslu § 100 ZZVZ lze zvýšit cenu díla o doložené účelně vynaložené náklady na příslušné technologie, práce a materiály nutné k použití při nevhodných klimatických podmínkách; pro určení ceny takových příslušných technologií, prací a materiálů se pak použije čl. V. odst. 5.7 smlouvy o dílo.</w:t>
      </w: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154830" w:rsidRPr="0096455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154830" w:rsidRPr="007A1539" w:rsidRDefault="00154830" w:rsidP="00DD1AAA">
      <w:pPr>
        <w:autoSpaceDE w:val="0"/>
        <w:autoSpaceDN w:val="0"/>
        <w:adjustRightInd w:val="0"/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V.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Cena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CF33C1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5.1 Cena za provedení díla (dále jen také „cena“ nebo „cena díla“) se sjednává jako maximální za kompletní a řádné provedení díla ve výši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18 451 194,01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Kč bez DPH, k tomu DPH činí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3 874 750,74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Kč, cena díla </w:t>
      </w:r>
      <w:r w:rsidRPr="007A153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celkem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22 325 944,75</w:t>
      </w:r>
      <w:r w:rsidRPr="007A153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Kč vč. DPH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slovy : </w:t>
      </w:r>
      <w:r w:rsidRPr="00CF33C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dvacet dva milionů tři sta dvacet pět tisíc devět set čtyřicet čtyři korun českých sedmdesát pět haléřů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případě změny obecně závazného právního předpisu stanovujícího výši DPH v době vystavení faktury, bude k základní ceně díla bez DPH připočteno DPH ve výši dle tohoto předpisu.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Nad rámec uvedeného v Zadávací dokumentaci platí, že cena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díla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zahrnuje veškeré práce, dodávky, služby, výkony a média, kterých je třeba trvale či dočasně k zahájení, provedení, dokončení a zprovoznění předmětu stavebního díla vč. nákladů na zařízení staveniště, vyklizení a uvedení ploch do původního stavu a zajištění potřebných rozhodnutí, poplatků, dopravních opatření nutných k zajištění realizace stavby, vč. úhrady potřebných medií, zajištění a předání všech potřebných dokladů, revizí, osvědčení, atestů. Sjednanou cenu lze překročit pouze v případě realizace dodatečných stavebních prací nad rámec této smlouvy podle bodu 5.4, 5.5, 5.6, 5.7, 5.8.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5.2 Zhotovitel zpracoval dodavatelský položkový rozpočet předmětu stavebního díla po jeho jednotlivých částech. Položkový rozpočet byl zpracován na sjednanou nejvýše přípustnou cenu předmětu stavebního díla a předán objednateli v jednom vyhotovení. Na základě tohoto položkového rozpočtu bude zhotovitel provádět a objednatel potvrzovat soupisy provedených prací a dodávek (zabudovaných) a zjišťovací protokoly. Soupisy prací a dodávek (zabudovaných) a zjišťovací protokoly budou objednateli předány po jednotlivých stavebních objektech. Při stanovení skutečných nákladů stavebního díla bude </w:t>
      </w:r>
      <w:r w:rsidRPr="00D765CE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postupováno tak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že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tam, kde jsou položky vyjádřeny cenou za jednotku, bude částka splatná podle smlouvy vypočtena použitím sazby za jednotku na množství skutečně provedené práce pro patřičnou položku.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Vzájemně odsouhlasené soupisy provedených prací a zjišťovací protokoly poslouží jako podklad pro zpracování faktur a k eventuelnímu vypořádání vzájemných vztahů za okolností uvedených v bodě 5.7, 5.8 a 5.9 této smlouvy.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5.3 Případné chyby a nedostatky dodavatelského položkového rozpočtu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pokud nebyly způsobeny chybou Zadávací dokumentace,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stavby nemají v žádném případě vliv na předmět, cenu, čas plnění a další ujednání smluvních stran v této smlouvě.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5.4 Práce a dodávky nad rámec této smlouvy (neobsažené v Zadávací dokumentaci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; nebo zjištěné v průběhu realizace díla, které nebyly v době podpisu této smlouvy známy a dodavatel je nezavinil ani nemohl předvídat; nebo se zjistí skutečnosti odlišné od dokumentace předané objednatelem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) nezbytné pro řádné dokončení díla, které se vyskytnou v průběhu jeho realizace budou posuzovány jako dodatečné stavební práce. Práce a dodávky obsažené v této smlouvě, které nebudou po dohodě zhotovitele a objednatele provedeny, budou posuzovány jako méněpráce.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5.5 Veškeré dodatečné stavební práce, změny nebo doplňky nad rámec Zadávací dokumentace musí být vždy před jejich realizací písemně odsouhlaseny objednatelem.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5.6 Zhotovitel je povinen objednatelem požadované dodatečné stavební práce provést, objednatel dodatečné stavební práce uhradí odděleně nebo v rámci rozšíření předmětu plnění (díla) této smlouvy.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5.7 Případné dodatečné stavební práce budou oceněny dále uvedeným způsobem: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a) Dodatečné stavební práce, jejichž položky jsou obsaženy v dodavatelském rozpočtu, budou oceněny beze změn v jejich výši.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b) Dodatečné stavební práce, které nejsou obsaženy v dodavatelském rozpočtu, budou oceněny takto:</w:t>
      </w: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ind w:left="90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8"/>
          <w:szCs w:val="28"/>
          <w:lang w:eastAsia="cs-CZ"/>
        </w:rPr>
        <w:t xml:space="preserve">•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Stavební a montážní práce se budou oceňovat dle aktualizovaných ceníku ÚRS Praha, a.s. (katalog popisu a směrnice stavebních prací) platných v době provádění dodatečných stavebních prací. Při změně ceníku ÚRS se datem aktualizace rozumí datum zveřejnění aktualizovaných cen.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90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8"/>
          <w:szCs w:val="28"/>
          <w:lang w:eastAsia="cs-CZ"/>
        </w:rPr>
        <w:t xml:space="preserve">•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Specifikace a materiály budou oceněny dle skutečné ceny pořízení a budou doloženy doklady o pořízení.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90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8"/>
          <w:szCs w:val="28"/>
          <w:lang w:eastAsia="cs-CZ"/>
        </w:rPr>
        <w:t xml:space="preserve">•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Náklady na pořízení materiálu (dopravné) budou oceněny dle aktualizovaného Sazebníku přirážek pořizovacích nákladu ÚRS.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90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8"/>
          <w:szCs w:val="28"/>
          <w:lang w:eastAsia="cs-CZ"/>
        </w:rPr>
        <w:t xml:space="preserve">•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 ocenění zednických výpomocí, podílu přidružených výkonů, mimostavenišťní dopravy a přesunu budou použity sazby uvedené v Pravidlech „M“ pro užití katalogu směrných cen montážních prací vydaných ÚRS Praha.</w:t>
      </w: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ind w:left="90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8"/>
          <w:szCs w:val="28"/>
          <w:lang w:eastAsia="cs-CZ"/>
        </w:rPr>
        <w:t xml:space="preserve">•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 nestandardní stavební a montážní práce a výrobky ve specifikacích budou zhotovitelem předloženy objednateli cenové nabídky nejméně tří v úvahu přicházejících firem. Výběr firmy pro nestandardní práce a výrobky provede objednatel do tří pracovních dnů od předložení cenových nabídek, přičemž má objednatel právo vlastního posouzení ceny.</w:t>
      </w:r>
    </w:p>
    <w:p w:rsidR="00154830" w:rsidRPr="00D773EE" w:rsidRDefault="00154830" w:rsidP="00B80C9D">
      <w:pPr>
        <w:autoSpaceDE w:val="0"/>
        <w:autoSpaceDN w:val="0"/>
        <w:adjustRightInd w:val="0"/>
        <w:spacing w:before="0" w:after="0" w:line="240" w:lineRule="auto"/>
        <w:ind w:left="90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8"/>
          <w:szCs w:val="28"/>
          <w:lang w:eastAsia="cs-CZ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 shora uvedené ceny stanovené na základě ÚRS d</w:t>
      </w:r>
      <w:r w:rsidRPr="00D773E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ále platí, že výsledná cena dodatečných prací bude pro účely této smlouvy vypočtena podle následujícího vzorce: </w:t>
      </w:r>
      <w:r w:rsidRPr="00D773EE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příslušná obvyklá cena</w:t>
      </w:r>
      <w:r w:rsidRPr="00D773E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= příslušná cena dle ÚRS x (Nabídková cena dodavatele / Předpokládaná hodnota veřejné zakázky).</w:t>
      </w:r>
    </w:p>
    <w:p w:rsidR="00154830" w:rsidRPr="00D773EE" w:rsidRDefault="00154830" w:rsidP="00B80C9D">
      <w:pPr>
        <w:autoSpaceDE w:val="0"/>
        <w:autoSpaceDN w:val="0"/>
        <w:adjustRightInd w:val="0"/>
        <w:spacing w:before="0" w:after="0" w:line="240" w:lineRule="auto"/>
        <w:ind w:left="900" w:hanging="180"/>
        <w:jc w:val="both"/>
        <w:rPr>
          <w:rFonts w:ascii="Times New Roman" w:hAnsi="Times New Roman" w:cs="Times New Roman"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8"/>
          <w:szCs w:val="28"/>
          <w:lang w:eastAsia="cs-CZ"/>
        </w:rPr>
        <w:t xml:space="preserve">•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případě nutnosti ocenit některé práce nespecifikované směrnými cenami ÚRS, ocení se tyto práce HZS.  HZS se stanoví (bez DPH) :</w:t>
      </w:r>
    </w:p>
    <w:p w:rsidR="00154830" w:rsidRPr="007A1539" w:rsidRDefault="00154830" w:rsidP="00B80C9D">
      <w:pPr>
        <w:tabs>
          <w:tab w:val="left" w:pos="900"/>
        </w:tabs>
        <w:autoSpaceDE w:val="0"/>
        <w:autoSpaceDN w:val="0"/>
        <w:adjustRightInd w:val="0"/>
        <w:spacing w:before="0" w:after="0" w:line="24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stavební práce 200,- Kč/hod.</w:t>
      </w:r>
    </w:p>
    <w:p w:rsidR="00154830" w:rsidRPr="007A1539" w:rsidRDefault="00154830" w:rsidP="00B80C9D">
      <w:pPr>
        <w:tabs>
          <w:tab w:val="left" w:pos="900"/>
        </w:tabs>
        <w:autoSpaceDE w:val="0"/>
        <w:autoSpaceDN w:val="0"/>
        <w:adjustRightInd w:val="0"/>
        <w:spacing w:before="0" w:after="0" w:line="24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pro montážní práce 200,- Kč/hod.</w:t>
      </w:r>
    </w:p>
    <w:p w:rsidR="00154830" w:rsidRPr="007A1539" w:rsidRDefault="00154830" w:rsidP="00B80C9D">
      <w:pPr>
        <w:tabs>
          <w:tab w:val="left" w:pos="900"/>
        </w:tabs>
        <w:autoSpaceDE w:val="0"/>
        <w:autoSpaceDN w:val="0"/>
        <w:adjustRightInd w:val="0"/>
        <w:spacing w:before="0" w:after="0" w:line="240" w:lineRule="auto"/>
        <w:ind w:left="90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pro revize a zkoušky 250,- Kč/hod.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5.8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V souvislosti s dodatečnými pracemi a méněpracemi je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zhotovitel povinen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a základě požadavku objednatele provést ocenění požadovaných dodatečných stavebních prací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(příp. méněprací)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před jejich realizací. Toto ocenění bude informativní. Do 15-ti kalendářních dnů po realizaci dodatečných stavebních prací zhotovitel předloží objednateli ocenění skutečně provedených dodatečných stavebních prací formou „Změnového listu“ a v souladu s bodem 5.7 této smlouvy.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5.9 Práce a dodávky obsažené v této smlouvě, které nebudou po dohodě zhotovitele a objednatele provedeny (méněpráce), nebo budou provedeny v menším množství měrných jednotek zhotovitel nebude fakturovat. O takto oceněné méněpráce bude snížena nejvýše přípustná cena díla uvedená v čl. V, bod 5.1 této smlouvy.</w:t>
      </w: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5.10 </w:t>
      </w:r>
      <w:r w:rsidRPr="00D709F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Pro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veškeré shora uvedené </w:t>
      </w:r>
      <w:r w:rsidRPr="00D709F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změny díla však platí, že postupem uvedeným v tomto článku, resp. v této smlouvě nesmí dojít k rozporu se Zákonem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P</w:t>
      </w:r>
      <w:r w:rsidRPr="00D709F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okud by se zjistilo, že uvedený postup v daném konkrétním případě povede k rozporu se Zákonem, zvolí smluvní strany, resp. bude zhotovitel akceptovat takový postup, který bude v souladu se Zákonem; tzn., že mohou být např. příslušné vícepráce zadány i jinému dodavateli na základě příslušného zadávacího řízení, apod.</w:t>
      </w: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9D318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154830" w:rsidRPr="007A1539" w:rsidRDefault="00154830" w:rsidP="00DD1AAA">
      <w:pPr>
        <w:autoSpaceDE w:val="0"/>
        <w:autoSpaceDN w:val="0"/>
        <w:adjustRightInd w:val="0"/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VI.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Platební podmínky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6.1 Podkladem pro platbu je faktura. Provedené práce a dodávky budou fakturovány měsíčně. Nedílnou součástí faktury bude rovněž vzájemně odsouhlasený položkový soupis skutečně provedených prací a zabudovaných dodávek. Bez tohoto soupisu nebude faktura proplacena.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Dnem uskutečnění zdanitelného plnění je vždy poslední den příslušného kalendářního měsíce.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6.2 Splatnost faktury bude do 30 dnů ode dne doručení objednateli. Platba se považuje z hlediska její včasnosti za provedenou dnem předání příkazu k úhradě peněžnímu ústavu objednatele, pokud bude dle tohoto příkazu proplacena.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6.3 Faktura bude mít tyto náležitosti: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označení objednatele a zhotovitele včetně adresy, DIČ, IČ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označení díla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číslo smlouvy objednatele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číslo faktury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den odeslání a den splatnosti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celkovou sjednanou cenu, bez DPH, DPH a cenu celkem s DPH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označení peněžního ústavu a číslo účtu, na který se má platit účtovaná suma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razítko a podpis oprávněné osoby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6.4 Objednatel je oprávněn pozastavit úhradu z každé faktury ve výši 10% vč. DPH z ceny díla. Objednatel je povinen uhradit pozastavenou částku do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15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dnů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 protokolárním předání předmětu díla bez jakýchkoli vad a nedodělků a jeho převzetí objednatelem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Pozastávku</w:t>
      </w:r>
      <w:r w:rsidRPr="00A009D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resp. uvedený způsob zajištění řádného provedení díla lze nahradit také bankovní zárukou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resp. </w:t>
      </w:r>
      <w:r w:rsidRPr="009E47B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form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ou</w:t>
      </w:r>
      <w:r w:rsidRPr="009E47B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537DE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neodvolatelné </w:t>
      </w:r>
      <w:r w:rsidRPr="00537DE2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bankovní záruky</w:t>
      </w:r>
      <w:r w:rsidRPr="009E47B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(ust. § 2029 a násl.</w:t>
      </w:r>
      <w:r w:rsidRPr="00537DE2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537DE2"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obč. zák.</w:t>
      </w:r>
      <w:r w:rsidRPr="009E47B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) vyplatitelné bez dalšího na první požádání a bez námitek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; originál záruční listiny odevzdá zhotovitel objednateli při podpisu této smlouvy, nejpozději však s první vystavenou fakturou; v opačném případě objednatel uplatní pozastávku</w:t>
      </w:r>
      <w:r w:rsidRPr="00A009D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9E47B3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6.5 Objednatel je oprávněn fakturu vrátit ve lhůtě její splatnosti v případě, že bude obsahovat nesprávné údaje nebo bude neúplná. K proplacení dojde až po odstranění nesprávných údajů či jejich doplnění a lhůta splatnosti začne plynout dnem doručení opravené faktury objednateli.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6.6 Bude-li dílo prováděno po částech (etapách), bude objednatel hradit zhotoviteli odměnu odpovídající provedené části díla. </w:t>
      </w:r>
      <w:r w:rsidRPr="006C2C73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  <w:t>Pro placení odměny platí první věta čl. 6.1 a články 6.2 až 6.5 této smlouvy obdobně</w:t>
      </w:r>
      <w:r w:rsidRPr="006C2C73"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cs-CZ"/>
        </w:rPr>
        <w:t>.</w:t>
      </w: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154830" w:rsidRPr="007A1539" w:rsidRDefault="00154830" w:rsidP="00DD1AAA">
      <w:pPr>
        <w:autoSpaceDE w:val="0"/>
        <w:autoSpaceDN w:val="0"/>
        <w:adjustRightInd w:val="0"/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VII.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Záruční doba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7.1 Zhotovitel zodpovídá za to, že předmět této smlouvy je zhotovený podle podmínek smlouvy, a že bude mít vlastnosti dohodnuté v této smlouvě.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7.2 Zhotovitel zodpovídá za vady, které má dílo v době jeho odevzdání objednateli.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7.3 Drobné vady a nedodělky nebránící provozu budou sepsány v zápise o předání a převzetí díla a bude objednatelem stanoven přiměřený termín k jejich odstranění. Pokud zhotovitel tento termín nedodrží, bere se stavba jako nepředaná a zhotoviteli z toho plynou všechny smluvní pokuty dle článku IX. této smlouvy.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7.4 Strany sjednávají záruku za jakost díla. Zhotovitel přejímá závazek, že dílo bude po záruční dobu bezvadně způsobilé pro jeho obvyklé užívání, bude mít po záruční dobu obvyklé vlastnosti a bude po záruční dobu vyhovovat všem právním předpisům včetně ČSN, které se na dílo vztahují ke dni započetí běhu záruční doby.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7.5 Nároky objednatele z vad díla se řídí ustanoveními § 2615 a násl.. Zákona. Nároky vyplývající z poskytnuté záruky za jakost se řídí ustanovením § 2619 ve vazbě na ustanovení § 2113 a násl. Zákona. Zhotovitel se zavazuje poskytnout za jakost díla záruku v délce </w:t>
      </w:r>
      <w:r w:rsidRPr="00F215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60 měsíců na stavební a montážní práce </w:t>
      </w:r>
      <w:r w:rsidRPr="005701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a 60 měsíců</w:t>
      </w:r>
      <w:r w:rsidRPr="0057017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570175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na dodávky.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7.6 Záruční doba začíná plynout ode dne </w:t>
      </w:r>
      <w:r w:rsidRPr="007A153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řádného provedení díla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tedy od převzetí ukončeného díla objednatelem bez jakýchkoliv vad a nedodělků. V případě odstranění závady reklamované části díla počíná plynout záruční doba ode dne převzetí této ukončené části díla objednatelem bez vad a nedodělků.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7.7 Vady díla, na něž se vztahuje záruka za jakost díla, oznámí písemně objednatel zhotoviteli bez zbytečného odkladu poté, kdy je zjistil. Zhotovitel vyvolá do 5-ti dnů po tomto oznámení řízení o odstranění těchto vad a vady odstraní ve sjednané lhůtě. Jinak je zhotovitel povinen tyto vady odstranit nejpozději do 15-ti kalendářních dnů od doručení reklamace.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7.8 V případě, že zhotovitel včas nezahájí odstranění vad dle bodu 7.7 smlouvy, bude na tento nedostatek písemně upozorněn a nezjedná-li nápravu do 3 pracovních dnů od doručení tohoto upozornění, má objednatel právo zajistit odstranění vad na náklady zhotovitele.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7.9 Uplatněním nároku z vad díla nejsou dotčeny nároky objednatele na náhradu škody a smluvní pokuty.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7.10 Případnou reklamaci vady díla, pokud tak objednatel neučiní sám, uplatní bezodkladně po jejím zjištění provozovatel, kterého k tomu objednatel zplnomocní.</w:t>
      </w: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7.11 Z</w:t>
      </w:r>
      <w:r w:rsidRPr="006C00E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hotovitel k zajištění veškerých svých povinností z titulu odpovědnosti za vady a záruky za jakost poskytne objednateli </w:t>
      </w:r>
      <w:r w:rsidRPr="0094293D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bankovní záruku</w:t>
      </w:r>
      <w:r w:rsidRPr="006C00E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 podmínek dále uvedených. Bankovní záruka tak zajistí mj. právo objednatele v čase po datu odevzdání a převzetí předmětu díla na:</w:t>
      </w:r>
    </w:p>
    <w:p w:rsidR="00154830" w:rsidRPr="006C00E7" w:rsidRDefault="00154830" w:rsidP="00B80C9D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993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C00E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včasnou odpověď a uznání reklamovaných vad v záruční době,</w:t>
      </w:r>
    </w:p>
    <w:p w:rsidR="00154830" w:rsidRPr="006C00E7" w:rsidRDefault="00154830" w:rsidP="00B80C9D">
      <w:pPr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993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C00E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bezplatné odstranění vad v záruční době ve stanovené lhůtě,</w:t>
      </w:r>
    </w:p>
    <w:p w:rsidR="00154830" w:rsidRDefault="00154830" w:rsidP="00B80C9D">
      <w:pPr>
        <w:numPr>
          <w:ilvl w:val="0"/>
          <w:numId w:val="3"/>
        </w:numPr>
        <w:autoSpaceDE w:val="0"/>
        <w:autoSpaceDN w:val="0"/>
        <w:adjustRightInd w:val="0"/>
        <w:spacing w:before="0" w:after="0" w:line="240" w:lineRule="auto"/>
        <w:ind w:left="993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C00E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uplatnění pokut plynoucích z neplnění povinností zhotovitele dle této smlouvy, </w:t>
      </w:r>
    </w:p>
    <w:p w:rsidR="00154830" w:rsidRPr="006C00E7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7.12 </w:t>
      </w:r>
      <w:r w:rsidRPr="006C00E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Bankovní záruka bude zhotovitelem sjednána ve prospěch objednatele, a to ve výši </w:t>
      </w:r>
      <w:r w:rsidRPr="006C00E7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5%</w:t>
      </w:r>
      <w:r w:rsidRPr="006C00E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F215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konečné ceny díla (případně etapy, pokud bude dílo předáváno po etapách) sjednané</w:t>
      </w:r>
      <w:r w:rsidRPr="006C00E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této smlouvě (tj. vč. DPH) </w:t>
      </w:r>
      <w:r w:rsidRPr="006C00E7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na dobu 60-ti měsíců</w:t>
      </w:r>
      <w:r w:rsidRPr="006C00E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od data podpisu protokolu o odevzdání a převzetí plně dokončeného díla. </w:t>
      </w: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0D57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7.13 V den odevzdání a převzetí plně dokončeného díla (případně etapy, pokud bude dílo předáváno po etapách) odevzdá zhotovitel objednateli</w:t>
      </w:r>
      <w:r w:rsidRPr="006C00E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originál dokladu o bankovní záruce tj. záruční listinu vystavenou příslušnou bankou za podmínek uvedených dále v tomto odstavci. Čerpání bankovní záruky je oprávněn objednatel uplatnit písemnou výzvou příslušné bance poskytující tuto záruku s tím, že zhotovitel neplní sjednané záruční podmínky v následujících případech:</w:t>
      </w:r>
    </w:p>
    <w:p w:rsidR="00154830" w:rsidRPr="006C00E7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C00E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 případě, kdy zhotovitel přes prokazatelně doručenou písemnou reklamaci vad v záruční době od objednatele, neučinil v dané lhůtě žádné úkony vedoucí k uznání a odstranění reklamovaných vad a to ani na opakovanou výzvu, a objednatel byl nucen zajistit odstranění reklamované vady jiným způsobem.</w:t>
      </w:r>
    </w:p>
    <w:p w:rsidR="00154830" w:rsidRPr="006C00E7" w:rsidRDefault="00154830" w:rsidP="00B80C9D">
      <w:pPr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C00E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 případě, kdy zhotovitel přes prokazatelně doručenou písemnou reklamaci vad v záruční době od objednatele, které omezují nebo ohrožují řádné užívání díla, neučinil v dané lhůtě žádné úkony vedoucí k uznání a odstranění reklamovaných vad a objednatel byl nucen zajistit odstranění reklamované vady jiným způsobem.</w:t>
      </w:r>
    </w:p>
    <w:p w:rsidR="00154830" w:rsidRPr="006C00E7" w:rsidRDefault="00154830" w:rsidP="00B80C9D">
      <w:pPr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C00E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 případě, kdy objednatel bude postupovat při řešení vad v záruce, které by mohly zapříčinit vznik větších škod nebo ohrozit bezpečnost a zdraví a zhotovitel ve lhůtě do 14-ti dnů od data doručení podkladů pro úhradu nákladů na odstranění těchto vad v záruce neuhradí objednateli doložené náklady.</w:t>
      </w:r>
    </w:p>
    <w:p w:rsidR="00154830" w:rsidRPr="006C00E7" w:rsidRDefault="00154830" w:rsidP="00B80C9D">
      <w:pPr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C00E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v případě, kdy zhotovitel přes písemné uznání reklamovaných vad neodstraní tyto vady v záruce ve sjednané lhůtě a přes opakovanou výzvu nečiní žádné úkony vedoucí k řádnému odstranění reklamovaných vad a objednatel byl nucen zajistit odstranění reklamovaných vad jiným způsobem. </w:t>
      </w:r>
    </w:p>
    <w:p w:rsidR="00154830" w:rsidRPr="00A86D2B" w:rsidRDefault="00154830" w:rsidP="00B80C9D">
      <w:pPr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C00E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 případě, kdy objednatel uplatní sjednané smluvní pokuty za prodlení zhotovitele v úkonech v záruční době (prodlení ve lhůtách pro odpověď a uznání reklamovaných vad a ve lhůtách pro odstranění vad v záruce), kdy zhotovitel ve lhůtě do 14-ti dnů od data doručení faktury s vyúčtováním smluvních pokut tuto fakturu objednateli neuhradí.</w:t>
      </w: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6C00E7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7.14 </w:t>
      </w:r>
      <w:r w:rsidRPr="006C00E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K čerpání bankovní záruky je oprávněn objednatel v průběhu celé stanovené lhůty bankovní záruky a do její výše dle ustanovení odst.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7.12</w:t>
      </w:r>
      <w:r w:rsidRPr="006C00E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tohoto článku a to vždy, když se vyskytnou okolností dle ustanovení odst.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7</w:t>
      </w:r>
      <w:r w:rsidRPr="006C00E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13</w:t>
      </w:r>
      <w:r w:rsidRPr="006C00E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tohoto článku. Pokud by náklady na vypořádání vadného plnění, resp. smluvní pokuty převýšily výši poskytnuté bankovní záruky, má objednatel právo žádat celou výši bankovní záruky; zbytek se zhotovitel zavazuje uhradit.</w:t>
      </w: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DD1AAA">
      <w:pPr>
        <w:autoSpaceDE w:val="0"/>
        <w:autoSpaceDN w:val="0"/>
        <w:adjustRightInd w:val="0"/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VIII.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Dodací a kvalitativní podmínky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8.1 Do sedmi dnů od doručení výzvy k zahájení prací předá objednatel zhotoviteli staveniště určené k uskutečnění stavebního díla. O předání staveniště bude pořízen zápis. Ode dne předání staveniště vzniká zhotoviteli povinnost vést stavební deník.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8.2 Dodavatel má povinnost zjistit před započetím provádění díla případné překážky, které by mohly znemožnit provedení díla dle Zadávací dokumentace.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B20E8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8.3 Zhotovitel se zavazuje se 2x týdně zúčastnit kontrolních dnů, na kterých bude mj. konzultovat s objednatelem postup prací. Kontrolní dny se budou konat vždy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2x v týdnu, a to </w:t>
      </w:r>
      <w:r w:rsidRPr="00B20E8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předem stranami (oprávněnými zástupci ve věcech technických) dohodnutých dnech v týdnu, případně určených objednatelem, pokud se strany nedohodnou. Tímto není dotčeno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právo objednatele provádět namátkové kontroly kdykoli.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Zhotovitel se zavazuje umožnit účast na kontrolních dnech objednateli a osobám vykonávajícím funkci dozoru a dalším osobám, které určí objednatel.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8.4 Zhotovitel se zavazuje provádět dílo, které je předmětem této smlouvy včas a řádně, v souladu s ustanoveními právního řádu, příslušných ČSN, oborových norem a předpisu a schváleného projektu. Pokud by zhotovitel nedodržoval a nerespektoval platné předpisy a normy i přes upozornění objednatele, je toto jednání oprávněným důvodem pro jednostranné odstoupení od smlouvy ze strany objednatele.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8.5 Zhotovitel může pověřit provedením části díla jiné osoby (poddodavatele). Jeho výlučná zodpovědnost vůči objednateli za koordinaci všech poddodavatelů a řádné provedení díla tím však není dotčena.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8.6 Objednatel je oprávněn kontrolovat provádění díla a zajišťovat na stavbě občasný technický dozor a v jeho průběhu zejména sledovat, zda práce jsou prováděny podle předané Zadávací dokumentace, podle smluvních podmínek, technických norem a jiných právních předpisů a v souladu s rozhodnutími veřejnoprávních orgánů. Za tím účelem má přístup na staveniště. Na nedostatky zjištěné v průběhu prací upozorní neprodleně zápisem do stavebního deníku a požádá o odstranění vad. Jestliže zhotovitel díla takovéto vady neodstraní v určené době a vadný postup zhotovitele by vedl nepochybně k podstatnému porušení smlouvy, je objednatel oprávněn od smlouvy odstoupit.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8.7 Zhotovitel je povinen zabezpečit účast svých pracovníků na prověřování svých dodávek a prací technickým dozorem a činit neprodleně opatření k odstranění vytknutých závad.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8.8 Zhotovitel je povinen vyzvat objednatele k prováděným zkouškám a k prověření prací, které budou v dalším pracovním postupu zakryty nebo se stanou nepřístupnými. Výzva k prověření těchto prací bude zapsána ve stavebním deníku nejméně tři pracovní dny předem. Neučiní-li tak, je povinen na žádost objednatele tyto práce odkrýt na svůj náklad. Objednatel je povinen se prováděných zkoušek a prověrky zakrývaných prací v požadovaném termínu zúčastnit. Neúčast technického dozoru objednatele při splnění sjednaných podmínek nebrání zhotoviteli v provedení zkoušky a pokračování v realizaci díla.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8.9 V případě, že součástí díla jsou i demoliční práce, budou materiály a předměty z nich, majetkem objednatele.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8.10 Likvidaci a úklid staveniště ukončí zhotovitel do 5-ti kalendářních dnů ode dne provedení díla a protokolárně je předá zástupci objednatele.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8.11 Žádnou stavební činností zhotovitele nesmí dojít k nadměrnému znečištění ovzduší, okolí stavby a veřejných komunikací. Zhotovitel na svůj náklad neprodleně vyčistí zasažené prostory.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8.12 Žádnou stavební činností zhotovitele nesmí dojít ke škodám na cizím majetku. Jakékoliv případné škody je zhotovitel povinen odstranit na své náklady nebo po dohodě s postiženým mu škodu uhradit.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8.13 Zhotovitel je povinen na své náklady a svoji odpovědnost zabezpečit zařízení staveniště v souladu se svými potřebami, Zadávací dokumentací a s požadavky objednatele. Zhotovitel tedy zodpovídá za zajištění staveniště, zejména pak za zajištění bezpečného pohybu osob na staveništi, ze dodržování na staveništi příslušných právních předpisů zejména z hlediska BOZP, PO a ochrany životního prostředí, dále za čistotu a pořádek na staveništi. Zhotovitel je v rámci zařízení staveniště povinen zajistit podmínky pro výkon dozorových funkcí, zejména autorského dozoru, technického dozoru a koordinátora BOZP a následně také umožnit jejich výkon podle jejich pokynů, resp. pokynů objednatele. Zhotovitel odstraní na vlastní náklady odpady, které jsou výsledkem jeho činnosti v průběhu provádění díla.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1C623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8.14 Zhotovitel bude povinen zabezpečit vytýčení inženýrských sítí vedoucích přes staveniště, pokud to bude objednatel požadovat a předal mu příslušnou dokumentaci o inženýrských sítích.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8.15 Zhotovitel je povinen umožnit vstupy do soukromých objektů v každé situaci a dále je povinen umožnit provoz po komunikaci po celou dobu výstavby, v případě potřeby l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 po domluvě s objednatelem provoz omezit po předchozím odsouhlasení.</w:t>
      </w: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DD1AAA">
      <w:pPr>
        <w:autoSpaceDE w:val="0"/>
        <w:autoSpaceDN w:val="0"/>
        <w:adjustRightInd w:val="0"/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IX.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Smluvní pokuty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9.1 Účastníci této smlouvy se výslovně dohodli, že dále uvedené smluvní pokuty nemají vliv na případný nárok na náhradu škody a právo na ně vzniká bez ohledu na zavinění.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Zaplacením smluvní pokuty není dotčena povinnost zhotovitele k plnění smluvní pokutou utvrzená.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9.2 Smluvní pokuta za prodlení oproti dohodnutému termínu z přejímacího řízení na odstranění případných vad a nedodělků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nebránících řádnému provozu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činí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1000,- Kč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 každou vadu a nedodělek a každý započatý kalendářní den prodlení s jejím odstraněním.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9.3 Smluvní pokuta za každou oprávněnou reklamaci činí </w:t>
      </w:r>
      <w:r w:rsidRPr="007A153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1.000,- Kč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 každou vadu či nedodělek a kalendářní den jejího trvání ode dne následujícího od převzetí reklamace. Smluvní pokutu však zhotovitel neplatí, jestliže vadu nebo nedodělek odstraní do 15-ti dnů od obdržení reklamace, případně do lhůty dohodnuté na jednání.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A0B9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Pokud se však jedná o vadu, která brání řádnému užívání předmětu díla nebo hrozí nebezpečí škody velkého rozsahu (havárie), činí výše takové smluvní pokuty </w:t>
      </w:r>
      <w:r w:rsidRPr="00241B52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10.000,- Kč</w:t>
      </w:r>
      <w:r w:rsidRPr="00EA0B9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 každý i započatý den prodlení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9.4 Smluvní pokuta za porušení povinnosti zhotovitele pozvat zástupce objednatele ke kontrole zakrývaných prací činí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5.000,- Kč</w:t>
      </w:r>
      <w:r w:rsidRPr="007A153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 každý případ. Tímto není dotčeno práv objednatele na opětovné odkrytí na náklady zhotovitele.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1C623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9.5 </w:t>
      </w:r>
      <w:r w:rsidRPr="006C2C73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cs-CZ"/>
        </w:rPr>
        <w:t>Smluvní pokuta za nedodržení termínu provedení díla (tj. druhé, případně poslední, bylo-li by jich více, etapy), resp. nedodržení termínu dokončení první (případně jakékoli další, bylo-li by jich více, vyjma poslední) etapy</w:t>
      </w:r>
      <w:r w:rsidRPr="004E7F4B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1C623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se sjednává ve výši </w:t>
      </w:r>
      <w:r w:rsidRPr="001C6230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0,</w:t>
      </w:r>
      <w:r w:rsidRPr="001C6230">
        <w:rPr>
          <w:rFonts w:ascii="Times New Roman" w:hAnsi="Times New Roman"/>
          <w:b/>
          <w:color w:val="000000"/>
          <w:sz w:val="24"/>
        </w:rPr>
        <w:t>2%</w:t>
      </w:r>
      <w:r w:rsidRPr="001C6230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z celkové ceny díla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resp. </w:t>
      </w:r>
      <w:r w:rsidRPr="001C6230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etapy vč. DPH za každý započatý kalendářní den prodlení.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9.6 Smluvní pokuta za včasné nevyklizení staveniště činí </w:t>
      </w:r>
      <w:r w:rsidRPr="007A153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1.000,- Kč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 každý započatý kalendářní den prodlení. Smluvní pokuta za skladování materiálů mimo místo k tomu vyhrazené činí </w:t>
      </w:r>
      <w:r w:rsidRPr="007A153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5.000.- Kč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 každý zjištěný případ.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9.7 Za nezaplacení faktury ve lhůtě její splatnosti zaplatí objednatel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úrok z prodlení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ve výši </w:t>
      </w:r>
      <w:r w:rsidRPr="007A153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0,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01</w:t>
      </w:r>
      <w:r w:rsidRPr="007A153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5% z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 dlužné částky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 každý započatý kalendářní den prodlení.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9.8 Jestliže zhotovitel přes konkrétní písemné zdůvodnění a včasné upozornění objednatelem, že dílo není ukončeno, trvá na zahájení přejímacího řízení a při přejímacím řízení se zjistí, že stavební dílo skutečně nebylo ukončeno, uhradí zhotovitel objednateli smluvní pokutu ve výši </w:t>
      </w:r>
      <w:r w:rsidRPr="007A153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5</w:t>
      </w:r>
      <w:r w:rsidRPr="007A153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.000,- Kč.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9.9 Jestliže zhotovitel v průběhu stavby nadměrně znečistí okolí stavby a veřejné komunikace a nezajistí neprodleně vyčištění těchto zasažených prostor v dohodnutém termínu, zaplatí jednorázovou smluvní pokutu ve výši </w:t>
      </w:r>
      <w:r w:rsidRPr="007A153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0,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Pr="007A1539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% z ceny díla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9.10 Jestliže zhotovitel v průběhu stavby svým působením znečistí staveniště jiným odpadem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než stavebním, např. komunálním, je tento povinen odstranit v den výzvy objednatele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odstranění. Pokud tak neučiní, uhradí zhotovitel objednateli smluvní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pok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utu ve výši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7A153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3.000.- Kč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 každý den prodlení.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9.11 V případě, že v pracovní době nebude na stavbě k dispozici stavební deník ke kontrole či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     zápisu, zaplatí zhotovitel objednateli smluvní pokutu ve výši </w:t>
      </w:r>
      <w:r w:rsidRPr="007A153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5.000.- Kč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 každý zjištěný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     případ.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9.12 Jestliže zhotovitel neodevzdá objednateli veškerou dokumentaci stavby v den předání a 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převzetí díla, uhradí </w:t>
      </w:r>
      <w:r w:rsidRPr="006C2C73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lang w:eastAsia="cs-CZ"/>
        </w:rPr>
        <w:t>zhotovitel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jednorázově smluvní pokutu výši </w:t>
      </w:r>
      <w:r w:rsidRPr="007A1539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10.000.- Kč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Tímto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není dotčen nárok objednatele na smluvní pokutu dle bodu IX.9.5.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9.13 Smluvní pokuty, není-li dále uvedeno jinak, budou hrazeny povinnou stranou na základě faktury se lhůtou splatnosti 14 dnů ode dne jejího doručení. 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9.14 Objednatel má právo smluvní pokuty uplatněné na základě čl. IX. odečíst zhotoviteli z  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      konečné faktury za dílo.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9.15 Smluvní strana, které vznikne právo uplatnit smluvní pokutu, může od jejího uplatnění ustoupit.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9.16 Zhotovitel prohlašuje, že má uzavřenou smlouvu o pojištění odpovědnosti za škody způsobené svou činností u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Kooperativa pojišťovna, a.s.,VIG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na hodnotu škody ve výši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307 000 000,-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Kč.</w:t>
      </w: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154830" w:rsidRPr="007A1539" w:rsidRDefault="00154830" w:rsidP="00DD1AAA">
      <w:pPr>
        <w:autoSpaceDE w:val="0"/>
        <w:autoSpaceDN w:val="0"/>
        <w:adjustRightInd w:val="0"/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X.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Spolupůsobení objednatele a zhotovitele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10.1 Objednatel si vyhrazuje právo nepřevzít práce, které nejsou prováděny dle zák.č. 22/1997 Sb., neodpovídají ČSN, ostatním platným předpisům a kvalitě v současné době běžně požadované. Zhotovitel provede opravu nekvalitních prací na svůj náklad.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10.2 Poplatky za uložení přebytečné zeminy, staveništního odpadu a za zábor veřejného prostranství jsou součástí smluvní ceny.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10.3 Zhotovitel postupuje při provádění díla při respektování zejména: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72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ustanovení zák. č. 183/2006 Sb., o územním plánování a stavebním rádu (stavební zákon)</w:t>
      </w:r>
    </w:p>
    <w:p w:rsidR="00154830" w:rsidRPr="00796051" w:rsidRDefault="00154830" w:rsidP="00B80C9D">
      <w:pPr>
        <w:autoSpaceDE w:val="0"/>
        <w:autoSpaceDN w:val="0"/>
        <w:adjustRightInd w:val="0"/>
        <w:spacing w:before="0" w:after="0" w:line="240" w:lineRule="auto"/>
        <w:ind w:left="72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9605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ustanovení vyhlášky č. 268/2009 Sb., o obecných technických požadavcích na výstavbu, ve </w:t>
      </w:r>
      <w:r w:rsidRPr="00796051">
        <w:rPr>
          <w:rFonts w:ascii="Times New Roman" w:hAnsi="Times New Roman"/>
          <w:color w:val="000000"/>
          <w:sz w:val="24"/>
        </w:rPr>
        <w:t xml:space="preserve">znění </w:t>
      </w:r>
      <w:r w:rsidRPr="0079605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pozdějších předpisů</w:t>
      </w:r>
    </w:p>
    <w:p w:rsidR="00154830" w:rsidRPr="00796051" w:rsidRDefault="00154830" w:rsidP="00B80C9D">
      <w:pPr>
        <w:autoSpaceDE w:val="0"/>
        <w:autoSpaceDN w:val="0"/>
        <w:adjustRightInd w:val="0"/>
        <w:spacing w:before="0" w:after="0" w:line="240" w:lineRule="auto"/>
        <w:ind w:left="72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9605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ustanovení vyhlášky č. 526/2006 Sb., kterou se provádějí některá ustanovení stavebního zákona ve věcech stavebního rádu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72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9605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ustanovení vyhlášky č. 398/2009</w:t>
      </w:r>
      <w:r w:rsidRPr="00796051">
        <w:rPr>
          <w:rFonts w:ascii="Times New Roman" w:hAnsi="Times New Roman"/>
          <w:color w:val="000000"/>
          <w:sz w:val="24"/>
        </w:rPr>
        <w:t xml:space="preserve"> Sb.,</w:t>
      </w:r>
      <w:r w:rsidRPr="0079605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 obecných technických požadavcích </w:t>
      </w:r>
      <w:r w:rsidRPr="00796051">
        <w:rPr>
          <w:rFonts w:ascii="Times New Roman" w:hAnsi="Times New Roman"/>
          <w:color w:val="000000"/>
          <w:sz w:val="24"/>
        </w:rPr>
        <w:t xml:space="preserve">zabezpečujících </w:t>
      </w:r>
      <w:r w:rsidRPr="0079605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bezbariérové </w:t>
      </w:r>
      <w:r w:rsidRPr="00796051">
        <w:rPr>
          <w:rFonts w:ascii="Times New Roman" w:hAnsi="Times New Roman"/>
          <w:color w:val="000000"/>
          <w:sz w:val="24"/>
        </w:rPr>
        <w:t>užívání</w:t>
      </w:r>
      <w:r w:rsidRPr="0079605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í</w:t>
      </w:r>
      <w:r w:rsidRPr="00796051">
        <w:rPr>
          <w:rFonts w:ascii="Times New Roman" w:hAnsi="Times New Roman"/>
          <w:color w:val="000000"/>
          <w:sz w:val="24"/>
        </w:rPr>
        <w:t xml:space="preserve"> staveb</w:t>
      </w:r>
      <w:r w:rsidRPr="0079605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osobami s omezenou schopností pohybu a orientace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72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ustanovení o bezpečnosti práce a technických zařízení při stavebních pracích (zákon č. 309/2006 Sb., nar. vlády č. 591/2006 Sb.)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ustanovení zákona č. 133/1985 Sb., o požární ochraně a vyhl. č. 246/2001 Sb.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72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ustanovení zákona č. 22/1997 Sb., o technických požadavcích na výrobky a o změně a doplnění některých zákonů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72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ustanovení nařízení vlády č.163/2002 Sb., kterým se stanoví technické požadavky na vybrané stavební výrobky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72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požadavku stanovených ekologickými a jinými předpisy, vydanými k tomu oprávněnými orgány.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10.4 Zhotovitel je povinen upozornit objednatele bez zbytečného odkladu na nevhodnou povahu věcí převzatých od objednatele nebo pokynu daných mu objednatelem k provedení díla, jestli-že zhotovitel mohl tuto nevhodnost zjistit při vynaložení odborné péče.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10.5 Zhotovitel, který nesplnil povinnost uvedenou v bodě 10.4, odpovídá za vady díla, způsobené použitím nevhodných věcí předaných objednatelem nebo pokynů daných objednatelem.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10.6 Zhotovitel je povinen před zahájením vlastních stavebních prací zabezpečit rozhodnutí o zvláštním užívání komunikací z důvodu provádění stavebních prací, povolení zařízení staveniště, povolení dopravního omezení a odsouhlasení přepravních tras ke staveništi.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562815" w:rsidRDefault="00154830" w:rsidP="006C3BB0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i/>
          <w:sz w:val="24"/>
          <w:szCs w:val="24"/>
          <w:lang w:eastAsia="cs-CZ"/>
        </w:rPr>
      </w:pPr>
      <w:r w:rsidRPr="00562815">
        <w:rPr>
          <w:rFonts w:ascii="Times New Roman" w:hAnsi="Times New Roman" w:cs="Times New Roman"/>
          <w:sz w:val="24"/>
          <w:szCs w:val="24"/>
          <w:lang w:eastAsia="cs-CZ"/>
        </w:rPr>
        <w:t xml:space="preserve">10.7 </w:t>
      </w:r>
      <w:r w:rsidRPr="00562815">
        <w:rPr>
          <w:rFonts w:ascii="Times New Roman" w:hAnsi="Times New Roman" w:cs="Times New Roman"/>
          <w:sz w:val="24"/>
          <w:szCs w:val="24"/>
        </w:rPr>
        <w:t>Zhotovitel prohlašuje, že před započetím realizace stavby nastaly podmínky dle § 15 zákona č. 309/2006 Sb., o zajištění dalších podmínek BOZP a nařízení vlády č. 591/2006 Sb., o bližších minimálních požadavcích na BOZP na staveništích. Pokud v průběhu realizace stavby dojde ke splnění podmínek dle § 15 zákona č. 309/2006 Sb. a NV č. 591/2006 Sb. je zhotovitel povinen tuto skutečnost neprodleně nahlásit objednateli, který zpracování plánu BOZP zajistí. V tomto případě bude plán BOZP po celou dobu stavby přístupný na staveništi a zhotovitel se jím bude řídit.</w:t>
      </w:r>
    </w:p>
    <w:p w:rsidR="00154830" w:rsidRPr="00562815" w:rsidRDefault="00154830" w:rsidP="00B80C9D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ascii="Times New Roman" w:hAnsi="Times New Roman" w:cs="Times New Roman"/>
          <w:sz w:val="24"/>
        </w:rPr>
      </w:pPr>
      <w:r w:rsidRPr="00562815">
        <w:rPr>
          <w:rFonts w:ascii="Times New Roman" w:hAnsi="Times New Roman" w:cs="Times New Roman"/>
          <w:sz w:val="24"/>
        </w:rPr>
        <w:t>Pro stavbu byl objednatelem v souladu s § 15 zákona č. 309/2006 o zajištění dalších podmínek BOZP a nařízení vlády č. 591/2006 Sb., o bližších minimálních požadavcích na BOZP na staveništích zajištěn plán BOZP. Zhotovitel je povinen mít tento plán po celou dobu realizace stavby přístupný na staveništi a řídit se jím.</w:t>
      </w:r>
    </w:p>
    <w:p w:rsidR="00154830" w:rsidRPr="00562815" w:rsidRDefault="00154830" w:rsidP="00B80C9D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ascii="Times New Roman" w:hAnsi="Times New Roman" w:cs="Times New Roman"/>
          <w:sz w:val="24"/>
        </w:rPr>
      </w:pPr>
    </w:p>
    <w:p w:rsidR="00154830" w:rsidRPr="00562815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62815">
        <w:rPr>
          <w:rFonts w:ascii="Times New Roman" w:hAnsi="Times New Roman" w:cs="Times New Roman"/>
          <w:sz w:val="24"/>
          <w:szCs w:val="24"/>
        </w:rPr>
        <w:t xml:space="preserve">10.8 Vzhledem k tomu, že byly naplněny podmínky § 14, zákona č. 309/2006 Sb., zákon o zajištění dalších podmínek bezpečnosti a ochrany zdraví při práci v platném znění, určil objednatel (zadavatel stavby) koordinátora BOZP. Koordinátor BOZP bude na stavbě po celou dobu její realizace vykonávat činnosti, které mu jsou uloženy právními předpisy, které tuto problematiku upravují, a zhotovitel je povinen poskytnout mu v této činnosti patřičnou součinnost.  </w:t>
      </w: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DD1AAA">
      <w:pPr>
        <w:autoSpaceDE w:val="0"/>
        <w:autoSpaceDN w:val="0"/>
        <w:adjustRightInd w:val="0"/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XI.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Předání a převzetí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11.1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Předání a převzetí díla zorganizuje objednatel na základě výzvy zhotovitele. Objednatel k předání a převzetí díla vždy pozve také osoby vykonávající autorský dozor, technický dozor a koordinátora BOZP.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 předání a převzetí díla i jeho dílčích částí bude vždy sepsán písemný protokol, který pořizuje objednatel ve spolupráci se zhotovitelem stavby. Zhotovitel vyzve objednatele k předání a převzetí díla nejméně 5 pracovních dní předem.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11.2 Zhotovitel připraví před zahájením přejímacího řízení nezbytné doklady, zejména: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- 1x originál stavebního deníku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- skutečné zaměření stavby 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geometrický plán pro zápis do katastru (4x originál)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zápisy o prověření prací a konstrukcí zakrytých v průběhu prací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zkušební, záruční listy a dodací listy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- 2x dokumentaci skutečného provedení potvrzenou oprávněnou osobou, nově vypracovanou, k tomuto účelu nelze použít dokumentaci objednatele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72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kopie dokladů o způsobu likvidace odpadu (vážní lístky nebo doklad od firmy oprávněné recyklovat stavební materiály) + 1x prohlášení o nakládání s odpady dle zák. č. 185/2001 Sb.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72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- kopie osvědčení, atestů a prohlášení o shodě na použité stavební výrobky podle § 13 zák. č. 22/1997 Sb. a nařízení vlády č. 163/2002 Sb., kterým se stanoví technické požadavky na stavební výrobky.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72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Všechny výše uvedené doklady budou předány v českém jazyce. Nebudou-li tyto podklady řádně připraveny, není objednatel povinen dílo převzít.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11.3 O odstranění vad a nedodělků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nebránících řádnému provozu (odst. 4.3 této smlouvy)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bude sepsán příslušný protokol, který bude potvrzen zástupcem objednatele.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154830" w:rsidRPr="007A1539" w:rsidRDefault="00154830" w:rsidP="00DD1AAA">
      <w:pPr>
        <w:autoSpaceDE w:val="0"/>
        <w:autoSpaceDN w:val="0"/>
        <w:adjustRightInd w:val="0"/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XII.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Ostatní ujednání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12.1 Zhotovitel je povinen vést ode dne převzetí staveniště o pracích, které provádí, stavební deník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a to minimálně v rozsahu daném příslušným právním předpisem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Do deníku se zapisují všechny skutečnosti důležité pro plnění smlouvy, zejména předání a převzetí staveniště, dále údaje o časovém postupu prací, jejich jakosti, zdůvodnění odchylek prováděných prací od projektové dokumentace, údaje důležité pro posouzení hospodárnosti prací a údaje nutné pro posouzení prací orgány státní správy.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12.2 Technický dozor objednatele je povinen sledovat obsah deníku a k zápisům připojovat své stanovisko. Během pracovní doby musí být deník trvale přístupný. Povinnost vést deník končí odstraněním případných vad a nedodělků. Stavební deníky budou uloženy na stavbě.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12.3 Technický dozor je oprávněn dát pracovníkům zhotovitele příkaz přerušit práci, pokud odpovědný orgán zhotovitele není dosažitelný a je-li ohrožena bezpečnost prováděné stavby, život nebo zdraví pracujících na stavbě, nebo hrozí-li jiné vážné hospodářské škody. Technický dozor však není oprávněn zasahovat do hospodářské činnosti zhotovitele.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12.4 Zhotovitel je povinen zabezpečit účast svých pracovníků na prověřování svých dodávek a prací, které provádí technický dozor a činit neprodleně opatření k odstranění vytknutých závad.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12.5 Smluvní strany se dohodly, že lze započítat vzájemné pohledávky.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12.6 Vlastníkem zhotovovaného díla je objednatel. Nebezpečí škody na něm, až do jeho řádného ukončení a předání objednateli, nese zhotovitel.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A34101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12.7 Vznikne-li zhotoviteli nárok na náhradu škody, uhradí se škoda skutečná bez ušlého zisku.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12.8 Smluvní strany výslovně souhlasí s tím, aby tato smlouva byla vedena v evidenci smluv vč. příloh a následných změn a dodatků, na profilu zadavatele ve smyslu zák. č. 13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4/201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6 Sb. v platném znění, a zároveň byla také přístupná dle zákona č. 106/1999 Sb., o svobodném přístupu k informacím (tzn. údaje o smluvních stranách, předmětu smlouvy, číselné označení této smlouvy a datum jejího uzavření).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12.9 Smluvní strany prohlašují, že skutečnosti uvedené v této smlouvě, nepovažují za obchodní tajemství ve smyslu § 504 Zákona a udělují svolení k jejich zpřístupnění ve smyslu zák. č. 106/1999 Sb. a zveřejnění bez ustanovení jakýchkoliv dalších podmínek.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12.10. Objednatel je oprávněn provést zajišťovací úhradu DPH na účet příslušného finančního úřadu, jestliže se dodavatel stane ke dni uskutečnění zdanitelného plnění nespolehlivým plátcem DPH.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E560A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12.11. Změna osoby, resp. poddodavatele, jejímž, resp. jehož prostřednictvím prokazoval zhotovitel kvalifikaci v zadávacím řízení, je v průběhu plnění díla možná pouze výjimečně a pouze za předpokladu, že náhradní osoba, resp. poddodavatel prokáže splnění kvalifikace ve shodném rozsahu jako původní osoba, resp. poddodavatel a objednatel s takovou změnou poddodavatele souhlasí. Zhotovitel je odpovědný za splnění všech ustanovení této smlouvy i ze strany poddodavatelů. Změna ostatních poddodavatelů uvedených v Nabídce je možná pouze s předchozím písemným souhlasem objednatele; objednatel se zavazuje, že souhlas neodepře bez vážného důvodu.</w:t>
      </w:r>
    </w:p>
    <w:p w:rsidR="00154830" w:rsidRPr="00A34101" w:rsidRDefault="00154830" w:rsidP="00B80C9D">
      <w:pPr>
        <w:pStyle w:val="Odstavecseseznamem11"/>
        <w:rPr>
          <w:b/>
        </w:rPr>
      </w:pPr>
    </w:p>
    <w:p w:rsidR="00154830" w:rsidRPr="00A34101" w:rsidRDefault="00154830" w:rsidP="00B80C9D">
      <w:pPr>
        <w:pStyle w:val="Odstavecseseznamem11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Pr="00A34101">
        <w:rPr>
          <w:rFonts w:ascii="Times New Roman" w:hAnsi="Times New Roman" w:cs="Times New Roman"/>
          <w:b/>
        </w:rPr>
        <w:t>2.1</w:t>
      </w:r>
      <w:r>
        <w:rPr>
          <w:rFonts w:ascii="Times New Roman" w:hAnsi="Times New Roman" w:cs="Times New Roman"/>
          <w:b/>
        </w:rPr>
        <w:t>2</w:t>
      </w:r>
      <w:r w:rsidRPr="00A34101">
        <w:rPr>
          <w:rFonts w:ascii="Times New Roman" w:hAnsi="Times New Roman" w:cs="Times New Roman"/>
          <w:b/>
        </w:rPr>
        <w:t>.  Dodavatel je dále povinen dodržovat příslušná pravidla (zejm. metodické pokyny) IROP. V rámci těchto pravidel je pak dodavatel povinen zejména</w:t>
      </w:r>
      <w:r w:rsidRPr="00A34101">
        <w:rPr>
          <w:rFonts w:ascii="Times New Roman" w:hAnsi="Times New Roman" w:cs="Times New Roman"/>
        </w:rPr>
        <w:t>:</w:t>
      </w:r>
    </w:p>
    <w:p w:rsidR="00154830" w:rsidRPr="00A34101" w:rsidRDefault="00154830" w:rsidP="00B80C9D">
      <w:pPr>
        <w:pStyle w:val="Odstavecseseznamem11"/>
        <w:numPr>
          <w:ilvl w:val="2"/>
          <w:numId w:val="5"/>
        </w:numPr>
        <w:tabs>
          <w:tab w:val="clear" w:pos="2160"/>
        </w:tabs>
        <w:ind w:left="1276" w:hanging="425"/>
        <w:rPr>
          <w:rFonts w:ascii="Times New Roman" w:hAnsi="Times New Roman" w:cs="Times New Roman"/>
        </w:rPr>
      </w:pPr>
      <w:r w:rsidRPr="00A34101">
        <w:rPr>
          <w:rFonts w:ascii="Times New Roman" w:hAnsi="Times New Roman" w:cs="Times New Roman"/>
        </w:rPr>
        <w:t>uchovávat veškerou dokumentaci související s realizací projektu (zakázky) včetně účetních dokladů minimálně do konce roku 2028. Pokud je v příslušných českých právních předpisech stanovena lhůta delší, platí tato delší lhůta.</w:t>
      </w:r>
    </w:p>
    <w:p w:rsidR="00154830" w:rsidRPr="00A34101" w:rsidRDefault="00154830" w:rsidP="00B80C9D">
      <w:pPr>
        <w:pStyle w:val="Odstavecseseznamem11"/>
        <w:numPr>
          <w:ilvl w:val="2"/>
          <w:numId w:val="5"/>
        </w:numPr>
        <w:tabs>
          <w:tab w:val="clear" w:pos="2160"/>
        </w:tabs>
        <w:ind w:left="1276" w:hanging="425"/>
        <w:rPr>
          <w:rFonts w:ascii="Times New Roman" w:hAnsi="Times New Roman" w:cs="Times New Roman"/>
        </w:rPr>
      </w:pPr>
      <w:r w:rsidRPr="00A34101">
        <w:rPr>
          <w:rFonts w:ascii="Times New Roman" w:hAnsi="Times New Roman" w:cs="Times New Roman"/>
        </w:rPr>
        <w:t xml:space="preserve">každou fakturu označit číslem projektu. </w:t>
      </w:r>
    </w:p>
    <w:p w:rsidR="00154830" w:rsidRPr="00A34101" w:rsidRDefault="00154830" w:rsidP="00B80C9D">
      <w:pPr>
        <w:pStyle w:val="Odstavecseseznamem11"/>
        <w:numPr>
          <w:ilvl w:val="2"/>
          <w:numId w:val="5"/>
        </w:numPr>
        <w:tabs>
          <w:tab w:val="clear" w:pos="2160"/>
        </w:tabs>
        <w:ind w:left="1276" w:hanging="425"/>
        <w:rPr>
          <w:rFonts w:ascii="Times New Roman" w:hAnsi="Times New Roman" w:cs="Times New Roman"/>
        </w:rPr>
      </w:pPr>
      <w:r w:rsidRPr="00A34101">
        <w:rPr>
          <w:rFonts w:ascii="Times New Roman" w:hAnsi="Times New Roman" w:cs="Times New Roman"/>
        </w:rPr>
        <w:t>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</w:t>
      </w: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DD1AAA">
      <w:pPr>
        <w:autoSpaceDE w:val="0"/>
        <w:autoSpaceDN w:val="0"/>
        <w:adjustRightInd w:val="0"/>
        <w:spacing w:before="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XIII.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7A1539">
        <w:rPr>
          <w:rFonts w:ascii="Times New Roman" w:hAnsi="Times New Roman" w:cs="Times New Roman"/>
          <w:b/>
          <w:bCs/>
          <w:color w:val="000000"/>
          <w:sz w:val="28"/>
          <w:szCs w:val="28"/>
          <w:lang w:eastAsia="cs-CZ"/>
        </w:rPr>
        <w:t>Závěrečná ujednání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13.1 Měnit nebo doplňovat text této smlouvy je možné jen formou písemných dodatků nebo změnových listů dle čl. 5.8 a 5.9, které budou platné, jestliže budou řádně potvrzené a podepsané oprávněnými zástupci smluvních stran. Vzor změnového listu je přílohou této smlouvy.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13.2 Smlouva je vyhotovena v pěti, z nichž tři obdrží objednatel a dva zhotovitel.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13.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Tato smlouva nabývá platnosti a účinnosti dnem jejího podpisu oběma smluvními 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      stranami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pokud příslušné právní předpisy nestanoví jinak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13.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Není-li v této smlouvě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nebo jejích součástech (v Zadávací dokumentaci nebo Nabídce)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dohodnuto jinak, řídí se právní vztahy z ní vyplývající příslušnými ustanoveními Zákona upravujícími smlouvu o dílo a souvisejícími ustanoveními.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13.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5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Objednatel a zhotovitel shodně prohlašují, že si tuto smlouvu před jejím podpisem přečetli, že byla uzavřena po vzájemném projednání, podle jejich pravé a svob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odné vůle, vážně a srozumitelně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V…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Kadani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dne ..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26.5.2017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Obrnicích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dne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3.5.2017</w:t>
      </w: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54830" w:rsidRPr="007A1539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..................................</w:t>
      </w:r>
      <w:r w:rsidRPr="007A1539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...................................................</w:t>
      </w:r>
    </w:p>
    <w:p w:rsidR="00154830" w:rsidRPr="00CD31A4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  <w:r w:rsidRPr="0032070D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Dobrovolný svazek obcí Cyklostezka Prunéřov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>–</w:t>
      </w:r>
      <w:r w:rsidRPr="0032070D"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Černovice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cs-CZ"/>
        </w:rPr>
        <w:tab/>
        <w:t>HERKUL a.s.</w:t>
      </w: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  <w:r w:rsidRPr="00CD31A4">
        <w:rPr>
          <w:rFonts w:ascii="Times New Roman" w:hAnsi="Times New Roman" w:cs="Times New Roman"/>
          <w:color w:val="000000"/>
          <w:sz w:val="20"/>
          <w:szCs w:val="20"/>
          <w:lang w:eastAsia="cs-CZ"/>
        </w:rPr>
        <w:t>PaedDr. Jiří Kulhánek, předseda DSO</w:t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  <w:t xml:space="preserve">Ing. Radovan Dušek,  </w:t>
      </w:r>
    </w:p>
    <w:p w:rsidR="00154830" w:rsidRDefault="00154830" w:rsidP="009D318D">
      <w:pPr>
        <w:autoSpaceDE w:val="0"/>
        <w:autoSpaceDN w:val="0"/>
        <w:adjustRightInd w:val="0"/>
        <w:spacing w:before="0" w:after="0" w:line="240" w:lineRule="auto"/>
        <w:ind w:left="4956" w:firstLine="708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>předseda představenstva</w:t>
      </w: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  <w:t>………………………………………….</w:t>
      </w:r>
    </w:p>
    <w:p w:rsidR="00154830" w:rsidRPr="009D318D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lang w:eastAsia="cs-CZ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 w:rsidRPr="009D318D">
        <w:rPr>
          <w:rFonts w:ascii="Times New Roman" w:hAnsi="Times New Roman" w:cs="Times New Roman"/>
          <w:b/>
          <w:color w:val="000000"/>
          <w:sz w:val="20"/>
          <w:szCs w:val="20"/>
          <w:lang w:eastAsia="cs-CZ"/>
        </w:rPr>
        <w:t>HERKUL a.s.</w:t>
      </w:r>
    </w:p>
    <w:p w:rsidR="00154830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  <w:t>Ing. Radek Braum,</w:t>
      </w:r>
    </w:p>
    <w:p w:rsidR="00154830" w:rsidRPr="00B80C9D" w:rsidRDefault="00154830" w:rsidP="00B80C9D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cs-CZ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cs-CZ"/>
        </w:rPr>
        <w:tab/>
        <w:t>místopředseda představenstva</w:t>
      </w:r>
    </w:p>
    <w:sectPr w:rsidR="00154830" w:rsidRPr="00B80C9D" w:rsidSect="009D318D">
      <w:footerReference w:type="default" r:id="rId7"/>
      <w:pgSz w:w="11906" w:h="16838" w:code="9"/>
      <w:pgMar w:top="1418" w:right="1418" w:bottom="1418" w:left="1418" w:header="284" w:footer="28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830" w:rsidRDefault="00154830">
      <w:pPr>
        <w:spacing w:before="0" w:after="0" w:line="240" w:lineRule="auto"/>
      </w:pPr>
      <w:r>
        <w:separator/>
      </w:r>
    </w:p>
  </w:endnote>
  <w:endnote w:type="continuationSeparator" w:id="0">
    <w:p w:rsidR="00154830" w:rsidRDefault="0015483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830" w:rsidRPr="007D1329" w:rsidRDefault="00154830" w:rsidP="009D318D">
    <w:pPr>
      <w:pBdr>
        <w:top w:val="single" w:sz="4" w:space="1" w:color="auto"/>
      </w:pBdr>
      <w:tabs>
        <w:tab w:val="center" w:pos="4536"/>
        <w:tab w:val="right" w:pos="9072"/>
      </w:tabs>
      <w:spacing w:before="0" w:after="0" w:line="240" w:lineRule="auto"/>
      <w:jc w:val="center"/>
      <w:rPr>
        <w:rFonts w:cs="Garamond"/>
        <w:bCs/>
        <w:sz w:val="16"/>
        <w:szCs w:val="16"/>
        <w:lang w:eastAsia="cs-CZ"/>
      </w:rPr>
    </w:pPr>
    <w:r w:rsidRPr="007D1329">
      <w:rPr>
        <w:rFonts w:cs="Garamond"/>
        <w:bCs/>
        <w:sz w:val="16"/>
        <w:szCs w:val="16"/>
        <w:lang w:eastAsia="cs-CZ"/>
      </w:rPr>
      <w:t>Zadávací dokumentace – podlimitní veřejná zakázka – zjednodušené podlimitní řízení</w:t>
    </w:r>
  </w:p>
  <w:p w:rsidR="00154830" w:rsidRPr="007D1329" w:rsidRDefault="00154830" w:rsidP="009D318D">
    <w:pPr>
      <w:pBdr>
        <w:top w:val="single" w:sz="4" w:space="1" w:color="auto"/>
      </w:pBdr>
      <w:tabs>
        <w:tab w:val="center" w:pos="4536"/>
        <w:tab w:val="right" w:pos="9072"/>
      </w:tabs>
      <w:spacing w:before="0" w:after="0" w:line="240" w:lineRule="auto"/>
      <w:jc w:val="center"/>
      <w:rPr>
        <w:sz w:val="16"/>
        <w:szCs w:val="16"/>
      </w:rPr>
    </w:pPr>
    <w:r w:rsidRPr="007D1329">
      <w:rPr>
        <w:rFonts w:cs="Garamond"/>
        <w:sz w:val="16"/>
        <w:szCs w:val="16"/>
        <w:lang w:eastAsia="cs-CZ"/>
      </w:rPr>
      <w:t xml:space="preserve">Název: </w:t>
    </w:r>
    <w:r w:rsidRPr="007D1329">
      <w:rPr>
        <w:sz w:val="16"/>
        <w:szCs w:val="16"/>
      </w:rPr>
      <w:t>„</w:t>
    </w:r>
    <w:r w:rsidRPr="00A90C14">
      <w:rPr>
        <w:b/>
        <w:bCs/>
        <w:sz w:val="16"/>
        <w:szCs w:val="16"/>
      </w:rPr>
      <w:t>Cyklostezka Prunéřov - Černovice</w:t>
    </w:r>
    <w:r w:rsidRPr="007D1329">
      <w:rPr>
        <w:sz w:val="16"/>
        <w:szCs w:val="16"/>
      </w:rPr>
      <w:t>“</w:t>
    </w:r>
  </w:p>
  <w:p w:rsidR="00154830" w:rsidRPr="007D1329" w:rsidRDefault="00154830" w:rsidP="009D318D">
    <w:pPr>
      <w:widowControl w:val="0"/>
      <w:autoSpaceDE w:val="0"/>
      <w:autoSpaceDN w:val="0"/>
      <w:adjustRightInd w:val="0"/>
      <w:spacing w:before="0" w:after="0" w:line="240" w:lineRule="auto"/>
      <w:jc w:val="center"/>
      <w:rPr>
        <w:rFonts w:cs="Garamond"/>
        <w:sz w:val="16"/>
        <w:szCs w:val="16"/>
        <w:lang w:eastAsia="cs-CZ"/>
      </w:rPr>
    </w:pPr>
    <w:r w:rsidRPr="007D1329">
      <w:rPr>
        <w:rFonts w:cs="Garamond"/>
        <w:sz w:val="16"/>
        <w:szCs w:val="16"/>
        <w:lang w:eastAsia="cs-CZ"/>
      </w:rPr>
      <w:t xml:space="preserve">Zadavatel: </w:t>
    </w:r>
    <w:r w:rsidRPr="004F4627">
      <w:rPr>
        <w:rFonts w:cs="Garamond"/>
        <w:bCs/>
        <w:sz w:val="16"/>
        <w:szCs w:val="16"/>
        <w:lang w:eastAsia="cs-CZ"/>
      </w:rPr>
      <w:t>dobrovolný svazek obcí</w:t>
    </w:r>
    <w:r w:rsidRPr="004F4627">
      <w:rPr>
        <w:rFonts w:cs="Garamond"/>
        <w:b/>
        <w:bCs/>
        <w:sz w:val="16"/>
        <w:szCs w:val="16"/>
        <w:lang w:eastAsia="cs-CZ"/>
      </w:rPr>
      <w:t xml:space="preserve"> Cyklostezka Prunéřov - Černovice</w:t>
    </w:r>
    <w:r w:rsidRPr="007D1329">
      <w:rPr>
        <w:rFonts w:cs="Garamond"/>
        <w:sz w:val="16"/>
        <w:szCs w:val="16"/>
        <w:lang w:eastAsia="cs-CZ"/>
      </w:rPr>
      <w:t xml:space="preserve">, IČO: </w:t>
    </w:r>
    <w:r w:rsidRPr="00A90C14">
      <w:rPr>
        <w:rFonts w:cs="Garamond"/>
        <w:bCs/>
        <w:sz w:val="16"/>
        <w:szCs w:val="16"/>
        <w:lang w:eastAsia="cs-CZ"/>
      </w:rPr>
      <w:t>04901592</w:t>
    </w:r>
    <w:r w:rsidRPr="007D1329">
      <w:rPr>
        <w:rFonts w:cs="Garamond"/>
        <w:sz w:val="16"/>
        <w:szCs w:val="16"/>
        <w:lang w:eastAsia="cs-CZ"/>
      </w:rPr>
      <w:t xml:space="preserve">, </w:t>
    </w:r>
    <w:r w:rsidRPr="007D1329">
      <w:rPr>
        <w:rFonts w:cs="Garamond"/>
        <w:bCs/>
        <w:sz w:val="16"/>
        <w:szCs w:val="16"/>
        <w:lang w:eastAsia="cs-CZ"/>
      </w:rPr>
      <w:t>M</w:t>
    </w:r>
    <w:r>
      <w:rPr>
        <w:rFonts w:cs="Garamond"/>
        <w:bCs/>
        <w:sz w:val="16"/>
        <w:szCs w:val="16"/>
        <w:lang w:eastAsia="cs-CZ"/>
      </w:rPr>
      <w:t>írové</w:t>
    </w:r>
    <w:r w:rsidRPr="007D1329">
      <w:rPr>
        <w:rFonts w:cs="Garamond"/>
        <w:bCs/>
        <w:sz w:val="16"/>
        <w:szCs w:val="16"/>
        <w:lang w:eastAsia="cs-CZ"/>
      </w:rPr>
      <w:t xml:space="preserve"> nám</w:t>
    </w:r>
    <w:r>
      <w:rPr>
        <w:rFonts w:cs="Garamond"/>
        <w:bCs/>
        <w:sz w:val="16"/>
        <w:szCs w:val="16"/>
        <w:lang w:eastAsia="cs-CZ"/>
      </w:rPr>
      <w:t xml:space="preserve">ěstí </w:t>
    </w:r>
    <w:r w:rsidRPr="007D1329">
      <w:rPr>
        <w:rFonts w:cs="Garamond"/>
        <w:bCs/>
        <w:sz w:val="16"/>
        <w:szCs w:val="16"/>
        <w:lang w:eastAsia="cs-CZ"/>
      </w:rPr>
      <w:t xml:space="preserve">1, </w:t>
    </w:r>
    <w:r>
      <w:rPr>
        <w:rFonts w:cs="Garamond"/>
        <w:bCs/>
        <w:sz w:val="16"/>
        <w:szCs w:val="16"/>
        <w:lang w:eastAsia="cs-CZ"/>
      </w:rPr>
      <w:t>432</w:t>
    </w:r>
    <w:r w:rsidRPr="007D1329">
      <w:rPr>
        <w:rFonts w:cs="Garamond"/>
        <w:bCs/>
        <w:sz w:val="16"/>
        <w:szCs w:val="16"/>
        <w:lang w:eastAsia="cs-CZ"/>
      </w:rPr>
      <w:t xml:space="preserve"> 01 </w:t>
    </w:r>
    <w:r>
      <w:rPr>
        <w:rFonts w:cs="Garamond"/>
        <w:bCs/>
        <w:sz w:val="16"/>
        <w:szCs w:val="16"/>
        <w:lang w:eastAsia="cs-CZ"/>
      </w:rPr>
      <w:t>Kadaň</w:t>
    </w:r>
  </w:p>
  <w:p w:rsidR="00154830" w:rsidRPr="007D1329" w:rsidRDefault="00154830" w:rsidP="009D318D">
    <w:pPr>
      <w:spacing w:before="0" w:after="0" w:line="240" w:lineRule="auto"/>
      <w:jc w:val="center"/>
      <w:rPr>
        <w:rFonts w:cs="Garamond"/>
        <w:bCs/>
        <w:sz w:val="16"/>
        <w:szCs w:val="16"/>
        <w:lang w:eastAsia="cs-CZ"/>
      </w:rPr>
    </w:pPr>
    <w:r w:rsidRPr="007D1329">
      <w:rPr>
        <w:rFonts w:cs="Garamond"/>
        <w:bCs/>
        <w:sz w:val="16"/>
        <w:szCs w:val="16"/>
        <w:lang w:eastAsia="cs-CZ"/>
      </w:rPr>
      <w:t xml:space="preserve">Stránka </w:t>
    </w:r>
    <w:r w:rsidRPr="007D1329">
      <w:rPr>
        <w:rFonts w:cs="Garamond"/>
        <w:bCs/>
        <w:sz w:val="16"/>
        <w:szCs w:val="16"/>
        <w:lang w:eastAsia="cs-CZ"/>
      </w:rPr>
      <w:fldChar w:fldCharType="begin"/>
    </w:r>
    <w:r w:rsidRPr="007D1329">
      <w:rPr>
        <w:rFonts w:cs="Garamond"/>
        <w:bCs/>
        <w:sz w:val="16"/>
        <w:szCs w:val="16"/>
        <w:lang w:eastAsia="cs-CZ"/>
      </w:rPr>
      <w:instrText xml:space="preserve"> PAGE </w:instrText>
    </w:r>
    <w:r w:rsidRPr="007D1329">
      <w:rPr>
        <w:rFonts w:cs="Garamond"/>
        <w:bCs/>
        <w:sz w:val="16"/>
        <w:szCs w:val="16"/>
        <w:lang w:eastAsia="cs-CZ"/>
      </w:rPr>
      <w:fldChar w:fldCharType="separate"/>
    </w:r>
    <w:r>
      <w:rPr>
        <w:rFonts w:cs="Garamond"/>
        <w:bCs/>
        <w:noProof/>
        <w:sz w:val="16"/>
        <w:szCs w:val="16"/>
        <w:lang w:eastAsia="cs-CZ"/>
      </w:rPr>
      <w:t>2</w:t>
    </w:r>
    <w:r w:rsidRPr="007D1329">
      <w:rPr>
        <w:rFonts w:cs="Garamond"/>
        <w:bCs/>
        <w:sz w:val="16"/>
        <w:szCs w:val="16"/>
        <w:lang w:eastAsia="cs-CZ"/>
      </w:rPr>
      <w:fldChar w:fldCharType="end"/>
    </w:r>
    <w:r w:rsidRPr="007D1329">
      <w:rPr>
        <w:rFonts w:cs="Garamond"/>
        <w:bCs/>
        <w:sz w:val="16"/>
        <w:szCs w:val="16"/>
        <w:lang w:eastAsia="cs-CZ"/>
      </w:rPr>
      <w:t xml:space="preserve"> z </w:t>
    </w:r>
    <w:r w:rsidRPr="007D1329">
      <w:rPr>
        <w:rFonts w:cs="Garamond"/>
        <w:bCs/>
        <w:sz w:val="16"/>
        <w:szCs w:val="16"/>
        <w:lang w:eastAsia="cs-CZ"/>
      </w:rPr>
      <w:fldChar w:fldCharType="begin"/>
    </w:r>
    <w:r w:rsidRPr="007D1329">
      <w:rPr>
        <w:rFonts w:cs="Garamond"/>
        <w:bCs/>
        <w:sz w:val="16"/>
        <w:szCs w:val="16"/>
        <w:lang w:eastAsia="cs-CZ"/>
      </w:rPr>
      <w:instrText xml:space="preserve"> NUMPAGES  </w:instrText>
    </w:r>
    <w:r w:rsidRPr="007D1329">
      <w:rPr>
        <w:rFonts w:cs="Garamond"/>
        <w:bCs/>
        <w:sz w:val="16"/>
        <w:szCs w:val="16"/>
        <w:lang w:eastAsia="cs-CZ"/>
      </w:rPr>
      <w:fldChar w:fldCharType="separate"/>
    </w:r>
    <w:r>
      <w:rPr>
        <w:rFonts w:cs="Garamond"/>
        <w:bCs/>
        <w:noProof/>
        <w:sz w:val="16"/>
        <w:szCs w:val="16"/>
        <w:lang w:eastAsia="cs-CZ"/>
      </w:rPr>
      <w:t>17</w:t>
    </w:r>
    <w:r w:rsidRPr="007D1329">
      <w:rPr>
        <w:rFonts w:cs="Garamond"/>
        <w:bCs/>
        <w:sz w:val="16"/>
        <w:szCs w:val="16"/>
        <w:lang w:eastAsia="cs-CZ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830" w:rsidRDefault="00154830">
      <w:pPr>
        <w:spacing w:before="0" w:after="0" w:line="240" w:lineRule="auto"/>
      </w:pPr>
      <w:r>
        <w:separator/>
      </w:r>
    </w:p>
  </w:footnote>
  <w:footnote w:type="continuationSeparator" w:id="0">
    <w:p w:rsidR="00154830" w:rsidRDefault="0015483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002"/>
    <w:multiLevelType w:val="multilevel"/>
    <w:tmpl w:val="EB68B7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CF30F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60880B8D"/>
    <w:multiLevelType w:val="hybridMultilevel"/>
    <w:tmpl w:val="BC72DF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6E2D2F"/>
    <w:multiLevelType w:val="multilevel"/>
    <w:tmpl w:val="633691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761429D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C9D"/>
    <w:rsid w:val="00063068"/>
    <w:rsid w:val="000D5798"/>
    <w:rsid w:val="00131431"/>
    <w:rsid w:val="00131987"/>
    <w:rsid w:val="00154830"/>
    <w:rsid w:val="001941FB"/>
    <w:rsid w:val="001C6230"/>
    <w:rsid w:val="001D32FE"/>
    <w:rsid w:val="001E64F2"/>
    <w:rsid w:val="00200E10"/>
    <w:rsid w:val="00241B52"/>
    <w:rsid w:val="00241E58"/>
    <w:rsid w:val="002C2946"/>
    <w:rsid w:val="0032070D"/>
    <w:rsid w:val="003D0430"/>
    <w:rsid w:val="004E7F4B"/>
    <w:rsid w:val="004F4627"/>
    <w:rsid w:val="004F6883"/>
    <w:rsid w:val="00537DE2"/>
    <w:rsid w:val="005572DB"/>
    <w:rsid w:val="00562815"/>
    <w:rsid w:val="00570175"/>
    <w:rsid w:val="006417C8"/>
    <w:rsid w:val="0068120D"/>
    <w:rsid w:val="006C00E7"/>
    <w:rsid w:val="006C2C73"/>
    <w:rsid w:val="006C3BB0"/>
    <w:rsid w:val="007909BD"/>
    <w:rsid w:val="00796051"/>
    <w:rsid w:val="007A1539"/>
    <w:rsid w:val="007D1329"/>
    <w:rsid w:val="008A6BD3"/>
    <w:rsid w:val="0094293D"/>
    <w:rsid w:val="00964550"/>
    <w:rsid w:val="009C2470"/>
    <w:rsid w:val="009D318D"/>
    <w:rsid w:val="009E47B3"/>
    <w:rsid w:val="00A009D1"/>
    <w:rsid w:val="00A25FB2"/>
    <w:rsid w:val="00A34101"/>
    <w:rsid w:val="00A45091"/>
    <w:rsid w:val="00A86D2B"/>
    <w:rsid w:val="00A90C14"/>
    <w:rsid w:val="00A9790F"/>
    <w:rsid w:val="00B20E88"/>
    <w:rsid w:val="00B80C9D"/>
    <w:rsid w:val="00B97FD5"/>
    <w:rsid w:val="00BB0C1F"/>
    <w:rsid w:val="00C26D75"/>
    <w:rsid w:val="00C61DA2"/>
    <w:rsid w:val="00C948EC"/>
    <w:rsid w:val="00CA33C7"/>
    <w:rsid w:val="00CD31A4"/>
    <w:rsid w:val="00CF33C1"/>
    <w:rsid w:val="00D709F4"/>
    <w:rsid w:val="00D765CE"/>
    <w:rsid w:val="00D773EE"/>
    <w:rsid w:val="00DD1AAA"/>
    <w:rsid w:val="00E179F9"/>
    <w:rsid w:val="00E44ADF"/>
    <w:rsid w:val="00E560A9"/>
    <w:rsid w:val="00EA0B9B"/>
    <w:rsid w:val="00F031E9"/>
    <w:rsid w:val="00F21547"/>
    <w:rsid w:val="00F35031"/>
    <w:rsid w:val="00F46367"/>
    <w:rsid w:val="00F86EC0"/>
    <w:rsid w:val="00FB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C9D"/>
    <w:pPr>
      <w:spacing w:before="240" w:after="40" w:line="276" w:lineRule="auto"/>
    </w:pPr>
    <w:rPr>
      <w:rFonts w:ascii="Garamond" w:hAnsi="Garamond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tavecseseznamem11">
    <w:name w:val="Odstavec se seznamem11"/>
    <w:basedOn w:val="Normal"/>
    <w:uiPriority w:val="99"/>
    <w:rsid w:val="00B80C9D"/>
    <w:pPr>
      <w:spacing w:before="0"/>
      <w:ind w:left="2208" w:hanging="648"/>
      <w:jc w:val="both"/>
    </w:pPr>
    <w:rPr>
      <w:rFonts w:cs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F33C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33C1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DD1A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15E7"/>
    <w:rPr>
      <w:rFonts w:ascii="Times New Roman" w:hAnsi="Times New Roman" w:cs="Calibri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22</Pages>
  <Words>6265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Robert Hebký</dc:creator>
  <cp:keywords/>
  <dc:description/>
  <cp:lastModifiedBy>AndraskovaM</cp:lastModifiedBy>
  <cp:revision>2</cp:revision>
  <cp:lastPrinted>2017-04-26T08:25:00Z</cp:lastPrinted>
  <dcterms:created xsi:type="dcterms:W3CDTF">2017-07-20T06:40:00Z</dcterms:created>
  <dcterms:modified xsi:type="dcterms:W3CDTF">2017-07-20T06:40:00Z</dcterms:modified>
</cp:coreProperties>
</file>