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949E6" w14:textId="77777777" w:rsidR="00805AE9" w:rsidRPr="00171B8D" w:rsidRDefault="00805AE9" w:rsidP="00805AE9">
      <w:pPr>
        <w:spacing w:after="0" w:line="240" w:lineRule="auto"/>
        <w:jc w:val="center"/>
        <w:rPr>
          <w:rFonts w:ascii="Arial" w:eastAsia="Times New Roman" w:hAnsi="Arial" w:cs="Arial"/>
          <w:b/>
          <w:snapToGrid w:val="0"/>
          <w:sz w:val="24"/>
          <w:szCs w:val="24"/>
          <w:lang w:eastAsia="cs-CZ"/>
        </w:rPr>
      </w:pPr>
      <w:r w:rsidRPr="00171B8D">
        <w:rPr>
          <w:rFonts w:ascii="Arial" w:eastAsia="Times New Roman" w:hAnsi="Arial" w:cs="Arial"/>
          <w:b/>
          <w:snapToGrid w:val="0"/>
          <w:sz w:val="24"/>
          <w:szCs w:val="24"/>
          <w:lang w:eastAsia="cs-CZ"/>
        </w:rPr>
        <w:t xml:space="preserve">SMLOUVA O DÍLO </w:t>
      </w:r>
    </w:p>
    <w:p w14:paraId="60B7F4A2" w14:textId="78A83730" w:rsidR="00805AE9" w:rsidRPr="00171B8D" w:rsidRDefault="00805AE9" w:rsidP="00805AE9">
      <w:pPr>
        <w:spacing w:after="0" w:line="240" w:lineRule="auto"/>
        <w:jc w:val="center"/>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uzavřená ve smyslu ustanovení § 2586 a násl. zákona č. 89/2012 Sb., občanský zákoník</w:t>
      </w:r>
      <w:r w:rsidR="009678E0" w:rsidRPr="00171B8D">
        <w:rPr>
          <w:rFonts w:ascii="Arial" w:eastAsia="Times New Roman" w:hAnsi="Arial" w:cs="Arial"/>
          <w:snapToGrid w:val="0"/>
          <w:sz w:val="20"/>
          <w:szCs w:val="20"/>
          <w:lang w:eastAsia="cs-CZ"/>
        </w:rPr>
        <w:t xml:space="preserve"> v platném znění</w:t>
      </w:r>
      <w:r w:rsidRPr="00171B8D">
        <w:rPr>
          <w:rFonts w:ascii="Arial" w:eastAsia="Times New Roman" w:hAnsi="Arial" w:cs="Arial"/>
          <w:snapToGrid w:val="0"/>
          <w:sz w:val="20"/>
          <w:szCs w:val="20"/>
          <w:lang w:eastAsia="cs-CZ"/>
        </w:rPr>
        <w:t xml:space="preserve"> (dále jen občanský zákoník)</w:t>
      </w:r>
    </w:p>
    <w:p w14:paraId="0C30D627" w14:textId="77777777" w:rsidR="00805AE9" w:rsidRPr="00171B8D" w:rsidRDefault="00805AE9" w:rsidP="00805AE9">
      <w:pPr>
        <w:spacing w:before="360" w:after="0" w:line="240" w:lineRule="auto"/>
        <w:jc w:val="center"/>
        <w:rPr>
          <w:rFonts w:ascii="Arial" w:eastAsia="Times New Roman" w:hAnsi="Arial" w:cs="Arial"/>
          <w:b/>
          <w:snapToGrid w:val="0"/>
          <w:sz w:val="20"/>
          <w:szCs w:val="20"/>
          <w:lang w:eastAsia="cs-CZ"/>
        </w:rPr>
      </w:pPr>
      <w:r w:rsidRPr="00171B8D">
        <w:rPr>
          <w:rFonts w:ascii="Arial" w:eastAsia="Times New Roman" w:hAnsi="Arial" w:cs="Arial"/>
          <w:b/>
          <w:snapToGrid w:val="0"/>
          <w:sz w:val="20"/>
          <w:szCs w:val="20"/>
          <w:lang w:eastAsia="cs-CZ"/>
        </w:rPr>
        <w:t>I.</w:t>
      </w:r>
    </w:p>
    <w:p w14:paraId="48944DD7" w14:textId="77777777" w:rsidR="00805AE9" w:rsidRPr="00171B8D" w:rsidRDefault="00805AE9" w:rsidP="00805AE9">
      <w:pPr>
        <w:spacing w:after="0" w:line="240" w:lineRule="auto"/>
        <w:jc w:val="center"/>
        <w:rPr>
          <w:rFonts w:ascii="Arial" w:eastAsia="Times New Roman" w:hAnsi="Arial" w:cs="Arial"/>
          <w:b/>
          <w:snapToGrid w:val="0"/>
          <w:sz w:val="20"/>
          <w:szCs w:val="20"/>
          <w:lang w:eastAsia="cs-CZ"/>
        </w:rPr>
      </w:pPr>
      <w:r w:rsidRPr="00171B8D">
        <w:rPr>
          <w:rFonts w:ascii="Arial" w:eastAsia="Times New Roman" w:hAnsi="Arial" w:cs="Arial"/>
          <w:b/>
          <w:snapToGrid w:val="0"/>
          <w:sz w:val="20"/>
          <w:szCs w:val="20"/>
          <w:lang w:eastAsia="cs-CZ"/>
        </w:rPr>
        <w:t>Smluvní strany</w:t>
      </w:r>
    </w:p>
    <w:p w14:paraId="7C7B095E" w14:textId="77777777" w:rsidR="00805AE9" w:rsidRPr="00171B8D" w:rsidRDefault="00805AE9" w:rsidP="00805AE9">
      <w:pPr>
        <w:spacing w:after="0" w:line="240" w:lineRule="auto"/>
        <w:jc w:val="both"/>
        <w:rPr>
          <w:rFonts w:ascii="Arial" w:eastAsia="Times New Roman" w:hAnsi="Arial" w:cs="Arial"/>
          <w:b/>
          <w:i/>
          <w:snapToGrid w:val="0"/>
          <w:sz w:val="20"/>
          <w:szCs w:val="20"/>
          <w:lang w:eastAsia="cs-CZ"/>
        </w:rPr>
      </w:pPr>
    </w:p>
    <w:p w14:paraId="17235A4E" w14:textId="77777777" w:rsidR="00805AE9" w:rsidRPr="00171B8D" w:rsidRDefault="00805AE9" w:rsidP="00805AE9">
      <w:pPr>
        <w:spacing w:after="0" w:line="240" w:lineRule="auto"/>
        <w:jc w:val="both"/>
        <w:rPr>
          <w:rFonts w:ascii="Arial" w:eastAsia="Times New Roman" w:hAnsi="Arial" w:cs="Arial"/>
          <w:b/>
          <w:i/>
          <w:snapToGrid w:val="0"/>
          <w:sz w:val="20"/>
          <w:szCs w:val="20"/>
          <w:lang w:eastAsia="cs-CZ"/>
        </w:rPr>
      </w:pPr>
    </w:p>
    <w:p w14:paraId="424C1F41" w14:textId="77777777" w:rsidR="00805AE9" w:rsidRPr="00171B8D" w:rsidRDefault="00805AE9" w:rsidP="00805AE9">
      <w:pPr>
        <w:spacing w:after="0" w:line="240" w:lineRule="auto"/>
        <w:jc w:val="both"/>
        <w:rPr>
          <w:rFonts w:ascii="Arial" w:eastAsia="Times New Roman" w:hAnsi="Arial" w:cs="Arial"/>
          <w:b/>
          <w:i/>
          <w:snapToGrid w:val="0"/>
          <w:sz w:val="20"/>
          <w:szCs w:val="20"/>
          <w:lang w:eastAsia="cs-CZ"/>
        </w:rPr>
      </w:pPr>
      <w:r w:rsidRPr="00171B8D">
        <w:rPr>
          <w:rFonts w:ascii="Arial" w:eastAsia="Times New Roman" w:hAnsi="Arial" w:cs="Arial"/>
          <w:b/>
          <w:snapToGrid w:val="0"/>
          <w:sz w:val="20"/>
          <w:szCs w:val="20"/>
          <w:lang w:eastAsia="cs-CZ"/>
        </w:rPr>
        <w:t>Statutární město Jihlava</w:t>
      </w:r>
    </w:p>
    <w:p w14:paraId="7D57CDF0" w14:textId="77777777" w:rsidR="00805AE9" w:rsidRPr="00171B8D" w:rsidRDefault="00805AE9" w:rsidP="00805AE9">
      <w:pPr>
        <w:tabs>
          <w:tab w:val="left" w:pos="1418"/>
        </w:tabs>
        <w:spacing w:after="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sídlo: Masarykovo náměstí 97/1, 586 01 Jihlava</w:t>
      </w:r>
    </w:p>
    <w:p w14:paraId="6CB3A249" w14:textId="77777777" w:rsidR="00805AE9" w:rsidRPr="00171B8D" w:rsidRDefault="00805AE9" w:rsidP="00805AE9">
      <w:pPr>
        <w:tabs>
          <w:tab w:val="left" w:pos="1418"/>
        </w:tabs>
        <w:spacing w:after="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IČO: 002 86 010</w:t>
      </w:r>
    </w:p>
    <w:p w14:paraId="51CC3ED2" w14:textId="6D12EEB4" w:rsidR="00805AE9" w:rsidRPr="00171B8D" w:rsidRDefault="00805AE9" w:rsidP="00805AE9">
      <w:pPr>
        <w:spacing w:after="0" w:line="240" w:lineRule="auto"/>
        <w:jc w:val="both"/>
        <w:rPr>
          <w:rFonts w:ascii="Arial" w:eastAsia="Times New Roman" w:hAnsi="Arial" w:cs="Arial"/>
          <w:sz w:val="20"/>
          <w:szCs w:val="20"/>
          <w:lang w:eastAsia="cs-CZ"/>
        </w:rPr>
      </w:pPr>
      <w:r w:rsidRPr="00171B8D">
        <w:rPr>
          <w:rFonts w:ascii="Arial" w:eastAsia="Times New Roman" w:hAnsi="Arial" w:cs="Arial"/>
          <w:sz w:val="20"/>
          <w:szCs w:val="20"/>
          <w:lang w:eastAsia="cs-CZ"/>
        </w:rPr>
        <w:t xml:space="preserve">zastoupené: </w:t>
      </w:r>
      <w:r w:rsidR="00A3363E" w:rsidRPr="00171B8D">
        <w:rPr>
          <w:rFonts w:ascii="Arial" w:eastAsia="Times New Roman" w:hAnsi="Arial" w:cs="Arial"/>
          <w:sz w:val="20"/>
          <w:szCs w:val="20"/>
          <w:lang w:eastAsia="cs-CZ"/>
        </w:rPr>
        <w:t>Mgr</w:t>
      </w:r>
      <w:r w:rsidR="00EB0849" w:rsidRPr="00171B8D">
        <w:rPr>
          <w:rFonts w:ascii="Arial" w:eastAsia="Times New Roman" w:hAnsi="Arial" w:cs="Arial"/>
          <w:sz w:val="20"/>
          <w:szCs w:val="20"/>
          <w:lang w:eastAsia="cs-CZ"/>
        </w:rPr>
        <w:t xml:space="preserve">. </w:t>
      </w:r>
      <w:r w:rsidR="00A3363E" w:rsidRPr="00171B8D">
        <w:rPr>
          <w:rFonts w:ascii="Arial" w:eastAsia="Times New Roman" w:hAnsi="Arial" w:cs="Arial"/>
          <w:sz w:val="20"/>
          <w:szCs w:val="20"/>
          <w:lang w:eastAsia="cs-CZ"/>
        </w:rPr>
        <w:t xml:space="preserve">Petrem Ryškou, </w:t>
      </w:r>
      <w:r w:rsidR="00EB0849" w:rsidRPr="00171B8D">
        <w:rPr>
          <w:rFonts w:ascii="Arial" w:eastAsia="Times New Roman" w:hAnsi="Arial" w:cs="Arial"/>
          <w:sz w:val="20"/>
          <w:szCs w:val="20"/>
          <w:lang w:eastAsia="cs-CZ"/>
        </w:rPr>
        <w:t>primátor</w:t>
      </w:r>
      <w:r w:rsidR="00A3363E" w:rsidRPr="00171B8D">
        <w:rPr>
          <w:rFonts w:ascii="Arial" w:eastAsia="Times New Roman" w:hAnsi="Arial" w:cs="Arial"/>
          <w:sz w:val="20"/>
          <w:szCs w:val="20"/>
          <w:lang w:eastAsia="cs-CZ"/>
        </w:rPr>
        <w:t>em</w:t>
      </w:r>
    </w:p>
    <w:p w14:paraId="6453FA13" w14:textId="77777777" w:rsidR="00805AE9" w:rsidRPr="00171B8D" w:rsidRDefault="00805AE9" w:rsidP="00805AE9">
      <w:pPr>
        <w:tabs>
          <w:tab w:val="left" w:pos="1134"/>
        </w:tabs>
        <w:spacing w:after="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jako </w:t>
      </w:r>
      <w:r w:rsidRPr="00171B8D">
        <w:rPr>
          <w:rFonts w:ascii="Arial" w:eastAsia="Times New Roman" w:hAnsi="Arial" w:cs="Arial"/>
          <w:b/>
          <w:i/>
          <w:snapToGrid w:val="0"/>
          <w:sz w:val="20"/>
          <w:szCs w:val="20"/>
          <w:lang w:eastAsia="cs-CZ"/>
        </w:rPr>
        <w:t>Objednatel</w:t>
      </w:r>
      <w:r w:rsidRPr="00171B8D">
        <w:rPr>
          <w:rFonts w:ascii="Arial" w:eastAsia="Times New Roman" w:hAnsi="Arial" w:cs="Arial"/>
          <w:snapToGrid w:val="0"/>
          <w:sz w:val="20"/>
          <w:szCs w:val="20"/>
          <w:lang w:eastAsia="cs-CZ"/>
        </w:rPr>
        <w:t xml:space="preserve"> na straně jedné</w:t>
      </w:r>
    </w:p>
    <w:p w14:paraId="04AD8E09" w14:textId="77777777" w:rsidR="00805AE9" w:rsidRPr="00171B8D" w:rsidRDefault="00805AE9" w:rsidP="00805AE9">
      <w:pPr>
        <w:tabs>
          <w:tab w:val="left" w:pos="1134"/>
        </w:tabs>
        <w:spacing w:after="0" w:line="240" w:lineRule="auto"/>
        <w:jc w:val="both"/>
        <w:rPr>
          <w:rFonts w:ascii="Arial" w:eastAsia="Times New Roman" w:hAnsi="Arial" w:cs="Arial"/>
          <w:snapToGrid w:val="0"/>
          <w:sz w:val="20"/>
          <w:szCs w:val="20"/>
          <w:lang w:eastAsia="cs-CZ"/>
        </w:rPr>
      </w:pPr>
    </w:p>
    <w:p w14:paraId="112EAEA9" w14:textId="77777777" w:rsidR="00805AE9" w:rsidRPr="00171B8D" w:rsidRDefault="00805AE9" w:rsidP="00805AE9">
      <w:pPr>
        <w:spacing w:after="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a</w:t>
      </w:r>
    </w:p>
    <w:p w14:paraId="46EF567F" w14:textId="77777777" w:rsidR="00805AE9" w:rsidRPr="00171B8D" w:rsidRDefault="00805AE9" w:rsidP="00805AE9">
      <w:pPr>
        <w:spacing w:after="0" w:line="240" w:lineRule="auto"/>
        <w:jc w:val="both"/>
        <w:rPr>
          <w:rFonts w:ascii="Arial" w:eastAsia="Times New Roman" w:hAnsi="Arial" w:cs="Arial"/>
          <w:snapToGrid w:val="0"/>
          <w:sz w:val="20"/>
          <w:szCs w:val="20"/>
          <w:lang w:eastAsia="cs-CZ"/>
        </w:rPr>
      </w:pPr>
    </w:p>
    <w:p w14:paraId="5237014D" w14:textId="458DFB7C" w:rsidR="000A7277" w:rsidRPr="00171B8D" w:rsidRDefault="00CF0B00" w:rsidP="00464528">
      <w:pPr>
        <w:tabs>
          <w:tab w:val="left" w:pos="1418"/>
        </w:tabs>
        <w:spacing w:after="0" w:line="240" w:lineRule="auto"/>
        <w:jc w:val="both"/>
        <w:rPr>
          <w:rFonts w:ascii="Arial" w:eastAsia="Times New Roman" w:hAnsi="Arial" w:cs="Arial"/>
          <w:b/>
          <w:snapToGrid w:val="0"/>
          <w:sz w:val="20"/>
          <w:szCs w:val="20"/>
          <w:lang w:eastAsia="cs-CZ"/>
        </w:rPr>
      </w:pPr>
      <w:r w:rsidRPr="00CF0B00">
        <w:rPr>
          <w:rFonts w:ascii="Arial" w:eastAsia="Times New Roman" w:hAnsi="Arial" w:cs="Arial"/>
          <w:b/>
          <w:snapToGrid w:val="0"/>
          <w:sz w:val="20"/>
          <w:szCs w:val="20"/>
          <w:lang w:eastAsia="cs-CZ"/>
        </w:rPr>
        <w:t>MAFRA, a.s.</w:t>
      </w:r>
    </w:p>
    <w:p w14:paraId="7351F9DA" w14:textId="307CC038" w:rsidR="00464528" w:rsidRPr="00171B8D" w:rsidRDefault="00464528" w:rsidP="00464528">
      <w:pPr>
        <w:tabs>
          <w:tab w:val="left" w:pos="1418"/>
        </w:tabs>
        <w:spacing w:after="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sídlo: </w:t>
      </w:r>
      <w:r w:rsidR="00CF0B00" w:rsidRPr="00CF0B00">
        <w:rPr>
          <w:rFonts w:ascii="Arial" w:eastAsia="Times New Roman" w:hAnsi="Arial" w:cs="Arial"/>
          <w:snapToGrid w:val="0"/>
          <w:sz w:val="20"/>
          <w:szCs w:val="20"/>
          <w:lang w:eastAsia="cs-CZ"/>
        </w:rPr>
        <w:t>Karla Engliše 519/11, 150 00 Praha 5</w:t>
      </w:r>
    </w:p>
    <w:p w14:paraId="1791CE76" w14:textId="75BE5B7A" w:rsidR="00464528" w:rsidRPr="00171B8D" w:rsidRDefault="00464528" w:rsidP="00464528">
      <w:pPr>
        <w:tabs>
          <w:tab w:val="left" w:pos="1418"/>
        </w:tabs>
        <w:spacing w:after="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IČO: </w:t>
      </w:r>
      <w:r w:rsidR="00CF0B00" w:rsidRPr="00CF0B00">
        <w:rPr>
          <w:rFonts w:ascii="Arial" w:eastAsia="Times New Roman" w:hAnsi="Arial" w:cs="Arial"/>
          <w:snapToGrid w:val="0"/>
          <w:sz w:val="20"/>
          <w:szCs w:val="20"/>
          <w:lang w:eastAsia="cs-CZ"/>
        </w:rPr>
        <w:t>453 13 351</w:t>
      </w:r>
    </w:p>
    <w:p w14:paraId="531D58A9" w14:textId="610B5ED8" w:rsidR="00464528" w:rsidRPr="00171B8D" w:rsidRDefault="00464528" w:rsidP="00CF0B00">
      <w:pPr>
        <w:tabs>
          <w:tab w:val="left" w:pos="1418"/>
        </w:tabs>
        <w:spacing w:after="0" w:line="240" w:lineRule="auto"/>
        <w:ind w:left="1134" w:hanging="1134"/>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zastoupené:</w:t>
      </w:r>
      <w:r w:rsidR="000B0CAC" w:rsidRPr="00171B8D">
        <w:rPr>
          <w:rFonts w:ascii="Arial" w:eastAsia="Times New Roman" w:hAnsi="Arial" w:cs="Arial"/>
          <w:snapToGrid w:val="0"/>
          <w:sz w:val="20"/>
          <w:szCs w:val="20"/>
          <w:lang w:eastAsia="cs-CZ"/>
        </w:rPr>
        <w:t xml:space="preserve"> </w:t>
      </w:r>
      <w:r w:rsidR="00CF0B00" w:rsidRPr="00CF0B00">
        <w:rPr>
          <w:rFonts w:ascii="Arial" w:eastAsia="Times New Roman" w:hAnsi="Arial" w:cs="Arial"/>
          <w:snapToGrid w:val="0"/>
          <w:sz w:val="20"/>
          <w:szCs w:val="20"/>
          <w:lang w:eastAsia="cs-CZ"/>
        </w:rPr>
        <w:t xml:space="preserve">Jiřím Otevřelem, ředitelem strategie obchodu MS MAFRA a obchodním ředitelem METRO, </w:t>
      </w:r>
      <w:r w:rsidR="00CF0B00" w:rsidRPr="00A12138">
        <w:rPr>
          <w:rFonts w:ascii="Arial" w:eastAsia="Times New Roman" w:hAnsi="Arial" w:cs="Arial"/>
          <w:snapToGrid w:val="0"/>
          <w:sz w:val="20"/>
          <w:szCs w:val="20"/>
          <w:highlight w:val="yellow"/>
          <w:lang w:eastAsia="cs-CZ"/>
        </w:rPr>
        <w:t>na základě plné moci</w:t>
      </w:r>
    </w:p>
    <w:p w14:paraId="1ED20A32" w14:textId="77777777" w:rsidR="00805AE9" w:rsidRPr="00171B8D" w:rsidRDefault="00805AE9" w:rsidP="00805AE9">
      <w:pPr>
        <w:tabs>
          <w:tab w:val="left" w:pos="1418"/>
        </w:tabs>
        <w:spacing w:after="0" w:line="240" w:lineRule="auto"/>
        <w:jc w:val="both"/>
        <w:rPr>
          <w:rFonts w:ascii="Arial" w:eastAsia="Times New Roman" w:hAnsi="Arial" w:cs="Arial"/>
          <w:i/>
          <w:snapToGrid w:val="0"/>
          <w:sz w:val="20"/>
          <w:szCs w:val="20"/>
          <w:lang w:eastAsia="cs-CZ"/>
        </w:rPr>
      </w:pPr>
      <w:r w:rsidRPr="00171B8D">
        <w:rPr>
          <w:rFonts w:ascii="Arial" w:eastAsia="Times New Roman" w:hAnsi="Arial" w:cs="Arial"/>
          <w:snapToGrid w:val="0"/>
          <w:sz w:val="20"/>
          <w:szCs w:val="20"/>
          <w:lang w:eastAsia="cs-CZ"/>
        </w:rPr>
        <w:t xml:space="preserve">jako </w:t>
      </w:r>
      <w:r w:rsidRPr="00171B8D">
        <w:rPr>
          <w:rFonts w:ascii="Arial" w:eastAsia="Times New Roman" w:hAnsi="Arial" w:cs="Arial"/>
          <w:b/>
          <w:i/>
          <w:snapToGrid w:val="0"/>
          <w:sz w:val="20"/>
          <w:szCs w:val="20"/>
          <w:lang w:eastAsia="cs-CZ"/>
        </w:rPr>
        <w:t>Zhotovitel</w:t>
      </w:r>
      <w:r w:rsidRPr="00171B8D">
        <w:rPr>
          <w:rFonts w:ascii="Arial" w:eastAsia="Times New Roman" w:hAnsi="Arial" w:cs="Arial"/>
          <w:snapToGrid w:val="0"/>
          <w:sz w:val="20"/>
          <w:szCs w:val="20"/>
          <w:lang w:eastAsia="cs-CZ"/>
        </w:rPr>
        <w:t xml:space="preserve"> na straně druhé</w:t>
      </w:r>
    </w:p>
    <w:p w14:paraId="7ADDE758" w14:textId="77777777" w:rsidR="00122476" w:rsidRPr="00171B8D" w:rsidRDefault="00122476" w:rsidP="00805AE9">
      <w:pPr>
        <w:tabs>
          <w:tab w:val="left" w:pos="1418"/>
        </w:tabs>
        <w:spacing w:after="0" w:line="240" w:lineRule="auto"/>
        <w:jc w:val="both"/>
        <w:rPr>
          <w:rFonts w:ascii="Arial" w:eastAsia="Times New Roman" w:hAnsi="Arial" w:cs="Arial"/>
          <w:i/>
          <w:snapToGrid w:val="0"/>
          <w:sz w:val="20"/>
          <w:szCs w:val="20"/>
          <w:lang w:eastAsia="cs-CZ"/>
        </w:rPr>
      </w:pPr>
    </w:p>
    <w:p w14:paraId="2E010A3D" w14:textId="77777777" w:rsidR="00122476" w:rsidRPr="00171B8D" w:rsidRDefault="00122476" w:rsidP="00122476">
      <w:pPr>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uzavírají tuto smlouvu o dílo (dále jen smlouva) za podmínek dále ve smlouvě uvedených.</w:t>
      </w:r>
    </w:p>
    <w:p w14:paraId="78F295F5" w14:textId="77777777" w:rsidR="00805AE9" w:rsidRPr="00171B8D" w:rsidRDefault="00805AE9" w:rsidP="00F94C4E">
      <w:pPr>
        <w:keepNext/>
        <w:tabs>
          <w:tab w:val="left" w:pos="1418"/>
        </w:tabs>
        <w:spacing w:before="360" w:after="0" w:line="240" w:lineRule="auto"/>
        <w:jc w:val="center"/>
        <w:rPr>
          <w:rFonts w:ascii="Arial" w:eastAsia="Times New Roman" w:hAnsi="Arial" w:cs="Arial"/>
          <w:b/>
          <w:snapToGrid w:val="0"/>
          <w:sz w:val="20"/>
          <w:szCs w:val="20"/>
          <w:lang w:eastAsia="cs-CZ"/>
        </w:rPr>
      </w:pPr>
      <w:r w:rsidRPr="00171B8D">
        <w:rPr>
          <w:rFonts w:ascii="Arial" w:eastAsia="Times New Roman" w:hAnsi="Arial" w:cs="Arial"/>
          <w:b/>
          <w:snapToGrid w:val="0"/>
          <w:sz w:val="20"/>
          <w:szCs w:val="20"/>
          <w:lang w:eastAsia="cs-CZ"/>
        </w:rPr>
        <w:t>II.</w:t>
      </w:r>
    </w:p>
    <w:p w14:paraId="0D6FC301" w14:textId="205C0C89" w:rsidR="00805AE9" w:rsidRPr="00171B8D" w:rsidRDefault="00805AE9" w:rsidP="00F94C4E">
      <w:pPr>
        <w:keepNext/>
        <w:spacing w:after="120" w:line="240" w:lineRule="auto"/>
        <w:jc w:val="center"/>
        <w:outlineLvl w:val="1"/>
        <w:rPr>
          <w:rFonts w:ascii="Arial" w:eastAsia="Times New Roman" w:hAnsi="Arial" w:cs="Arial"/>
          <w:b/>
          <w:i/>
          <w:snapToGrid w:val="0"/>
          <w:sz w:val="20"/>
          <w:szCs w:val="20"/>
          <w:lang w:eastAsia="cs-CZ"/>
        </w:rPr>
      </w:pPr>
      <w:r w:rsidRPr="00171B8D">
        <w:rPr>
          <w:rFonts w:ascii="Arial" w:eastAsia="Times New Roman" w:hAnsi="Arial" w:cs="Arial"/>
          <w:b/>
          <w:snapToGrid w:val="0"/>
          <w:sz w:val="20"/>
          <w:szCs w:val="20"/>
          <w:lang w:eastAsia="cs-CZ"/>
        </w:rPr>
        <w:t xml:space="preserve">Předmět </w:t>
      </w:r>
      <w:r w:rsidR="00917AE1" w:rsidRPr="00171B8D">
        <w:rPr>
          <w:rFonts w:ascii="Arial" w:eastAsia="Times New Roman" w:hAnsi="Arial" w:cs="Arial"/>
          <w:b/>
          <w:snapToGrid w:val="0"/>
          <w:sz w:val="20"/>
          <w:szCs w:val="20"/>
          <w:lang w:eastAsia="cs-CZ"/>
        </w:rPr>
        <w:t>díla</w:t>
      </w:r>
    </w:p>
    <w:p w14:paraId="1398BF87" w14:textId="3E0B0407" w:rsidR="00805AE9" w:rsidRPr="00171B8D" w:rsidRDefault="00805AE9" w:rsidP="00805AE9">
      <w:pPr>
        <w:numPr>
          <w:ilvl w:val="0"/>
          <w:numId w:val="1"/>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Předmětem této smlouvy je úprava práv a povinností smluvních stran při provádění díla, kterým se rozumí p</w:t>
      </w:r>
      <w:r w:rsidR="002815EB" w:rsidRPr="00171B8D">
        <w:rPr>
          <w:rFonts w:ascii="Arial" w:eastAsia="Times New Roman" w:hAnsi="Arial" w:cs="Arial"/>
          <w:snapToGrid w:val="0"/>
          <w:sz w:val="20"/>
          <w:szCs w:val="20"/>
          <w:lang w:eastAsia="cs-CZ"/>
        </w:rPr>
        <w:t xml:space="preserve">lnění veřejné zakázky </w:t>
      </w:r>
      <w:r w:rsidR="00A4557A" w:rsidRPr="00171B8D">
        <w:rPr>
          <w:rFonts w:ascii="Arial" w:eastAsia="Times New Roman" w:hAnsi="Arial" w:cs="Arial"/>
          <w:b/>
          <w:snapToGrid w:val="0"/>
          <w:sz w:val="20"/>
          <w:szCs w:val="20"/>
          <w:lang w:eastAsia="cs-CZ"/>
        </w:rPr>
        <w:t>Tisk zpravodaje</w:t>
      </w:r>
      <w:r w:rsidRPr="00171B8D">
        <w:rPr>
          <w:rFonts w:ascii="Arial" w:eastAsia="Times New Roman" w:hAnsi="Arial" w:cs="Arial"/>
          <w:b/>
          <w:snapToGrid w:val="0"/>
          <w:sz w:val="20"/>
          <w:szCs w:val="20"/>
          <w:lang w:eastAsia="cs-CZ"/>
        </w:rPr>
        <w:t xml:space="preserve"> </w:t>
      </w:r>
      <w:r w:rsidRPr="00171B8D">
        <w:rPr>
          <w:rFonts w:ascii="Arial" w:eastAsia="Times New Roman" w:hAnsi="Arial" w:cs="Arial"/>
          <w:snapToGrid w:val="0"/>
          <w:sz w:val="20"/>
          <w:szCs w:val="20"/>
          <w:lang w:eastAsia="cs-CZ"/>
        </w:rPr>
        <w:t xml:space="preserve">(dále jen </w:t>
      </w:r>
      <w:r w:rsidR="00917AE1" w:rsidRPr="00171B8D">
        <w:rPr>
          <w:rFonts w:ascii="Arial" w:eastAsia="Times New Roman" w:hAnsi="Arial" w:cs="Arial"/>
          <w:snapToGrid w:val="0"/>
          <w:sz w:val="20"/>
          <w:szCs w:val="20"/>
          <w:lang w:eastAsia="cs-CZ"/>
        </w:rPr>
        <w:t>Zpravodaj</w:t>
      </w:r>
      <w:r w:rsidRPr="00171B8D">
        <w:rPr>
          <w:rFonts w:ascii="Arial" w:eastAsia="Times New Roman" w:hAnsi="Arial" w:cs="Arial"/>
          <w:snapToGrid w:val="0"/>
          <w:sz w:val="20"/>
          <w:szCs w:val="20"/>
          <w:lang w:eastAsia="cs-CZ"/>
        </w:rPr>
        <w:t>) za podmínek stanovených touto smlouvou a</w:t>
      </w:r>
      <w:r w:rsidR="002815EB" w:rsidRPr="00171B8D">
        <w:rPr>
          <w:rFonts w:ascii="Arial" w:eastAsia="Times New Roman" w:hAnsi="Arial" w:cs="Arial"/>
          <w:snapToGrid w:val="0"/>
          <w:sz w:val="20"/>
          <w:szCs w:val="20"/>
          <w:lang w:eastAsia="cs-CZ"/>
        </w:rPr>
        <w:t> </w:t>
      </w:r>
      <w:r w:rsidRPr="00171B8D">
        <w:rPr>
          <w:rFonts w:ascii="Arial" w:eastAsia="Times New Roman" w:hAnsi="Arial" w:cs="Arial"/>
          <w:snapToGrid w:val="0"/>
          <w:sz w:val="20"/>
          <w:szCs w:val="20"/>
          <w:lang w:eastAsia="cs-CZ"/>
        </w:rPr>
        <w:t>dalšími dokumenty, na které se tato smlouva odkazuje.</w:t>
      </w:r>
    </w:p>
    <w:p w14:paraId="65F8606D" w14:textId="77777777" w:rsidR="00805AE9" w:rsidRPr="00171B8D" w:rsidRDefault="00805AE9" w:rsidP="00805AE9">
      <w:pPr>
        <w:numPr>
          <w:ilvl w:val="0"/>
          <w:numId w:val="1"/>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Zhotovitel se zavazuje k řádnému a včasnému provedení díla dle této smlouvy na svůj náklad a nebezpečí a Objednatel se zavazuje dílo převzít a zaplatit cenu díla, a to vše za podmínek uvedených v této Smlouvě.  </w:t>
      </w:r>
    </w:p>
    <w:p w14:paraId="04983342" w14:textId="172EBE89" w:rsidR="00805AE9" w:rsidRPr="00171B8D" w:rsidRDefault="00805AE9" w:rsidP="00805AE9">
      <w:pPr>
        <w:numPr>
          <w:ilvl w:val="0"/>
          <w:numId w:val="1"/>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Předmět díla, respektive každé jednotlivé vydání </w:t>
      </w:r>
      <w:r w:rsidR="00536579" w:rsidRPr="00171B8D">
        <w:rPr>
          <w:rFonts w:ascii="Arial" w:eastAsia="Times New Roman" w:hAnsi="Arial" w:cs="Arial"/>
          <w:snapToGrid w:val="0"/>
          <w:sz w:val="20"/>
          <w:szCs w:val="20"/>
          <w:lang w:eastAsia="cs-CZ"/>
        </w:rPr>
        <w:t>Zpravodaje</w:t>
      </w:r>
      <w:r w:rsidRPr="00171B8D">
        <w:rPr>
          <w:rFonts w:ascii="Arial" w:eastAsia="Times New Roman" w:hAnsi="Arial" w:cs="Arial"/>
          <w:snapToGrid w:val="0"/>
          <w:sz w:val="20"/>
          <w:szCs w:val="20"/>
          <w:lang w:eastAsia="cs-CZ"/>
        </w:rPr>
        <w:t>, bude prováděno po částech:</w:t>
      </w:r>
    </w:p>
    <w:p w14:paraId="5DF30F8A" w14:textId="77777777" w:rsidR="00805AE9" w:rsidRPr="00171B8D" w:rsidRDefault="00805AE9" w:rsidP="00805AE9">
      <w:pPr>
        <w:numPr>
          <w:ilvl w:val="0"/>
          <w:numId w:val="15"/>
        </w:numPr>
        <w:spacing w:after="120" w:line="240" w:lineRule="auto"/>
        <w:ind w:left="709" w:hanging="283"/>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Předtisková </w:t>
      </w:r>
      <w:r w:rsidR="002815EB" w:rsidRPr="00171B8D">
        <w:rPr>
          <w:rFonts w:ascii="Arial" w:eastAsia="Times New Roman" w:hAnsi="Arial" w:cs="Arial"/>
          <w:snapToGrid w:val="0"/>
          <w:sz w:val="20"/>
          <w:szCs w:val="20"/>
          <w:lang w:eastAsia="cs-CZ"/>
        </w:rPr>
        <w:t xml:space="preserve">a grafická úprava </w:t>
      </w:r>
      <w:r w:rsidRPr="00171B8D">
        <w:rPr>
          <w:rFonts w:ascii="Arial" w:eastAsia="Times New Roman" w:hAnsi="Arial" w:cs="Arial"/>
          <w:snapToGrid w:val="0"/>
          <w:sz w:val="20"/>
          <w:szCs w:val="20"/>
          <w:lang w:eastAsia="cs-CZ"/>
        </w:rPr>
        <w:t>Zpravodaje,</w:t>
      </w:r>
    </w:p>
    <w:p w14:paraId="43991D0C" w14:textId="77777777" w:rsidR="00E53D78" w:rsidRPr="00171B8D" w:rsidRDefault="00805AE9" w:rsidP="00805AE9">
      <w:pPr>
        <w:numPr>
          <w:ilvl w:val="0"/>
          <w:numId w:val="15"/>
        </w:numPr>
        <w:spacing w:after="120" w:line="240" w:lineRule="auto"/>
        <w:ind w:left="709" w:hanging="283"/>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Tisk Zpravodaje</w:t>
      </w:r>
    </w:p>
    <w:p w14:paraId="50A8138C" w14:textId="6E3E4819" w:rsidR="00805AE9" w:rsidRPr="00171B8D" w:rsidRDefault="006E7D98" w:rsidP="00805AE9">
      <w:pPr>
        <w:numPr>
          <w:ilvl w:val="0"/>
          <w:numId w:val="15"/>
        </w:numPr>
        <w:spacing w:after="120" w:line="240" w:lineRule="auto"/>
        <w:ind w:left="709" w:hanging="283"/>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Dodání</w:t>
      </w:r>
      <w:r w:rsidR="00E53D78" w:rsidRPr="00171B8D">
        <w:rPr>
          <w:rFonts w:ascii="Arial" w:eastAsia="Times New Roman" w:hAnsi="Arial" w:cs="Arial"/>
          <w:snapToGrid w:val="0"/>
          <w:sz w:val="20"/>
          <w:szCs w:val="20"/>
          <w:lang w:eastAsia="cs-CZ"/>
        </w:rPr>
        <w:t xml:space="preserve"> </w:t>
      </w:r>
      <w:r w:rsidRPr="00171B8D">
        <w:rPr>
          <w:rFonts w:ascii="Arial" w:eastAsia="Times New Roman" w:hAnsi="Arial" w:cs="Arial"/>
          <w:snapToGrid w:val="0"/>
          <w:sz w:val="20"/>
          <w:szCs w:val="20"/>
          <w:lang w:eastAsia="cs-CZ"/>
        </w:rPr>
        <w:t>Zpravodaje</w:t>
      </w:r>
      <w:r w:rsidR="00805AE9" w:rsidRPr="00171B8D">
        <w:rPr>
          <w:rFonts w:ascii="Arial" w:eastAsia="Times New Roman" w:hAnsi="Arial" w:cs="Arial"/>
          <w:snapToGrid w:val="0"/>
          <w:sz w:val="20"/>
          <w:szCs w:val="20"/>
          <w:lang w:eastAsia="cs-CZ"/>
        </w:rPr>
        <w:t>.</w:t>
      </w:r>
    </w:p>
    <w:p w14:paraId="5B02C9B5" w14:textId="706C2A7D" w:rsidR="00805AE9" w:rsidRPr="00171B8D" w:rsidRDefault="00805AE9" w:rsidP="00805AE9">
      <w:pPr>
        <w:numPr>
          <w:ilvl w:val="0"/>
          <w:numId w:val="1"/>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Předmětem díla je zajištění a provedení předtiskové a grafické úpravy</w:t>
      </w:r>
      <w:r w:rsidR="00536579" w:rsidRPr="00171B8D">
        <w:rPr>
          <w:rFonts w:ascii="Arial" w:eastAsia="Times New Roman" w:hAnsi="Arial" w:cs="Arial"/>
          <w:snapToGrid w:val="0"/>
          <w:sz w:val="20"/>
          <w:szCs w:val="20"/>
          <w:lang w:eastAsia="cs-CZ"/>
        </w:rPr>
        <w:t xml:space="preserve">, </w:t>
      </w:r>
      <w:r w:rsidRPr="00171B8D">
        <w:rPr>
          <w:rFonts w:ascii="Arial" w:eastAsia="Times New Roman" w:hAnsi="Arial" w:cs="Arial"/>
          <w:snapToGrid w:val="0"/>
          <w:sz w:val="20"/>
          <w:szCs w:val="20"/>
          <w:lang w:eastAsia="cs-CZ"/>
        </w:rPr>
        <w:t>tisku</w:t>
      </w:r>
      <w:r w:rsidR="00536579" w:rsidRPr="00171B8D">
        <w:rPr>
          <w:rFonts w:ascii="Arial" w:eastAsia="Times New Roman" w:hAnsi="Arial" w:cs="Arial"/>
          <w:snapToGrid w:val="0"/>
          <w:sz w:val="20"/>
          <w:szCs w:val="20"/>
          <w:lang w:eastAsia="cs-CZ"/>
        </w:rPr>
        <w:t xml:space="preserve"> a dodání</w:t>
      </w:r>
      <w:r w:rsidRPr="00171B8D">
        <w:rPr>
          <w:rFonts w:ascii="Arial" w:eastAsia="Times New Roman" w:hAnsi="Arial" w:cs="Arial"/>
          <w:snapToGrid w:val="0"/>
          <w:sz w:val="20"/>
          <w:szCs w:val="20"/>
          <w:lang w:eastAsia="cs-CZ"/>
        </w:rPr>
        <w:t xml:space="preserve"> </w:t>
      </w:r>
      <w:r w:rsidR="002815EB" w:rsidRPr="00171B8D">
        <w:rPr>
          <w:rFonts w:ascii="Arial" w:eastAsia="Times New Roman" w:hAnsi="Arial" w:cs="Arial"/>
          <w:snapToGrid w:val="0"/>
          <w:sz w:val="20"/>
          <w:szCs w:val="20"/>
          <w:lang w:eastAsia="cs-CZ"/>
        </w:rPr>
        <w:t>Zpravodaje</w:t>
      </w:r>
      <w:r w:rsidRPr="00171B8D">
        <w:rPr>
          <w:rFonts w:ascii="Arial" w:eastAsia="Times New Roman" w:hAnsi="Arial" w:cs="Arial"/>
          <w:snapToGrid w:val="0"/>
          <w:sz w:val="20"/>
          <w:szCs w:val="20"/>
          <w:lang w:eastAsia="cs-CZ"/>
        </w:rPr>
        <w:t xml:space="preserve"> a to takto:</w:t>
      </w:r>
    </w:p>
    <w:p w14:paraId="15011B85" w14:textId="4619EF77" w:rsidR="00805AE9" w:rsidRPr="00171B8D" w:rsidRDefault="00122476" w:rsidP="00805AE9">
      <w:pPr>
        <w:numPr>
          <w:ilvl w:val="0"/>
          <w:numId w:val="24"/>
        </w:numPr>
        <w:spacing w:after="120" w:line="240" w:lineRule="auto"/>
        <w:ind w:left="709" w:hanging="283"/>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11 vydání ročně </w:t>
      </w:r>
      <w:r w:rsidR="00805AE9" w:rsidRPr="00171B8D">
        <w:rPr>
          <w:rFonts w:ascii="Arial" w:eastAsia="Times New Roman" w:hAnsi="Arial" w:cs="Arial"/>
          <w:snapToGrid w:val="0"/>
          <w:sz w:val="20"/>
          <w:szCs w:val="20"/>
          <w:lang w:eastAsia="cs-CZ"/>
        </w:rPr>
        <w:t>v předem stanovených termínech dle Harmonogramu plnění,</w:t>
      </w:r>
    </w:p>
    <w:p w14:paraId="7D461A9E" w14:textId="77777777" w:rsidR="00536579" w:rsidRPr="00171B8D" w:rsidRDefault="00805AE9" w:rsidP="00C466C3">
      <w:pPr>
        <w:numPr>
          <w:ilvl w:val="0"/>
          <w:numId w:val="24"/>
        </w:numPr>
        <w:spacing w:after="120" w:line="240" w:lineRule="auto"/>
        <w:ind w:left="709" w:hanging="283"/>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standardní rozsah vydání 2</w:t>
      </w:r>
      <w:r w:rsidR="00A4557A" w:rsidRPr="00171B8D">
        <w:rPr>
          <w:rFonts w:ascii="Arial" w:eastAsia="Times New Roman" w:hAnsi="Arial" w:cs="Arial"/>
          <w:snapToGrid w:val="0"/>
          <w:sz w:val="20"/>
          <w:szCs w:val="20"/>
          <w:lang w:eastAsia="cs-CZ"/>
        </w:rPr>
        <w:t>4</w:t>
      </w:r>
      <w:r w:rsidRPr="00171B8D">
        <w:rPr>
          <w:rFonts w:ascii="Arial" w:eastAsia="Times New Roman" w:hAnsi="Arial" w:cs="Arial"/>
          <w:snapToGrid w:val="0"/>
          <w:sz w:val="20"/>
          <w:szCs w:val="20"/>
          <w:lang w:eastAsia="cs-CZ"/>
        </w:rPr>
        <w:t xml:space="preserve"> stran</w:t>
      </w:r>
    </w:p>
    <w:p w14:paraId="66896CF8" w14:textId="481BB901" w:rsidR="00805AE9" w:rsidRPr="00171B8D" w:rsidRDefault="00536579" w:rsidP="00C466C3">
      <w:pPr>
        <w:numPr>
          <w:ilvl w:val="0"/>
          <w:numId w:val="24"/>
        </w:numPr>
        <w:spacing w:after="120" w:line="240" w:lineRule="auto"/>
        <w:ind w:left="709" w:hanging="283"/>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dodání na depo České pošty</w:t>
      </w:r>
      <w:r w:rsidR="006E7D98" w:rsidRPr="00171B8D">
        <w:rPr>
          <w:rFonts w:ascii="Arial" w:eastAsia="Times New Roman" w:hAnsi="Arial" w:cs="Arial"/>
          <w:snapToGrid w:val="0"/>
          <w:sz w:val="20"/>
          <w:szCs w:val="20"/>
          <w:lang w:eastAsia="cs-CZ"/>
        </w:rPr>
        <w:t>, s. p.</w:t>
      </w:r>
      <w:r w:rsidRPr="00171B8D">
        <w:rPr>
          <w:rFonts w:ascii="Arial" w:eastAsia="Times New Roman" w:hAnsi="Arial" w:cs="Arial"/>
          <w:snapToGrid w:val="0"/>
          <w:sz w:val="20"/>
          <w:szCs w:val="20"/>
          <w:lang w:eastAsia="cs-CZ"/>
        </w:rPr>
        <w:t xml:space="preserve"> v Jihlavě.</w:t>
      </w:r>
    </w:p>
    <w:p w14:paraId="41265404" w14:textId="31262D5B" w:rsidR="00805AE9" w:rsidRPr="00171B8D" w:rsidRDefault="00805AE9" w:rsidP="00805AE9">
      <w:pPr>
        <w:numPr>
          <w:ilvl w:val="0"/>
          <w:numId w:val="1"/>
        </w:numPr>
        <w:spacing w:after="120" w:line="240" w:lineRule="auto"/>
        <w:ind w:left="357" w:hanging="357"/>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Tabulka s termíny vydání a plnění </w:t>
      </w:r>
      <w:r w:rsidR="0082205D" w:rsidRPr="00171B8D">
        <w:rPr>
          <w:rFonts w:ascii="Arial" w:eastAsia="Times New Roman" w:hAnsi="Arial" w:cs="Arial"/>
          <w:snapToGrid w:val="0"/>
          <w:sz w:val="20"/>
          <w:szCs w:val="20"/>
          <w:lang w:eastAsia="cs-CZ"/>
        </w:rPr>
        <w:t>bude vždy</w:t>
      </w:r>
      <w:r w:rsidRPr="00171B8D">
        <w:rPr>
          <w:rFonts w:ascii="Arial" w:eastAsia="Times New Roman" w:hAnsi="Arial" w:cs="Arial"/>
          <w:snapToGrid w:val="0"/>
          <w:sz w:val="20"/>
          <w:szCs w:val="20"/>
          <w:lang w:eastAsia="cs-CZ"/>
        </w:rPr>
        <w:t xml:space="preserve"> uvedena v Harmonogramu plnění.</w:t>
      </w:r>
    </w:p>
    <w:p w14:paraId="7671E2D5" w14:textId="77777777" w:rsidR="00805AE9" w:rsidRPr="00171B8D" w:rsidRDefault="00805AE9" w:rsidP="00805AE9">
      <w:pPr>
        <w:numPr>
          <w:ilvl w:val="0"/>
          <w:numId w:val="1"/>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Součástí předmětu smlouvy jsou dále i činnosti zhotovitele v této smlouvě výslovně neuvedené, které jsou však nezbytné k řádnému provedení díla dle této smlouvy, a o kterých zhotovitel vzhledem ke své kvalifikaci a zkušenostem měl nebo mohl vědět. Provedení těchto činností je již plně zahrnuto v ceně díla.</w:t>
      </w:r>
    </w:p>
    <w:p w14:paraId="0A180D3A" w14:textId="77777777" w:rsidR="00805AE9" w:rsidRPr="00171B8D" w:rsidRDefault="00805AE9" w:rsidP="00805AE9">
      <w:pPr>
        <w:numPr>
          <w:ilvl w:val="0"/>
          <w:numId w:val="1"/>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Zhotovitel prohlašuje, že má všechna podnikatelská oprávnění potřebná k provedení díla dle této smlouvy. </w:t>
      </w:r>
    </w:p>
    <w:p w14:paraId="57C029AF" w14:textId="77777777" w:rsidR="00805AE9" w:rsidRPr="00171B8D" w:rsidRDefault="00805AE9" w:rsidP="00805AE9">
      <w:pPr>
        <w:numPr>
          <w:ilvl w:val="0"/>
          <w:numId w:val="1"/>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Bude-li Objednatel požadovat v průběhu provádění díla další </w:t>
      </w:r>
      <w:r w:rsidR="00C07FD4" w:rsidRPr="00171B8D">
        <w:rPr>
          <w:rFonts w:ascii="Arial" w:eastAsia="Times New Roman" w:hAnsi="Arial" w:cs="Arial"/>
          <w:snapToGrid w:val="0"/>
          <w:sz w:val="20"/>
          <w:szCs w:val="20"/>
          <w:lang w:eastAsia="cs-CZ"/>
        </w:rPr>
        <w:t>dodávky</w:t>
      </w:r>
      <w:r w:rsidRPr="00171B8D">
        <w:rPr>
          <w:rFonts w:ascii="Arial" w:eastAsia="Times New Roman" w:hAnsi="Arial" w:cs="Arial"/>
          <w:snapToGrid w:val="0"/>
          <w:sz w:val="20"/>
          <w:szCs w:val="20"/>
          <w:lang w:eastAsia="cs-CZ"/>
        </w:rPr>
        <w:t xml:space="preserve"> nebo práce, Zhotovitel se zavazuje je v rozsahu požadavku Objednatele provést, dojde-li mezi smluvními stranami k dohodě o ceně takových dalších dodávek a prací.</w:t>
      </w:r>
    </w:p>
    <w:p w14:paraId="020C0096" w14:textId="77777777" w:rsidR="00805AE9" w:rsidRPr="00171B8D" w:rsidRDefault="00805AE9" w:rsidP="00805AE9">
      <w:pPr>
        <w:numPr>
          <w:ilvl w:val="0"/>
          <w:numId w:val="1"/>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Objednatel nebude poskytovat Zhotoviteli žádné zázemí ani technickou pomoc.</w:t>
      </w:r>
    </w:p>
    <w:p w14:paraId="217F1E16" w14:textId="2B919BA5" w:rsidR="00805AE9" w:rsidRPr="00171B8D" w:rsidRDefault="00805AE9" w:rsidP="00805AE9">
      <w:pPr>
        <w:numPr>
          <w:ilvl w:val="0"/>
          <w:numId w:val="1"/>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Dílo je určeno pro účely prezentace statutárního města Jihlavy. </w:t>
      </w:r>
    </w:p>
    <w:p w14:paraId="24B1F030" w14:textId="4957AEFE" w:rsidR="00805AE9" w:rsidRPr="00171B8D" w:rsidRDefault="00805AE9" w:rsidP="00805AE9">
      <w:pPr>
        <w:numPr>
          <w:ilvl w:val="0"/>
          <w:numId w:val="1"/>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Předmět díla bude </w:t>
      </w:r>
      <w:r w:rsidR="00733300" w:rsidRPr="00171B8D">
        <w:rPr>
          <w:rFonts w:ascii="Arial" w:eastAsia="Times New Roman" w:hAnsi="Arial" w:cs="Arial"/>
          <w:snapToGrid w:val="0"/>
          <w:sz w:val="20"/>
          <w:szCs w:val="20"/>
          <w:lang w:eastAsia="cs-CZ"/>
        </w:rPr>
        <w:t>prováděn po dobu neurčitou.</w:t>
      </w:r>
    </w:p>
    <w:p w14:paraId="43E11074" w14:textId="044A95D1" w:rsidR="00A4557A" w:rsidRPr="00171B8D" w:rsidRDefault="00A4557A" w:rsidP="00805AE9">
      <w:pPr>
        <w:numPr>
          <w:ilvl w:val="0"/>
          <w:numId w:val="1"/>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Pojmem „vydání“ je ve smlouvě vyjádřen jeden </w:t>
      </w:r>
      <w:r w:rsidR="008417DA" w:rsidRPr="00171B8D">
        <w:rPr>
          <w:rFonts w:ascii="Arial" w:eastAsia="Times New Roman" w:hAnsi="Arial" w:cs="Arial"/>
          <w:snapToGrid w:val="0"/>
          <w:sz w:val="20"/>
          <w:szCs w:val="20"/>
          <w:lang w:eastAsia="cs-CZ"/>
        </w:rPr>
        <w:t xml:space="preserve">měsíční </w:t>
      </w:r>
      <w:r w:rsidR="00E53D78" w:rsidRPr="00171B8D">
        <w:rPr>
          <w:rFonts w:ascii="Arial" w:eastAsia="Times New Roman" w:hAnsi="Arial" w:cs="Arial"/>
          <w:snapToGrid w:val="0"/>
          <w:sz w:val="20"/>
          <w:szCs w:val="20"/>
          <w:lang w:eastAsia="cs-CZ"/>
        </w:rPr>
        <w:t>náklad dle parametrů plnění uvedených v čl. III. odst. 2</w:t>
      </w:r>
      <w:r w:rsidRPr="00171B8D">
        <w:rPr>
          <w:rFonts w:ascii="Arial" w:eastAsia="Times New Roman" w:hAnsi="Arial" w:cs="Arial"/>
          <w:snapToGrid w:val="0"/>
          <w:sz w:val="20"/>
          <w:szCs w:val="20"/>
          <w:lang w:eastAsia="cs-CZ"/>
        </w:rPr>
        <w:t>.</w:t>
      </w:r>
      <w:r w:rsidR="00E53D78" w:rsidRPr="00171B8D">
        <w:rPr>
          <w:rFonts w:ascii="Arial" w:eastAsia="Times New Roman" w:hAnsi="Arial" w:cs="Arial"/>
          <w:snapToGrid w:val="0"/>
          <w:sz w:val="20"/>
          <w:szCs w:val="20"/>
          <w:lang w:eastAsia="cs-CZ"/>
        </w:rPr>
        <w:t xml:space="preserve"> Pojmem </w:t>
      </w:r>
      <w:r w:rsidR="00B61588" w:rsidRPr="00171B8D">
        <w:rPr>
          <w:rFonts w:ascii="Arial" w:eastAsia="Times New Roman" w:hAnsi="Arial" w:cs="Arial"/>
          <w:snapToGrid w:val="0"/>
          <w:sz w:val="20"/>
          <w:szCs w:val="20"/>
          <w:lang w:eastAsia="cs-CZ"/>
        </w:rPr>
        <w:t>„</w:t>
      </w:r>
      <w:r w:rsidR="00E53D78" w:rsidRPr="00171B8D">
        <w:rPr>
          <w:rFonts w:ascii="Arial" w:eastAsia="Times New Roman" w:hAnsi="Arial" w:cs="Arial"/>
          <w:snapToGrid w:val="0"/>
          <w:sz w:val="20"/>
          <w:szCs w:val="20"/>
          <w:lang w:eastAsia="cs-CZ"/>
        </w:rPr>
        <w:t>výtisk</w:t>
      </w:r>
      <w:r w:rsidR="00B61588" w:rsidRPr="00171B8D">
        <w:rPr>
          <w:rFonts w:ascii="Arial" w:eastAsia="Times New Roman" w:hAnsi="Arial" w:cs="Arial"/>
          <w:snapToGrid w:val="0"/>
          <w:sz w:val="20"/>
          <w:szCs w:val="20"/>
          <w:lang w:eastAsia="cs-CZ"/>
        </w:rPr>
        <w:t>“</w:t>
      </w:r>
      <w:r w:rsidR="00E53D78" w:rsidRPr="00171B8D">
        <w:rPr>
          <w:rFonts w:ascii="Arial" w:eastAsia="Times New Roman" w:hAnsi="Arial" w:cs="Arial"/>
          <w:snapToGrid w:val="0"/>
          <w:sz w:val="20"/>
          <w:szCs w:val="20"/>
          <w:lang w:eastAsia="cs-CZ"/>
        </w:rPr>
        <w:t xml:space="preserve"> je ve smlouvě vyjádřen</w:t>
      </w:r>
      <w:r w:rsidR="006E7D98" w:rsidRPr="00171B8D">
        <w:rPr>
          <w:rFonts w:ascii="Arial" w:eastAsia="Times New Roman" w:hAnsi="Arial" w:cs="Arial"/>
          <w:snapToGrid w:val="0"/>
          <w:sz w:val="20"/>
          <w:szCs w:val="20"/>
          <w:lang w:eastAsia="cs-CZ"/>
        </w:rPr>
        <w:t xml:space="preserve"> jako</w:t>
      </w:r>
      <w:r w:rsidR="00E53D78" w:rsidRPr="00171B8D">
        <w:rPr>
          <w:rFonts w:ascii="Arial" w:eastAsia="Times New Roman" w:hAnsi="Arial" w:cs="Arial"/>
          <w:snapToGrid w:val="0"/>
          <w:sz w:val="20"/>
          <w:szCs w:val="20"/>
          <w:lang w:eastAsia="cs-CZ"/>
        </w:rPr>
        <w:t xml:space="preserve"> jeden kus z celkového měsíčního nákladu.</w:t>
      </w:r>
    </w:p>
    <w:p w14:paraId="595822C6" w14:textId="77777777" w:rsidR="00805AE9" w:rsidRPr="00171B8D" w:rsidRDefault="00805AE9" w:rsidP="00F94C4E">
      <w:pPr>
        <w:keepNext/>
        <w:tabs>
          <w:tab w:val="left" w:pos="1418"/>
        </w:tabs>
        <w:spacing w:before="360" w:after="0" w:line="240" w:lineRule="auto"/>
        <w:jc w:val="center"/>
        <w:rPr>
          <w:rFonts w:ascii="Arial" w:eastAsia="Times New Roman" w:hAnsi="Arial" w:cs="Arial"/>
          <w:b/>
          <w:snapToGrid w:val="0"/>
          <w:sz w:val="20"/>
          <w:szCs w:val="20"/>
          <w:lang w:eastAsia="cs-CZ"/>
        </w:rPr>
      </w:pPr>
      <w:r w:rsidRPr="00171B8D">
        <w:rPr>
          <w:rFonts w:ascii="Arial" w:eastAsia="Times New Roman" w:hAnsi="Arial" w:cs="Arial"/>
          <w:b/>
          <w:snapToGrid w:val="0"/>
          <w:sz w:val="20"/>
          <w:szCs w:val="20"/>
          <w:lang w:eastAsia="cs-CZ"/>
        </w:rPr>
        <w:lastRenderedPageBreak/>
        <w:t>III.</w:t>
      </w:r>
    </w:p>
    <w:p w14:paraId="253AEEC2" w14:textId="77777777" w:rsidR="00805AE9" w:rsidRPr="00171B8D" w:rsidRDefault="00805AE9" w:rsidP="00F94C4E">
      <w:pPr>
        <w:keepNext/>
        <w:spacing w:after="120" w:line="240" w:lineRule="auto"/>
        <w:jc w:val="center"/>
        <w:outlineLvl w:val="1"/>
        <w:rPr>
          <w:rFonts w:ascii="Arial" w:eastAsia="Times New Roman" w:hAnsi="Arial" w:cs="Arial"/>
          <w:snapToGrid w:val="0"/>
          <w:sz w:val="20"/>
          <w:szCs w:val="20"/>
          <w:lang w:eastAsia="cs-CZ"/>
        </w:rPr>
      </w:pPr>
      <w:r w:rsidRPr="00171B8D">
        <w:rPr>
          <w:rFonts w:ascii="Arial" w:eastAsia="Times New Roman" w:hAnsi="Arial" w:cs="Arial"/>
          <w:b/>
          <w:snapToGrid w:val="0"/>
          <w:sz w:val="20"/>
          <w:szCs w:val="20"/>
          <w:lang w:eastAsia="cs-CZ"/>
        </w:rPr>
        <w:t>Podrobná specifikace díla</w:t>
      </w:r>
    </w:p>
    <w:p w14:paraId="60E6405F" w14:textId="77777777" w:rsidR="00805AE9" w:rsidRPr="00171B8D" w:rsidRDefault="00805AE9" w:rsidP="00805AE9">
      <w:pPr>
        <w:numPr>
          <w:ilvl w:val="0"/>
          <w:numId w:val="21"/>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Podrobná specifikace části díla Předtisková a grafická úprava Zpravodaje u každého jednotlivého vydání: </w:t>
      </w:r>
    </w:p>
    <w:p w14:paraId="7C4069AE" w14:textId="66A8CA1D" w:rsidR="00805AE9" w:rsidRPr="00171B8D" w:rsidRDefault="00805AE9" w:rsidP="00805AE9">
      <w:pPr>
        <w:numPr>
          <w:ilvl w:val="0"/>
          <w:numId w:val="13"/>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zlom a grafická úprava 2</w:t>
      </w:r>
      <w:r w:rsidR="00733300" w:rsidRPr="00171B8D">
        <w:rPr>
          <w:rFonts w:ascii="Arial" w:eastAsia="Times New Roman" w:hAnsi="Arial" w:cs="Arial"/>
          <w:snapToGrid w:val="0"/>
          <w:sz w:val="20"/>
          <w:szCs w:val="20"/>
          <w:lang w:eastAsia="cs-CZ"/>
        </w:rPr>
        <w:t>4</w:t>
      </w:r>
      <w:r w:rsidRPr="00171B8D">
        <w:rPr>
          <w:rFonts w:ascii="Arial" w:eastAsia="Times New Roman" w:hAnsi="Arial" w:cs="Arial"/>
          <w:snapToGrid w:val="0"/>
          <w:sz w:val="20"/>
          <w:szCs w:val="20"/>
          <w:lang w:eastAsia="cs-CZ"/>
        </w:rPr>
        <w:t xml:space="preserve"> plnohodnotných celobarevných stran v</w:t>
      </w:r>
      <w:r w:rsidRPr="00171B8D">
        <w:rPr>
          <w:rFonts w:ascii="Arial" w:hAnsi="Arial" w:cs="Arial"/>
          <w:sz w:val="20"/>
          <w:szCs w:val="20"/>
        </w:rPr>
        <w:t>če</w:t>
      </w:r>
      <w:r w:rsidR="006407C9" w:rsidRPr="00171B8D">
        <w:rPr>
          <w:rFonts w:ascii="Arial" w:hAnsi="Arial" w:cs="Arial"/>
          <w:sz w:val="20"/>
          <w:szCs w:val="20"/>
        </w:rPr>
        <w:t xml:space="preserve">tně obálky o výsledném formátu odpovídajícím podrobné specifikaci níže </w:t>
      </w:r>
      <w:r w:rsidRPr="00171B8D">
        <w:rPr>
          <w:rFonts w:ascii="Arial" w:eastAsia="Times New Roman" w:hAnsi="Arial" w:cs="Arial"/>
          <w:snapToGrid w:val="0"/>
          <w:sz w:val="20"/>
          <w:szCs w:val="20"/>
          <w:lang w:eastAsia="cs-CZ"/>
        </w:rPr>
        <w:t xml:space="preserve">do </w:t>
      </w:r>
      <w:r w:rsidR="00E13A3B" w:rsidRPr="00171B8D">
        <w:rPr>
          <w:rFonts w:ascii="Arial" w:eastAsia="Times New Roman" w:hAnsi="Arial" w:cs="Arial"/>
          <w:snapToGrid w:val="0"/>
          <w:sz w:val="20"/>
          <w:szCs w:val="20"/>
          <w:lang w:eastAsia="cs-CZ"/>
        </w:rPr>
        <w:t xml:space="preserve">grafického </w:t>
      </w:r>
      <w:r w:rsidRPr="00171B8D">
        <w:rPr>
          <w:rFonts w:ascii="Arial" w:eastAsia="Times New Roman" w:hAnsi="Arial" w:cs="Arial"/>
          <w:snapToGrid w:val="0"/>
          <w:sz w:val="20"/>
          <w:szCs w:val="20"/>
          <w:lang w:eastAsia="cs-CZ"/>
        </w:rPr>
        <w:t>layoutu dodaného Objednatelem (texty, fotografie, příp. další obrazový materiál),</w:t>
      </w:r>
    </w:p>
    <w:p w14:paraId="4E232B00" w14:textId="77777777" w:rsidR="00805AE9" w:rsidRPr="00171B8D" w:rsidRDefault="00805AE9" w:rsidP="00805AE9">
      <w:pPr>
        <w:numPr>
          <w:ilvl w:val="0"/>
          <w:numId w:val="13"/>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výstup: </w:t>
      </w:r>
    </w:p>
    <w:p w14:paraId="36358354" w14:textId="77777777" w:rsidR="00805AE9" w:rsidRPr="00171B8D" w:rsidRDefault="00805AE9" w:rsidP="00805AE9">
      <w:pPr>
        <w:numPr>
          <w:ilvl w:val="0"/>
          <w:numId w:val="14"/>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tiskové PDF (soubor s uzavřenými daty),  </w:t>
      </w:r>
    </w:p>
    <w:p w14:paraId="3DFC0FAC" w14:textId="77777777" w:rsidR="00805AE9" w:rsidRPr="00171B8D" w:rsidRDefault="00805AE9" w:rsidP="00805AE9">
      <w:pPr>
        <w:numPr>
          <w:ilvl w:val="0"/>
          <w:numId w:val="14"/>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elektronická verze Zpravodaje pro umístění na webové stránky města ve strojově čitelném PDF umož</w:t>
      </w:r>
      <w:r w:rsidR="002800B3" w:rsidRPr="00171B8D">
        <w:rPr>
          <w:rFonts w:ascii="Arial" w:eastAsia="Times New Roman" w:hAnsi="Arial" w:cs="Arial"/>
          <w:snapToGrid w:val="0"/>
          <w:sz w:val="20"/>
          <w:szCs w:val="20"/>
          <w:lang w:eastAsia="cs-CZ"/>
        </w:rPr>
        <w:t>ňujícím fulltextové vyhledávání,</w:t>
      </w:r>
    </w:p>
    <w:p w14:paraId="09F21161" w14:textId="77777777" w:rsidR="00805AE9" w:rsidRPr="00171B8D" w:rsidRDefault="00805AE9" w:rsidP="00805AE9">
      <w:pPr>
        <w:numPr>
          <w:ilvl w:val="0"/>
          <w:numId w:val="13"/>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Zhotovitel je povinen používat následující druhy písma:</w:t>
      </w:r>
    </w:p>
    <w:p w14:paraId="26916C30" w14:textId="77777777" w:rsidR="00805AE9" w:rsidRPr="00171B8D" w:rsidRDefault="00805AE9" w:rsidP="00805AE9">
      <w:pPr>
        <w:numPr>
          <w:ilvl w:val="0"/>
          <w:numId w:val="16"/>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písmo Teuton – obálka a nadpisy článků vnitřních stran,</w:t>
      </w:r>
    </w:p>
    <w:p w14:paraId="33F03EE3" w14:textId="77777777" w:rsidR="00805AE9" w:rsidRPr="00171B8D" w:rsidRDefault="00805AE9" w:rsidP="00805AE9">
      <w:pPr>
        <w:numPr>
          <w:ilvl w:val="0"/>
          <w:numId w:val="16"/>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písmo Hercules – texty vnitřních stran vyjma nadpisů.</w:t>
      </w:r>
    </w:p>
    <w:p w14:paraId="22A94EF4" w14:textId="4EC59D58" w:rsidR="00805AE9" w:rsidRPr="00171B8D" w:rsidRDefault="00805AE9" w:rsidP="00805AE9">
      <w:pPr>
        <w:numPr>
          <w:ilvl w:val="0"/>
          <w:numId w:val="21"/>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Podrobná specifikace části díla Tisk Zpravodaje: </w:t>
      </w:r>
    </w:p>
    <w:p w14:paraId="54469ADD" w14:textId="40A6F69F" w:rsidR="00805AE9" w:rsidRPr="00171B8D" w:rsidRDefault="00805AE9" w:rsidP="00805AE9">
      <w:pPr>
        <w:numPr>
          <w:ilvl w:val="0"/>
          <w:numId w:val="19"/>
        </w:numPr>
        <w:spacing w:after="120" w:line="240" w:lineRule="auto"/>
        <w:ind w:left="1134" w:hanging="425"/>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náklad </w:t>
      </w:r>
      <w:r w:rsidR="009B4A64" w:rsidRPr="00171B8D">
        <w:rPr>
          <w:rFonts w:ascii="Arial" w:eastAsia="Times New Roman" w:hAnsi="Arial" w:cs="Arial"/>
          <w:snapToGrid w:val="0"/>
          <w:sz w:val="20"/>
          <w:szCs w:val="20"/>
          <w:lang w:eastAsia="cs-CZ"/>
        </w:rPr>
        <w:t>24.</w:t>
      </w:r>
      <w:r w:rsidR="00733300" w:rsidRPr="00171B8D">
        <w:rPr>
          <w:rFonts w:ascii="Arial" w:eastAsia="Times New Roman" w:hAnsi="Arial" w:cs="Arial"/>
          <w:snapToGrid w:val="0"/>
          <w:sz w:val="20"/>
          <w:szCs w:val="20"/>
          <w:lang w:eastAsia="cs-CZ"/>
        </w:rPr>
        <w:t>900</w:t>
      </w:r>
      <w:r w:rsidRPr="00171B8D">
        <w:rPr>
          <w:rFonts w:ascii="Arial" w:eastAsia="Times New Roman" w:hAnsi="Arial" w:cs="Arial"/>
          <w:snapToGrid w:val="0"/>
          <w:sz w:val="20"/>
          <w:szCs w:val="20"/>
          <w:lang w:eastAsia="cs-CZ"/>
        </w:rPr>
        <w:t xml:space="preserve"> ks,</w:t>
      </w:r>
    </w:p>
    <w:p w14:paraId="33B00147" w14:textId="26303111" w:rsidR="00805AE9" w:rsidRPr="00171B8D" w:rsidRDefault="00805AE9" w:rsidP="009B6EF3">
      <w:pPr>
        <w:numPr>
          <w:ilvl w:val="0"/>
          <w:numId w:val="19"/>
        </w:numPr>
        <w:spacing w:after="120" w:line="240" w:lineRule="auto"/>
        <w:ind w:left="1134" w:hanging="425"/>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výsledný formát – </w:t>
      </w:r>
      <w:r w:rsidR="009B4A64" w:rsidRPr="00171B8D">
        <w:rPr>
          <w:rFonts w:ascii="Arial" w:hAnsi="Arial" w:cs="Arial"/>
          <w:sz w:val="20"/>
          <w:szCs w:val="20"/>
        </w:rPr>
        <w:t>šířka 210mm (tolerance 5mm), výška 297mm (tolerance 5mm)</w:t>
      </w:r>
      <w:r w:rsidRPr="00171B8D">
        <w:rPr>
          <w:rFonts w:ascii="Arial" w:eastAsia="Times New Roman" w:hAnsi="Arial" w:cs="Arial"/>
          <w:snapToGrid w:val="0"/>
          <w:sz w:val="20"/>
          <w:szCs w:val="20"/>
          <w:lang w:eastAsia="cs-CZ"/>
        </w:rPr>
        <w:t>,</w:t>
      </w:r>
    </w:p>
    <w:p w14:paraId="022DD757" w14:textId="560A567A" w:rsidR="00805AE9" w:rsidRPr="00171B8D" w:rsidRDefault="00805AE9" w:rsidP="00805AE9">
      <w:pPr>
        <w:numPr>
          <w:ilvl w:val="0"/>
          <w:numId w:val="19"/>
        </w:numPr>
        <w:spacing w:after="120" w:line="240" w:lineRule="auto"/>
        <w:ind w:left="1134" w:hanging="425"/>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rozsah – 4 strany obálky + </w:t>
      </w:r>
      <w:r w:rsidR="00733300" w:rsidRPr="00171B8D">
        <w:rPr>
          <w:rFonts w:ascii="Arial" w:eastAsia="Times New Roman" w:hAnsi="Arial" w:cs="Arial"/>
          <w:snapToGrid w:val="0"/>
          <w:sz w:val="20"/>
          <w:szCs w:val="20"/>
          <w:lang w:eastAsia="cs-CZ"/>
        </w:rPr>
        <w:t>20</w:t>
      </w:r>
      <w:r w:rsidRPr="00171B8D">
        <w:rPr>
          <w:rFonts w:ascii="Arial" w:eastAsia="Times New Roman" w:hAnsi="Arial" w:cs="Arial"/>
          <w:snapToGrid w:val="0"/>
          <w:sz w:val="20"/>
          <w:szCs w:val="20"/>
          <w:lang w:eastAsia="cs-CZ"/>
        </w:rPr>
        <w:t xml:space="preserve"> vnitřních stran,</w:t>
      </w:r>
    </w:p>
    <w:p w14:paraId="5AD4F8CD" w14:textId="62C1003C" w:rsidR="00A4557A" w:rsidRPr="00171B8D" w:rsidRDefault="00A4557A" w:rsidP="006D4C1B">
      <w:pPr>
        <w:numPr>
          <w:ilvl w:val="0"/>
          <w:numId w:val="19"/>
        </w:numPr>
        <w:spacing w:after="120" w:line="240" w:lineRule="auto"/>
        <w:ind w:left="1134" w:hanging="425"/>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tisk na spad (spadávka),</w:t>
      </w:r>
    </w:p>
    <w:p w14:paraId="33AAD037" w14:textId="77B7A229" w:rsidR="006D4C1B" w:rsidRPr="00171B8D" w:rsidRDefault="00B80DB0" w:rsidP="006D4C1B">
      <w:pPr>
        <w:numPr>
          <w:ilvl w:val="0"/>
          <w:numId w:val="19"/>
        </w:numPr>
        <w:spacing w:after="120" w:line="240" w:lineRule="auto"/>
        <w:ind w:left="1134" w:hanging="425"/>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papír –  obálka 60</w:t>
      </w:r>
      <w:r w:rsidR="00805AE9" w:rsidRPr="00171B8D">
        <w:rPr>
          <w:rFonts w:ascii="Arial" w:eastAsia="Times New Roman" w:hAnsi="Arial" w:cs="Arial"/>
          <w:snapToGrid w:val="0"/>
          <w:sz w:val="20"/>
          <w:szCs w:val="20"/>
          <w:lang w:eastAsia="cs-CZ"/>
        </w:rPr>
        <w:t xml:space="preserve"> g/m</w:t>
      </w:r>
      <w:r w:rsidR="00805AE9" w:rsidRPr="00171B8D">
        <w:rPr>
          <w:rFonts w:ascii="Arial" w:eastAsia="Times New Roman" w:hAnsi="Arial" w:cs="Arial"/>
          <w:snapToGrid w:val="0"/>
          <w:sz w:val="20"/>
          <w:szCs w:val="20"/>
          <w:vertAlign w:val="superscript"/>
          <w:lang w:eastAsia="cs-CZ"/>
        </w:rPr>
        <w:t>2</w:t>
      </w:r>
      <w:r w:rsidR="002800B3" w:rsidRPr="00171B8D">
        <w:rPr>
          <w:rFonts w:ascii="Arial" w:eastAsia="Times New Roman" w:hAnsi="Arial" w:cs="Arial"/>
          <w:snapToGrid w:val="0"/>
          <w:sz w:val="20"/>
          <w:szCs w:val="20"/>
          <w:lang w:eastAsia="cs-CZ"/>
        </w:rPr>
        <w:t>,</w:t>
      </w:r>
      <w:r w:rsidR="00805AE9" w:rsidRPr="00171B8D">
        <w:rPr>
          <w:rFonts w:ascii="Arial" w:hAnsi="Arial" w:cs="Arial"/>
          <w:sz w:val="20"/>
          <w:szCs w:val="20"/>
        </w:rPr>
        <w:t xml:space="preserve"> </w:t>
      </w:r>
      <w:r w:rsidR="00D11867" w:rsidRPr="00171B8D">
        <w:rPr>
          <w:rFonts w:ascii="Arial" w:hAnsi="Arial" w:cs="Arial"/>
          <w:sz w:val="20"/>
          <w:szCs w:val="20"/>
        </w:rPr>
        <w:t>novinový, bělený</w:t>
      </w:r>
      <w:r w:rsidR="002800B3" w:rsidRPr="00171B8D">
        <w:rPr>
          <w:rFonts w:ascii="Arial" w:hAnsi="Arial" w:cs="Arial"/>
          <w:sz w:val="20"/>
          <w:szCs w:val="20"/>
        </w:rPr>
        <w:t>,</w:t>
      </w:r>
    </w:p>
    <w:p w14:paraId="3B029CE2" w14:textId="77777777" w:rsidR="00805AE9" w:rsidRPr="00171B8D" w:rsidRDefault="006D4C1B" w:rsidP="006D4C1B">
      <w:pPr>
        <w:spacing w:after="120" w:line="240" w:lineRule="auto"/>
        <w:ind w:left="709"/>
        <w:jc w:val="both"/>
        <w:rPr>
          <w:rFonts w:ascii="Arial" w:eastAsia="Times New Roman" w:hAnsi="Arial" w:cs="Arial"/>
          <w:snapToGrid w:val="0"/>
          <w:sz w:val="20"/>
          <w:szCs w:val="20"/>
          <w:lang w:eastAsia="cs-CZ"/>
        </w:rPr>
      </w:pPr>
      <w:r w:rsidRPr="00171B8D">
        <w:rPr>
          <w:rFonts w:ascii="Arial" w:hAnsi="Arial" w:cs="Arial"/>
          <w:sz w:val="20"/>
          <w:szCs w:val="20"/>
        </w:rPr>
        <w:t xml:space="preserve">        </w:t>
      </w:r>
      <w:r w:rsidR="00805AE9" w:rsidRPr="00171B8D">
        <w:rPr>
          <w:rFonts w:ascii="Arial" w:hAnsi="Arial" w:cs="Arial"/>
          <w:sz w:val="20"/>
          <w:szCs w:val="20"/>
        </w:rPr>
        <w:t xml:space="preserve">        </w:t>
      </w:r>
      <w:r w:rsidR="00B80DB0" w:rsidRPr="00171B8D">
        <w:rPr>
          <w:rFonts w:ascii="Arial" w:hAnsi="Arial" w:cs="Arial"/>
          <w:sz w:val="20"/>
          <w:szCs w:val="20"/>
        </w:rPr>
        <w:t xml:space="preserve"> –  vnitřní strany 42</w:t>
      </w:r>
      <w:r w:rsidR="00805AE9" w:rsidRPr="00171B8D">
        <w:rPr>
          <w:rFonts w:ascii="Arial" w:hAnsi="Arial" w:cs="Arial"/>
          <w:sz w:val="20"/>
          <w:szCs w:val="20"/>
        </w:rPr>
        <w:t xml:space="preserve"> </w:t>
      </w:r>
      <w:r w:rsidR="00805AE9" w:rsidRPr="00171B8D">
        <w:rPr>
          <w:rFonts w:ascii="Arial" w:eastAsia="Times New Roman" w:hAnsi="Arial" w:cs="Arial"/>
          <w:snapToGrid w:val="0"/>
          <w:sz w:val="20"/>
          <w:szCs w:val="20"/>
          <w:lang w:eastAsia="cs-CZ"/>
        </w:rPr>
        <w:t>g/m</w:t>
      </w:r>
      <w:r w:rsidR="00805AE9" w:rsidRPr="00171B8D">
        <w:rPr>
          <w:rFonts w:ascii="Arial" w:eastAsia="Times New Roman" w:hAnsi="Arial" w:cs="Arial"/>
          <w:snapToGrid w:val="0"/>
          <w:sz w:val="20"/>
          <w:szCs w:val="20"/>
          <w:vertAlign w:val="superscript"/>
          <w:lang w:eastAsia="cs-CZ"/>
        </w:rPr>
        <w:t>2</w:t>
      </w:r>
      <w:r w:rsidR="002800B3" w:rsidRPr="00171B8D">
        <w:rPr>
          <w:rFonts w:ascii="Arial" w:eastAsia="Times New Roman" w:hAnsi="Arial" w:cs="Arial"/>
          <w:snapToGrid w:val="0"/>
          <w:sz w:val="20"/>
          <w:szCs w:val="20"/>
          <w:lang w:eastAsia="cs-CZ"/>
        </w:rPr>
        <w:t>,</w:t>
      </w:r>
      <w:r w:rsidR="00805AE9" w:rsidRPr="00171B8D">
        <w:rPr>
          <w:rFonts w:ascii="Arial" w:hAnsi="Arial" w:cs="Arial"/>
          <w:sz w:val="20"/>
          <w:szCs w:val="20"/>
        </w:rPr>
        <w:t xml:space="preserve"> novinový</w:t>
      </w:r>
      <w:r w:rsidR="002800B3" w:rsidRPr="00171B8D">
        <w:rPr>
          <w:rFonts w:ascii="Arial" w:hAnsi="Arial" w:cs="Arial"/>
          <w:sz w:val="20"/>
          <w:szCs w:val="20"/>
        </w:rPr>
        <w:t>,</w:t>
      </w:r>
    </w:p>
    <w:p w14:paraId="6E495ED8" w14:textId="77777777" w:rsidR="00805AE9" w:rsidRPr="00171B8D" w:rsidRDefault="00805AE9" w:rsidP="00805AE9">
      <w:pPr>
        <w:numPr>
          <w:ilvl w:val="0"/>
          <w:numId w:val="19"/>
        </w:numPr>
        <w:spacing w:after="120" w:line="240" w:lineRule="auto"/>
        <w:ind w:left="1134" w:hanging="425"/>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barevnost – CMYK 4/4,</w:t>
      </w:r>
    </w:p>
    <w:p w14:paraId="01B161D0" w14:textId="60D8C48B" w:rsidR="00363360" w:rsidRPr="00171B8D" w:rsidRDefault="00805AE9" w:rsidP="00805AE9">
      <w:pPr>
        <w:numPr>
          <w:ilvl w:val="0"/>
          <w:numId w:val="19"/>
        </w:numPr>
        <w:spacing w:after="120" w:line="240" w:lineRule="auto"/>
        <w:ind w:left="1134" w:hanging="425"/>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vazba – bez šití</w:t>
      </w:r>
      <w:r w:rsidR="00733300" w:rsidRPr="00171B8D">
        <w:rPr>
          <w:rFonts w:ascii="Arial" w:eastAsia="Times New Roman" w:hAnsi="Arial" w:cs="Arial"/>
          <w:snapToGrid w:val="0"/>
          <w:sz w:val="20"/>
          <w:szCs w:val="20"/>
          <w:lang w:eastAsia="cs-CZ"/>
        </w:rPr>
        <w:t>.</w:t>
      </w:r>
    </w:p>
    <w:p w14:paraId="59D70E85" w14:textId="77777777" w:rsidR="006E7D98" w:rsidRPr="00171B8D" w:rsidRDefault="006E7D98" w:rsidP="006E7D98">
      <w:pPr>
        <w:pStyle w:val="Odstavecseseznamem"/>
        <w:numPr>
          <w:ilvl w:val="0"/>
          <w:numId w:val="21"/>
        </w:numPr>
        <w:spacing w:after="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Podrobná specifikace části díla Dodání Zpravodaje:</w:t>
      </w:r>
    </w:p>
    <w:p w14:paraId="1AFE7844" w14:textId="77777777" w:rsidR="006E7D98" w:rsidRPr="00171B8D" w:rsidRDefault="006E7D98" w:rsidP="006E7D98">
      <w:pPr>
        <w:pStyle w:val="Odstavecseseznamem"/>
        <w:spacing w:after="0" w:line="240" w:lineRule="auto"/>
        <w:ind w:left="360"/>
        <w:jc w:val="both"/>
        <w:rPr>
          <w:rFonts w:ascii="Arial" w:eastAsia="Times New Roman" w:hAnsi="Arial" w:cs="Arial"/>
          <w:snapToGrid w:val="0"/>
          <w:sz w:val="20"/>
          <w:szCs w:val="20"/>
          <w:lang w:eastAsia="cs-CZ"/>
        </w:rPr>
      </w:pPr>
    </w:p>
    <w:p w14:paraId="2CE54915" w14:textId="77777777" w:rsidR="006E7D98" w:rsidRPr="00171B8D" w:rsidRDefault="006E7D98" w:rsidP="006E7D98">
      <w:pPr>
        <w:pStyle w:val="Odstavecseseznamem"/>
        <w:numPr>
          <w:ilvl w:val="0"/>
          <w:numId w:val="27"/>
        </w:numPr>
        <w:spacing w:after="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Místem dodání díla je sídlo distributora oficiálního zpravodaje statutárního města Jihlavy, jímž je Česká pošta, s. p., konkrétně na Depo Jihlava 70, Hruškové Dvory 51, 586 01 Jihlava.</w:t>
      </w:r>
    </w:p>
    <w:p w14:paraId="6AFB58CC" w14:textId="77777777" w:rsidR="006E7D98" w:rsidRPr="00171B8D" w:rsidRDefault="006E7D98" w:rsidP="006E7D98">
      <w:pPr>
        <w:pStyle w:val="Odstavecseseznamem"/>
        <w:spacing w:after="0" w:line="240" w:lineRule="auto"/>
        <w:jc w:val="both"/>
        <w:rPr>
          <w:rFonts w:ascii="Arial" w:eastAsia="Times New Roman" w:hAnsi="Arial" w:cs="Arial"/>
          <w:snapToGrid w:val="0"/>
          <w:sz w:val="20"/>
          <w:szCs w:val="20"/>
          <w:lang w:eastAsia="cs-CZ"/>
        </w:rPr>
      </w:pPr>
    </w:p>
    <w:p w14:paraId="2F315708" w14:textId="5FDAE11F" w:rsidR="006E7D98" w:rsidRPr="00171B8D" w:rsidRDefault="006E7D98" w:rsidP="006E7D98">
      <w:pPr>
        <w:pStyle w:val="Odstavecseseznamem"/>
        <w:numPr>
          <w:ilvl w:val="0"/>
          <w:numId w:val="27"/>
        </w:numPr>
        <w:spacing w:after="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Objednatel je oprávněn v průběhu plnění, příp. před vlastním započetím plnění provést změnu místa dodání díla a tuto změnu místa dodání díla oznámit Zhotoviteli, a to do sedmi dní před zahájením prací na následujícím vydání dle Harmonogramu plnění. Změnu místa dodání díla je Objednatel v souladu s výše uvedeným oprávněn provést pouze v rámci území statutárního města Jihlavy.</w:t>
      </w:r>
    </w:p>
    <w:p w14:paraId="76F8F032" w14:textId="77777777" w:rsidR="006E7D98" w:rsidRPr="00171B8D" w:rsidRDefault="006E7D98" w:rsidP="006E7D98">
      <w:pPr>
        <w:spacing w:after="120" w:line="240" w:lineRule="auto"/>
        <w:jc w:val="both"/>
        <w:rPr>
          <w:rFonts w:ascii="Arial" w:eastAsia="Times New Roman" w:hAnsi="Arial" w:cs="Arial"/>
          <w:snapToGrid w:val="0"/>
          <w:sz w:val="20"/>
          <w:szCs w:val="20"/>
          <w:lang w:eastAsia="cs-CZ"/>
        </w:rPr>
      </w:pPr>
    </w:p>
    <w:p w14:paraId="732AFF4C" w14:textId="2782232A" w:rsidR="00E55387" w:rsidRPr="00171B8D" w:rsidRDefault="00363360" w:rsidP="00CF0B00">
      <w:pPr>
        <w:pStyle w:val="Odstavecseseznamem"/>
        <w:numPr>
          <w:ilvl w:val="0"/>
          <w:numId w:val="21"/>
        </w:numPr>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Objednatel si vyhrazuje právo každé dva roky navyšovat náklad Zpravodaje, a to počínaje rokem 20</w:t>
      </w:r>
      <w:r w:rsidR="00E55387" w:rsidRPr="00171B8D">
        <w:rPr>
          <w:rFonts w:ascii="Arial" w:eastAsia="Times New Roman" w:hAnsi="Arial" w:cs="Arial"/>
          <w:snapToGrid w:val="0"/>
          <w:sz w:val="20"/>
          <w:szCs w:val="20"/>
          <w:lang w:eastAsia="cs-CZ"/>
        </w:rPr>
        <w:t>2</w:t>
      </w:r>
      <w:r w:rsidR="000D2642" w:rsidRPr="00171B8D">
        <w:rPr>
          <w:rFonts w:ascii="Arial" w:eastAsia="Times New Roman" w:hAnsi="Arial" w:cs="Arial"/>
          <w:snapToGrid w:val="0"/>
          <w:sz w:val="20"/>
          <w:szCs w:val="20"/>
          <w:lang w:eastAsia="cs-CZ"/>
        </w:rPr>
        <w:t xml:space="preserve">6. </w:t>
      </w:r>
      <w:r w:rsidRPr="00171B8D">
        <w:rPr>
          <w:rFonts w:ascii="Arial" w:eastAsia="Times New Roman" w:hAnsi="Arial" w:cs="Arial"/>
          <w:snapToGrid w:val="0"/>
          <w:sz w:val="20"/>
          <w:szCs w:val="20"/>
          <w:lang w:eastAsia="cs-CZ"/>
        </w:rPr>
        <w:t>Požadavek na navýšení nákladu oznámí Objednatel Zhotoviteli písemně na e</w:t>
      </w:r>
      <w:r w:rsidR="000D2642" w:rsidRPr="00171B8D">
        <w:rPr>
          <w:rFonts w:ascii="Arial" w:eastAsia="Times New Roman" w:hAnsi="Arial" w:cs="Arial"/>
          <w:snapToGrid w:val="0"/>
          <w:sz w:val="20"/>
          <w:szCs w:val="20"/>
          <w:lang w:eastAsia="cs-CZ"/>
        </w:rPr>
        <w:t>-</w:t>
      </w:r>
      <w:r w:rsidRPr="00171B8D">
        <w:rPr>
          <w:rFonts w:ascii="Arial" w:eastAsia="Times New Roman" w:hAnsi="Arial" w:cs="Arial"/>
          <w:snapToGrid w:val="0"/>
          <w:sz w:val="20"/>
          <w:szCs w:val="20"/>
          <w:lang w:eastAsia="cs-CZ"/>
        </w:rPr>
        <w:t>mail</w:t>
      </w:r>
      <w:r w:rsidR="000D2642" w:rsidRPr="00171B8D">
        <w:rPr>
          <w:rFonts w:ascii="Arial" w:eastAsia="Times New Roman" w:hAnsi="Arial" w:cs="Arial"/>
          <w:snapToGrid w:val="0"/>
          <w:sz w:val="20"/>
          <w:szCs w:val="20"/>
          <w:lang w:eastAsia="cs-CZ"/>
        </w:rPr>
        <w:t>:</w:t>
      </w:r>
      <w:r w:rsidR="00E55387" w:rsidRPr="00171B8D">
        <w:rPr>
          <w:rFonts w:ascii="Arial" w:eastAsia="Times New Roman" w:hAnsi="Arial" w:cs="Arial"/>
          <w:snapToGrid w:val="0"/>
          <w:sz w:val="20"/>
          <w:szCs w:val="20"/>
          <w:lang w:eastAsia="cs-CZ"/>
        </w:rPr>
        <w:t xml:space="preserve"> </w:t>
      </w:r>
      <w:hyperlink r:id="rId8" w:history="1">
        <w:r w:rsidR="00CF0B00" w:rsidRPr="002C7B1B">
          <w:rPr>
            <w:rStyle w:val="Hypertextovodkaz"/>
            <w:rFonts w:ascii="Arial" w:eastAsia="Times New Roman" w:hAnsi="Arial" w:cs="Arial"/>
            <w:snapToGrid w:val="0"/>
            <w:sz w:val="20"/>
            <w:szCs w:val="20"/>
            <w:lang w:eastAsia="cs-CZ"/>
          </w:rPr>
          <w:t>petr.turyna@mafra.cz</w:t>
        </w:r>
      </w:hyperlink>
      <w:r w:rsidR="00CF0B00">
        <w:rPr>
          <w:rFonts w:ascii="Arial" w:eastAsia="Times New Roman" w:hAnsi="Arial" w:cs="Arial"/>
          <w:snapToGrid w:val="0"/>
          <w:sz w:val="20"/>
          <w:szCs w:val="20"/>
          <w:lang w:eastAsia="cs-CZ"/>
        </w:rPr>
        <w:t xml:space="preserve"> </w:t>
      </w:r>
      <w:r w:rsidR="00E55387" w:rsidRPr="00171B8D">
        <w:rPr>
          <w:rFonts w:ascii="Arial" w:eastAsia="Times New Roman" w:hAnsi="Arial" w:cs="Arial"/>
          <w:snapToGrid w:val="0"/>
          <w:sz w:val="20"/>
          <w:szCs w:val="20"/>
          <w:lang w:eastAsia="cs-CZ"/>
        </w:rPr>
        <w:t>s předstihem minimálně 60 dnů před</w:t>
      </w:r>
      <w:r w:rsidR="00F94C4E" w:rsidRPr="00171B8D">
        <w:rPr>
          <w:rFonts w:ascii="Arial" w:eastAsia="Times New Roman" w:hAnsi="Arial" w:cs="Arial"/>
          <w:snapToGrid w:val="0"/>
          <w:sz w:val="20"/>
          <w:szCs w:val="20"/>
          <w:lang w:eastAsia="cs-CZ"/>
        </w:rPr>
        <w:t> </w:t>
      </w:r>
      <w:r w:rsidR="00E55387" w:rsidRPr="00171B8D">
        <w:rPr>
          <w:rFonts w:ascii="Arial" w:eastAsia="Times New Roman" w:hAnsi="Arial" w:cs="Arial"/>
          <w:snapToGrid w:val="0"/>
          <w:sz w:val="20"/>
          <w:szCs w:val="20"/>
          <w:lang w:eastAsia="cs-CZ"/>
        </w:rPr>
        <w:t>termínem požadovaného vydání navýšeného nákladu Zpravodaje. Zhotovitel do 10 dnů po obdržení požadavku na</w:t>
      </w:r>
      <w:r w:rsidR="00F94C4E" w:rsidRPr="00171B8D">
        <w:rPr>
          <w:rFonts w:ascii="Arial" w:eastAsia="Times New Roman" w:hAnsi="Arial" w:cs="Arial"/>
          <w:snapToGrid w:val="0"/>
          <w:sz w:val="20"/>
          <w:szCs w:val="20"/>
          <w:lang w:eastAsia="cs-CZ"/>
        </w:rPr>
        <w:t> </w:t>
      </w:r>
      <w:r w:rsidR="00E55387" w:rsidRPr="00171B8D">
        <w:rPr>
          <w:rFonts w:ascii="Arial" w:eastAsia="Times New Roman" w:hAnsi="Arial" w:cs="Arial"/>
          <w:snapToGrid w:val="0"/>
          <w:sz w:val="20"/>
          <w:szCs w:val="20"/>
          <w:lang w:eastAsia="cs-CZ"/>
        </w:rPr>
        <w:t xml:space="preserve">navýšení nákladu Zpravodaje </w:t>
      </w:r>
      <w:r w:rsidR="000D2642" w:rsidRPr="00171B8D">
        <w:rPr>
          <w:rFonts w:ascii="Arial" w:eastAsia="Times New Roman" w:hAnsi="Arial" w:cs="Arial"/>
          <w:snapToGrid w:val="0"/>
          <w:sz w:val="20"/>
          <w:szCs w:val="20"/>
          <w:lang w:eastAsia="cs-CZ"/>
        </w:rPr>
        <w:t xml:space="preserve">odešle Objednateli </w:t>
      </w:r>
      <w:r w:rsidR="00E55387" w:rsidRPr="00171B8D">
        <w:rPr>
          <w:rFonts w:ascii="Arial" w:eastAsia="Times New Roman" w:hAnsi="Arial" w:cs="Arial"/>
          <w:snapToGrid w:val="0"/>
          <w:sz w:val="20"/>
          <w:szCs w:val="20"/>
          <w:lang w:eastAsia="cs-CZ"/>
        </w:rPr>
        <w:t xml:space="preserve">na </w:t>
      </w:r>
      <w:r w:rsidR="008B51FE" w:rsidRPr="00171B8D">
        <w:rPr>
          <w:rFonts w:ascii="Arial" w:eastAsia="Times New Roman" w:hAnsi="Arial" w:cs="Arial"/>
          <w:snapToGrid w:val="0"/>
          <w:sz w:val="20"/>
          <w:szCs w:val="20"/>
          <w:lang w:eastAsia="cs-CZ"/>
        </w:rPr>
        <w:t xml:space="preserve">kontaktní </w:t>
      </w:r>
      <w:r w:rsidR="00E55387" w:rsidRPr="00171B8D">
        <w:rPr>
          <w:rFonts w:ascii="Arial" w:eastAsia="Times New Roman" w:hAnsi="Arial" w:cs="Arial"/>
          <w:snapToGrid w:val="0"/>
          <w:sz w:val="20"/>
          <w:szCs w:val="20"/>
          <w:lang w:eastAsia="cs-CZ"/>
        </w:rPr>
        <w:t>e</w:t>
      </w:r>
      <w:r w:rsidR="000D2642" w:rsidRPr="00171B8D">
        <w:rPr>
          <w:rFonts w:ascii="Arial" w:eastAsia="Times New Roman" w:hAnsi="Arial" w:cs="Arial"/>
          <w:snapToGrid w:val="0"/>
          <w:sz w:val="20"/>
          <w:szCs w:val="20"/>
          <w:lang w:eastAsia="cs-CZ"/>
        </w:rPr>
        <w:t>-</w:t>
      </w:r>
      <w:r w:rsidR="00E55387" w:rsidRPr="00171B8D">
        <w:rPr>
          <w:rFonts w:ascii="Arial" w:eastAsia="Times New Roman" w:hAnsi="Arial" w:cs="Arial"/>
          <w:snapToGrid w:val="0"/>
          <w:sz w:val="20"/>
          <w:szCs w:val="20"/>
          <w:lang w:eastAsia="cs-CZ"/>
        </w:rPr>
        <w:t>mail</w:t>
      </w:r>
      <w:r w:rsidR="0082205D" w:rsidRPr="00171B8D">
        <w:rPr>
          <w:rFonts w:ascii="Arial" w:eastAsia="Times New Roman" w:hAnsi="Arial" w:cs="Arial"/>
          <w:snapToGrid w:val="0"/>
          <w:sz w:val="20"/>
          <w:szCs w:val="20"/>
          <w:lang w:eastAsia="cs-CZ"/>
        </w:rPr>
        <w:t xml:space="preserve"> </w:t>
      </w:r>
      <w:r w:rsidR="00E55387" w:rsidRPr="00171B8D">
        <w:rPr>
          <w:rFonts w:ascii="Arial" w:eastAsia="Times New Roman" w:hAnsi="Arial" w:cs="Arial"/>
          <w:snapToGrid w:val="0"/>
          <w:sz w:val="20"/>
          <w:szCs w:val="20"/>
          <w:lang w:eastAsia="cs-CZ"/>
        </w:rPr>
        <w:t>cenovou kalkulaci</w:t>
      </w:r>
      <w:r w:rsidR="000D2642" w:rsidRPr="00171B8D">
        <w:rPr>
          <w:rFonts w:ascii="Arial" w:eastAsia="Times New Roman" w:hAnsi="Arial" w:cs="Arial"/>
          <w:snapToGrid w:val="0"/>
          <w:sz w:val="20"/>
          <w:szCs w:val="20"/>
          <w:lang w:eastAsia="cs-CZ"/>
        </w:rPr>
        <w:t xml:space="preserve"> navýšeného nákladu</w:t>
      </w:r>
      <w:r w:rsidR="00E55387" w:rsidRPr="00171B8D">
        <w:rPr>
          <w:rFonts w:ascii="Arial" w:eastAsia="Times New Roman" w:hAnsi="Arial" w:cs="Arial"/>
          <w:snapToGrid w:val="0"/>
          <w:sz w:val="20"/>
          <w:szCs w:val="20"/>
          <w:lang w:eastAsia="cs-CZ"/>
        </w:rPr>
        <w:t xml:space="preserve">. </w:t>
      </w:r>
    </w:p>
    <w:p w14:paraId="41FCA9B9" w14:textId="77777777" w:rsidR="00E55387" w:rsidRPr="00171B8D" w:rsidRDefault="00E55387" w:rsidP="00F94C4E">
      <w:pPr>
        <w:keepNext/>
        <w:spacing w:after="120" w:line="240" w:lineRule="auto"/>
        <w:jc w:val="center"/>
        <w:rPr>
          <w:rFonts w:ascii="Arial" w:eastAsia="Times New Roman" w:hAnsi="Arial" w:cs="Arial"/>
          <w:b/>
          <w:snapToGrid w:val="0"/>
          <w:sz w:val="20"/>
          <w:szCs w:val="20"/>
          <w:lang w:eastAsia="cs-CZ"/>
        </w:rPr>
      </w:pPr>
      <w:r w:rsidRPr="00171B8D">
        <w:rPr>
          <w:rFonts w:ascii="Arial" w:eastAsia="Times New Roman" w:hAnsi="Arial" w:cs="Arial"/>
          <w:b/>
          <w:snapToGrid w:val="0"/>
          <w:sz w:val="20"/>
          <w:szCs w:val="20"/>
          <w:lang w:eastAsia="cs-CZ"/>
        </w:rPr>
        <w:t xml:space="preserve">IV. </w:t>
      </w:r>
    </w:p>
    <w:p w14:paraId="59E87C24" w14:textId="26C72C56" w:rsidR="00805AE9" w:rsidRPr="00171B8D" w:rsidRDefault="00805AE9" w:rsidP="00F94C4E">
      <w:pPr>
        <w:keepNext/>
        <w:spacing w:after="120" w:line="240" w:lineRule="auto"/>
        <w:jc w:val="center"/>
        <w:rPr>
          <w:rFonts w:ascii="Arial" w:eastAsia="Times New Roman" w:hAnsi="Arial" w:cs="Arial"/>
          <w:b/>
          <w:snapToGrid w:val="0"/>
          <w:sz w:val="20"/>
          <w:szCs w:val="20"/>
          <w:lang w:eastAsia="cs-CZ"/>
        </w:rPr>
      </w:pPr>
      <w:r w:rsidRPr="00171B8D">
        <w:rPr>
          <w:rFonts w:ascii="Arial" w:eastAsia="Times New Roman" w:hAnsi="Arial" w:cs="Arial"/>
          <w:b/>
          <w:snapToGrid w:val="0"/>
          <w:sz w:val="20"/>
          <w:szCs w:val="20"/>
          <w:lang w:eastAsia="cs-CZ"/>
        </w:rPr>
        <w:t>Doba a místo plnění</w:t>
      </w:r>
    </w:p>
    <w:p w14:paraId="647F2253" w14:textId="77777777" w:rsidR="008B51FE" w:rsidRPr="00171B8D" w:rsidRDefault="00805AE9" w:rsidP="00805AE9">
      <w:pPr>
        <w:numPr>
          <w:ilvl w:val="0"/>
          <w:numId w:val="4"/>
        </w:numPr>
        <w:spacing w:after="120" w:line="240" w:lineRule="auto"/>
        <w:ind w:left="426" w:hanging="426"/>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Zhotovitel se zavazuje provádět dílo v celém rozsahu po dobu platnosti této smlouvy. Dílčí plnění díla probíhá v měsíčních intervalech s výjimkou měsíce července </w:t>
      </w:r>
      <w:r w:rsidR="006407C9" w:rsidRPr="00171B8D">
        <w:rPr>
          <w:rFonts w:ascii="Arial" w:eastAsia="Times New Roman" w:hAnsi="Arial" w:cs="Arial"/>
          <w:snapToGrid w:val="0"/>
          <w:sz w:val="20"/>
          <w:szCs w:val="20"/>
          <w:lang w:eastAsia="cs-CZ"/>
        </w:rPr>
        <w:t>(z</w:t>
      </w:r>
      <w:r w:rsidRPr="00171B8D">
        <w:rPr>
          <w:rFonts w:ascii="Arial" w:eastAsia="Times New Roman" w:hAnsi="Arial" w:cs="Arial"/>
          <w:snapToGrid w:val="0"/>
          <w:sz w:val="20"/>
          <w:szCs w:val="20"/>
          <w:lang w:eastAsia="cs-CZ"/>
        </w:rPr>
        <w:t>pravodaj pro měsíc srpen nevychází) v závazných termínech dle Harmonogramu plnění.</w:t>
      </w:r>
      <w:r w:rsidR="008B51FE" w:rsidRPr="00171B8D">
        <w:rPr>
          <w:rFonts w:ascii="Arial" w:eastAsia="Times New Roman" w:hAnsi="Arial" w:cs="Arial"/>
          <w:snapToGrid w:val="0"/>
          <w:sz w:val="20"/>
          <w:szCs w:val="20"/>
          <w:lang w:eastAsia="cs-CZ"/>
        </w:rPr>
        <w:t xml:space="preserve"> Harmonogram plnění pro rok 2025 je přílohou této smlouvy.</w:t>
      </w:r>
    </w:p>
    <w:p w14:paraId="46EF51E3" w14:textId="1410B22B" w:rsidR="00805AE9" w:rsidRPr="00171B8D" w:rsidRDefault="0082205D" w:rsidP="00805AE9">
      <w:pPr>
        <w:numPr>
          <w:ilvl w:val="0"/>
          <w:numId w:val="4"/>
        </w:numPr>
        <w:spacing w:after="120" w:line="240" w:lineRule="auto"/>
        <w:ind w:left="426" w:hanging="426"/>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Harmonogram plnění </w:t>
      </w:r>
      <w:r w:rsidR="00A4557A" w:rsidRPr="00171B8D">
        <w:rPr>
          <w:rFonts w:ascii="Arial" w:eastAsia="Times New Roman" w:hAnsi="Arial" w:cs="Arial"/>
          <w:snapToGrid w:val="0"/>
          <w:sz w:val="20"/>
          <w:szCs w:val="20"/>
          <w:lang w:eastAsia="cs-CZ"/>
        </w:rPr>
        <w:t xml:space="preserve">bude </w:t>
      </w:r>
      <w:r w:rsidRPr="00171B8D">
        <w:rPr>
          <w:rFonts w:ascii="Arial" w:eastAsia="Times New Roman" w:hAnsi="Arial" w:cs="Arial"/>
          <w:snapToGrid w:val="0"/>
          <w:sz w:val="20"/>
          <w:szCs w:val="20"/>
          <w:lang w:eastAsia="cs-CZ"/>
        </w:rPr>
        <w:t>Objednatel</w:t>
      </w:r>
      <w:r w:rsidR="00A4557A" w:rsidRPr="00171B8D">
        <w:rPr>
          <w:rFonts w:ascii="Arial" w:eastAsia="Times New Roman" w:hAnsi="Arial" w:cs="Arial"/>
          <w:snapToGrid w:val="0"/>
          <w:sz w:val="20"/>
          <w:szCs w:val="20"/>
          <w:lang w:eastAsia="cs-CZ"/>
        </w:rPr>
        <w:t xml:space="preserve"> každý rok aktualizovat</w:t>
      </w:r>
      <w:r w:rsidRPr="00171B8D">
        <w:rPr>
          <w:rFonts w:ascii="Arial" w:eastAsia="Times New Roman" w:hAnsi="Arial" w:cs="Arial"/>
          <w:snapToGrid w:val="0"/>
          <w:sz w:val="20"/>
          <w:szCs w:val="20"/>
          <w:lang w:eastAsia="cs-CZ"/>
        </w:rPr>
        <w:t xml:space="preserve"> a </w:t>
      </w:r>
      <w:r w:rsidR="00A4557A" w:rsidRPr="00171B8D">
        <w:rPr>
          <w:rFonts w:ascii="Arial" w:eastAsia="Times New Roman" w:hAnsi="Arial" w:cs="Arial"/>
          <w:snapToGrid w:val="0"/>
          <w:sz w:val="20"/>
          <w:szCs w:val="20"/>
          <w:lang w:eastAsia="cs-CZ"/>
        </w:rPr>
        <w:t>posílat</w:t>
      </w:r>
      <w:r w:rsidRPr="00171B8D">
        <w:rPr>
          <w:rFonts w:ascii="Arial" w:eastAsia="Times New Roman" w:hAnsi="Arial" w:cs="Arial"/>
          <w:snapToGrid w:val="0"/>
          <w:sz w:val="20"/>
          <w:szCs w:val="20"/>
          <w:lang w:eastAsia="cs-CZ"/>
        </w:rPr>
        <w:t xml:space="preserve"> Zhotoviteli </w:t>
      </w:r>
      <w:r w:rsidR="00A4557A" w:rsidRPr="00171B8D">
        <w:rPr>
          <w:rFonts w:ascii="Arial" w:eastAsia="Times New Roman" w:hAnsi="Arial" w:cs="Arial"/>
          <w:snapToGrid w:val="0"/>
          <w:sz w:val="20"/>
          <w:szCs w:val="20"/>
          <w:lang w:eastAsia="cs-CZ"/>
        </w:rPr>
        <w:t xml:space="preserve">aktualizovaný </w:t>
      </w:r>
      <w:r w:rsidRPr="00171B8D">
        <w:rPr>
          <w:rFonts w:ascii="Arial" w:eastAsia="Times New Roman" w:hAnsi="Arial" w:cs="Arial"/>
          <w:snapToGrid w:val="0"/>
          <w:sz w:val="20"/>
          <w:szCs w:val="20"/>
          <w:lang w:eastAsia="cs-CZ"/>
        </w:rPr>
        <w:t xml:space="preserve">vždy v listopadu daného roku, a to </w:t>
      </w:r>
      <w:r w:rsidR="0010290E" w:rsidRPr="00171B8D">
        <w:rPr>
          <w:rFonts w:ascii="Arial" w:eastAsia="Times New Roman" w:hAnsi="Arial" w:cs="Arial"/>
          <w:snapToGrid w:val="0"/>
          <w:sz w:val="20"/>
          <w:szCs w:val="20"/>
          <w:lang w:eastAsia="cs-CZ"/>
        </w:rPr>
        <w:t xml:space="preserve">vždy </w:t>
      </w:r>
      <w:r w:rsidRPr="00171B8D">
        <w:rPr>
          <w:rFonts w:ascii="Arial" w:eastAsia="Times New Roman" w:hAnsi="Arial" w:cs="Arial"/>
          <w:snapToGrid w:val="0"/>
          <w:sz w:val="20"/>
          <w:szCs w:val="20"/>
          <w:lang w:eastAsia="cs-CZ"/>
        </w:rPr>
        <w:t>pro vydání následujícího kalendářního roku</w:t>
      </w:r>
      <w:r w:rsidR="0010290E" w:rsidRPr="00171B8D">
        <w:rPr>
          <w:rFonts w:ascii="Arial" w:eastAsia="Times New Roman" w:hAnsi="Arial" w:cs="Arial"/>
          <w:snapToGrid w:val="0"/>
          <w:sz w:val="20"/>
          <w:szCs w:val="20"/>
          <w:lang w:eastAsia="cs-CZ"/>
        </w:rPr>
        <w:t>.</w:t>
      </w:r>
    </w:p>
    <w:p w14:paraId="66253F03" w14:textId="491E02D4" w:rsidR="003A7D51" w:rsidRPr="00171B8D" w:rsidRDefault="003A7D51" w:rsidP="00633265">
      <w:pPr>
        <w:numPr>
          <w:ilvl w:val="0"/>
          <w:numId w:val="4"/>
        </w:numPr>
        <w:spacing w:after="120" w:line="240" w:lineRule="auto"/>
        <w:ind w:left="425" w:hanging="425"/>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Vzhledem ke skutečnosti, že první vydání Zpravo</w:t>
      </w:r>
      <w:r w:rsidR="00C40E53" w:rsidRPr="00171B8D">
        <w:rPr>
          <w:rFonts w:ascii="Arial" w:eastAsia="Times New Roman" w:hAnsi="Arial" w:cs="Arial"/>
          <w:snapToGrid w:val="0"/>
          <w:sz w:val="20"/>
          <w:szCs w:val="20"/>
          <w:lang w:eastAsia="cs-CZ"/>
        </w:rPr>
        <w:t xml:space="preserve">daje vychází v měsíci lednu </w:t>
      </w:r>
      <w:r w:rsidR="000B0210" w:rsidRPr="00171B8D">
        <w:rPr>
          <w:rFonts w:ascii="Arial" w:eastAsia="Times New Roman" w:hAnsi="Arial" w:cs="Arial"/>
          <w:snapToGrid w:val="0"/>
          <w:sz w:val="20"/>
          <w:szCs w:val="20"/>
          <w:lang w:eastAsia="cs-CZ"/>
        </w:rPr>
        <w:t>2025</w:t>
      </w:r>
      <w:r w:rsidRPr="00171B8D">
        <w:rPr>
          <w:rFonts w:ascii="Arial" w:eastAsia="Times New Roman" w:hAnsi="Arial" w:cs="Arial"/>
          <w:snapToGrid w:val="0"/>
          <w:sz w:val="20"/>
          <w:szCs w:val="20"/>
          <w:lang w:eastAsia="cs-CZ"/>
        </w:rPr>
        <w:t xml:space="preserve">, Zhotovitel bere na vědomí a je povinen započít s plněním dle této smlouvy v měsíci </w:t>
      </w:r>
      <w:r w:rsidR="00F03BED" w:rsidRPr="00171B8D">
        <w:rPr>
          <w:rFonts w:ascii="Arial" w:eastAsia="Times New Roman" w:hAnsi="Arial" w:cs="Arial"/>
          <w:snapToGrid w:val="0"/>
          <w:sz w:val="20"/>
          <w:szCs w:val="20"/>
          <w:lang w:eastAsia="cs-CZ"/>
        </w:rPr>
        <w:t>prosinci</w:t>
      </w:r>
      <w:r w:rsidR="004E0DC6" w:rsidRPr="00171B8D">
        <w:rPr>
          <w:rFonts w:ascii="Arial" w:eastAsia="Times New Roman" w:hAnsi="Arial" w:cs="Arial"/>
          <w:snapToGrid w:val="0"/>
          <w:sz w:val="20"/>
          <w:szCs w:val="20"/>
          <w:lang w:eastAsia="cs-CZ"/>
        </w:rPr>
        <w:t xml:space="preserve"> 202</w:t>
      </w:r>
      <w:r w:rsidR="000B0210" w:rsidRPr="00171B8D">
        <w:rPr>
          <w:rFonts w:ascii="Arial" w:eastAsia="Times New Roman" w:hAnsi="Arial" w:cs="Arial"/>
          <w:snapToGrid w:val="0"/>
          <w:sz w:val="20"/>
          <w:szCs w:val="20"/>
          <w:lang w:eastAsia="cs-CZ"/>
        </w:rPr>
        <w:t>4</w:t>
      </w:r>
      <w:r w:rsidRPr="00171B8D">
        <w:rPr>
          <w:rFonts w:ascii="Arial" w:eastAsia="Times New Roman" w:hAnsi="Arial" w:cs="Arial"/>
          <w:snapToGrid w:val="0"/>
          <w:sz w:val="20"/>
          <w:szCs w:val="20"/>
          <w:lang w:eastAsia="cs-CZ"/>
        </w:rPr>
        <w:t xml:space="preserve"> v termínech dle Harmonogramu plnění.</w:t>
      </w:r>
    </w:p>
    <w:p w14:paraId="3DEF5638" w14:textId="1B347138" w:rsidR="00633265" w:rsidRPr="00171B8D" w:rsidRDefault="00633265" w:rsidP="00633265">
      <w:pPr>
        <w:numPr>
          <w:ilvl w:val="0"/>
          <w:numId w:val="4"/>
        </w:numPr>
        <w:spacing w:after="120" w:line="240" w:lineRule="auto"/>
        <w:ind w:left="425" w:hanging="425"/>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Zhotovitel je povinen dodržovat závazné termíny dle </w:t>
      </w:r>
      <w:r w:rsidR="0010290E" w:rsidRPr="00171B8D">
        <w:rPr>
          <w:rFonts w:ascii="Arial" w:eastAsia="Times New Roman" w:hAnsi="Arial" w:cs="Arial"/>
          <w:snapToGrid w:val="0"/>
          <w:sz w:val="20"/>
          <w:szCs w:val="20"/>
          <w:lang w:eastAsia="cs-CZ"/>
        </w:rPr>
        <w:t>aktuálního</w:t>
      </w:r>
      <w:r w:rsidR="0082205D" w:rsidRPr="00171B8D">
        <w:rPr>
          <w:rFonts w:ascii="Arial" w:eastAsia="Times New Roman" w:hAnsi="Arial" w:cs="Arial"/>
          <w:snapToGrid w:val="0"/>
          <w:sz w:val="20"/>
          <w:szCs w:val="20"/>
          <w:lang w:eastAsia="cs-CZ"/>
        </w:rPr>
        <w:t xml:space="preserve"> </w:t>
      </w:r>
      <w:r w:rsidRPr="00171B8D">
        <w:rPr>
          <w:rFonts w:ascii="Arial" w:eastAsia="Times New Roman" w:hAnsi="Arial" w:cs="Arial"/>
          <w:snapToGrid w:val="0"/>
          <w:sz w:val="20"/>
          <w:szCs w:val="20"/>
          <w:lang w:eastAsia="cs-CZ"/>
        </w:rPr>
        <w:t>Harmonogramu plnění.</w:t>
      </w:r>
    </w:p>
    <w:p w14:paraId="142342DF" w14:textId="77777777" w:rsidR="00805AE9" w:rsidRPr="00171B8D" w:rsidRDefault="00805AE9" w:rsidP="00F94C4E">
      <w:pPr>
        <w:keepNext/>
        <w:spacing w:before="360" w:after="0" w:line="240" w:lineRule="auto"/>
        <w:jc w:val="center"/>
        <w:rPr>
          <w:rFonts w:ascii="Arial" w:eastAsia="Times New Roman" w:hAnsi="Arial" w:cs="Arial"/>
          <w:b/>
          <w:snapToGrid w:val="0"/>
          <w:sz w:val="20"/>
          <w:szCs w:val="20"/>
          <w:lang w:eastAsia="cs-CZ"/>
        </w:rPr>
      </w:pPr>
      <w:r w:rsidRPr="00171B8D">
        <w:rPr>
          <w:rFonts w:ascii="Arial" w:eastAsia="Times New Roman" w:hAnsi="Arial" w:cs="Arial"/>
          <w:b/>
          <w:snapToGrid w:val="0"/>
          <w:sz w:val="20"/>
          <w:szCs w:val="20"/>
          <w:lang w:eastAsia="cs-CZ"/>
        </w:rPr>
        <w:lastRenderedPageBreak/>
        <w:t>V.</w:t>
      </w:r>
    </w:p>
    <w:p w14:paraId="27C932DD" w14:textId="77777777" w:rsidR="00805AE9" w:rsidRPr="00171B8D" w:rsidRDefault="00805AE9" w:rsidP="00F94C4E">
      <w:pPr>
        <w:keepNext/>
        <w:spacing w:after="120" w:line="240" w:lineRule="auto"/>
        <w:jc w:val="center"/>
        <w:rPr>
          <w:rFonts w:ascii="Arial" w:eastAsia="Times New Roman" w:hAnsi="Arial" w:cs="Arial"/>
          <w:b/>
          <w:snapToGrid w:val="0"/>
          <w:sz w:val="20"/>
          <w:szCs w:val="20"/>
          <w:lang w:eastAsia="cs-CZ"/>
        </w:rPr>
      </w:pPr>
      <w:r w:rsidRPr="00171B8D">
        <w:rPr>
          <w:rFonts w:ascii="Arial" w:eastAsia="Times New Roman" w:hAnsi="Arial" w:cs="Arial"/>
          <w:b/>
          <w:snapToGrid w:val="0"/>
          <w:sz w:val="20"/>
          <w:szCs w:val="20"/>
          <w:lang w:eastAsia="cs-CZ"/>
        </w:rPr>
        <w:t>Způsob plnění a předání předmětu díla v části Předtisková a grafická úprava</w:t>
      </w:r>
      <w:r w:rsidR="007078B1" w:rsidRPr="00171B8D">
        <w:rPr>
          <w:rFonts w:ascii="Arial" w:eastAsia="Times New Roman" w:hAnsi="Arial" w:cs="Arial"/>
          <w:b/>
          <w:snapToGrid w:val="0"/>
          <w:sz w:val="20"/>
          <w:szCs w:val="20"/>
          <w:lang w:eastAsia="cs-CZ"/>
        </w:rPr>
        <w:t xml:space="preserve"> Zpravodaje</w:t>
      </w:r>
    </w:p>
    <w:p w14:paraId="6CB1178F" w14:textId="77777777" w:rsidR="00805AE9" w:rsidRPr="00171B8D" w:rsidRDefault="00805AE9" w:rsidP="00805AE9">
      <w:pPr>
        <w:numPr>
          <w:ilvl w:val="0"/>
          <w:numId w:val="20"/>
        </w:numPr>
        <w:spacing w:after="120" w:line="240" w:lineRule="auto"/>
        <w:ind w:left="426"/>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Objednatel poskytne Zhotoviteli grafický layout dle jednotného grafického manuálu města.</w:t>
      </w:r>
    </w:p>
    <w:p w14:paraId="60E1A988" w14:textId="3466A061" w:rsidR="00805AE9" w:rsidRPr="00171B8D" w:rsidRDefault="00805AE9" w:rsidP="00805AE9">
      <w:pPr>
        <w:numPr>
          <w:ilvl w:val="0"/>
          <w:numId w:val="20"/>
        </w:numPr>
        <w:spacing w:after="120" w:line="240" w:lineRule="auto"/>
        <w:ind w:left="426"/>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Objednatel poskytne Zhotoviteli kompletní podklady pro dané </w:t>
      </w:r>
      <w:r w:rsidR="002800B3" w:rsidRPr="00171B8D">
        <w:rPr>
          <w:rFonts w:ascii="Arial" w:eastAsia="Times New Roman" w:hAnsi="Arial" w:cs="Arial"/>
          <w:snapToGrid w:val="0"/>
          <w:sz w:val="20"/>
          <w:szCs w:val="20"/>
          <w:lang w:eastAsia="cs-CZ"/>
        </w:rPr>
        <w:t>vydání</w:t>
      </w:r>
      <w:r w:rsidRPr="00171B8D">
        <w:rPr>
          <w:rFonts w:ascii="Arial" w:eastAsia="Times New Roman" w:hAnsi="Arial" w:cs="Arial"/>
          <w:snapToGrid w:val="0"/>
          <w:sz w:val="20"/>
          <w:szCs w:val="20"/>
          <w:lang w:eastAsia="cs-CZ"/>
        </w:rPr>
        <w:t xml:space="preserve"> periodika. Jedná se zejména o texty, fotografie a další obrazový materiál (např. tabulky, grafy, </w:t>
      </w:r>
      <w:r w:rsidR="004E0DC6" w:rsidRPr="00171B8D">
        <w:rPr>
          <w:rFonts w:ascii="Arial" w:eastAsia="Times New Roman" w:hAnsi="Arial" w:cs="Arial"/>
          <w:snapToGrid w:val="0"/>
          <w:sz w:val="20"/>
          <w:szCs w:val="20"/>
          <w:lang w:eastAsia="cs-CZ"/>
        </w:rPr>
        <w:t>bannery</w:t>
      </w:r>
      <w:r w:rsidRPr="00171B8D">
        <w:rPr>
          <w:rFonts w:ascii="Arial" w:eastAsia="Times New Roman" w:hAnsi="Arial" w:cs="Arial"/>
          <w:snapToGrid w:val="0"/>
          <w:sz w:val="20"/>
          <w:szCs w:val="20"/>
          <w:lang w:eastAsia="cs-CZ"/>
        </w:rPr>
        <w:t>, apod.).</w:t>
      </w:r>
    </w:p>
    <w:p w14:paraId="4C31A57D" w14:textId="16196EF5" w:rsidR="00805AE9" w:rsidRPr="00171B8D" w:rsidRDefault="00805AE9" w:rsidP="00805AE9">
      <w:pPr>
        <w:numPr>
          <w:ilvl w:val="0"/>
          <w:numId w:val="20"/>
        </w:numPr>
        <w:spacing w:after="120" w:line="240" w:lineRule="auto"/>
        <w:ind w:left="426"/>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Jednotlivé dílčí termíny pro předání kompletních podkladů </w:t>
      </w:r>
      <w:r w:rsidR="0082205D" w:rsidRPr="00171B8D">
        <w:rPr>
          <w:rFonts w:ascii="Arial" w:eastAsia="Times New Roman" w:hAnsi="Arial" w:cs="Arial"/>
          <w:snapToGrid w:val="0"/>
          <w:sz w:val="20"/>
          <w:szCs w:val="20"/>
          <w:lang w:eastAsia="cs-CZ"/>
        </w:rPr>
        <w:t xml:space="preserve">budou </w:t>
      </w:r>
      <w:r w:rsidRPr="00171B8D">
        <w:rPr>
          <w:rFonts w:ascii="Arial" w:eastAsia="Times New Roman" w:hAnsi="Arial" w:cs="Arial"/>
          <w:snapToGrid w:val="0"/>
          <w:sz w:val="20"/>
          <w:szCs w:val="20"/>
          <w:lang w:eastAsia="cs-CZ"/>
        </w:rPr>
        <w:t>stanoveny v Harmonogramu plnění.</w:t>
      </w:r>
    </w:p>
    <w:p w14:paraId="27A69982" w14:textId="31B9C083" w:rsidR="00805AE9" w:rsidRPr="00171B8D" w:rsidRDefault="00805AE9" w:rsidP="00805AE9">
      <w:pPr>
        <w:numPr>
          <w:ilvl w:val="0"/>
          <w:numId w:val="20"/>
        </w:numPr>
        <w:spacing w:after="120" w:line="240" w:lineRule="auto"/>
        <w:ind w:left="426"/>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Zhotovitel</w:t>
      </w:r>
      <w:r w:rsidR="00B93B42" w:rsidRPr="00171B8D">
        <w:rPr>
          <w:rFonts w:ascii="Arial" w:eastAsia="Times New Roman" w:hAnsi="Arial" w:cs="Arial"/>
          <w:snapToGrid w:val="0"/>
          <w:sz w:val="20"/>
          <w:szCs w:val="20"/>
          <w:lang w:eastAsia="cs-CZ"/>
        </w:rPr>
        <w:t xml:space="preserve"> je povinen provést P</w:t>
      </w:r>
      <w:r w:rsidRPr="00171B8D">
        <w:rPr>
          <w:rFonts w:ascii="Arial" w:eastAsia="Times New Roman" w:hAnsi="Arial" w:cs="Arial"/>
          <w:snapToGrid w:val="0"/>
          <w:sz w:val="20"/>
          <w:szCs w:val="20"/>
          <w:lang w:eastAsia="cs-CZ"/>
        </w:rPr>
        <w:t xml:space="preserve">ředtiskovou a grafickou úpravu dle specifikace uvedené v čl. III. odst. 1. této smlouvy. </w:t>
      </w:r>
    </w:p>
    <w:p w14:paraId="3D5BD5B0" w14:textId="36D2A823" w:rsidR="00805AE9" w:rsidRPr="00171B8D" w:rsidRDefault="00805AE9" w:rsidP="00805AE9">
      <w:pPr>
        <w:numPr>
          <w:ilvl w:val="0"/>
          <w:numId w:val="20"/>
        </w:numPr>
        <w:spacing w:after="120" w:line="240" w:lineRule="auto"/>
        <w:ind w:left="426"/>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Objednatel je povinen zajistit, aby grafický layout obsahoval prostor pro uvedení všech povinných údajů dle ustanovení § 8 zákona č. 46/2000 Sb., o právech a povinnostech při vydávání periodického tisku a o změně některých dalších zákonů (tiskový zákon)</w:t>
      </w:r>
      <w:r w:rsidR="00484015" w:rsidRPr="00171B8D">
        <w:rPr>
          <w:rFonts w:ascii="Arial" w:eastAsia="Times New Roman" w:hAnsi="Arial" w:cs="Arial"/>
          <w:snapToGrid w:val="0"/>
          <w:sz w:val="20"/>
          <w:szCs w:val="20"/>
          <w:lang w:eastAsia="cs-CZ"/>
        </w:rPr>
        <w:t xml:space="preserve"> v platném znění</w:t>
      </w:r>
      <w:r w:rsidRPr="00171B8D">
        <w:rPr>
          <w:rFonts w:ascii="Arial" w:eastAsia="Times New Roman" w:hAnsi="Arial" w:cs="Arial"/>
          <w:snapToGrid w:val="0"/>
          <w:sz w:val="20"/>
          <w:szCs w:val="20"/>
          <w:lang w:eastAsia="cs-CZ"/>
        </w:rPr>
        <w:t xml:space="preserve"> a je povinen vždy předat spolu s podklady tyto údaje aktualizované.</w:t>
      </w:r>
    </w:p>
    <w:p w14:paraId="07218307" w14:textId="77777777" w:rsidR="00805AE9" w:rsidRPr="00171B8D" w:rsidRDefault="00805AE9" w:rsidP="00805AE9">
      <w:pPr>
        <w:numPr>
          <w:ilvl w:val="0"/>
          <w:numId w:val="20"/>
        </w:numPr>
        <w:spacing w:after="120" w:line="240" w:lineRule="auto"/>
        <w:ind w:left="426"/>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Při grafické úpravě písma a jeho sazby je Zhotovitel povinen zajistit vysokou kvalitu čitelnosti písma. Podmínky kvality čitelnosti splňuje taková grafická úprava vydání Zpravodaje, ve které nebude text splývat, písmo nebude odskočené, v textu či v titulcích nebudou nevhodné mezery apod. </w:t>
      </w:r>
    </w:p>
    <w:p w14:paraId="2BAC5EF6" w14:textId="77777777" w:rsidR="00805AE9" w:rsidRPr="00171B8D" w:rsidRDefault="00805AE9" w:rsidP="00805AE9">
      <w:pPr>
        <w:numPr>
          <w:ilvl w:val="0"/>
          <w:numId w:val="20"/>
        </w:numPr>
        <w:spacing w:after="120" w:line="240" w:lineRule="auto"/>
        <w:ind w:left="426"/>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Zhotovitel je dále povinen zajistit, aby text na každé jednotlivé stránce byl přehledně rozvržen do sloupců. Titulky, podtitulky, upoutávky a podbarvení budou přehledné a v barvách, které poskytnou čtenáři maximální přehled a upoutaj</w:t>
      </w:r>
      <w:r w:rsidR="00CB2255" w:rsidRPr="00171B8D">
        <w:rPr>
          <w:rFonts w:ascii="Arial" w:eastAsia="Times New Roman" w:hAnsi="Arial" w:cs="Arial"/>
          <w:snapToGrid w:val="0"/>
          <w:sz w:val="20"/>
          <w:szCs w:val="20"/>
          <w:lang w:eastAsia="cs-CZ"/>
        </w:rPr>
        <w:t>í jeho pozornost. Fotografie umi</w:t>
      </w:r>
      <w:r w:rsidRPr="00171B8D">
        <w:rPr>
          <w:rFonts w:ascii="Arial" w:eastAsia="Times New Roman" w:hAnsi="Arial" w:cs="Arial"/>
          <w:snapToGrid w:val="0"/>
          <w:sz w:val="20"/>
          <w:szCs w:val="20"/>
          <w:lang w:eastAsia="cs-CZ"/>
        </w:rPr>
        <w:t>sťované do Zpravodaje budou ve vysoké kvalitě rozlišení.</w:t>
      </w:r>
    </w:p>
    <w:p w14:paraId="0EC3DEC8" w14:textId="77777777" w:rsidR="00805AE9" w:rsidRPr="00171B8D" w:rsidRDefault="00805AE9" w:rsidP="00805AE9">
      <w:pPr>
        <w:numPr>
          <w:ilvl w:val="0"/>
          <w:numId w:val="20"/>
        </w:numPr>
        <w:spacing w:after="120" w:line="240" w:lineRule="auto"/>
        <w:ind w:left="426"/>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Zhotovitel se zavazuje na požádání </w:t>
      </w:r>
      <w:r w:rsidR="007078B1" w:rsidRPr="00171B8D">
        <w:rPr>
          <w:rFonts w:ascii="Arial" w:eastAsia="Times New Roman" w:hAnsi="Arial" w:cs="Arial"/>
          <w:snapToGrid w:val="0"/>
          <w:sz w:val="20"/>
          <w:szCs w:val="20"/>
          <w:lang w:eastAsia="cs-CZ"/>
        </w:rPr>
        <w:t xml:space="preserve">Objednatele </w:t>
      </w:r>
      <w:r w:rsidRPr="00171B8D">
        <w:rPr>
          <w:rFonts w:ascii="Arial" w:eastAsia="Times New Roman" w:hAnsi="Arial" w:cs="Arial"/>
          <w:snapToGrid w:val="0"/>
          <w:sz w:val="20"/>
          <w:szCs w:val="20"/>
          <w:lang w:eastAsia="cs-CZ"/>
        </w:rPr>
        <w:t>poskytnout kdykoliv k nahlédnutí rozpracované dílo. V případě, že Objednatel má k rozpracovanému dílu připomínky či zvláštní požadavky, je povinen Zhotovitel tyto bezodkladně zapracovat.</w:t>
      </w:r>
    </w:p>
    <w:p w14:paraId="0B466937" w14:textId="77777777" w:rsidR="00805AE9" w:rsidRPr="00171B8D" w:rsidRDefault="00805AE9" w:rsidP="00805AE9">
      <w:pPr>
        <w:numPr>
          <w:ilvl w:val="0"/>
          <w:numId w:val="20"/>
        </w:numPr>
        <w:spacing w:after="120" w:line="240" w:lineRule="auto"/>
        <w:ind w:left="426"/>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Tisková verze ve formátu tiskového PDF (soubor s uzavřenými daty) a elektronická verze Zpravodaje ve strojově čitelném PDF pro umístění na webové stránky města bude v kompletní podobě předána v termínech stanovených pro jednotlivé dílčí plnění uvedených v Harmonogramu plnění Objednateli prostřednictvím odboru kanceláře primátora Magistrátu města Jihlavy, nebude-li v konkrétním případě sjednáno jinak.</w:t>
      </w:r>
    </w:p>
    <w:p w14:paraId="273F0C31" w14:textId="7FB49403" w:rsidR="00805AE9" w:rsidRPr="00171B8D" w:rsidRDefault="00805AE9" w:rsidP="00805AE9">
      <w:pPr>
        <w:numPr>
          <w:ilvl w:val="0"/>
          <w:numId w:val="20"/>
        </w:numPr>
        <w:spacing w:after="120" w:line="240" w:lineRule="auto"/>
        <w:ind w:left="426"/>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Veškerá komunikace týkající se provádění díla, tj. předávání podkladů, zasílání podoby rozpracovaného díla, předání tiskového PDF a elektronické verze Zpravodaje, akceptace převzetí díla a oznámení požadavku na rozšířené vydání bude probíhat </w:t>
      </w:r>
      <w:r w:rsidR="00CB2255" w:rsidRPr="00171B8D">
        <w:rPr>
          <w:rFonts w:ascii="Arial" w:eastAsia="Times New Roman" w:hAnsi="Arial" w:cs="Arial"/>
          <w:snapToGrid w:val="0"/>
          <w:sz w:val="20"/>
          <w:szCs w:val="20"/>
          <w:lang w:eastAsia="cs-CZ"/>
        </w:rPr>
        <w:t xml:space="preserve">elektronicky </w:t>
      </w:r>
      <w:r w:rsidRPr="00171B8D">
        <w:rPr>
          <w:rFonts w:ascii="Arial" w:eastAsia="Times New Roman" w:hAnsi="Arial" w:cs="Arial"/>
          <w:snapToGrid w:val="0"/>
          <w:sz w:val="20"/>
          <w:szCs w:val="20"/>
          <w:lang w:eastAsia="cs-CZ"/>
        </w:rPr>
        <w:t>prostřednictví</w:t>
      </w:r>
      <w:r w:rsidR="00D32381" w:rsidRPr="00171B8D">
        <w:rPr>
          <w:rFonts w:ascii="Arial" w:eastAsia="Times New Roman" w:hAnsi="Arial" w:cs="Arial"/>
          <w:snapToGrid w:val="0"/>
          <w:sz w:val="20"/>
          <w:szCs w:val="20"/>
          <w:lang w:eastAsia="cs-CZ"/>
        </w:rPr>
        <w:t>m</w:t>
      </w:r>
      <w:r w:rsidRPr="00171B8D">
        <w:rPr>
          <w:rFonts w:ascii="Arial" w:eastAsia="Times New Roman" w:hAnsi="Arial" w:cs="Arial"/>
          <w:snapToGrid w:val="0"/>
          <w:sz w:val="20"/>
          <w:szCs w:val="20"/>
          <w:lang w:eastAsia="cs-CZ"/>
        </w:rPr>
        <w:t xml:space="preserve"> emailu smluvních stran.</w:t>
      </w:r>
    </w:p>
    <w:p w14:paraId="38C389E5" w14:textId="2F1E34A7" w:rsidR="00805AE9" w:rsidRPr="00171B8D" w:rsidRDefault="00805AE9" w:rsidP="00805AE9">
      <w:pPr>
        <w:numPr>
          <w:ilvl w:val="0"/>
          <w:numId w:val="20"/>
        </w:numPr>
        <w:spacing w:after="120" w:line="240" w:lineRule="auto"/>
        <w:ind w:left="426"/>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Dílo je v této části provedeno, je-li řádně dokončeno a předáno. Převzetí díl</w:t>
      </w:r>
      <w:r w:rsidR="00F94C4E" w:rsidRPr="00171B8D">
        <w:rPr>
          <w:rFonts w:ascii="Arial" w:eastAsia="Times New Roman" w:hAnsi="Arial" w:cs="Arial"/>
          <w:snapToGrid w:val="0"/>
          <w:sz w:val="20"/>
          <w:szCs w:val="20"/>
          <w:lang w:eastAsia="cs-CZ"/>
        </w:rPr>
        <w:t>a potvrdí Objednatel akceptací.</w:t>
      </w:r>
    </w:p>
    <w:p w14:paraId="3EDA35F5" w14:textId="77777777" w:rsidR="00E55387" w:rsidRPr="00171B8D" w:rsidRDefault="00805AE9" w:rsidP="00502749">
      <w:pPr>
        <w:numPr>
          <w:ilvl w:val="0"/>
          <w:numId w:val="20"/>
        </w:numPr>
        <w:spacing w:after="120" w:line="240" w:lineRule="auto"/>
        <w:ind w:left="426"/>
        <w:jc w:val="both"/>
        <w:rPr>
          <w:rFonts w:ascii="Arial" w:eastAsia="Times New Roman" w:hAnsi="Arial" w:cs="Arial"/>
          <w:b/>
          <w:snapToGrid w:val="0"/>
          <w:sz w:val="20"/>
          <w:szCs w:val="20"/>
          <w:lang w:eastAsia="cs-CZ"/>
        </w:rPr>
      </w:pPr>
      <w:r w:rsidRPr="00171B8D">
        <w:rPr>
          <w:rFonts w:ascii="Arial" w:eastAsia="Times New Roman" w:hAnsi="Arial" w:cs="Arial"/>
          <w:snapToGrid w:val="0"/>
          <w:sz w:val="20"/>
          <w:szCs w:val="20"/>
          <w:lang w:eastAsia="cs-CZ"/>
        </w:rPr>
        <w:t xml:space="preserve">Objednatel si vyhrazuje právo dílo nepřevzít, pokud nebude provedeno řádně. V tomto případě je Objednatel oprávněn vrátit dílo Zhotoviteli s uvedením vad a Zhotovitel je povinen bez prodlení vady díla odstranit. </w:t>
      </w:r>
    </w:p>
    <w:p w14:paraId="2CD3AA50" w14:textId="77777777" w:rsidR="00E55387" w:rsidRPr="00171B8D" w:rsidRDefault="00E55387" w:rsidP="00502749">
      <w:pPr>
        <w:spacing w:after="120" w:line="240" w:lineRule="auto"/>
        <w:jc w:val="center"/>
        <w:rPr>
          <w:rFonts w:ascii="Arial" w:eastAsia="Times New Roman" w:hAnsi="Arial" w:cs="Arial"/>
          <w:b/>
          <w:snapToGrid w:val="0"/>
          <w:sz w:val="20"/>
          <w:szCs w:val="20"/>
          <w:lang w:eastAsia="cs-CZ"/>
        </w:rPr>
      </w:pPr>
    </w:p>
    <w:p w14:paraId="01EB75AB" w14:textId="77777777" w:rsidR="00805AE9" w:rsidRPr="00171B8D" w:rsidRDefault="00805AE9" w:rsidP="00F94C4E">
      <w:pPr>
        <w:keepNext/>
        <w:spacing w:after="120" w:line="240" w:lineRule="auto"/>
        <w:jc w:val="center"/>
        <w:rPr>
          <w:rFonts w:ascii="Arial" w:eastAsia="Times New Roman" w:hAnsi="Arial" w:cs="Arial"/>
          <w:b/>
          <w:snapToGrid w:val="0"/>
          <w:sz w:val="20"/>
          <w:szCs w:val="20"/>
          <w:lang w:eastAsia="cs-CZ"/>
        </w:rPr>
      </w:pPr>
      <w:r w:rsidRPr="00171B8D">
        <w:rPr>
          <w:rFonts w:ascii="Arial" w:eastAsia="Times New Roman" w:hAnsi="Arial" w:cs="Arial"/>
          <w:b/>
          <w:snapToGrid w:val="0"/>
          <w:sz w:val="20"/>
          <w:szCs w:val="20"/>
          <w:lang w:eastAsia="cs-CZ"/>
        </w:rPr>
        <w:t>VI.</w:t>
      </w:r>
    </w:p>
    <w:p w14:paraId="410DDD24" w14:textId="77777777" w:rsidR="00805AE9" w:rsidRPr="00171B8D" w:rsidRDefault="00805AE9" w:rsidP="00F94C4E">
      <w:pPr>
        <w:keepNext/>
        <w:spacing w:after="120" w:line="240" w:lineRule="auto"/>
        <w:jc w:val="center"/>
        <w:rPr>
          <w:rFonts w:ascii="Arial" w:eastAsia="Times New Roman" w:hAnsi="Arial" w:cs="Arial"/>
          <w:b/>
          <w:snapToGrid w:val="0"/>
          <w:sz w:val="20"/>
          <w:szCs w:val="20"/>
          <w:lang w:eastAsia="cs-CZ"/>
        </w:rPr>
      </w:pPr>
      <w:r w:rsidRPr="00171B8D">
        <w:rPr>
          <w:rFonts w:ascii="Arial" w:eastAsia="Times New Roman" w:hAnsi="Arial" w:cs="Arial"/>
          <w:b/>
          <w:snapToGrid w:val="0"/>
          <w:sz w:val="20"/>
          <w:szCs w:val="20"/>
          <w:lang w:eastAsia="cs-CZ"/>
        </w:rPr>
        <w:t>Způsob plnění a předání předmětu díla v části Tisk zpravodaje</w:t>
      </w:r>
    </w:p>
    <w:p w14:paraId="4BE97483" w14:textId="77777777" w:rsidR="00805AE9" w:rsidRPr="00171B8D" w:rsidRDefault="00805AE9" w:rsidP="00805AE9">
      <w:pPr>
        <w:numPr>
          <w:ilvl w:val="0"/>
          <w:numId w:val="25"/>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Zhotovitel </w:t>
      </w:r>
      <w:r w:rsidR="00CB2255" w:rsidRPr="00171B8D">
        <w:rPr>
          <w:rFonts w:ascii="Arial" w:eastAsia="Times New Roman" w:hAnsi="Arial" w:cs="Arial"/>
          <w:snapToGrid w:val="0"/>
          <w:sz w:val="20"/>
          <w:szCs w:val="20"/>
          <w:lang w:eastAsia="cs-CZ"/>
        </w:rPr>
        <w:t xml:space="preserve">se </w:t>
      </w:r>
      <w:r w:rsidRPr="00171B8D">
        <w:rPr>
          <w:rFonts w:ascii="Arial" w:eastAsia="Times New Roman" w:hAnsi="Arial" w:cs="Arial"/>
          <w:snapToGrid w:val="0"/>
          <w:sz w:val="20"/>
          <w:szCs w:val="20"/>
          <w:lang w:eastAsia="cs-CZ"/>
        </w:rPr>
        <w:t>zavazuje po provedení části díla Předtisková a grafická úprava</w:t>
      </w:r>
      <w:r w:rsidR="007078B1" w:rsidRPr="00171B8D">
        <w:rPr>
          <w:rFonts w:ascii="Arial" w:eastAsia="Times New Roman" w:hAnsi="Arial" w:cs="Arial"/>
          <w:snapToGrid w:val="0"/>
          <w:sz w:val="20"/>
          <w:szCs w:val="20"/>
          <w:lang w:eastAsia="cs-CZ"/>
        </w:rPr>
        <w:t xml:space="preserve"> Zpravodaje</w:t>
      </w:r>
      <w:r w:rsidRPr="00171B8D">
        <w:rPr>
          <w:rFonts w:ascii="Arial" w:eastAsia="Times New Roman" w:hAnsi="Arial" w:cs="Arial"/>
          <w:snapToGrid w:val="0"/>
          <w:sz w:val="20"/>
          <w:szCs w:val="20"/>
          <w:lang w:eastAsia="cs-CZ"/>
        </w:rPr>
        <w:t xml:space="preserve"> tiskovou verzi Zpravodaje ve formátu tiskového PDF (soubor s uzavřenými daty) beze změny vytisknout dle specifikace uvedené v čl. III. odst. 2. této smlouvy. </w:t>
      </w:r>
    </w:p>
    <w:p w14:paraId="5627AC8A" w14:textId="1764E641" w:rsidR="00805AE9" w:rsidRPr="00171B8D" w:rsidRDefault="00805AE9" w:rsidP="00805AE9">
      <w:pPr>
        <w:numPr>
          <w:ilvl w:val="0"/>
          <w:numId w:val="25"/>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Zhotovitel je povinen jednotlivý řádně vytištěný náklad Zpravodaje dodat Objednateli vždy v termínu stanoveném v Harmonogramu plnění </w:t>
      </w:r>
      <w:r w:rsidR="00CA2694" w:rsidRPr="00171B8D">
        <w:rPr>
          <w:rFonts w:ascii="Arial" w:eastAsia="Times New Roman" w:hAnsi="Arial" w:cs="Arial"/>
          <w:snapToGrid w:val="0"/>
          <w:sz w:val="20"/>
          <w:szCs w:val="20"/>
          <w:lang w:eastAsia="cs-CZ"/>
        </w:rPr>
        <w:t>na adre</w:t>
      </w:r>
      <w:r w:rsidR="00B93B42" w:rsidRPr="00171B8D">
        <w:rPr>
          <w:rFonts w:ascii="Arial" w:eastAsia="Times New Roman" w:hAnsi="Arial" w:cs="Arial"/>
          <w:snapToGrid w:val="0"/>
          <w:sz w:val="20"/>
          <w:szCs w:val="20"/>
          <w:lang w:eastAsia="cs-CZ"/>
        </w:rPr>
        <w:t>su distributora (uvedena v čl. III. odst. 3</w:t>
      </w:r>
      <w:r w:rsidR="00CA2694" w:rsidRPr="00171B8D">
        <w:rPr>
          <w:rFonts w:ascii="Arial" w:eastAsia="Times New Roman" w:hAnsi="Arial" w:cs="Arial"/>
          <w:snapToGrid w:val="0"/>
          <w:sz w:val="20"/>
          <w:szCs w:val="20"/>
          <w:lang w:eastAsia="cs-CZ"/>
        </w:rPr>
        <w:t>),</w:t>
      </w:r>
      <w:r w:rsidRPr="00171B8D">
        <w:rPr>
          <w:rFonts w:ascii="Arial" w:eastAsia="Times New Roman" w:hAnsi="Arial" w:cs="Arial"/>
          <w:snapToGrid w:val="0"/>
          <w:sz w:val="20"/>
          <w:szCs w:val="20"/>
          <w:lang w:eastAsia="cs-CZ"/>
        </w:rPr>
        <w:t xml:space="preserve"> a to včetně písemného předávacího protokolu vyhotoveného na daný jednotlivý náklad podepsaný oprávněnou osobou Zhotovitele. Předávací protokol bude vždy obsahovat označení Objednatele a Zhotovitele, označení předmětu této části díla – Tisk Zpravodaje, označení konkrétního </w:t>
      </w:r>
      <w:r w:rsidR="00CB2255" w:rsidRPr="00171B8D">
        <w:rPr>
          <w:rFonts w:ascii="Arial" w:eastAsia="Times New Roman" w:hAnsi="Arial" w:cs="Arial"/>
          <w:snapToGrid w:val="0"/>
          <w:sz w:val="20"/>
          <w:szCs w:val="20"/>
          <w:lang w:eastAsia="cs-CZ"/>
        </w:rPr>
        <w:t>vydání</w:t>
      </w:r>
      <w:r w:rsidRPr="00171B8D">
        <w:rPr>
          <w:rFonts w:ascii="Arial" w:eastAsia="Times New Roman" w:hAnsi="Arial" w:cs="Arial"/>
          <w:snapToGrid w:val="0"/>
          <w:sz w:val="20"/>
          <w:szCs w:val="20"/>
          <w:lang w:eastAsia="cs-CZ"/>
        </w:rPr>
        <w:t xml:space="preserve">, respektive měsíce Zpravodaje a datum dodání.  </w:t>
      </w:r>
    </w:p>
    <w:p w14:paraId="4B131A00" w14:textId="51BA68F6" w:rsidR="00805AE9" w:rsidRPr="00171B8D" w:rsidRDefault="00805AE9" w:rsidP="00805AE9">
      <w:pPr>
        <w:numPr>
          <w:ilvl w:val="0"/>
          <w:numId w:val="25"/>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Objednatel je povinen po dodání jednotlivé</w:t>
      </w:r>
      <w:r w:rsidR="00CB2255" w:rsidRPr="00171B8D">
        <w:rPr>
          <w:rFonts w:ascii="Arial" w:eastAsia="Times New Roman" w:hAnsi="Arial" w:cs="Arial"/>
          <w:snapToGrid w:val="0"/>
          <w:sz w:val="20"/>
          <w:szCs w:val="20"/>
          <w:lang w:eastAsia="cs-CZ"/>
        </w:rPr>
        <w:t xml:space="preserve">ho nákladu Zpravodaje provést </w:t>
      </w:r>
      <w:r w:rsidRPr="00171B8D">
        <w:rPr>
          <w:rFonts w:ascii="Arial" w:eastAsia="Times New Roman" w:hAnsi="Arial" w:cs="Arial"/>
          <w:snapToGrid w:val="0"/>
          <w:sz w:val="20"/>
          <w:szCs w:val="20"/>
          <w:lang w:eastAsia="cs-CZ"/>
        </w:rPr>
        <w:t>kontrolu dodaného nákladu Zpravodaje. Pokud dodaný náklad jednotlivého vydání Zpravodaje nebude vykazovat zjevné vady a bude dodaný ve sjednaném množství, Objednatel příslušný náklad převezme. V</w:t>
      </w:r>
      <w:r w:rsidR="00CB2255" w:rsidRPr="00171B8D">
        <w:rPr>
          <w:rFonts w:ascii="Arial" w:eastAsia="Times New Roman" w:hAnsi="Arial" w:cs="Arial"/>
          <w:snapToGrid w:val="0"/>
          <w:sz w:val="20"/>
          <w:szCs w:val="20"/>
          <w:lang w:eastAsia="cs-CZ"/>
        </w:rPr>
        <w:t> </w:t>
      </w:r>
      <w:r w:rsidRPr="00171B8D">
        <w:rPr>
          <w:rFonts w:ascii="Arial" w:eastAsia="Times New Roman" w:hAnsi="Arial" w:cs="Arial"/>
          <w:snapToGrid w:val="0"/>
          <w:sz w:val="20"/>
          <w:szCs w:val="20"/>
          <w:lang w:eastAsia="cs-CZ"/>
        </w:rPr>
        <w:t>takovém případě v předávacím protokolu podpisem svého oprávněného zástupce potvrdí převzetí. V případě, že konkrétní jednotlivý náklad Zpravodaje bude vykazovat vady, uvede Objednatel do předávacího protokolu všechny zjištěné vady. Kopii předávacího protokolu se zprávou o</w:t>
      </w:r>
      <w:r w:rsidR="00F94C4E" w:rsidRPr="00171B8D">
        <w:rPr>
          <w:rFonts w:ascii="Arial" w:eastAsia="Times New Roman" w:hAnsi="Arial" w:cs="Arial"/>
          <w:snapToGrid w:val="0"/>
          <w:sz w:val="20"/>
          <w:szCs w:val="20"/>
          <w:lang w:eastAsia="cs-CZ"/>
        </w:rPr>
        <w:t> </w:t>
      </w:r>
      <w:r w:rsidRPr="00171B8D">
        <w:rPr>
          <w:rFonts w:ascii="Arial" w:eastAsia="Times New Roman" w:hAnsi="Arial" w:cs="Arial"/>
          <w:snapToGrid w:val="0"/>
          <w:sz w:val="20"/>
          <w:szCs w:val="20"/>
          <w:lang w:eastAsia="cs-CZ"/>
        </w:rPr>
        <w:t>převzetí nebo nepřevzetí díla zašle Objednatel následně neprodleně Zhotoviteli.</w:t>
      </w:r>
    </w:p>
    <w:p w14:paraId="36D9531C" w14:textId="77777777" w:rsidR="00805AE9" w:rsidRPr="00171B8D" w:rsidRDefault="00805AE9" w:rsidP="00805AE9">
      <w:pPr>
        <w:numPr>
          <w:ilvl w:val="0"/>
          <w:numId w:val="25"/>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Dílo je v této části provedeno, je-li řádně dokončeno a předáno.   </w:t>
      </w:r>
    </w:p>
    <w:p w14:paraId="0F8E98E2" w14:textId="77777777" w:rsidR="00E53D78" w:rsidRPr="00171B8D" w:rsidRDefault="00805AE9" w:rsidP="00805AE9">
      <w:pPr>
        <w:numPr>
          <w:ilvl w:val="0"/>
          <w:numId w:val="25"/>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Objednatel si vyhrazuje právo dílo nepřevzít, pokud nebude provedeno řádně. V tomto případě je Objednatel oprávněn vrátit dílo Zhotoviteli s uvedením vad a Zhotovitel je povinen bez prodlení vady díla odstranit.</w:t>
      </w:r>
    </w:p>
    <w:p w14:paraId="4A561C3B" w14:textId="66A1D85A" w:rsidR="00805AE9" w:rsidRPr="00171B8D" w:rsidRDefault="00E53D78" w:rsidP="00805AE9">
      <w:pPr>
        <w:numPr>
          <w:ilvl w:val="0"/>
          <w:numId w:val="25"/>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Kvalita díla dle parametrů plnění uvedených v čl. III. odst. 2 bude Objednatelem kontrolována na základě jednoho </w:t>
      </w:r>
      <w:r w:rsidR="000145BF" w:rsidRPr="00171B8D">
        <w:rPr>
          <w:rFonts w:ascii="Arial" w:eastAsia="Times New Roman" w:hAnsi="Arial" w:cs="Arial"/>
          <w:snapToGrid w:val="0"/>
          <w:sz w:val="20"/>
          <w:szCs w:val="20"/>
          <w:lang w:eastAsia="cs-CZ"/>
        </w:rPr>
        <w:t>výtisku</w:t>
      </w:r>
      <w:r w:rsidR="00B93B42" w:rsidRPr="00171B8D">
        <w:rPr>
          <w:rFonts w:ascii="Arial" w:eastAsia="Times New Roman" w:hAnsi="Arial" w:cs="Arial"/>
          <w:snapToGrid w:val="0"/>
          <w:sz w:val="20"/>
          <w:szCs w:val="20"/>
          <w:lang w:eastAsia="cs-CZ"/>
        </w:rPr>
        <w:t>, a to z</w:t>
      </w:r>
      <w:r w:rsidRPr="00171B8D">
        <w:rPr>
          <w:rFonts w:ascii="Arial" w:eastAsia="Times New Roman" w:hAnsi="Arial" w:cs="Arial"/>
          <w:snapToGrid w:val="0"/>
          <w:sz w:val="20"/>
          <w:szCs w:val="20"/>
          <w:lang w:eastAsia="cs-CZ"/>
        </w:rPr>
        <w:t xml:space="preserve"> prvního nákl</w:t>
      </w:r>
      <w:r w:rsidR="000145BF" w:rsidRPr="00171B8D">
        <w:rPr>
          <w:rFonts w:ascii="Arial" w:eastAsia="Times New Roman" w:hAnsi="Arial" w:cs="Arial"/>
          <w:snapToGrid w:val="0"/>
          <w:sz w:val="20"/>
          <w:szCs w:val="20"/>
          <w:lang w:eastAsia="cs-CZ"/>
        </w:rPr>
        <w:t>adu</w:t>
      </w:r>
      <w:r w:rsidRPr="00171B8D">
        <w:rPr>
          <w:rFonts w:ascii="Arial" w:eastAsia="Times New Roman" w:hAnsi="Arial" w:cs="Arial"/>
          <w:snapToGrid w:val="0"/>
          <w:sz w:val="20"/>
          <w:szCs w:val="20"/>
          <w:lang w:eastAsia="cs-CZ"/>
        </w:rPr>
        <w:t xml:space="preserve"> z ledna roku 2025</w:t>
      </w:r>
      <w:r w:rsidR="000B2076" w:rsidRPr="00171B8D">
        <w:rPr>
          <w:rFonts w:ascii="Arial" w:eastAsia="Times New Roman" w:hAnsi="Arial" w:cs="Arial"/>
          <w:snapToGrid w:val="0"/>
          <w:sz w:val="20"/>
          <w:szCs w:val="20"/>
          <w:lang w:eastAsia="cs-CZ"/>
        </w:rPr>
        <w:t>, který bude určen jako vzorový</w:t>
      </w:r>
      <w:r w:rsidRPr="00171B8D">
        <w:rPr>
          <w:rFonts w:ascii="Arial" w:eastAsia="Times New Roman" w:hAnsi="Arial" w:cs="Arial"/>
          <w:snapToGrid w:val="0"/>
          <w:sz w:val="20"/>
          <w:szCs w:val="20"/>
          <w:lang w:eastAsia="cs-CZ"/>
        </w:rPr>
        <w:t xml:space="preserve">. </w:t>
      </w:r>
      <w:r w:rsidR="000B2076" w:rsidRPr="00171B8D">
        <w:rPr>
          <w:rFonts w:ascii="Arial" w:eastAsia="Times New Roman" w:hAnsi="Arial" w:cs="Arial"/>
          <w:snapToGrid w:val="0"/>
          <w:sz w:val="20"/>
          <w:szCs w:val="20"/>
          <w:lang w:eastAsia="cs-CZ"/>
        </w:rPr>
        <w:t>Další vzorové výtisky budou pravidelně aktualizovány každé dva roky.</w:t>
      </w:r>
    </w:p>
    <w:p w14:paraId="6485F313" w14:textId="77777777" w:rsidR="00805AE9" w:rsidRPr="00171B8D" w:rsidRDefault="00805AE9" w:rsidP="00F94C4E">
      <w:pPr>
        <w:keepNext/>
        <w:spacing w:before="360" w:after="0" w:line="240" w:lineRule="auto"/>
        <w:jc w:val="center"/>
        <w:rPr>
          <w:rFonts w:ascii="Arial" w:eastAsia="Times New Roman" w:hAnsi="Arial" w:cs="Arial"/>
          <w:b/>
          <w:snapToGrid w:val="0"/>
          <w:sz w:val="20"/>
          <w:szCs w:val="20"/>
          <w:lang w:eastAsia="cs-CZ"/>
        </w:rPr>
      </w:pPr>
      <w:r w:rsidRPr="00171B8D">
        <w:rPr>
          <w:rFonts w:ascii="Arial" w:eastAsia="Times New Roman" w:hAnsi="Arial" w:cs="Arial"/>
          <w:b/>
          <w:snapToGrid w:val="0"/>
          <w:sz w:val="20"/>
          <w:szCs w:val="20"/>
          <w:lang w:eastAsia="cs-CZ"/>
        </w:rPr>
        <w:lastRenderedPageBreak/>
        <w:t>VII.</w:t>
      </w:r>
    </w:p>
    <w:p w14:paraId="01CB1279" w14:textId="77777777" w:rsidR="00805AE9" w:rsidRPr="00171B8D" w:rsidRDefault="00805AE9" w:rsidP="00F94C4E">
      <w:pPr>
        <w:keepNext/>
        <w:spacing w:after="120" w:line="240" w:lineRule="auto"/>
        <w:jc w:val="center"/>
        <w:rPr>
          <w:rFonts w:ascii="Arial" w:eastAsia="Times New Roman" w:hAnsi="Arial" w:cs="Arial"/>
          <w:b/>
          <w:snapToGrid w:val="0"/>
          <w:sz w:val="20"/>
          <w:szCs w:val="20"/>
          <w:lang w:eastAsia="cs-CZ"/>
        </w:rPr>
      </w:pPr>
      <w:r w:rsidRPr="00171B8D">
        <w:rPr>
          <w:rFonts w:ascii="Arial" w:eastAsia="Times New Roman" w:hAnsi="Arial" w:cs="Arial"/>
          <w:b/>
          <w:snapToGrid w:val="0"/>
          <w:sz w:val="20"/>
          <w:szCs w:val="20"/>
          <w:lang w:eastAsia="cs-CZ"/>
        </w:rPr>
        <w:t>Cena za dílo</w:t>
      </w:r>
    </w:p>
    <w:p w14:paraId="66905504" w14:textId="2CDC1B69" w:rsidR="00805AE9" w:rsidRPr="00171B8D" w:rsidRDefault="00805AE9" w:rsidP="00805AE9">
      <w:pPr>
        <w:numPr>
          <w:ilvl w:val="0"/>
          <w:numId w:val="22"/>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Cena díla za Předtiskovou grafickou </w:t>
      </w:r>
      <w:r w:rsidR="00B93B42" w:rsidRPr="00171B8D">
        <w:rPr>
          <w:rFonts w:ascii="Arial" w:eastAsia="Times New Roman" w:hAnsi="Arial" w:cs="Arial"/>
          <w:snapToGrid w:val="0"/>
          <w:sz w:val="20"/>
          <w:szCs w:val="20"/>
          <w:lang w:eastAsia="cs-CZ"/>
        </w:rPr>
        <w:t>úpravu,</w:t>
      </w:r>
      <w:r w:rsidRPr="00171B8D">
        <w:rPr>
          <w:rFonts w:ascii="Arial" w:eastAsia="Times New Roman" w:hAnsi="Arial" w:cs="Arial"/>
          <w:snapToGrid w:val="0"/>
          <w:sz w:val="20"/>
          <w:szCs w:val="20"/>
          <w:lang w:eastAsia="cs-CZ"/>
        </w:rPr>
        <w:t xml:space="preserve"> Tisk</w:t>
      </w:r>
      <w:r w:rsidR="00B93B42" w:rsidRPr="00171B8D">
        <w:rPr>
          <w:rFonts w:ascii="Arial" w:eastAsia="Times New Roman" w:hAnsi="Arial" w:cs="Arial"/>
          <w:snapToGrid w:val="0"/>
          <w:sz w:val="20"/>
          <w:szCs w:val="20"/>
          <w:lang w:eastAsia="cs-CZ"/>
        </w:rPr>
        <w:t xml:space="preserve"> a Dodání</w:t>
      </w:r>
      <w:r w:rsidRPr="00171B8D">
        <w:rPr>
          <w:rFonts w:ascii="Arial" w:eastAsia="Times New Roman" w:hAnsi="Arial" w:cs="Arial"/>
          <w:snapToGrid w:val="0"/>
          <w:sz w:val="20"/>
          <w:szCs w:val="20"/>
          <w:lang w:eastAsia="cs-CZ"/>
        </w:rPr>
        <w:t xml:space="preserve"> jedno</w:t>
      </w:r>
      <w:r w:rsidR="00E53D78" w:rsidRPr="00171B8D">
        <w:rPr>
          <w:rFonts w:ascii="Arial" w:eastAsia="Times New Roman" w:hAnsi="Arial" w:cs="Arial"/>
          <w:snapToGrid w:val="0"/>
          <w:sz w:val="20"/>
          <w:szCs w:val="20"/>
          <w:lang w:eastAsia="cs-CZ"/>
        </w:rPr>
        <w:t>ho</w:t>
      </w:r>
      <w:r w:rsidRPr="00171B8D">
        <w:rPr>
          <w:rFonts w:ascii="Arial" w:eastAsia="Times New Roman" w:hAnsi="Arial" w:cs="Arial"/>
          <w:snapToGrid w:val="0"/>
          <w:sz w:val="20"/>
          <w:szCs w:val="20"/>
          <w:lang w:eastAsia="cs-CZ"/>
        </w:rPr>
        <w:t xml:space="preserve"> </w:t>
      </w:r>
      <w:r w:rsidR="00B61588" w:rsidRPr="00171B8D">
        <w:rPr>
          <w:rFonts w:ascii="Arial" w:eastAsia="Times New Roman" w:hAnsi="Arial" w:cs="Arial"/>
          <w:snapToGrid w:val="0"/>
          <w:sz w:val="20"/>
          <w:szCs w:val="20"/>
          <w:lang w:eastAsia="cs-CZ"/>
        </w:rPr>
        <w:t xml:space="preserve">vydání </w:t>
      </w:r>
      <w:r w:rsidR="00B93B42" w:rsidRPr="00171B8D">
        <w:rPr>
          <w:rFonts w:ascii="Arial" w:eastAsia="Times New Roman" w:hAnsi="Arial" w:cs="Arial"/>
          <w:snapToGrid w:val="0"/>
          <w:sz w:val="20"/>
          <w:szCs w:val="20"/>
          <w:lang w:eastAsia="cs-CZ"/>
        </w:rPr>
        <w:t xml:space="preserve">Zpravodaje </w:t>
      </w:r>
      <w:r w:rsidRPr="00171B8D">
        <w:rPr>
          <w:rFonts w:ascii="Arial" w:eastAsia="Times New Roman" w:hAnsi="Arial" w:cs="Arial"/>
          <w:snapToGrid w:val="0"/>
          <w:sz w:val="20"/>
          <w:szCs w:val="20"/>
          <w:lang w:eastAsia="cs-CZ"/>
        </w:rPr>
        <w:t xml:space="preserve">se ujednává ve výši </w:t>
      </w:r>
      <w:r w:rsidR="00CF0B00" w:rsidRPr="00CF0B00">
        <w:rPr>
          <w:rFonts w:ascii="Arial" w:eastAsia="Times New Roman" w:hAnsi="Arial" w:cs="Arial"/>
          <w:b/>
          <w:snapToGrid w:val="0"/>
          <w:sz w:val="20"/>
          <w:szCs w:val="20"/>
          <w:lang w:eastAsia="cs-CZ"/>
        </w:rPr>
        <w:t>49.994</w:t>
      </w:r>
      <w:r w:rsidR="00CF0B00">
        <w:rPr>
          <w:rFonts w:ascii="Arial" w:eastAsia="Times New Roman" w:hAnsi="Arial" w:cs="Arial"/>
          <w:b/>
          <w:snapToGrid w:val="0"/>
          <w:sz w:val="20"/>
          <w:szCs w:val="20"/>
          <w:lang w:eastAsia="cs-CZ"/>
        </w:rPr>
        <w:t> </w:t>
      </w:r>
      <w:r w:rsidR="009F6CEF" w:rsidRPr="00CF0B00">
        <w:rPr>
          <w:rFonts w:ascii="Arial" w:eastAsia="Times New Roman" w:hAnsi="Arial" w:cs="Arial"/>
          <w:b/>
          <w:snapToGrid w:val="0"/>
          <w:sz w:val="20"/>
          <w:szCs w:val="20"/>
          <w:lang w:eastAsia="cs-CZ"/>
        </w:rPr>
        <w:t>Kč bez DPH</w:t>
      </w:r>
      <w:r w:rsidRPr="00171B8D">
        <w:rPr>
          <w:rFonts w:ascii="Arial" w:eastAsia="Times New Roman" w:hAnsi="Arial" w:cs="Arial"/>
          <w:snapToGrid w:val="0"/>
          <w:sz w:val="20"/>
          <w:szCs w:val="20"/>
          <w:lang w:eastAsia="cs-CZ"/>
        </w:rPr>
        <w:t>.</w:t>
      </w:r>
    </w:p>
    <w:p w14:paraId="4A1A68F9" w14:textId="54B777C2" w:rsidR="00805AE9" w:rsidRPr="00CF0B00" w:rsidRDefault="00805AE9" w:rsidP="00805AE9">
      <w:pPr>
        <w:numPr>
          <w:ilvl w:val="0"/>
          <w:numId w:val="22"/>
        </w:numPr>
        <w:spacing w:after="120" w:line="240" w:lineRule="auto"/>
        <w:ind w:left="284" w:hanging="284"/>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Cena díla je sjednána na základě nabídky </w:t>
      </w:r>
      <w:r w:rsidRPr="00CF0B00">
        <w:rPr>
          <w:rFonts w:ascii="Arial" w:eastAsia="Times New Roman" w:hAnsi="Arial" w:cs="Arial"/>
          <w:snapToGrid w:val="0"/>
          <w:sz w:val="20"/>
          <w:szCs w:val="20"/>
          <w:lang w:eastAsia="cs-CZ"/>
        </w:rPr>
        <w:t xml:space="preserve">Zhotovitele ze dne </w:t>
      </w:r>
      <w:r w:rsidR="00CF0B00" w:rsidRPr="00CF0B00">
        <w:rPr>
          <w:rFonts w:ascii="Arial" w:hAnsi="Arial" w:cs="Arial"/>
          <w:snapToGrid w:val="0"/>
          <w:sz w:val="20"/>
          <w:szCs w:val="20"/>
        </w:rPr>
        <w:t>8</w:t>
      </w:r>
      <w:r w:rsidR="00B93B42" w:rsidRPr="00CF0B00">
        <w:rPr>
          <w:rFonts w:ascii="Arial" w:hAnsi="Arial" w:cs="Arial"/>
          <w:snapToGrid w:val="0"/>
          <w:sz w:val="20"/>
          <w:szCs w:val="20"/>
        </w:rPr>
        <w:t>.</w:t>
      </w:r>
      <w:r w:rsidR="00CF0B00" w:rsidRPr="00CF0B00">
        <w:rPr>
          <w:rFonts w:ascii="Arial" w:hAnsi="Arial" w:cs="Arial"/>
          <w:snapToGrid w:val="0"/>
          <w:sz w:val="20"/>
          <w:szCs w:val="20"/>
        </w:rPr>
        <w:t xml:space="preserve"> 7</w:t>
      </w:r>
      <w:r w:rsidR="00B93B42" w:rsidRPr="00CF0B00">
        <w:rPr>
          <w:rFonts w:ascii="Arial" w:hAnsi="Arial" w:cs="Arial"/>
          <w:snapToGrid w:val="0"/>
          <w:sz w:val="20"/>
          <w:szCs w:val="20"/>
        </w:rPr>
        <w:t>.</w:t>
      </w:r>
      <w:r w:rsidR="00CF0B00" w:rsidRPr="00CF0B00">
        <w:rPr>
          <w:rFonts w:ascii="Arial" w:hAnsi="Arial" w:cs="Arial"/>
          <w:snapToGrid w:val="0"/>
          <w:sz w:val="20"/>
          <w:szCs w:val="20"/>
        </w:rPr>
        <w:t xml:space="preserve"> 2024</w:t>
      </w:r>
      <w:r w:rsidRPr="00CF0B00">
        <w:rPr>
          <w:rFonts w:ascii="Arial" w:eastAsia="Times New Roman" w:hAnsi="Arial" w:cs="Arial"/>
          <w:snapToGrid w:val="0"/>
          <w:sz w:val="20"/>
          <w:szCs w:val="20"/>
          <w:lang w:eastAsia="cs-CZ"/>
        </w:rPr>
        <w:t>.</w:t>
      </w:r>
    </w:p>
    <w:p w14:paraId="723A0639" w14:textId="77777777" w:rsidR="00805AE9" w:rsidRPr="00171B8D" w:rsidRDefault="00805AE9" w:rsidP="00805AE9">
      <w:pPr>
        <w:numPr>
          <w:ilvl w:val="0"/>
          <w:numId w:val="22"/>
        </w:numPr>
        <w:spacing w:after="120" w:line="240" w:lineRule="auto"/>
        <w:ind w:left="284" w:hanging="284"/>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Cena díla je stanovena jako nejvýše přípustná, nepřekročitelná a platná po celou dobu realizace díla. Zhotovitel není oprávněn žádat změnu ceny díla. Zhotovitel přebírá ve smyslu ust. § 2620 odst. 2 občanského zákoníku nebezpečí změny okolností.</w:t>
      </w:r>
    </w:p>
    <w:p w14:paraId="370DBCE2" w14:textId="77777777" w:rsidR="00805AE9" w:rsidRPr="00171B8D" w:rsidRDefault="00805AE9" w:rsidP="00805AE9">
      <w:pPr>
        <w:numPr>
          <w:ilvl w:val="0"/>
          <w:numId w:val="22"/>
        </w:numPr>
        <w:spacing w:after="120" w:line="240" w:lineRule="auto"/>
        <w:ind w:left="284" w:hanging="284"/>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DPH bude účtována dle zákona č. 235/2004 Sb., o dani z přidané hodnoty, ve znění platném ke dni povinnosti přiznat daň. </w:t>
      </w:r>
    </w:p>
    <w:p w14:paraId="2513ED77" w14:textId="77777777" w:rsidR="00805AE9" w:rsidRPr="00171B8D" w:rsidRDefault="00805AE9" w:rsidP="00805AE9">
      <w:pPr>
        <w:numPr>
          <w:ilvl w:val="0"/>
          <w:numId w:val="22"/>
        </w:numPr>
        <w:spacing w:after="120" w:line="240" w:lineRule="auto"/>
        <w:ind w:left="284" w:hanging="284"/>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Cena díla může být změněna pouze písemným dodatkem ke smlouvě z níže uvedených důvodů:</w:t>
      </w:r>
    </w:p>
    <w:p w14:paraId="0889AD06" w14:textId="77777777" w:rsidR="00805AE9" w:rsidRPr="00171B8D" w:rsidRDefault="00805AE9" w:rsidP="00805AE9">
      <w:pPr>
        <w:numPr>
          <w:ilvl w:val="0"/>
          <w:numId w:val="23"/>
        </w:numPr>
        <w:spacing w:after="120" w:line="240" w:lineRule="auto"/>
        <w:ind w:left="709" w:hanging="283"/>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v případě, že dojde ke změnám daňových právních předpisů, které budou mít prokazatelný vliv na výši ceny, a to zejména v případě zvýšení sazby DPH. V případě, že dojde ke snížení sazby DPH, budou ceny za plnění dle této smlouvy sníženy,</w:t>
      </w:r>
    </w:p>
    <w:p w14:paraId="24BF7AE6" w14:textId="77777777" w:rsidR="00805AE9" w:rsidRPr="00171B8D" w:rsidRDefault="00805AE9" w:rsidP="00805AE9">
      <w:pPr>
        <w:numPr>
          <w:ilvl w:val="0"/>
          <w:numId w:val="23"/>
        </w:numPr>
        <w:spacing w:after="120" w:line="240" w:lineRule="auto"/>
        <w:ind w:left="709" w:hanging="283"/>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v případě více prací, služeb a dodávek požadovaných Objednatelem a neobsažených v zadávací dokumentaci,</w:t>
      </w:r>
    </w:p>
    <w:p w14:paraId="60DA9A7A" w14:textId="77777777" w:rsidR="00805AE9" w:rsidRPr="00171B8D" w:rsidRDefault="00805AE9" w:rsidP="00805AE9">
      <w:pPr>
        <w:numPr>
          <w:ilvl w:val="0"/>
          <w:numId w:val="23"/>
        </w:numPr>
        <w:spacing w:after="120" w:line="240" w:lineRule="auto"/>
        <w:ind w:left="709" w:hanging="283"/>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v případě méně prací.</w:t>
      </w:r>
    </w:p>
    <w:p w14:paraId="3D651AC1" w14:textId="568B5FFD" w:rsidR="00805AE9" w:rsidRPr="00171B8D" w:rsidRDefault="00805AE9" w:rsidP="00805AE9">
      <w:pPr>
        <w:numPr>
          <w:ilvl w:val="0"/>
          <w:numId w:val="22"/>
        </w:numPr>
        <w:spacing w:after="120" w:line="240" w:lineRule="auto"/>
        <w:ind w:left="284" w:hanging="284"/>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Ceny uvedené v </w:t>
      </w:r>
      <w:r w:rsidR="00104E4C" w:rsidRPr="00171B8D">
        <w:rPr>
          <w:rFonts w:ascii="Arial" w:eastAsia="Times New Roman" w:hAnsi="Arial" w:cs="Arial"/>
          <w:snapToGrid w:val="0"/>
          <w:sz w:val="20"/>
          <w:szCs w:val="20"/>
          <w:lang w:eastAsia="cs-CZ"/>
        </w:rPr>
        <w:t xml:space="preserve"> této smlouvě</w:t>
      </w:r>
      <w:r w:rsidRPr="00171B8D">
        <w:rPr>
          <w:rFonts w:ascii="Arial" w:eastAsia="Times New Roman" w:hAnsi="Arial" w:cs="Arial"/>
          <w:snapToGrid w:val="0"/>
          <w:sz w:val="20"/>
          <w:szCs w:val="20"/>
          <w:lang w:eastAsia="cs-CZ"/>
        </w:rPr>
        <w:t xml:space="preserve"> jsou stanoveny jako ceny nejvýše přípustné a zahrnují veškeré náklady Zhotovitele nutné k řádnému a včasnému plnění díla dle této smlouvy, a to včetně případných služeb, které nejsou explicitně ve smlouvě uvedeny, ale Zhotovitel jako odborník o nich ví nebo by měl vědět, že jsou nezbytné pro řádné plnění díla dle této smlouvy.</w:t>
      </w:r>
    </w:p>
    <w:p w14:paraId="3BEE47F3" w14:textId="5AE06C32" w:rsidR="00E55387" w:rsidRPr="00171B8D" w:rsidRDefault="00E55387" w:rsidP="00805AE9">
      <w:pPr>
        <w:numPr>
          <w:ilvl w:val="0"/>
          <w:numId w:val="22"/>
        </w:numPr>
        <w:spacing w:after="120" w:line="240" w:lineRule="auto"/>
        <w:ind w:left="284" w:hanging="284"/>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Smluvní strany se dohodly, že počínaje rokem 2026 je Zhotovitel oprávněn cenu díla navýšit o průměrnou roční míru inflace, uveřejněnou Českým statistickým úřadem nebo jeho právním nástupcem</w:t>
      </w:r>
      <w:r w:rsidR="000D2642" w:rsidRPr="00171B8D">
        <w:rPr>
          <w:rFonts w:ascii="Arial" w:eastAsia="Times New Roman" w:hAnsi="Arial" w:cs="Arial"/>
          <w:snapToGrid w:val="0"/>
          <w:sz w:val="20"/>
          <w:szCs w:val="20"/>
          <w:lang w:eastAsia="cs-CZ"/>
        </w:rPr>
        <w:t xml:space="preserve">, za uplynulý kalendářní rok, pokud míra inflace bude vyšší než 3 %. Zvýšení nabude účinnosti doručením písemného oznámení Zhotovitele Objednateli, které bude obsahovat novou výši ceny díla. Bude-li průměrná roční míra inflace rovna nebo nižší než 3 %, cena díla se nezmění a zůstane stejná jako v předcházejícím kalendářním roce. </w:t>
      </w:r>
    </w:p>
    <w:p w14:paraId="6AC02F2F" w14:textId="77777777" w:rsidR="00805AE9" w:rsidRPr="00171B8D" w:rsidRDefault="00805AE9" w:rsidP="00805AE9">
      <w:pPr>
        <w:spacing w:before="360" w:after="0" w:line="240" w:lineRule="auto"/>
        <w:jc w:val="center"/>
        <w:rPr>
          <w:rFonts w:ascii="Arial" w:eastAsia="Times New Roman" w:hAnsi="Arial" w:cs="Arial"/>
          <w:b/>
          <w:snapToGrid w:val="0"/>
          <w:sz w:val="20"/>
          <w:szCs w:val="20"/>
          <w:lang w:eastAsia="cs-CZ"/>
        </w:rPr>
      </w:pPr>
      <w:r w:rsidRPr="00171B8D">
        <w:rPr>
          <w:rFonts w:ascii="Arial" w:eastAsia="Times New Roman" w:hAnsi="Arial" w:cs="Arial"/>
          <w:b/>
          <w:snapToGrid w:val="0"/>
          <w:sz w:val="20"/>
          <w:szCs w:val="20"/>
          <w:lang w:eastAsia="cs-CZ"/>
        </w:rPr>
        <w:t>VII</w:t>
      </w:r>
      <w:r w:rsidR="00F03BED" w:rsidRPr="00171B8D">
        <w:rPr>
          <w:rFonts w:ascii="Arial" w:eastAsia="Times New Roman" w:hAnsi="Arial" w:cs="Arial"/>
          <w:b/>
          <w:snapToGrid w:val="0"/>
          <w:sz w:val="20"/>
          <w:szCs w:val="20"/>
          <w:lang w:eastAsia="cs-CZ"/>
        </w:rPr>
        <w:t>I</w:t>
      </w:r>
      <w:r w:rsidRPr="00171B8D">
        <w:rPr>
          <w:rFonts w:ascii="Arial" w:eastAsia="Times New Roman" w:hAnsi="Arial" w:cs="Arial"/>
          <w:b/>
          <w:snapToGrid w:val="0"/>
          <w:sz w:val="20"/>
          <w:szCs w:val="20"/>
          <w:lang w:eastAsia="cs-CZ"/>
        </w:rPr>
        <w:t>.</w:t>
      </w:r>
    </w:p>
    <w:p w14:paraId="69DF0C71" w14:textId="77777777" w:rsidR="00805AE9" w:rsidRPr="00171B8D" w:rsidRDefault="00805AE9" w:rsidP="00805AE9">
      <w:pPr>
        <w:spacing w:after="120" w:line="240" w:lineRule="auto"/>
        <w:jc w:val="center"/>
        <w:rPr>
          <w:rFonts w:ascii="Arial" w:eastAsia="Times New Roman" w:hAnsi="Arial" w:cs="Arial"/>
          <w:b/>
          <w:snapToGrid w:val="0"/>
          <w:sz w:val="20"/>
          <w:szCs w:val="20"/>
          <w:lang w:eastAsia="cs-CZ"/>
        </w:rPr>
      </w:pPr>
      <w:r w:rsidRPr="00171B8D">
        <w:rPr>
          <w:rFonts w:ascii="Arial" w:eastAsia="Times New Roman" w:hAnsi="Arial" w:cs="Arial"/>
          <w:b/>
          <w:snapToGrid w:val="0"/>
          <w:sz w:val="20"/>
          <w:szCs w:val="20"/>
          <w:lang w:eastAsia="cs-CZ"/>
        </w:rPr>
        <w:t>Platební podmínky</w:t>
      </w:r>
    </w:p>
    <w:p w14:paraId="2CED3A3F" w14:textId="77777777" w:rsidR="00805AE9" w:rsidRPr="00171B8D" w:rsidRDefault="00805AE9" w:rsidP="00805AE9">
      <w:pPr>
        <w:numPr>
          <w:ilvl w:val="0"/>
          <w:numId w:val="5"/>
        </w:numPr>
        <w:spacing w:after="120" w:line="240" w:lineRule="auto"/>
        <w:ind w:left="284" w:hanging="284"/>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Objednatel neposkytuje Zhotoviteli žádné zálohy.</w:t>
      </w:r>
    </w:p>
    <w:p w14:paraId="23E04BA5" w14:textId="4EA638B6" w:rsidR="00805AE9" w:rsidRPr="00171B8D" w:rsidRDefault="00805AE9" w:rsidP="00805AE9">
      <w:pPr>
        <w:numPr>
          <w:ilvl w:val="0"/>
          <w:numId w:val="5"/>
        </w:numPr>
        <w:spacing w:after="120" w:line="240" w:lineRule="auto"/>
        <w:ind w:left="284" w:hanging="284"/>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Objednatel uhradí Zhotoviteli cenu a Zhotovitel má nárok na uhrazení ceny</w:t>
      </w:r>
      <w:r w:rsidR="0001191E" w:rsidRPr="00171B8D">
        <w:rPr>
          <w:rFonts w:ascii="Arial" w:eastAsia="Times New Roman" w:hAnsi="Arial" w:cs="Arial"/>
          <w:snapToGrid w:val="0"/>
          <w:sz w:val="20"/>
          <w:szCs w:val="20"/>
          <w:lang w:eastAsia="cs-CZ"/>
        </w:rPr>
        <w:t xml:space="preserve"> po řádném provedení všech částí</w:t>
      </w:r>
      <w:r w:rsidRPr="00171B8D">
        <w:rPr>
          <w:rFonts w:ascii="Arial" w:eastAsia="Times New Roman" w:hAnsi="Arial" w:cs="Arial"/>
          <w:snapToGrid w:val="0"/>
          <w:sz w:val="20"/>
          <w:szCs w:val="20"/>
          <w:lang w:eastAsia="cs-CZ"/>
        </w:rPr>
        <w:t xml:space="preserve"> díla každého jednotlivého</w:t>
      </w:r>
      <w:r w:rsidR="00D80630" w:rsidRPr="00171B8D">
        <w:rPr>
          <w:rFonts w:ascii="Arial" w:eastAsia="Times New Roman" w:hAnsi="Arial" w:cs="Arial"/>
          <w:snapToGrid w:val="0"/>
          <w:sz w:val="20"/>
          <w:szCs w:val="20"/>
          <w:lang w:eastAsia="cs-CZ"/>
        </w:rPr>
        <w:t xml:space="preserve"> dílčího</w:t>
      </w:r>
      <w:r w:rsidRPr="00171B8D">
        <w:rPr>
          <w:rFonts w:ascii="Arial" w:eastAsia="Times New Roman" w:hAnsi="Arial" w:cs="Arial"/>
          <w:snapToGrid w:val="0"/>
          <w:sz w:val="20"/>
          <w:szCs w:val="20"/>
          <w:lang w:eastAsia="cs-CZ"/>
        </w:rPr>
        <w:t xml:space="preserve"> plnění díla (</w:t>
      </w:r>
      <w:r w:rsidR="00B93B42" w:rsidRPr="00171B8D">
        <w:rPr>
          <w:rFonts w:ascii="Arial" w:eastAsia="Times New Roman" w:hAnsi="Arial" w:cs="Arial"/>
          <w:snapToGrid w:val="0"/>
          <w:sz w:val="20"/>
          <w:szCs w:val="20"/>
          <w:lang w:eastAsia="cs-CZ"/>
        </w:rPr>
        <w:t xml:space="preserve">Předtisková a grafická úprava, </w:t>
      </w:r>
      <w:r w:rsidRPr="00171B8D">
        <w:rPr>
          <w:rFonts w:ascii="Arial" w:eastAsia="Times New Roman" w:hAnsi="Arial" w:cs="Arial"/>
          <w:snapToGrid w:val="0"/>
          <w:sz w:val="20"/>
          <w:szCs w:val="20"/>
          <w:lang w:eastAsia="cs-CZ"/>
        </w:rPr>
        <w:t>Tisk</w:t>
      </w:r>
      <w:r w:rsidR="00B93B42" w:rsidRPr="00171B8D">
        <w:rPr>
          <w:rFonts w:ascii="Arial" w:eastAsia="Times New Roman" w:hAnsi="Arial" w:cs="Arial"/>
          <w:snapToGrid w:val="0"/>
          <w:sz w:val="20"/>
          <w:szCs w:val="20"/>
          <w:lang w:eastAsia="cs-CZ"/>
        </w:rPr>
        <w:t xml:space="preserve"> a Dodání</w:t>
      </w:r>
      <w:r w:rsidRPr="00171B8D">
        <w:rPr>
          <w:rFonts w:ascii="Arial" w:eastAsia="Times New Roman" w:hAnsi="Arial" w:cs="Arial"/>
          <w:snapToGrid w:val="0"/>
          <w:sz w:val="20"/>
          <w:szCs w:val="20"/>
          <w:lang w:eastAsia="cs-CZ"/>
        </w:rPr>
        <w:t xml:space="preserve"> </w:t>
      </w:r>
      <w:r w:rsidR="00B93B42" w:rsidRPr="00171B8D">
        <w:rPr>
          <w:rFonts w:ascii="Arial" w:eastAsia="Times New Roman" w:hAnsi="Arial" w:cs="Arial"/>
          <w:snapToGrid w:val="0"/>
          <w:sz w:val="20"/>
          <w:szCs w:val="20"/>
          <w:lang w:eastAsia="cs-CZ"/>
        </w:rPr>
        <w:t>jednoho</w:t>
      </w:r>
      <w:r w:rsidRPr="00171B8D">
        <w:rPr>
          <w:rFonts w:ascii="Arial" w:eastAsia="Times New Roman" w:hAnsi="Arial" w:cs="Arial"/>
          <w:snapToGrid w:val="0"/>
          <w:sz w:val="20"/>
          <w:szCs w:val="20"/>
          <w:lang w:eastAsia="cs-CZ"/>
        </w:rPr>
        <w:t xml:space="preserve"> vydání Zpravodaje).</w:t>
      </w:r>
    </w:p>
    <w:p w14:paraId="6EC2BABA" w14:textId="77777777" w:rsidR="00805AE9" w:rsidRPr="00171B8D" w:rsidRDefault="00805AE9" w:rsidP="00805AE9">
      <w:pPr>
        <w:numPr>
          <w:ilvl w:val="0"/>
          <w:numId w:val="5"/>
        </w:numPr>
        <w:spacing w:after="120" w:line="240" w:lineRule="auto"/>
        <w:ind w:left="284" w:hanging="284"/>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Cena za jednotlivé plnění díla dle této smlouvy bude Objednatelem hrazena na základě Zhotovitelem vystaveného daňového dokladu – faktury, kterou je Zhotovitel oprávněn vystavit až po předání a převzetí díla.</w:t>
      </w:r>
    </w:p>
    <w:p w14:paraId="3F825DD8" w14:textId="77777777" w:rsidR="00805AE9" w:rsidRPr="00171B8D" w:rsidRDefault="00805AE9" w:rsidP="00805AE9">
      <w:pPr>
        <w:numPr>
          <w:ilvl w:val="0"/>
          <w:numId w:val="5"/>
        </w:numPr>
        <w:spacing w:after="120" w:line="240" w:lineRule="auto"/>
        <w:ind w:left="284" w:hanging="284"/>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Splatnost faktury je dohodou smluvních stran stanovena na 21 dnů ode dne jejího prokazatelného doručení Objednateli. Za den zaplacení se považuje den, kdy je fakturovaná částka odepsána z účtu Objednatele ve prospěch účtu Zhotovitele.</w:t>
      </w:r>
    </w:p>
    <w:p w14:paraId="5F551159" w14:textId="5E36C0DB" w:rsidR="00B652A4" w:rsidRPr="00171B8D" w:rsidRDefault="00805AE9" w:rsidP="00B652A4">
      <w:pPr>
        <w:numPr>
          <w:ilvl w:val="0"/>
          <w:numId w:val="5"/>
        </w:numPr>
        <w:spacing w:after="120" w:line="240" w:lineRule="auto"/>
        <w:ind w:left="284" w:hanging="284"/>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Faktura vystavená Zhotovitelem musí obsahovat kromě čísla smlouvy a lhůty splatnosti veškeré náležitosti stanovené příslušnými právními předpisy, zejména zákonem č. 235/2004 Sb., o dani z přidané hodnoty, v platném znění.</w:t>
      </w:r>
      <w:r w:rsidR="000D2642" w:rsidRPr="00171B8D">
        <w:rPr>
          <w:rFonts w:ascii="Arial" w:eastAsia="Times New Roman" w:hAnsi="Arial" w:cs="Arial"/>
          <w:snapToGrid w:val="0"/>
          <w:sz w:val="20"/>
          <w:szCs w:val="20"/>
          <w:lang w:eastAsia="cs-CZ"/>
        </w:rPr>
        <w:t xml:space="preserve"> Přednostní způsob doručování faktur –</w:t>
      </w:r>
      <w:r w:rsidR="0082205D" w:rsidRPr="00171B8D">
        <w:rPr>
          <w:rFonts w:ascii="Arial" w:eastAsia="Times New Roman" w:hAnsi="Arial" w:cs="Arial"/>
          <w:snapToGrid w:val="0"/>
          <w:sz w:val="20"/>
          <w:szCs w:val="20"/>
          <w:lang w:eastAsia="cs-CZ"/>
        </w:rPr>
        <w:t xml:space="preserve"> </w:t>
      </w:r>
      <w:r w:rsidR="000D2642" w:rsidRPr="00171B8D">
        <w:rPr>
          <w:rFonts w:ascii="Arial" w:eastAsia="Times New Roman" w:hAnsi="Arial" w:cs="Arial"/>
          <w:snapToGrid w:val="0"/>
          <w:sz w:val="20"/>
          <w:szCs w:val="20"/>
          <w:lang w:eastAsia="cs-CZ"/>
        </w:rPr>
        <w:t xml:space="preserve">daňových dokladů Objednateli je elektronicky, a to do datové schránky Objednatele (jw5bxb4) nebo na e-mail: </w:t>
      </w:r>
      <w:hyperlink r:id="rId9" w:history="1">
        <w:r w:rsidR="000D2642" w:rsidRPr="00171B8D">
          <w:rPr>
            <w:rStyle w:val="Hypertextovodkaz"/>
            <w:rFonts w:ascii="Arial" w:eastAsia="Times New Roman" w:hAnsi="Arial" w:cs="Arial"/>
            <w:snapToGrid w:val="0"/>
            <w:color w:val="auto"/>
            <w:sz w:val="20"/>
            <w:szCs w:val="20"/>
            <w:lang w:eastAsia="cs-CZ"/>
          </w:rPr>
          <w:t>epodatelna@jihlava-city.cz</w:t>
        </w:r>
      </w:hyperlink>
      <w:r w:rsidR="000D2642" w:rsidRPr="00171B8D">
        <w:rPr>
          <w:rFonts w:ascii="Arial" w:eastAsia="Times New Roman" w:hAnsi="Arial" w:cs="Arial"/>
          <w:snapToGrid w:val="0"/>
          <w:sz w:val="20"/>
          <w:szCs w:val="20"/>
          <w:lang w:eastAsia="cs-CZ"/>
        </w:rPr>
        <w:t xml:space="preserve">, podepsané uznávaným elektronickým podpisem. </w:t>
      </w:r>
    </w:p>
    <w:p w14:paraId="2CD1E84A" w14:textId="77777777" w:rsidR="00805AE9" w:rsidRPr="00171B8D" w:rsidRDefault="00805AE9" w:rsidP="00805AE9">
      <w:pPr>
        <w:numPr>
          <w:ilvl w:val="0"/>
          <w:numId w:val="5"/>
        </w:numPr>
        <w:spacing w:after="120" w:line="240" w:lineRule="auto"/>
        <w:ind w:left="284" w:hanging="284"/>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Jestliže faktura nebude obsahovat náležitosti stanovené v tomto článku nebo bude obsahovat nesrovnalosti a nejasnosti, je Objednatel oprávněn ve lhůtě její splatnosti fakturu vrátit Zhotoviteli k opravě nebo doplnění. Dnem vrácení faktury se přerušuje běh lhůty její splatnosti. Nová lhůta počíná běžet od počátku dnem, kdy je Objednateli doručena doplněná nebo opravená faktura.</w:t>
      </w:r>
    </w:p>
    <w:p w14:paraId="0BC9386D" w14:textId="77777777" w:rsidR="00805AE9" w:rsidRPr="00171B8D" w:rsidRDefault="00805AE9" w:rsidP="00805AE9">
      <w:pPr>
        <w:numPr>
          <w:ilvl w:val="0"/>
          <w:numId w:val="5"/>
        </w:numPr>
        <w:spacing w:after="120" w:line="240" w:lineRule="auto"/>
        <w:ind w:left="284" w:hanging="284"/>
        <w:jc w:val="both"/>
        <w:rPr>
          <w:rFonts w:ascii="Arial" w:eastAsia="Times New Roman" w:hAnsi="Arial" w:cs="Arial"/>
          <w:b/>
          <w:snapToGrid w:val="0"/>
          <w:sz w:val="20"/>
          <w:szCs w:val="20"/>
          <w:lang w:eastAsia="cs-CZ"/>
        </w:rPr>
      </w:pPr>
      <w:r w:rsidRPr="00171B8D">
        <w:rPr>
          <w:rFonts w:ascii="Arial" w:eastAsia="Times New Roman" w:hAnsi="Arial" w:cs="Arial"/>
          <w:snapToGrid w:val="0"/>
          <w:sz w:val="20"/>
          <w:szCs w:val="20"/>
          <w:lang w:eastAsia="cs-CZ"/>
        </w:rPr>
        <w:t>Zhotovitel není oprávněn jednostranně započíst jakékoliv pohledávky proti nárokům Objednatele. Pohledávky a nároky Zhotovitele vzniklé v souvislosti s touto smlouvou nesmějí být postoupeny třetím osobám, zastaveny</w:t>
      </w:r>
      <w:r w:rsidR="005A4A18" w:rsidRPr="00171B8D">
        <w:rPr>
          <w:rFonts w:ascii="Arial" w:eastAsia="Times New Roman" w:hAnsi="Arial" w:cs="Arial"/>
          <w:snapToGrid w:val="0"/>
          <w:sz w:val="20"/>
          <w:szCs w:val="20"/>
          <w:lang w:eastAsia="cs-CZ"/>
        </w:rPr>
        <w:t xml:space="preserve"> nebo s nimi jinak disponováno.</w:t>
      </w:r>
    </w:p>
    <w:p w14:paraId="41866365" w14:textId="77777777" w:rsidR="00805AE9" w:rsidRPr="00171B8D" w:rsidRDefault="00F03BED" w:rsidP="006B0A71">
      <w:pPr>
        <w:keepNext/>
        <w:spacing w:before="360" w:after="0" w:line="240" w:lineRule="auto"/>
        <w:ind w:left="284"/>
        <w:jc w:val="center"/>
        <w:rPr>
          <w:rFonts w:ascii="Arial" w:eastAsia="Times New Roman" w:hAnsi="Arial" w:cs="Arial"/>
          <w:b/>
          <w:snapToGrid w:val="0"/>
          <w:sz w:val="20"/>
          <w:szCs w:val="20"/>
          <w:lang w:eastAsia="cs-CZ"/>
        </w:rPr>
      </w:pPr>
      <w:r w:rsidRPr="00171B8D">
        <w:rPr>
          <w:rFonts w:ascii="Arial" w:eastAsia="Times New Roman" w:hAnsi="Arial" w:cs="Arial"/>
          <w:b/>
          <w:snapToGrid w:val="0"/>
          <w:sz w:val="20"/>
          <w:szCs w:val="20"/>
          <w:lang w:eastAsia="cs-CZ"/>
        </w:rPr>
        <w:t>IX</w:t>
      </w:r>
      <w:r w:rsidR="00805AE9" w:rsidRPr="00171B8D">
        <w:rPr>
          <w:rFonts w:ascii="Arial" w:eastAsia="Times New Roman" w:hAnsi="Arial" w:cs="Arial"/>
          <w:b/>
          <w:snapToGrid w:val="0"/>
          <w:sz w:val="20"/>
          <w:szCs w:val="20"/>
          <w:lang w:eastAsia="cs-CZ"/>
        </w:rPr>
        <w:t>.</w:t>
      </w:r>
    </w:p>
    <w:p w14:paraId="5BA00390" w14:textId="77777777" w:rsidR="00805AE9" w:rsidRPr="00171B8D" w:rsidRDefault="00805AE9" w:rsidP="006B0A71">
      <w:pPr>
        <w:keepNext/>
        <w:spacing w:after="120" w:line="240" w:lineRule="auto"/>
        <w:jc w:val="center"/>
        <w:rPr>
          <w:rFonts w:ascii="Arial" w:eastAsia="Times New Roman" w:hAnsi="Arial" w:cs="Arial"/>
          <w:b/>
          <w:snapToGrid w:val="0"/>
          <w:sz w:val="20"/>
          <w:szCs w:val="20"/>
          <w:lang w:eastAsia="cs-CZ"/>
        </w:rPr>
      </w:pPr>
      <w:r w:rsidRPr="00171B8D">
        <w:rPr>
          <w:rFonts w:ascii="Arial" w:eastAsia="Times New Roman" w:hAnsi="Arial" w:cs="Arial"/>
          <w:b/>
          <w:snapToGrid w:val="0"/>
          <w:sz w:val="20"/>
          <w:szCs w:val="20"/>
          <w:lang w:eastAsia="cs-CZ"/>
        </w:rPr>
        <w:t>Práva a povinnosti smluvních stran</w:t>
      </w:r>
    </w:p>
    <w:p w14:paraId="24B59E68" w14:textId="77777777" w:rsidR="00805AE9" w:rsidRPr="00171B8D" w:rsidRDefault="00805AE9" w:rsidP="00805AE9">
      <w:pPr>
        <w:numPr>
          <w:ilvl w:val="0"/>
          <w:numId w:val="3"/>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Zhotovitel je povinen plnit předmět díla řádně, v ujednaném čase a s náležitou odbornou péčí, plnit veškerá ustanovení smlouvy a chránit vždy zájmy Objednatele.  </w:t>
      </w:r>
    </w:p>
    <w:p w14:paraId="668AAF41" w14:textId="77777777" w:rsidR="00805AE9" w:rsidRPr="00171B8D" w:rsidRDefault="00805AE9" w:rsidP="00805AE9">
      <w:pPr>
        <w:numPr>
          <w:ilvl w:val="0"/>
          <w:numId w:val="3"/>
        </w:numPr>
        <w:spacing w:before="120"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lastRenderedPageBreak/>
        <w:t>Zhotovitel postupuje při provádění díla samos</w:t>
      </w:r>
      <w:r w:rsidR="00104E4C" w:rsidRPr="00171B8D">
        <w:rPr>
          <w:rFonts w:ascii="Arial" w:eastAsia="Times New Roman" w:hAnsi="Arial" w:cs="Arial"/>
          <w:snapToGrid w:val="0"/>
          <w:sz w:val="20"/>
          <w:szCs w:val="20"/>
          <w:lang w:eastAsia="cs-CZ"/>
        </w:rPr>
        <w:t>tatně a je přitom vázán pokyny O</w:t>
      </w:r>
      <w:r w:rsidRPr="00171B8D">
        <w:rPr>
          <w:rFonts w:ascii="Arial" w:eastAsia="Times New Roman" w:hAnsi="Arial" w:cs="Arial"/>
          <w:snapToGrid w:val="0"/>
          <w:sz w:val="20"/>
          <w:szCs w:val="20"/>
          <w:lang w:eastAsia="cs-CZ"/>
        </w:rPr>
        <w:t>bjednatele, který má právo kontrolovat provádění díla. Z</w:t>
      </w:r>
      <w:r w:rsidR="00104E4C" w:rsidRPr="00171B8D">
        <w:rPr>
          <w:rFonts w:ascii="Arial" w:eastAsia="Times New Roman" w:hAnsi="Arial" w:cs="Arial"/>
          <w:snapToGrid w:val="0"/>
          <w:sz w:val="20"/>
          <w:szCs w:val="20"/>
          <w:lang w:eastAsia="cs-CZ"/>
        </w:rPr>
        <w:t>hotovitel je povinen upozornit O</w:t>
      </w:r>
      <w:r w:rsidRPr="00171B8D">
        <w:rPr>
          <w:rFonts w:ascii="Arial" w:eastAsia="Times New Roman" w:hAnsi="Arial" w:cs="Arial"/>
          <w:snapToGrid w:val="0"/>
          <w:sz w:val="20"/>
          <w:szCs w:val="20"/>
          <w:lang w:eastAsia="cs-CZ"/>
        </w:rPr>
        <w:t>bjednatele bez zbytečného odkladu na nevhodnou povahu pokynu, který mu byl udělen.</w:t>
      </w:r>
    </w:p>
    <w:p w14:paraId="717248A5" w14:textId="77777777" w:rsidR="00805AE9" w:rsidRPr="00171B8D" w:rsidRDefault="00805AE9" w:rsidP="00805AE9">
      <w:pPr>
        <w:pStyle w:val="BodyText31"/>
        <w:numPr>
          <w:ilvl w:val="0"/>
          <w:numId w:val="3"/>
        </w:numPr>
        <w:spacing w:before="120"/>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Zhotovitel je v rámci plnění této smlouvy povinen vykonávat činnosti s veškerou odbornou znalostí, pečlivostí a svědomitostí, v souladu s obecně závaznými právními předpisy. Zhotovitel nesmí při plnění této smlouvy jednat</w:t>
      </w:r>
      <w:r w:rsidR="00104E4C" w:rsidRPr="00171B8D">
        <w:rPr>
          <w:rFonts w:ascii="Arial" w:eastAsia="Times New Roman" w:hAnsi="Arial" w:cs="Arial"/>
          <w:snapToGrid w:val="0"/>
          <w:sz w:val="20"/>
          <w:szCs w:val="20"/>
          <w:lang w:eastAsia="cs-CZ"/>
        </w:rPr>
        <w:t xml:space="preserve"> v rozporu s oprávněnými zájmy O</w:t>
      </w:r>
      <w:r w:rsidRPr="00171B8D">
        <w:rPr>
          <w:rFonts w:ascii="Arial" w:eastAsia="Times New Roman" w:hAnsi="Arial" w:cs="Arial"/>
          <w:snapToGrid w:val="0"/>
          <w:sz w:val="20"/>
          <w:szCs w:val="20"/>
          <w:lang w:eastAsia="cs-CZ"/>
        </w:rPr>
        <w:t xml:space="preserve">bjednatele. </w:t>
      </w:r>
    </w:p>
    <w:p w14:paraId="4859E1B2" w14:textId="77777777" w:rsidR="00805AE9" w:rsidRPr="00171B8D" w:rsidRDefault="00805AE9" w:rsidP="00805AE9">
      <w:pPr>
        <w:pStyle w:val="BodyText31"/>
        <w:numPr>
          <w:ilvl w:val="0"/>
          <w:numId w:val="3"/>
        </w:numPr>
        <w:spacing w:before="120" w:line="240" w:lineRule="exact"/>
        <w:jc w:val="both"/>
        <w:rPr>
          <w:rFonts w:ascii="Arial" w:hAnsi="Arial" w:cs="Arial"/>
          <w:sz w:val="20"/>
        </w:rPr>
      </w:pPr>
      <w:r w:rsidRPr="00171B8D">
        <w:rPr>
          <w:rFonts w:ascii="Arial" w:hAnsi="Arial" w:cs="Arial"/>
          <w:sz w:val="20"/>
        </w:rPr>
        <w:t>Zhotovitel nesmí p</w:t>
      </w:r>
      <w:r w:rsidR="00104E4C" w:rsidRPr="00171B8D">
        <w:rPr>
          <w:rFonts w:ascii="Arial" w:hAnsi="Arial" w:cs="Arial"/>
          <w:sz w:val="20"/>
        </w:rPr>
        <w:t>odklady a informace získané od O</w:t>
      </w:r>
      <w:r w:rsidRPr="00171B8D">
        <w:rPr>
          <w:rFonts w:ascii="Arial" w:hAnsi="Arial" w:cs="Arial"/>
          <w:sz w:val="20"/>
        </w:rPr>
        <w:t>bjednatele v souvislosti s plněním díla poskytnou</w:t>
      </w:r>
      <w:r w:rsidR="005A4A18" w:rsidRPr="00171B8D">
        <w:rPr>
          <w:rFonts w:ascii="Arial" w:hAnsi="Arial" w:cs="Arial"/>
          <w:sz w:val="20"/>
        </w:rPr>
        <w:t>t</w:t>
      </w:r>
      <w:r w:rsidRPr="00171B8D">
        <w:rPr>
          <w:rFonts w:ascii="Arial" w:hAnsi="Arial" w:cs="Arial"/>
          <w:sz w:val="20"/>
        </w:rPr>
        <w:t xml:space="preserve"> třetím o</w:t>
      </w:r>
      <w:r w:rsidR="00104E4C" w:rsidRPr="00171B8D">
        <w:rPr>
          <w:rFonts w:ascii="Arial" w:hAnsi="Arial" w:cs="Arial"/>
          <w:sz w:val="20"/>
        </w:rPr>
        <w:t>sobám bez předchozího souhlasu O</w:t>
      </w:r>
      <w:r w:rsidRPr="00171B8D">
        <w:rPr>
          <w:rFonts w:ascii="Arial" w:hAnsi="Arial" w:cs="Arial"/>
          <w:sz w:val="20"/>
        </w:rPr>
        <w:t xml:space="preserve">bjednatele. </w:t>
      </w:r>
    </w:p>
    <w:p w14:paraId="3B3437F7" w14:textId="77777777" w:rsidR="00805AE9" w:rsidRPr="00171B8D" w:rsidRDefault="00805AE9" w:rsidP="00805AE9">
      <w:pPr>
        <w:numPr>
          <w:ilvl w:val="0"/>
          <w:numId w:val="3"/>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Zhotovitel je povinen neprodleně Objednateli oznámit jakoukoliv skutečnost, která by mohla (i částečně) ovlivnit schopnost Zhotovitele plnit závazky z této smlouvy. Takovým oznámením Zhotovitel není zbaven povinnosti nadále plnit závazky vyplývající z této smlouvy. Zhotovitel je povinen provést nutné úkony, které budou s ohledem na takové nepředvídané okolnosti pro splnění smluvního závazku nezbytné, příp. budou nez</w:t>
      </w:r>
      <w:r w:rsidR="00104E4C" w:rsidRPr="00171B8D">
        <w:rPr>
          <w:rFonts w:ascii="Arial" w:eastAsia="Times New Roman" w:hAnsi="Arial" w:cs="Arial"/>
          <w:snapToGrid w:val="0"/>
          <w:sz w:val="20"/>
          <w:szCs w:val="20"/>
          <w:lang w:eastAsia="cs-CZ"/>
        </w:rPr>
        <w:t>bytné pro zamezení vzniku škody.</w:t>
      </w:r>
    </w:p>
    <w:p w14:paraId="5D53D173" w14:textId="77777777" w:rsidR="00805AE9" w:rsidRPr="00171B8D" w:rsidRDefault="00805AE9" w:rsidP="00805AE9">
      <w:pPr>
        <w:pStyle w:val="BodyText31"/>
        <w:numPr>
          <w:ilvl w:val="0"/>
          <w:numId w:val="3"/>
        </w:numPr>
        <w:spacing w:before="120" w:line="240" w:lineRule="exact"/>
        <w:jc w:val="both"/>
        <w:rPr>
          <w:rFonts w:ascii="Arial" w:hAnsi="Arial" w:cs="Arial"/>
          <w:sz w:val="20"/>
        </w:rPr>
      </w:pPr>
      <w:r w:rsidRPr="00171B8D">
        <w:rPr>
          <w:rFonts w:ascii="Arial" w:hAnsi="Arial" w:cs="Arial"/>
          <w:sz w:val="20"/>
        </w:rPr>
        <w:t>Objednatel je oprávněn udělovat Zhotoviteli pokyny při provádění díla.</w:t>
      </w:r>
    </w:p>
    <w:p w14:paraId="739716FE" w14:textId="77777777" w:rsidR="00805AE9" w:rsidRPr="00171B8D" w:rsidRDefault="00805AE9" w:rsidP="00805AE9">
      <w:pPr>
        <w:pStyle w:val="BodyText31"/>
        <w:numPr>
          <w:ilvl w:val="0"/>
          <w:numId w:val="3"/>
        </w:numPr>
        <w:spacing w:before="120" w:line="240" w:lineRule="exact"/>
        <w:jc w:val="both"/>
        <w:rPr>
          <w:rFonts w:ascii="Arial" w:hAnsi="Arial" w:cs="Arial"/>
          <w:sz w:val="20"/>
        </w:rPr>
      </w:pPr>
      <w:r w:rsidRPr="00171B8D">
        <w:rPr>
          <w:rFonts w:ascii="Arial" w:hAnsi="Arial" w:cs="Arial"/>
          <w:sz w:val="20"/>
        </w:rPr>
        <w:t xml:space="preserve">Smluvní strany jsou povinny si při provádění díla poskytovat vzájemnou součinnost.  </w:t>
      </w:r>
    </w:p>
    <w:p w14:paraId="065A15E6" w14:textId="77777777" w:rsidR="00805AE9" w:rsidRPr="00171B8D" w:rsidRDefault="00805AE9" w:rsidP="006B0A71">
      <w:pPr>
        <w:autoSpaceDE w:val="0"/>
        <w:autoSpaceDN w:val="0"/>
        <w:adjustRightInd w:val="0"/>
        <w:spacing w:after="0" w:line="240" w:lineRule="auto"/>
        <w:contextualSpacing/>
        <w:rPr>
          <w:rFonts w:ascii="Arial-BoldMT" w:hAnsi="Arial-BoldMT" w:cs="Arial-BoldMT"/>
        </w:rPr>
      </w:pPr>
    </w:p>
    <w:p w14:paraId="4906C357" w14:textId="77777777" w:rsidR="00805AE9" w:rsidRPr="00171B8D" w:rsidRDefault="00805AE9" w:rsidP="006B0A71">
      <w:pPr>
        <w:keepNext/>
        <w:spacing w:before="360" w:after="120" w:line="240" w:lineRule="auto"/>
        <w:ind w:left="284"/>
        <w:contextualSpacing/>
        <w:jc w:val="center"/>
        <w:rPr>
          <w:rFonts w:ascii="Arial" w:eastAsia="Times New Roman" w:hAnsi="Arial" w:cs="Arial"/>
          <w:b/>
          <w:snapToGrid w:val="0"/>
          <w:sz w:val="20"/>
          <w:szCs w:val="20"/>
          <w:lang w:eastAsia="cs-CZ"/>
        </w:rPr>
      </w:pPr>
      <w:r w:rsidRPr="00171B8D">
        <w:rPr>
          <w:rFonts w:ascii="Arial" w:eastAsia="Times New Roman" w:hAnsi="Arial" w:cs="Arial"/>
          <w:b/>
          <w:snapToGrid w:val="0"/>
          <w:sz w:val="20"/>
          <w:szCs w:val="20"/>
          <w:lang w:eastAsia="cs-CZ"/>
        </w:rPr>
        <w:t xml:space="preserve">X. </w:t>
      </w:r>
    </w:p>
    <w:p w14:paraId="2380AF95" w14:textId="054362CF" w:rsidR="00805AE9" w:rsidRPr="00171B8D" w:rsidRDefault="00805AE9" w:rsidP="006B0A71">
      <w:pPr>
        <w:keepNext/>
        <w:spacing w:after="120" w:line="240" w:lineRule="auto"/>
        <w:ind w:left="284"/>
        <w:contextualSpacing/>
        <w:jc w:val="center"/>
        <w:rPr>
          <w:rFonts w:ascii="Arial" w:eastAsia="Times New Roman" w:hAnsi="Arial" w:cs="Arial"/>
          <w:b/>
          <w:snapToGrid w:val="0"/>
          <w:sz w:val="20"/>
          <w:szCs w:val="20"/>
          <w:lang w:eastAsia="cs-CZ"/>
        </w:rPr>
      </w:pPr>
      <w:r w:rsidRPr="00171B8D">
        <w:rPr>
          <w:rFonts w:ascii="Arial" w:eastAsia="Times New Roman" w:hAnsi="Arial" w:cs="Arial"/>
          <w:b/>
          <w:snapToGrid w:val="0"/>
          <w:sz w:val="20"/>
          <w:szCs w:val="20"/>
          <w:lang w:eastAsia="cs-CZ"/>
        </w:rPr>
        <w:t xml:space="preserve">Odpovědnost Zhotovitele za vady a jakost </w:t>
      </w:r>
    </w:p>
    <w:p w14:paraId="05324352" w14:textId="77777777" w:rsidR="00FE4EA3" w:rsidRPr="00171B8D" w:rsidRDefault="00FE4EA3" w:rsidP="006B0A71">
      <w:pPr>
        <w:keepNext/>
        <w:spacing w:after="120" w:line="240" w:lineRule="auto"/>
        <w:ind w:left="284"/>
        <w:contextualSpacing/>
        <w:jc w:val="center"/>
        <w:rPr>
          <w:rFonts w:ascii="Arial" w:eastAsia="Times New Roman" w:hAnsi="Arial" w:cs="Arial"/>
          <w:b/>
          <w:snapToGrid w:val="0"/>
          <w:sz w:val="20"/>
          <w:szCs w:val="20"/>
          <w:lang w:eastAsia="cs-CZ"/>
        </w:rPr>
      </w:pPr>
    </w:p>
    <w:p w14:paraId="1EB9203D" w14:textId="77777777" w:rsidR="00805AE9" w:rsidRPr="00171B8D" w:rsidRDefault="00805AE9" w:rsidP="00805AE9">
      <w:pPr>
        <w:numPr>
          <w:ilvl w:val="0"/>
          <w:numId w:val="17"/>
        </w:numPr>
        <w:spacing w:after="120" w:line="240" w:lineRule="auto"/>
        <w:ind w:left="426"/>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Dílo má vady, neodpovídá-li smlouvě.</w:t>
      </w:r>
    </w:p>
    <w:p w14:paraId="5D966743" w14:textId="77777777" w:rsidR="00805AE9" w:rsidRPr="00171B8D" w:rsidRDefault="00805AE9" w:rsidP="00805AE9">
      <w:pPr>
        <w:numPr>
          <w:ilvl w:val="0"/>
          <w:numId w:val="17"/>
        </w:numPr>
        <w:spacing w:after="120" w:line="240" w:lineRule="auto"/>
        <w:ind w:left="426"/>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Zhotovitel odpovídá za vady, jež má dílo v době jeho předání. </w:t>
      </w:r>
    </w:p>
    <w:p w14:paraId="6E04631B" w14:textId="77777777" w:rsidR="00805AE9" w:rsidRPr="00171B8D" w:rsidRDefault="00805AE9" w:rsidP="00805AE9">
      <w:pPr>
        <w:numPr>
          <w:ilvl w:val="0"/>
          <w:numId w:val="17"/>
        </w:numPr>
        <w:spacing w:after="120" w:line="240" w:lineRule="auto"/>
        <w:ind w:left="426"/>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Zhotovitel přejímá závazek (záruku za jakost), že dílo bude po dobu záruční doby způsobilé pro použití ke smluvenému účelu a že bude mít vlastnosti touto smlouvou a všemi normami stanovené.</w:t>
      </w:r>
    </w:p>
    <w:p w14:paraId="395B06FC" w14:textId="77777777" w:rsidR="00805AE9" w:rsidRPr="00171B8D" w:rsidRDefault="00805AE9" w:rsidP="00805AE9">
      <w:pPr>
        <w:numPr>
          <w:ilvl w:val="0"/>
          <w:numId w:val="17"/>
        </w:numPr>
        <w:spacing w:after="120" w:line="240" w:lineRule="auto"/>
        <w:ind w:left="426"/>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Záruční doba činí jeden měsíc ode dne předání bezvadného díla. Smluvní strany se dohodly na </w:t>
      </w:r>
      <w:r w:rsidR="00104E4C" w:rsidRPr="00171B8D">
        <w:rPr>
          <w:rFonts w:ascii="Arial" w:eastAsia="Times New Roman" w:hAnsi="Arial" w:cs="Arial"/>
          <w:snapToGrid w:val="0"/>
          <w:sz w:val="20"/>
          <w:szCs w:val="20"/>
          <w:lang w:eastAsia="cs-CZ"/>
        </w:rPr>
        <w:t>tom, že po tutéž dobu odpovídá Z</w:t>
      </w:r>
      <w:r w:rsidRPr="00171B8D">
        <w:rPr>
          <w:rFonts w:ascii="Arial" w:eastAsia="Times New Roman" w:hAnsi="Arial" w:cs="Arial"/>
          <w:snapToGrid w:val="0"/>
          <w:sz w:val="20"/>
          <w:szCs w:val="20"/>
          <w:lang w:eastAsia="cs-CZ"/>
        </w:rPr>
        <w:t xml:space="preserve">hotovitel za vady díla. </w:t>
      </w:r>
    </w:p>
    <w:p w14:paraId="7427B4E8" w14:textId="77777777" w:rsidR="00805AE9" w:rsidRPr="00171B8D" w:rsidRDefault="00805AE9" w:rsidP="00805AE9">
      <w:pPr>
        <w:numPr>
          <w:ilvl w:val="0"/>
          <w:numId w:val="17"/>
        </w:numPr>
        <w:spacing w:after="120" w:line="240" w:lineRule="auto"/>
        <w:ind w:left="426"/>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Vady díla existující v době jeho předání a vady, na něž se vztahuje záruka za jakost, je Objednatel povinen uplatnit bez zbytečného odkladu u Zhotovitele písemnou formou (dále jako „reklamace“). V reklamaci je Objednatel povinen vady popsat, popřípadě uvést, jak se projevují.</w:t>
      </w:r>
    </w:p>
    <w:p w14:paraId="32540D70" w14:textId="77777777" w:rsidR="00805AE9" w:rsidRPr="00171B8D" w:rsidRDefault="00805AE9" w:rsidP="006B0A71">
      <w:pPr>
        <w:keepNext/>
        <w:spacing w:before="360" w:after="0" w:line="240" w:lineRule="auto"/>
        <w:jc w:val="center"/>
        <w:rPr>
          <w:rFonts w:ascii="Arial" w:eastAsia="Times New Roman" w:hAnsi="Arial" w:cs="Arial"/>
          <w:b/>
          <w:snapToGrid w:val="0"/>
          <w:sz w:val="20"/>
          <w:szCs w:val="20"/>
          <w:lang w:eastAsia="cs-CZ"/>
        </w:rPr>
      </w:pPr>
      <w:r w:rsidRPr="00171B8D">
        <w:rPr>
          <w:rFonts w:ascii="Arial" w:eastAsia="Times New Roman" w:hAnsi="Arial" w:cs="Arial"/>
          <w:b/>
          <w:snapToGrid w:val="0"/>
          <w:sz w:val="20"/>
          <w:szCs w:val="20"/>
          <w:lang w:eastAsia="cs-CZ"/>
        </w:rPr>
        <w:t>X</w:t>
      </w:r>
      <w:r w:rsidR="00F03BED" w:rsidRPr="00171B8D">
        <w:rPr>
          <w:rFonts w:ascii="Arial" w:eastAsia="Times New Roman" w:hAnsi="Arial" w:cs="Arial"/>
          <w:b/>
          <w:snapToGrid w:val="0"/>
          <w:sz w:val="20"/>
          <w:szCs w:val="20"/>
          <w:lang w:eastAsia="cs-CZ"/>
        </w:rPr>
        <w:t>I</w:t>
      </w:r>
      <w:r w:rsidRPr="00171B8D">
        <w:rPr>
          <w:rFonts w:ascii="Arial" w:eastAsia="Times New Roman" w:hAnsi="Arial" w:cs="Arial"/>
          <w:b/>
          <w:snapToGrid w:val="0"/>
          <w:sz w:val="20"/>
          <w:szCs w:val="20"/>
          <w:lang w:eastAsia="cs-CZ"/>
        </w:rPr>
        <w:t>.</w:t>
      </w:r>
    </w:p>
    <w:p w14:paraId="5D943D8E" w14:textId="77777777" w:rsidR="00805AE9" w:rsidRPr="00171B8D" w:rsidRDefault="00805AE9" w:rsidP="006B0A71">
      <w:pPr>
        <w:keepNext/>
        <w:spacing w:after="120" w:line="240" w:lineRule="auto"/>
        <w:jc w:val="center"/>
        <w:rPr>
          <w:rFonts w:ascii="Arial" w:eastAsia="Times New Roman" w:hAnsi="Arial" w:cs="Arial"/>
          <w:b/>
          <w:i/>
          <w:snapToGrid w:val="0"/>
          <w:sz w:val="20"/>
          <w:szCs w:val="20"/>
          <w:lang w:eastAsia="cs-CZ"/>
        </w:rPr>
      </w:pPr>
      <w:r w:rsidRPr="00171B8D">
        <w:rPr>
          <w:rFonts w:ascii="Arial" w:eastAsia="Times New Roman" w:hAnsi="Arial" w:cs="Arial"/>
          <w:b/>
          <w:snapToGrid w:val="0"/>
          <w:sz w:val="20"/>
          <w:szCs w:val="20"/>
          <w:lang w:eastAsia="cs-CZ"/>
        </w:rPr>
        <w:t>Využití poddodavatelů</w:t>
      </w:r>
    </w:p>
    <w:p w14:paraId="152810E8" w14:textId="0C85FDF5" w:rsidR="004B35BA" w:rsidRPr="00171B8D" w:rsidRDefault="00660560" w:rsidP="00805AE9">
      <w:pPr>
        <w:numPr>
          <w:ilvl w:val="0"/>
          <w:numId w:val="2"/>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Zhotovitel je oprávněn pověřit plněním svých povinností </w:t>
      </w:r>
      <w:r w:rsidR="004B35BA" w:rsidRPr="00171B8D">
        <w:rPr>
          <w:rFonts w:ascii="Arial" w:eastAsia="Times New Roman" w:hAnsi="Arial" w:cs="Arial"/>
          <w:snapToGrid w:val="0"/>
          <w:sz w:val="20"/>
          <w:szCs w:val="20"/>
          <w:lang w:eastAsia="cs-CZ"/>
        </w:rPr>
        <w:t xml:space="preserve">vyplývajících z této smlouvy třetí osoby (dále jen „Poddodavatel“ nebo „Poddodavatelé“). </w:t>
      </w:r>
    </w:p>
    <w:p w14:paraId="4FD29E75" w14:textId="4BF0CA93" w:rsidR="004B35BA" w:rsidRPr="00171B8D" w:rsidRDefault="004B35BA" w:rsidP="00805AE9">
      <w:pPr>
        <w:numPr>
          <w:ilvl w:val="0"/>
          <w:numId w:val="2"/>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Zhotovitel odpovídá za plnění Poddodavatele jako by plnil sám. </w:t>
      </w:r>
    </w:p>
    <w:p w14:paraId="7596A09A" w14:textId="570BEA75" w:rsidR="00805AE9" w:rsidRPr="00171B8D" w:rsidRDefault="004B35BA" w:rsidP="00805AE9">
      <w:pPr>
        <w:numPr>
          <w:ilvl w:val="0"/>
          <w:numId w:val="2"/>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Zhotovitel se zavazuje předložit Objednateli seznam Poddodavatelů, kteří jsou mu známi, a to nejpozději do tří dnů po podpisu této smlouvy. V případě, že v průběhu plnění dle této smlouvy dojde ke změně Poddodavatele, je Zhotovitel povinen tuto změnu ohlásit Objednateli neprodleně, nejpozději do 3 pracovních dnů od jejího vzniku.  </w:t>
      </w:r>
    </w:p>
    <w:p w14:paraId="2E9C2C22" w14:textId="77777777" w:rsidR="00805AE9" w:rsidRPr="00171B8D" w:rsidRDefault="00805AE9" w:rsidP="00805AE9">
      <w:pPr>
        <w:numPr>
          <w:ilvl w:val="0"/>
          <w:numId w:val="2"/>
        </w:numPr>
        <w:spacing w:after="120" w:line="240" w:lineRule="auto"/>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Změna poddodavatele, s jehož pomocí zhotovitel prokazoval kvalifikaci v zadávacím řízení, je možná pouze s výslovným souhlasem objednatele, a to za poddodavatele, který prokáže splnění kvalifikace minimálně ve stejném rozsahu jako poddodavatel, jehož má nahradit.</w:t>
      </w:r>
    </w:p>
    <w:p w14:paraId="3855D551" w14:textId="77777777" w:rsidR="00805AE9" w:rsidRPr="00171B8D" w:rsidRDefault="00805AE9" w:rsidP="006B0A71">
      <w:pPr>
        <w:keepNext/>
        <w:spacing w:before="360" w:after="0" w:line="240" w:lineRule="auto"/>
        <w:jc w:val="center"/>
        <w:rPr>
          <w:rFonts w:ascii="Arial" w:eastAsia="Times New Roman" w:hAnsi="Arial" w:cs="Arial"/>
          <w:b/>
          <w:snapToGrid w:val="0"/>
          <w:sz w:val="20"/>
          <w:szCs w:val="20"/>
          <w:lang w:eastAsia="cs-CZ"/>
        </w:rPr>
      </w:pPr>
      <w:r w:rsidRPr="00171B8D">
        <w:rPr>
          <w:rFonts w:ascii="Arial" w:eastAsia="Times New Roman" w:hAnsi="Arial" w:cs="Arial"/>
          <w:b/>
          <w:snapToGrid w:val="0"/>
          <w:sz w:val="20"/>
          <w:szCs w:val="20"/>
          <w:lang w:eastAsia="cs-CZ"/>
        </w:rPr>
        <w:t>XI</w:t>
      </w:r>
      <w:r w:rsidR="00F03BED" w:rsidRPr="00171B8D">
        <w:rPr>
          <w:rFonts w:ascii="Arial" w:eastAsia="Times New Roman" w:hAnsi="Arial" w:cs="Arial"/>
          <w:b/>
          <w:snapToGrid w:val="0"/>
          <w:sz w:val="20"/>
          <w:szCs w:val="20"/>
          <w:lang w:eastAsia="cs-CZ"/>
        </w:rPr>
        <w:t>I</w:t>
      </w:r>
      <w:r w:rsidRPr="00171B8D">
        <w:rPr>
          <w:rFonts w:ascii="Arial" w:eastAsia="Times New Roman" w:hAnsi="Arial" w:cs="Arial"/>
          <w:b/>
          <w:snapToGrid w:val="0"/>
          <w:sz w:val="20"/>
          <w:szCs w:val="20"/>
          <w:lang w:eastAsia="cs-CZ"/>
        </w:rPr>
        <w:t>.</w:t>
      </w:r>
    </w:p>
    <w:p w14:paraId="4FE54A68" w14:textId="77777777" w:rsidR="00805AE9" w:rsidRPr="00171B8D" w:rsidRDefault="00805AE9" w:rsidP="006B0A71">
      <w:pPr>
        <w:keepNext/>
        <w:spacing w:after="120" w:line="240" w:lineRule="auto"/>
        <w:jc w:val="center"/>
        <w:rPr>
          <w:rFonts w:ascii="Arial" w:eastAsia="Times New Roman" w:hAnsi="Arial" w:cs="Arial"/>
          <w:b/>
          <w:snapToGrid w:val="0"/>
          <w:sz w:val="20"/>
          <w:szCs w:val="20"/>
          <w:lang w:eastAsia="cs-CZ"/>
        </w:rPr>
      </w:pPr>
      <w:r w:rsidRPr="00171B8D">
        <w:rPr>
          <w:rFonts w:ascii="Arial" w:eastAsia="Times New Roman" w:hAnsi="Arial" w:cs="Arial"/>
          <w:b/>
          <w:snapToGrid w:val="0"/>
          <w:sz w:val="20"/>
          <w:szCs w:val="20"/>
          <w:lang w:eastAsia="cs-CZ"/>
        </w:rPr>
        <w:t>Smluvní pokuty a úrok z prodlení</w:t>
      </w:r>
    </w:p>
    <w:p w14:paraId="2A646AA6" w14:textId="77777777" w:rsidR="00805AE9" w:rsidRPr="00171B8D" w:rsidRDefault="00805AE9" w:rsidP="00805AE9">
      <w:pPr>
        <w:numPr>
          <w:ilvl w:val="0"/>
          <w:numId w:val="7"/>
        </w:numPr>
        <w:spacing w:after="120" w:line="240" w:lineRule="auto"/>
        <w:ind w:left="425" w:hanging="425"/>
        <w:jc w:val="both"/>
        <w:rPr>
          <w:rFonts w:ascii="Arial" w:eastAsia="Times New Roman" w:hAnsi="Arial" w:cs="Arial"/>
          <w:sz w:val="20"/>
          <w:szCs w:val="20"/>
          <w:lang w:eastAsia="cs-CZ"/>
        </w:rPr>
      </w:pPr>
      <w:r w:rsidRPr="00171B8D">
        <w:rPr>
          <w:rFonts w:ascii="Arial" w:eastAsia="Times New Roman" w:hAnsi="Arial" w:cs="Arial"/>
          <w:sz w:val="20"/>
          <w:szCs w:val="20"/>
          <w:lang w:eastAsia="cs-CZ"/>
        </w:rPr>
        <w:t>V případě, že Zhotovitel nesplní závazek dle této smlouvy, dílo neprovede řádně a v celém rozsahu, v t</w:t>
      </w:r>
      <w:r w:rsidR="00D829D5" w:rsidRPr="00171B8D">
        <w:rPr>
          <w:rFonts w:ascii="Arial" w:eastAsia="Times New Roman" w:hAnsi="Arial" w:cs="Arial"/>
          <w:sz w:val="20"/>
          <w:szCs w:val="20"/>
          <w:lang w:eastAsia="cs-CZ"/>
        </w:rPr>
        <w:t>ermínech sjednaných v článku IV</w:t>
      </w:r>
      <w:r w:rsidRPr="00171B8D">
        <w:rPr>
          <w:rFonts w:ascii="Arial" w:eastAsia="Times New Roman" w:hAnsi="Arial" w:cs="Arial"/>
          <w:sz w:val="20"/>
          <w:szCs w:val="20"/>
          <w:lang w:eastAsia="cs-CZ"/>
        </w:rPr>
        <w:t xml:space="preserve">. této smlouvy, se Zhotovitel zavazuje zaplatit Objednateli smluvní pokutu ve výši 2 000 Kč za každý i započatý den prodlení.  </w:t>
      </w:r>
    </w:p>
    <w:p w14:paraId="695C273D" w14:textId="77777777" w:rsidR="00805AE9" w:rsidRPr="00171B8D" w:rsidRDefault="00805AE9" w:rsidP="00805AE9">
      <w:pPr>
        <w:numPr>
          <w:ilvl w:val="0"/>
          <w:numId w:val="7"/>
        </w:numPr>
        <w:spacing w:after="120" w:line="240" w:lineRule="auto"/>
        <w:ind w:left="425" w:hanging="425"/>
        <w:jc w:val="both"/>
        <w:rPr>
          <w:rFonts w:ascii="Arial" w:eastAsia="Times New Roman" w:hAnsi="Arial" w:cs="Arial"/>
          <w:sz w:val="20"/>
          <w:szCs w:val="20"/>
          <w:lang w:eastAsia="cs-CZ"/>
        </w:rPr>
      </w:pPr>
      <w:r w:rsidRPr="00171B8D">
        <w:rPr>
          <w:rFonts w:ascii="Arial" w:eastAsia="Times New Roman" w:hAnsi="Arial" w:cs="Arial"/>
          <w:sz w:val="20"/>
          <w:szCs w:val="20"/>
          <w:lang w:eastAsia="cs-CZ"/>
        </w:rPr>
        <w:t>Za každou zjištěnou vadu z titulu odpovědnosti za vady nebo jakost se Zhotovitel zavazuje zaplatit Objednateli smluvní pokutu ve výši 5 000 Kč.</w:t>
      </w:r>
    </w:p>
    <w:p w14:paraId="0F5A2D33" w14:textId="77777777" w:rsidR="00805AE9" w:rsidRPr="00171B8D" w:rsidRDefault="00805AE9" w:rsidP="00805AE9">
      <w:pPr>
        <w:numPr>
          <w:ilvl w:val="0"/>
          <w:numId w:val="7"/>
        </w:numPr>
        <w:spacing w:after="120" w:line="240" w:lineRule="auto"/>
        <w:ind w:left="425" w:hanging="425"/>
        <w:jc w:val="both"/>
        <w:rPr>
          <w:rFonts w:ascii="Arial" w:eastAsia="Times New Roman" w:hAnsi="Arial" w:cs="Arial"/>
          <w:sz w:val="20"/>
          <w:szCs w:val="20"/>
          <w:lang w:eastAsia="cs-CZ"/>
        </w:rPr>
      </w:pPr>
      <w:r w:rsidRPr="00171B8D">
        <w:rPr>
          <w:rFonts w:ascii="Arial" w:eastAsia="Times New Roman" w:hAnsi="Arial" w:cs="Arial"/>
          <w:sz w:val="20"/>
          <w:szCs w:val="20"/>
          <w:lang w:eastAsia="cs-CZ"/>
        </w:rPr>
        <w:t>V případě porušení smluvní povinnosti Zhotovitele, pro kterou není stanovena specifická smluvní pokuta, a která nebyla splněna ani v dodatečné přiměřené lhůtě poskytnuté Objednatelem, se Zhotovitel zavazuje zaplatit Objednateli smluvní pokutu ve výši 5 000 Kč, a to za každé takové jednotlivé porušení smluvní povinnosti.</w:t>
      </w:r>
    </w:p>
    <w:p w14:paraId="1184AF6F" w14:textId="77777777" w:rsidR="00805AE9" w:rsidRPr="00171B8D" w:rsidRDefault="00805AE9" w:rsidP="00805AE9">
      <w:pPr>
        <w:numPr>
          <w:ilvl w:val="0"/>
          <w:numId w:val="7"/>
        </w:numPr>
        <w:spacing w:after="120" w:line="240" w:lineRule="auto"/>
        <w:ind w:left="425" w:hanging="425"/>
        <w:jc w:val="both"/>
        <w:rPr>
          <w:rFonts w:ascii="Arial" w:eastAsia="Times New Roman" w:hAnsi="Arial" w:cs="Arial"/>
          <w:sz w:val="20"/>
          <w:szCs w:val="20"/>
          <w:lang w:eastAsia="cs-CZ"/>
        </w:rPr>
      </w:pPr>
      <w:r w:rsidRPr="00171B8D">
        <w:rPr>
          <w:rFonts w:ascii="Arial" w:eastAsia="Times New Roman" w:hAnsi="Arial" w:cs="Arial"/>
          <w:sz w:val="20"/>
          <w:szCs w:val="20"/>
          <w:lang w:eastAsia="cs-CZ"/>
        </w:rPr>
        <w:t>Ustanovením o smluvní pokutě, ani jejím skutečným uhrazením, nezaniká povinnost zhotovitele splnit smluvní povinnost, jejíž plnění bylo zajištěno smluvní pokutou.</w:t>
      </w:r>
    </w:p>
    <w:p w14:paraId="2A4AE7C1" w14:textId="55DDA833" w:rsidR="00805AE9" w:rsidRPr="00171B8D" w:rsidRDefault="00805AE9" w:rsidP="00805AE9">
      <w:pPr>
        <w:numPr>
          <w:ilvl w:val="0"/>
          <w:numId w:val="7"/>
        </w:numPr>
        <w:spacing w:after="120" w:line="240" w:lineRule="auto"/>
        <w:ind w:left="425" w:hanging="425"/>
        <w:jc w:val="both"/>
        <w:rPr>
          <w:rFonts w:ascii="Arial" w:eastAsia="Times New Roman" w:hAnsi="Arial" w:cs="Arial"/>
          <w:sz w:val="20"/>
          <w:szCs w:val="20"/>
          <w:lang w:eastAsia="cs-CZ"/>
        </w:rPr>
      </w:pPr>
      <w:r w:rsidRPr="00171B8D">
        <w:rPr>
          <w:rFonts w:ascii="Arial" w:eastAsia="Times New Roman" w:hAnsi="Arial" w:cs="Arial"/>
          <w:sz w:val="20"/>
          <w:szCs w:val="20"/>
          <w:lang w:eastAsia="cs-CZ"/>
        </w:rPr>
        <w:t>Ustanovením o smluvní pokutě není dotčen nárok Objednatele vůči Zhotoviteli na náhradu škody v plném rozsahu (smluvní pokuta se nezapočítává na náhradu škody)</w:t>
      </w:r>
      <w:r w:rsidR="00DD7175" w:rsidRPr="00171B8D">
        <w:rPr>
          <w:rFonts w:ascii="Arial" w:eastAsia="Times New Roman" w:hAnsi="Arial" w:cs="Arial"/>
          <w:sz w:val="20"/>
          <w:szCs w:val="20"/>
          <w:lang w:eastAsia="cs-CZ"/>
        </w:rPr>
        <w:t>,</w:t>
      </w:r>
      <w:r w:rsidRPr="00171B8D">
        <w:rPr>
          <w:rFonts w:ascii="Arial" w:eastAsia="Times New Roman" w:hAnsi="Arial" w:cs="Arial"/>
          <w:sz w:val="20"/>
          <w:szCs w:val="20"/>
          <w:lang w:eastAsia="cs-CZ"/>
        </w:rPr>
        <w:t xml:space="preserve"> ani právo Objednatele na odstoupení od této smlouvy. </w:t>
      </w:r>
      <w:r w:rsidRPr="00171B8D">
        <w:rPr>
          <w:rFonts w:ascii="Arial" w:eastAsia="Times New Roman" w:hAnsi="Arial" w:cs="Arial"/>
          <w:sz w:val="20"/>
          <w:szCs w:val="20"/>
          <w:lang w:eastAsia="cs-CZ"/>
        </w:rPr>
        <w:lastRenderedPageBreak/>
        <w:t>Odstoupením od smlouvy již vzniklý nárok na smluvní pokutu nezaniká. Pro náhradu škody platí ustanovení § 2913 a následujících občanského zákoníku.</w:t>
      </w:r>
    </w:p>
    <w:p w14:paraId="16A993F5" w14:textId="77777777" w:rsidR="00805AE9" w:rsidRPr="00171B8D" w:rsidRDefault="00805AE9" w:rsidP="00805AE9">
      <w:pPr>
        <w:numPr>
          <w:ilvl w:val="0"/>
          <w:numId w:val="7"/>
        </w:numPr>
        <w:spacing w:after="120" w:line="240" w:lineRule="auto"/>
        <w:ind w:left="425" w:hanging="425"/>
        <w:jc w:val="both"/>
        <w:rPr>
          <w:rFonts w:ascii="Arial" w:eastAsia="Times New Roman" w:hAnsi="Arial" w:cs="Arial"/>
          <w:sz w:val="20"/>
          <w:szCs w:val="20"/>
          <w:lang w:eastAsia="cs-CZ"/>
        </w:rPr>
      </w:pPr>
      <w:r w:rsidRPr="00171B8D">
        <w:rPr>
          <w:rFonts w:ascii="Arial" w:eastAsia="Times New Roman" w:hAnsi="Arial" w:cs="Arial"/>
          <w:sz w:val="20"/>
          <w:szCs w:val="20"/>
          <w:lang w:eastAsia="cs-CZ"/>
        </w:rPr>
        <w:t>Při prodlení Objednatele se zaplacením faktury vystavené Zhotovitelem v souladu s čl. VI</w:t>
      </w:r>
      <w:r w:rsidR="00633265" w:rsidRPr="00171B8D">
        <w:rPr>
          <w:rFonts w:ascii="Arial" w:eastAsia="Times New Roman" w:hAnsi="Arial" w:cs="Arial"/>
          <w:sz w:val="20"/>
          <w:szCs w:val="20"/>
          <w:lang w:eastAsia="cs-CZ"/>
        </w:rPr>
        <w:t>I</w:t>
      </w:r>
      <w:r w:rsidR="00D829D5" w:rsidRPr="00171B8D">
        <w:rPr>
          <w:rFonts w:ascii="Arial" w:eastAsia="Times New Roman" w:hAnsi="Arial" w:cs="Arial"/>
          <w:sz w:val="20"/>
          <w:szCs w:val="20"/>
          <w:lang w:eastAsia="cs-CZ"/>
        </w:rPr>
        <w:t>I</w:t>
      </w:r>
      <w:r w:rsidRPr="00171B8D">
        <w:rPr>
          <w:rFonts w:ascii="Arial" w:eastAsia="Times New Roman" w:hAnsi="Arial" w:cs="Arial"/>
          <w:sz w:val="20"/>
          <w:szCs w:val="20"/>
          <w:lang w:eastAsia="cs-CZ"/>
        </w:rPr>
        <w:t>. této smlouvy je Zhotovitel oprávněn požadovat na Objednateli úrok z prodlení ve výši 0,05 % z fakturované částky za každý i započatý den prodlení.</w:t>
      </w:r>
    </w:p>
    <w:p w14:paraId="029DE45E" w14:textId="77777777" w:rsidR="00805AE9" w:rsidRPr="00171B8D" w:rsidRDefault="00805AE9" w:rsidP="00805AE9">
      <w:pPr>
        <w:numPr>
          <w:ilvl w:val="0"/>
          <w:numId w:val="7"/>
        </w:numPr>
        <w:spacing w:after="120" w:line="240" w:lineRule="auto"/>
        <w:ind w:left="425" w:hanging="425"/>
        <w:jc w:val="both"/>
        <w:rPr>
          <w:rFonts w:ascii="Arial" w:eastAsia="Times New Roman" w:hAnsi="Arial" w:cs="Arial"/>
          <w:sz w:val="20"/>
          <w:szCs w:val="20"/>
          <w:lang w:eastAsia="cs-CZ"/>
        </w:rPr>
      </w:pPr>
      <w:r w:rsidRPr="00171B8D">
        <w:rPr>
          <w:rFonts w:ascii="Arial" w:eastAsia="Times New Roman" w:hAnsi="Arial" w:cs="Arial"/>
          <w:sz w:val="20"/>
          <w:szCs w:val="20"/>
          <w:lang w:eastAsia="cs-CZ"/>
        </w:rPr>
        <w:t>Smluvní pokuty dle tohoto článku je smluvní strana povinna zaplatit do 30 dnů ode dne, kdy k jejímu zaplacení byla druhou smluvní stranou písemně vyzvána.</w:t>
      </w:r>
    </w:p>
    <w:p w14:paraId="267B11E6" w14:textId="1E2FC16E" w:rsidR="00F03BED" w:rsidRPr="00171B8D" w:rsidRDefault="00805AE9" w:rsidP="00E55387">
      <w:pPr>
        <w:numPr>
          <w:ilvl w:val="0"/>
          <w:numId w:val="7"/>
        </w:numPr>
        <w:spacing w:after="120" w:line="240" w:lineRule="auto"/>
        <w:ind w:left="425" w:hanging="425"/>
        <w:jc w:val="both"/>
        <w:rPr>
          <w:rFonts w:ascii="Arial" w:eastAsia="Times New Roman" w:hAnsi="Arial" w:cs="Arial"/>
          <w:snapToGrid w:val="0"/>
          <w:sz w:val="20"/>
          <w:szCs w:val="20"/>
          <w:lang w:eastAsia="cs-CZ"/>
        </w:rPr>
      </w:pPr>
      <w:r w:rsidRPr="00171B8D">
        <w:rPr>
          <w:rFonts w:ascii="Arial" w:eastAsia="Times New Roman" w:hAnsi="Arial" w:cs="Arial"/>
          <w:sz w:val="20"/>
          <w:szCs w:val="20"/>
          <w:lang w:eastAsia="cs-CZ"/>
        </w:rPr>
        <w:t xml:space="preserve">Plnění dle této smlouvy předchází </w:t>
      </w:r>
      <w:r w:rsidR="005A4A18" w:rsidRPr="00171B8D">
        <w:rPr>
          <w:rFonts w:ascii="Arial" w:eastAsia="Times New Roman" w:hAnsi="Arial" w:cs="Arial"/>
          <w:sz w:val="20"/>
          <w:szCs w:val="20"/>
          <w:lang w:eastAsia="cs-CZ"/>
        </w:rPr>
        <w:t>distribuci</w:t>
      </w:r>
      <w:r w:rsidRPr="00171B8D">
        <w:rPr>
          <w:rFonts w:ascii="Arial" w:eastAsia="Times New Roman" w:hAnsi="Arial" w:cs="Arial"/>
          <w:sz w:val="20"/>
          <w:szCs w:val="20"/>
          <w:lang w:eastAsia="cs-CZ"/>
        </w:rPr>
        <w:t xml:space="preserve"> </w:t>
      </w:r>
      <w:r w:rsidR="00633265" w:rsidRPr="00171B8D">
        <w:rPr>
          <w:rFonts w:ascii="Arial" w:eastAsia="Times New Roman" w:hAnsi="Arial" w:cs="Arial"/>
          <w:sz w:val="20"/>
          <w:szCs w:val="20"/>
          <w:lang w:eastAsia="cs-CZ"/>
        </w:rPr>
        <w:t>Z</w:t>
      </w:r>
      <w:r w:rsidRPr="00171B8D">
        <w:rPr>
          <w:rFonts w:ascii="Arial" w:eastAsia="Times New Roman" w:hAnsi="Arial" w:cs="Arial"/>
          <w:sz w:val="20"/>
          <w:szCs w:val="20"/>
          <w:lang w:eastAsia="cs-CZ"/>
        </w:rPr>
        <w:t>pravodaje, které je na řádném provedení tohoto díla závislé. Výše smluvní pokuty zohledňuje riziko, že v případě, že by dílo nebylo provedeno řádně a včas dle této smlouvy, mohl by být zmařen vlastní účel vydání Zpravodaje. Smluvní strany tímto tak shodně prohlašují, že považují smluvní pokuty uvedené v tomto článku za přiměřené.</w:t>
      </w:r>
    </w:p>
    <w:p w14:paraId="5A6A751A" w14:textId="77777777" w:rsidR="00805AE9" w:rsidRPr="00171B8D" w:rsidRDefault="00805AE9" w:rsidP="006B0A71">
      <w:pPr>
        <w:keepNext/>
        <w:spacing w:before="360" w:after="0" w:line="240" w:lineRule="auto"/>
        <w:jc w:val="center"/>
        <w:rPr>
          <w:rFonts w:ascii="Arial" w:eastAsia="Times New Roman" w:hAnsi="Arial" w:cs="Arial"/>
          <w:b/>
          <w:snapToGrid w:val="0"/>
          <w:sz w:val="20"/>
          <w:szCs w:val="20"/>
          <w:lang w:eastAsia="cs-CZ"/>
        </w:rPr>
      </w:pPr>
      <w:r w:rsidRPr="00171B8D">
        <w:rPr>
          <w:rFonts w:ascii="Arial" w:eastAsia="Times New Roman" w:hAnsi="Arial" w:cs="Arial"/>
          <w:b/>
          <w:snapToGrid w:val="0"/>
          <w:sz w:val="20"/>
          <w:szCs w:val="20"/>
          <w:lang w:eastAsia="cs-CZ"/>
        </w:rPr>
        <w:t>XII</w:t>
      </w:r>
      <w:r w:rsidR="00F03BED" w:rsidRPr="00171B8D">
        <w:rPr>
          <w:rFonts w:ascii="Arial" w:eastAsia="Times New Roman" w:hAnsi="Arial" w:cs="Arial"/>
          <w:b/>
          <w:snapToGrid w:val="0"/>
          <w:sz w:val="20"/>
          <w:szCs w:val="20"/>
          <w:lang w:eastAsia="cs-CZ"/>
        </w:rPr>
        <w:t>I</w:t>
      </w:r>
      <w:r w:rsidRPr="00171B8D">
        <w:rPr>
          <w:rFonts w:ascii="Arial" w:eastAsia="Times New Roman" w:hAnsi="Arial" w:cs="Arial"/>
          <w:b/>
          <w:snapToGrid w:val="0"/>
          <w:sz w:val="20"/>
          <w:szCs w:val="20"/>
          <w:lang w:eastAsia="cs-CZ"/>
        </w:rPr>
        <w:t>.</w:t>
      </w:r>
    </w:p>
    <w:p w14:paraId="411B4A66" w14:textId="77777777" w:rsidR="00805AE9" w:rsidRPr="00171B8D" w:rsidRDefault="00805AE9" w:rsidP="006B0A71">
      <w:pPr>
        <w:keepNext/>
        <w:spacing w:after="120" w:line="240" w:lineRule="auto"/>
        <w:jc w:val="center"/>
        <w:rPr>
          <w:rFonts w:ascii="Arial" w:eastAsia="Times New Roman" w:hAnsi="Arial" w:cs="Arial"/>
          <w:b/>
          <w:snapToGrid w:val="0"/>
          <w:sz w:val="20"/>
          <w:szCs w:val="20"/>
          <w:lang w:eastAsia="cs-CZ"/>
        </w:rPr>
      </w:pPr>
      <w:r w:rsidRPr="00171B8D">
        <w:rPr>
          <w:rFonts w:ascii="Arial" w:eastAsia="Times New Roman" w:hAnsi="Arial" w:cs="Arial"/>
          <w:b/>
          <w:snapToGrid w:val="0"/>
          <w:sz w:val="20"/>
          <w:szCs w:val="20"/>
          <w:lang w:eastAsia="cs-CZ"/>
        </w:rPr>
        <w:t>Trvání smlouvy</w:t>
      </w:r>
    </w:p>
    <w:p w14:paraId="4F0210BB" w14:textId="77777777" w:rsidR="00805AE9" w:rsidRPr="00171B8D" w:rsidRDefault="00805AE9" w:rsidP="00805AE9">
      <w:pPr>
        <w:numPr>
          <w:ilvl w:val="0"/>
          <w:numId w:val="6"/>
        </w:numPr>
        <w:spacing w:after="120" w:line="240" w:lineRule="auto"/>
        <w:ind w:left="426"/>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Smlouva nabývá platnosti okamžikem podpisu oběma smluvními stranami a účinnosti dnem uveřejnění v registru smluv.</w:t>
      </w:r>
    </w:p>
    <w:p w14:paraId="1D48C26F" w14:textId="5CD1E8A1" w:rsidR="00805AE9" w:rsidRPr="00171B8D" w:rsidRDefault="00805AE9" w:rsidP="00805AE9">
      <w:pPr>
        <w:numPr>
          <w:ilvl w:val="0"/>
          <w:numId w:val="6"/>
        </w:numPr>
        <w:spacing w:after="120" w:line="240" w:lineRule="auto"/>
        <w:ind w:left="426"/>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Tato smlouva se uzavírá na dobu </w:t>
      </w:r>
      <w:r w:rsidR="00DF144C" w:rsidRPr="00171B8D">
        <w:rPr>
          <w:rFonts w:ascii="Arial" w:eastAsia="Times New Roman" w:hAnsi="Arial" w:cs="Arial"/>
          <w:snapToGrid w:val="0"/>
          <w:sz w:val="20"/>
          <w:szCs w:val="20"/>
          <w:lang w:eastAsia="cs-CZ"/>
        </w:rPr>
        <w:t>neurčitou</w:t>
      </w:r>
      <w:r w:rsidRPr="00171B8D">
        <w:rPr>
          <w:rFonts w:ascii="Arial" w:eastAsia="Times New Roman" w:hAnsi="Arial" w:cs="Arial"/>
          <w:snapToGrid w:val="0"/>
          <w:sz w:val="20"/>
          <w:szCs w:val="20"/>
          <w:lang w:eastAsia="cs-CZ"/>
        </w:rPr>
        <w:t>.</w:t>
      </w:r>
    </w:p>
    <w:p w14:paraId="0B57D067" w14:textId="23D974C8" w:rsidR="00805AE9" w:rsidRPr="00171B8D" w:rsidRDefault="00805AE9" w:rsidP="00805AE9">
      <w:pPr>
        <w:numPr>
          <w:ilvl w:val="0"/>
          <w:numId w:val="6"/>
        </w:numPr>
        <w:spacing w:after="120" w:line="240" w:lineRule="auto"/>
        <w:ind w:left="426"/>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Tato smlouva může být zrušena písemnou dohodou smluvních stran, a to ke dni uzavření takové dohody, nebude-li v dohodě stanoveno jinak.</w:t>
      </w:r>
    </w:p>
    <w:p w14:paraId="6861EFD3" w14:textId="4135E7F4" w:rsidR="000D2642" w:rsidRPr="00171B8D" w:rsidRDefault="000D2642" w:rsidP="00805AE9">
      <w:pPr>
        <w:numPr>
          <w:ilvl w:val="0"/>
          <w:numId w:val="6"/>
        </w:numPr>
        <w:spacing w:after="120" w:line="240" w:lineRule="auto"/>
        <w:ind w:left="426"/>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Tuto smlouvu může kterákoliv smluvní strana vypovědět bez uvedení důvodu</w:t>
      </w:r>
      <w:r w:rsidR="008007EC" w:rsidRPr="00171B8D">
        <w:rPr>
          <w:rFonts w:ascii="Arial" w:eastAsia="Times New Roman" w:hAnsi="Arial" w:cs="Arial"/>
          <w:snapToGrid w:val="0"/>
          <w:sz w:val="20"/>
          <w:szCs w:val="20"/>
          <w:lang w:eastAsia="cs-CZ"/>
        </w:rPr>
        <w:t xml:space="preserve">, </w:t>
      </w:r>
      <w:r w:rsidRPr="00171B8D">
        <w:rPr>
          <w:rFonts w:ascii="Arial" w:eastAsia="Times New Roman" w:hAnsi="Arial" w:cs="Arial"/>
          <w:snapToGrid w:val="0"/>
          <w:sz w:val="20"/>
          <w:szCs w:val="20"/>
          <w:lang w:eastAsia="cs-CZ"/>
        </w:rPr>
        <w:t>a to v</w:t>
      </w:r>
      <w:r w:rsidR="008007EC" w:rsidRPr="00171B8D">
        <w:rPr>
          <w:rFonts w:ascii="Arial" w:eastAsia="Times New Roman" w:hAnsi="Arial" w:cs="Arial"/>
          <w:snapToGrid w:val="0"/>
          <w:sz w:val="20"/>
          <w:szCs w:val="20"/>
          <w:lang w:eastAsia="cs-CZ"/>
        </w:rPr>
        <w:t xml:space="preserve"> 3 měsíční výpovědní době, která počne běžet prvním dnem kalendářního měsíce následujícího po měsíci, v němž bude písemná výpověď doručena druhé smluvní straně.  </w:t>
      </w:r>
    </w:p>
    <w:p w14:paraId="42E2BC1C" w14:textId="77777777" w:rsidR="00805AE9" w:rsidRPr="00171B8D" w:rsidRDefault="00805AE9" w:rsidP="00805AE9">
      <w:pPr>
        <w:numPr>
          <w:ilvl w:val="0"/>
          <w:numId w:val="6"/>
        </w:numPr>
        <w:spacing w:after="120" w:line="240" w:lineRule="auto"/>
        <w:ind w:left="426"/>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Objednatel je oprávněn od této smlouvy odstoupit v případě, že Zhotovitel poruší smlouvu podstatným způsobem. Za podstatné porušení smlouvy ze strany Zhotovitele se považuje mimo jiné zejména:</w:t>
      </w:r>
    </w:p>
    <w:p w14:paraId="0F575CF6" w14:textId="77777777" w:rsidR="00805AE9" w:rsidRPr="00171B8D" w:rsidRDefault="00805AE9" w:rsidP="00805AE9">
      <w:pPr>
        <w:numPr>
          <w:ilvl w:val="0"/>
          <w:numId w:val="18"/>
        </w:numPr>
        <w:spacing w:after="120" w:line="240" w:lineRule="auto"/>
        <w:ind w:left="709" w:hanging="284"/>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prodlení s plněním díla, resp. jeho dílčí části po dobu delší než 5 dnů,</w:t>
      </w:r>
    </w:p>
    <w:p w14:paraId="2595F43A" w14:textId="77777777" w:rsidR="00805AE9" w:rsidRPr="00171B8D" w:rsidRDefault="00805AE9" w:rsidP="00805AE9">
      <w:pPr>
        <w:numPr>
          <w:ilvl w:val="0"/>
          <w:numId w:val="18"/>
        </w:numPr>
        <w:spacing w:after="120" w:line="240" w:lineRule="auto"/>
        <w:ind w:left="709" w:hanging="284"/>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plnění díla v rozporu s touto smlouvou či s pokyny Objednatele i přes to, že byl Objednatelem o existenci takového rozporu písemně spraven a nezjednal nápravu ani v přiměřené lhůtě stanovené Objednatelem, která nebude kratší než 5 dnů.</w:t>
      </w:r>
    </w:p>
    <w:p w14:paraId="04C72B04" w14:textId="77777777" w:rsidR="00805AE9" w:rsidRPr="00171B8D" w:rsidRDefault="00805AE9" w:rsidP="00805AE9">
      <w:pPr>
        <w:numPr>
          <w:ilvl w:val="0"/>
          <w:numId w:val="6"/>
        </w:numPr>
        <w:spacing w:after="120" w:line="240" w:lineRule="auto"/>
        <w:ind w:left="426"/>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Objednatel je oprávněn od smlouvy dále odstoupit v případě, že:</w:t>
      </w:r>
    </w:p>
    <w:p w14:paraId="67C9F90A" w14:textId="77777777" w:rsidR="00805AE9" w:rsidRPr="00171B8D" w:rsidRDefault="00805AE9" w:rsidP="00805AE9">
      <w:pPr>
        <w:pStyle w:val="Odstavecseseznamem"/>
        <w:numPr>
          <w:ilvl w:val="0"/>
          <w:numId w:val="8"/>
        </w:numPr>
        <w:spacing w:after="120" w:line="240" w:lineRule="auto"/>
        <w:ind w:left="709" w:hanging="283"/>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Zhotovitel pozbude oprávnění k činnostem dle této smlouvy,</w:t>
      </w:r>
    </w:p>
    <w:p w14:paraId="4A63E480" w14:textId="77777777" w:rsidR="00805AE9" w:rsidRPr="00171B8D" w:rsidRDefault="00805AE9" w:rsidP="00805AE9">
      <w:pPr>
        <w:numPr>
          <w:ilvl w:val="0"/>
          <w:numId w:val="8"/>
        </w:numPr>
        <w:spacing w:after="120" w:line="240" w:lineRule="auto"/>
        <w:ind w:left="709" w:hanging="283"/>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vůči majetku Zhotovitele bude probíhat insolvenční řízení nebo bude insolvenční návrh zamítnut proto, že majetek nepostačuje k úhradě nákladů insolvenčního řízení,</w:t>
      </w:r>
    </w:p>
    <w:p w14:paraId="7541E39B" w14:textId="46266CE6" w:rsidR="00805AE9" w:rsidRPr="00171B8D" w:rsidRDefault="00FF1DFF" w:rsidP="00805AE9">
      <w:pPr>
        <w:numPr>
          <w:ilvl w:val="0"/>
          <w:numId w:val="8"/>
        </w:numPr>
        <w:spacing w:after="120" w:line="240" w:lineRule="auto"/>
        <w:ind w:left="709" w:hanging="283"/>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Z</w:t>
      </w:r>
      <w:r w:rsidR="00805AE9" w:rsidRPr="00171B8D">
        <w:rPr>
          <w:rFonts w:ascii="Arial" w:eastAsia="Times New Roman" w:hAnsi="Arial" w:cs="Arial"/>
          <w:snapToGrid w:val="0"/>
          <w:sz w:val="20"/>
          <w:szCs w:val="20"/>
          <w:lang w:eastAsia="cs-CZ"/>
        </w:rPr>
        <w:t>hotovitel vstoupí do likvidace.</w:t>
      </w:r>
    </w:p>
    <w:p w14:paraId="7BC59ABB" w14:textId="77777777" w:rsidR="00805AE9" w:rsidRPr="00171B8D" w:rsidRDefault="00805AE9" w:rsidP="00397CD9">
      <w:pPr>
        <w:numPr>
          <w:ilvl w:val="0"/>
          <w:numId w:val="6"/>
        </w:numPr>
        <w:spacing w:after="120" w:line="240" w:lineRule="auto"/>
        <w:ind w:left="425" w:hanging="357"/>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Zhotovitel je oprávněn od této smlouvy odstoupit v případě, že Objednatel bude v prodlení s úhradou svých peněžitých závazků plynoucích z </w:t>
      </w:r>
      <w:r w:rsidR="0037629E" w:rsidRPr="00171B8D">
        <w:rPr>
          <w:rFonts w:ascii="Arial" w:eastAsia="Times New Roman" w:hAnsi="Arial" w:cs="Arial"/>
          <w:snapToGrid w:val="0"/>
          <w:sz w:val="20"/>
          <w:szCs w:val="20"/>
          <w:lang w:eastAsia="cs-CZ"/>
        </w:rPr>
        <w:t>této smlouvy po dobu delší než 3</w:t>
      </w:r>
      <w:r w:rsidRPr="00171B8D">
        <w:rPr>
          <w:rFonts w:ascii="Arial" w:eastAsia="Times New Roman" w:hAnsi="Arial" w:cs="Arial"/>
          <w:snapToGrid w:val="0"/>
          <w:sz w:val="20"/>
          <w:szCs w:val="20"/>
          <w:lang w:eastAsia="cs-CZ"/>
        </w:rPr>
        <w:t>0 dnů.</w:t>
      </w:r>
    </w:p>
    <w:p w14:paraId="66CDE7A6" w14:textId="6B82F863" w:rsidR="00805AE9" w:rsidRPr="00171B8D" w:rsidRDefault="00805AE9" w:rsidP="00397CD9">
      <w:pPr>
        <w:numPr>
          <w:ilvl w:val="0"/>
          <w:numId w:val="6"/>
        </w:numPr>
        <w:spacing w:after="120" w:line="240" w:lineRule="auto"/>
        <w:ind w:left="425" w:hanging="357"/>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Odstoupení od této smlouvy musí být učiněno písemně, přičemž písemný projev vůle kterékoliv smluvní strany odstoupit musí být druhé smluvní straně řádně doručen a účinky takového odstoupení nastávají dnem doručení písemného projevu vůle odstoupit druhé smluvní straně. Odstoupení od této smlouvy se nedotýká nároku na</w:t>
      </w:r>
      <w:r w:rsidR="00EE49AA" w:rsidRPr="00171B8D">
        <w:rPr>
          <w:rFonts w:ascii="Arial" w:eastAsia="Times New Roman" w:hAnsi="Arial" w:cs="Arial"/>
          <w:snapToGrid w:val="0"/>
          <w:sz w:val="20"/>
          <w:szCs w:val="20"/>
          <w:lang w:eastAsia="cs-CZ"/>
        </w:rPr>
        <w:t> </w:t>
      </w:r>
      <w:r w:rsidRPr="00171B8D">
        <w:rPr>
          <w:rFonts w:ascii="Arial" w:eastAsia="Times New Roman" w:hAnsi="Arial" w:cs="Arial"/>
          <w:snapToGrid w:val="0"/>
          <w:sz w:val="20"/>
          <w:szCs w:val="20"/>
          <w:lang w:eastAsia="cs-CZ"/>
        </w:rPr>
        <w:t>náhradu škody vzniklé porušením této smlouvy ani nároku na zaplacení smluvní pokuty či úroku z prodlení.</w:t>
      </w:r>
    </w:p>
    <w:p w14:paraId="425813E8" w14:textId="752204CE" w:rsidR="004E4A80" w:rsidRPr="00171B8D" w:rsidRDefault="004B35BA" w:rsidP="00397CD9">
      <w:pPr>
        <w:pStyle w:val="Odstavecseseznamem"/>
        <w:numPr>
          <w:ilvl w:val="0"/>
          <w:numId w:val="6"/>
        </w:numPr>
        <w:spacing w:after="120" w:line="240" w:lineRule="auto"/>
        <w:ind w:left="425" w:hanging="357"/>
        <w:jc w:val="both"/>
        <w:rPr>
          <w:rFonts w:ascii="Arial" w:hAnsi="Arial" w:cs="Arial"/>
          <w:sz w:val="20"/>
          <w:szCs w:val="20"/>
        </w:rPr>
      </w:pPr>
      <w:r w:rsidRPr="00171B8D">
        <w:rPr>
          <w:rFonts w:ascii="Arial" w:hAnsi="Arial" w:cs="Arial"/>
          <w:sz w:val="20"/>
          <w:szCs w:val="20"/>
        </w:rPr>
        <w:t xml:space="preserve">V případě, že v průběhu plnění předmětu díla vyjde najevo, že Zhotovitel učinil nepravdivé prohlášení ohledně osob, subjektů nebo orgánů, na které by se měly vztahovat mezinárodní sankce a dále ohledně osob, u kterých nehrozí střet zájmů podle právních předpisů upravujících střet zájmů, má </w:t>
      </w:r>
      <w:r w:rsidR="004E4A80" w:rsidRPr="00171B8D">
        <w:rPr>
          <w:rFonts w:ascii="Arial" w:hAnsi="Arial" w:cs="Arial"/>
          <w:sz w:val="20"/>
          <w:szCs w:val="20"/>
        </w:rPr>
        <w:t>O</w:t>
      </w:r>
      <w:r w:rsidRPr="00171B8D">
        <w:rPr>
          <w:rFonts w:ascii="Arial" w:hAnsi="Arial" w:cs="Arial"/>
          <w:sz w:val="20"/>
          <w:szCs w:val="20"/>
        </w:rPr>
        <w:t>bjednatel právo odstoupit od smlouvy.</w:t>
      </w:r>
    </w:p>
    <w:p w14:paraId="351F50A4" w14:textId="77777777" w:rsidR="00574CEA" w:rsidRPr="00171B8D" w:rsidRDefault="00574CEA" w:rsidP="008417DA">
      <w:pPr>
        <w:pStyle w:val="Odstavecseseznamem"/>
        <w:spacing w:after="120" w:line="240" w:lineRule="auto"/>
        <w:ind w:left="425"/>
        <w:jc w:val="both"/>
        <w:rPr>
          <w:rFonts w:ascii="Arial" w:hAnsi="Arial" w:cs="Arial"/>
          <w:sz w:val="20"/>
          <w:szCs w:val="20"/>
        </w:rPr>
      </w:pPr>
    </w:p>
    <w:p w14:paraId="25D75542" w14:textId="72CD19E3" w:rsidR="004E4A80" w:rsidRPr="00171B8D" w:rsidRDefault="00CF0B00" w:rsidP="00397CD9">
      <w:pPr>
        <w:pStyle w:val="Odstavecseseznamem"/>
        <w:numPr>
          <w:ilvl w:val="0"/>
          <w:numId w:val="6"/>
        </w:numPr>
        <w:spacing w:after="120" w:line="240" w:lineRule="auto"/>
        <w:ind w:left="425" w:hanging="357"/>
        <w:jc w:val="both"/>
        <w:rPr>
          <w:rFonts w:ascii="Arial" w:hAnsi="Arial" w:cs="Arial"/>
          <w:sz w:val="20"/>
          <w:szCs w:val="20"/>
        </w:rPr>
      </w:pPr>
      <w:r w:rsidRPr="00171B8D">
        <w:rPr>
          <w:rFonts w:ascii="Arial" w:eastAsia="Times New Roman" w:hAnsi="Arial" w:cs="Arial"/>
          <w:snapToGrid w:val="0"/>
          <w:sz w:val="20"/>
          <w:szCs w:val="20"/>
          <w:lang w:eastAsia="cs-CZ"/>
        </w:rPr>
        <w:t>Zhotovitel je</w:t>
      </w:r>
      <w:r w:rsidR="004B35BA" w:rsidRPr="00171B8D">
        <w:rPr>
          <w:rFonts w:ascii="Arial" w:eastAsia="Times New Roman" w:hAnsi="Arial" w:cs="Arial"/>
          <w:snapToGrid w:val="0"/>
          <w:sz w:val="20"/>
          <w:szCs w:val="20"/>
          <w:lang w:eastAsia="cs-CZ"/>
        </w:rPr>
        <w:t xml:space="preserve"> povinen oznámit veškeré změny okolností podstatné pro splnění požadavků podle právních předpisů upravujících střet zájmů a dále podle předpisů upravujících  mezinárodní sankce, a to do 10 dnů od okamžiku, kdy k takové změně dojde nebo se o takové změně dozví. Pokud změnou okolností dojde k porušení uvedených předpisů, je </w:t>
      </w:r>
      <w:r w:rsidR="004E4A80" w:rsidRPr="00171B8D">
        <w:rPr>
          <w:rFonts w:ascii="Arial" w:eastAsia="Times New Roman" w:hAnsi="Arial" w:cs="Arial"/>
          <w:snapToGrid w:val="0"/>
          <w:sz w:val="20"/>
          <w:szCs w:val="20"/>
          <w:lang w:eastAsia="cs-CZ"/>
        </w:rPr>
        <w:t>O</w:t>
      </w:r>
      <w:r w:rsidR="004B35BA" w:rsidRPr="00171B8D">
        <w:rPr>
          <w:rFonts w:ascii="Arial" w:eastAsia="Times New Roman" w:hAnsi="Arial" w:cs="Arial"/>
          <w:snapToGrid w:val="0"/>
          <w:sz w:val="20"/>
          <w:szCs w:val="20"/>
          <w:lang w:eastAsia="cs-CZ"/>
        </w:rPr>
        <w:t>bjednatel oprávněn odstoupit od smlouvy.</w:t>
      </w:r>
      <w:r w:rsidR="004B35BA" w:rsidRPr="00171B8D">
        <w:rPr>
          <w:rFonts w:ascii="Arial" w:hAnsi="Arial" w:cs="Arial"/>
          <w:sz w:val="20"/>
          <w:szCs w:val="20"/>
        </w:rPr>
        <w:t xml:space="preserve"> </w:t>
      </w:r>
      <w:r w:rsidR="004B35BA" w:rsidRPr="00171B8D">
        <w:rPr>
          <w:rFonts w:ascii="Arial" w:eastAsia="Times New Roman" w:hAnsi="Arial" w:cs="Arial"/>
          <w:snapToGrid w:val="0"/>
          <w:sz w:val="20"/>
          <w:szCs w:val="20"/>
          <w:lang w:eastAsia="cs-CZ"/>
        </w:rPr>
        <w:t xml:space="preserve">Jestliže </w:t>
      </w:r>
      <w:r w:rsidR="004E4A80" w:rsidRPr="00171B8D">
        <w:rPr>
          <w:rFonts w:ascii="Arial" w:eastAsia="Times New Roman" w:hAnsi="Arial" w:cs="Arial"/>
          <w:snapToGrid w:val="0"/>
          <w:sz w:val="20"/>
          <w:szCs w:val="20"/>
          <w:lang w:eastAsia="cs-CZ"/>
        </w:rPr>
        <w:t>Z</w:t>
      </w:r>
      <w:r w:rsidR="004B35BA" w:rsidRPr="00171B8D">
        <w:rPr>
          <w:rFonts w:ascii="Arial" w:eastAsia="Times New Roman" w:hAnsi="Arial" w:cs="Arial"/>
          <w:snapToGrid w:val="0"/>
          <w:sz w:val="20"/>
          <w:szCs w:val="20"/>
          <w:lang w:eastAsia="cs-CZ"/>
        </w:rPr>
        <w:t xml:space="preserve">hotovitel neoznámí řádně změnu okolností dle výše uvedeného, má </w:t>
      </w:r>
      <w:r w:rsidR="004E4A80" w:rsidRPr="00171B8D">
        <w:rPr>
          <w:rFonts w:ascii="Arial" w:eastAsia="Times New Roman" w:hAnsi="Arial" w:cs="Arial"/>
          <w:snapToGrid w:val="0"/>
          <w:sz w:val="20"/>
          <w:szCs w:val="20"/>
          <w:lang w:eastAsia="cs-CZ"/>
        </w:rPr>
        <w:t>O</w:t>
      </w:r>
      <w:r w:rsidR="004B35BA" w:rsidRPr="00171B8D">
        <w:rPr>
          <w:rFonts w:ascii="Arial" w:eastAsia="Times New Roman" w:hAnsi="Arial" w:cs="Arial"/>
          <w:snapToGrid w:val="0"/>
          <w:sz w:val="20"/>
          <w:szCs w:val="20"/>
          <w:lang w:eastAsia="cs-CZ"/>
        </w:rPr>
        <w:t>bjednatel právo odstoupit od smlouvy.</w:t>
      </w:r>
    </w:p>
    <w:p w14:paraId="704474A5" w14:textId="77777777" w:rsidR="00574CEA" w:rsidRPr="00171B8D" w:rsidRDefault="00574CEA" w:rsidP="008417DA">
      <w:pPr>
        <w:pStyle w:val="Odstavecseseznamem"/>
        <w:spacing w:after="120" w:line="240" w:lineRule="auto"/>
        <w:ind w:left="425"/>
        <w:jc w:val="both"/>
        <w:rPr>
          <w:rFonts w:ascii="Arial" w:hAnsi="Arial" w:cs="Arial"/>
          <w:sz w:val="20"/>
          <w:szCs w:val="20"/>
        </w:rPr>
      </w:pPr>
    </w:p>
    <w:p w14:paraId="723CD2E1" w14:textId="266875BB" w:rsidR="00574CEA" w:rsidRPr="00171B8D" w:rsidRDefault="004B35BA" w:rsidP="00574CEA">
      <w:pPr>
        <w:pStyle w:val="Odstavecseseznamem"/>
        <w:numPr>
          <w:ilvl w:val="0"/>
          <w:numId w:val="6"/>
        </w:numPr>
        <w:spacing w:after="120" w:line="240" w:lineRule="auto"/>
        <w:ind w:left="425" w:hanging="357"/>
        <w:jc w:val="both"/>
        <w:rPr>
          <w:rFonts w:ascii="Arial" w:hAnsi="Arial" w:cs="Arial"/>
          <w:sz w:val="20"/>
          <w:szCs w:val="20"/>
        </w:rPr>
      </w:pPr>
      <w:r w:rsidRPr="00171B8D">
        <w:rPr>
          <w:rFonts w:ascii="Arial" w:eastAsia="Times New Roman" w:hAnsi="Arial" w:cs="Arial"/>
          <w:snapToGrid w:val="0"/>
          <w:sz w:val="20"/>
          <w:szCs w:val="20"/>
          <w:lang w:eastAsia="cs-CZ"/>
        </w:rPr>
        <w:t xml:space="preserve">Zhotovitel nesmí k plnění smlouvy využívat osoby, na něž se vztahují uvedené předpisy. Pokud </w:t>
      </w:r>
      <w:r w:rsidR="004E4A80" w:rsidRPr="00171B8D">
        <w:rPr>
          <w:rFonts w:ascii="Arial" w:eastAsia="Times New Roman" w:hAnsi="Arial" w:cs="Arial"/>
          <w:snapToGrid w:val="0"/>
          <w:sz w:val="20"/>
          <w:szCs w:val="20"/>
          <w:lang w:eastAsia="cs-CZ"/>
        </w:rPr>
        <w:t>Z</w:t>
      </w:r>
      <w:r w:rsidRPr="00171B8D">
        <w:rPr>
          <w:rFonts w:ascii="Arial" w:eastAsia="Times New Roman" w:hAnsi="Arial" w:cs="Arial"/>
          <w:snapToGrid w:val="0"/>
          <w:sz w:val="20"/>
          <w:szCs w:val="20"/>
          <w:lang w:eastAsia="cs-CZ"/>
        </w:rPr>
        <w:t xml:space="preserve">hotovitel takové osoby využívá je povinen bezodkladně takové osoby nahradit osobami, na které se uvedené předpisy nevztahují. V případě, že </w:t>
      </w:r>
      <w:r w:rsidR="004E4A80" w:rsidRPr="00171B8D">
        <w:rPr>
          <w:rFonts w:ascii="Arial" w:eastAsia="Times New Roman" w:hAnsi="Arial" w:cs="Arial"/>
          <w:snapToGrid w:val="0"/>
          <w:sz w:val="20"/>
          <w:szCs w:val="20"/>
          <w:lang w:eastAsia="cs-CZ"/>
        </w:rPr>
        <w:t>Z</w:t>
      </w:r>
      <w:r w:rsidRPr="00171B8D">
        <w:rPr>
          <w:rFonts w:ascii="Arial" w:eastAsia="Times New Roman" w:hAnsi="Arial" w:cs="Arial"/>
          <w:snapToGrid w:val="0"/>
          <w:sz w:val="20"/>
          <w:szCs w:val="20"/>
          <w:lang w:eastAsia="cs-CZ"/>
        </w:rPr>
        <w:t xml:space="preserve">hotovitel tuto povinnost nesplní, je </w:t>
      </w:r>
      <w:r w:rsidR="004E4A80" w:rsidRPr="00171B8D">
        <w:rPr>
          <w:rFonts w:ascii="Arial" w:eastAsia="Times New Roman" w:hAnsi="Arial" w:cs="Arial"/>
          <w:snapToGrid w:val="0"/>
          <w:sz w:val="20"/>
          <w:szCs w:val="20"/>
          <w:lang w:eastAsia="cs-CZ"/>
        </w:rPr>
        <w:t>O</w:t>
      </w:r>
      <w:r w:rsidRPr="00171B8D">
        <w:rPr>
          <w:rFonts w:ascii="Arial" w:eastAsia="Times New Roman" w:hAnsi="Arial" w:cs="Arial"/>
          <w:snapToGrid w:val="0"/>
          <w:sz w:val="20"/>
          <w:szCs w:val="20"/>
          <w:lang w:eastAsia="cs-CZ"/>
        </w:rPr>
        <w:t>bjednatel oprávněn odstoupit od smlouvy.</w:t>
      </w:r>
    </w:p>
    <w:p w14:paraId="46ECC91B" w14:textId="77777777" w:rsidR="00574CEA" w:rsidRPr="00171B8D" w:rsidRDefault="00574CEA" w:rsidP="008417DA">
      <w:pPr>
        <w:pStyle w:val="Odstavecseseznamem"/>
        <w:spacing w:after="120" w:line="240" w:lineRule="auto"/>
        <w:ind w:left="425"/>
        <w:jc w:val="both"/>
        <w:rPr>
          <w:rFonts w:ascii="Arial" w:hAnsi="Arial" w:cs="Arial"/>
          <w:sz w:val="20"/>
          <w:szCs w:val="20"/>
        </w:rPr>
      </w:pPr>
    </w:p>
    <w:p w14:paraId="0D694536" w14:textId="2A5951FE" w:rsidR="004B35BA" w:rsidRPr="00171B8D" w:rsidRDefault="004B35BA" w:rsidP="00397CD9">
      <w:pPr>
        <w:pStyle w:val="Odstavecseseznamem"/>
        <w:numPr>
          <w:ilvl w:val="0"/>
          <w:numId w:val="6"/>
        </w:numPr>
        <w:spacing w:after="120" w:line="240" w:lineRule="auto"/>
        <w:ind w:left="425" w:hanging="357"/>
        <w:jc w:val="both"/>
        <w:rPr>
          <w:rFonts w:ascii="Arial" w:hAnsi="Arial" w:cs="Arial"/>
          <w:sz w:val="20"/>
          <w:szCs w:val="20"/>
        </w:rPr>
      </w:pPr>
      <w:r w:rsidRPr="00171B8D">
        <w:rPr>
          <w:rFonts w:ascii="Arial" w:eastAsia="Times New Roman" w:hAnsi="Arial" w:cs="Arial"/>
          <w:snapToGrid w:val="0"/>
          <w:sz w:val="20"/>
          <w:szCs w:val="20"/>
          <w:lang w:eastAsia="cs-CZ"/>
        </w:rPr>
        <w:t xml:space="preserve">V případě pochybností ohledně uvedených povinností vyplývajících z právních předpisů upravujících střet zájmů a z předpisů upravujících mezinárodní </w:t>
      </w:r>
      <w:r w:rsidR="00CF0B00" w:rsidRPr="00171B8D">
        <w:rPr>
          <w:rFonts w:ascii="Arial" w:eastAsia="Times New Roman" w:hAnsi="Arial" w:cs="Arial"/>
          <w:snapToGrid w:val="0"/>
          <w:sz w:val="20"/>
          <w:szCs w:val="20"/>
          <w:lang w:eastAsia="cs-CZ"/>
        </w:rPr>
        <w:t>sankce je</w:t>
      </w:r>
      <w:r w:rsidRPr="00171B8D">
        <w:rPr>
          <w:rFonts w:ascii="Arial" w:eastAsia="Times New Roman" w:hAnsi="Arial" w:cs="Arial"/>
          <w:snapToGrid w:val="0"/>
          <w:sz w:val="20"/>
          <w:szCs w:val="20"/>
          <w:lang w:eastAsia="cs-CZ"/>
        </w:rPr>
        <w:t xml:space="preserve"> </w:t>
      </w:r>
      <w:r w:rsidR="004E4A80" w:rsidRPr="00171B8D">
        <w:rPr>
          <w:rFonts w:ascii="Arial" w:eastAsia="Times New Roman" w:hAnsi="Arial" w:cs="Arial"/>
          <w:snapToGrid w:val="0"/>
          <w:sz w:val="20"/>
          <w:szCs w:val="20"/>
          <w:lang w:eastAsia="cs-CZ"/>
        </w:rPr>
        <w:t>Z</w:t>
      </w:r>
      <w:r w:rsidRPr="00171B8D">
        <w:rPr>
          <w:rFonts w:ascii="Arial" w:eastAsia="Times New Roman" w:hAnsi="Arial" w:cs="Arial"/>
          <w:snapToGrid w:val="0"/>
          <w:sz w:val="20"/>
          <w:szCs w:val="20"/>
          <w:lang w:eastAsia="cs-CZ"/>
        </w:rPr>
        <w:t>hotovitel  povinen poskytnout součinnost k odstranění takových pochybností a vyvinout maximální úsilí k odstranění závadného stavu.</w:t>
      </w:r>
    </w:p>
    <w:p w14:paraId="1A7FD226" w14:textId="77777777" w:rsidR="004B35BA" w:rsidRPr="00171B8D" w:rsidRDefault="004B35BA" w:rsidP="00397CD9">
      <w:pPr>
        <w:spacing w:after="120" w:line="240" w:lineRule="auto"/>
        <w:ind w:left="68"/>
        <w:jc w:val="both"/>
        <w:rPr>
          <w:rFonts w:ascii="Arial" w:eastAsia="Times New Roman" w:hAnsi="Arial" w:cs="Arial"/>
          <w:snapToGrid w:val="0"/>
          <w:sz w:val="20"/>
          <w:szCs w:val="20"/>
          <w:lang w:eastAsia="cs-CZ"/>
        </w:rPr>
      </w:pPr>
    </w:p>
    <w:p w14:paraId="043CC4EB" w14:textId="77777777" w:rsidR="00805AE9" w:rsidRPr="00171B8D" w:rsidRDefault="00F03BED" w:rsidP="006B0A71">
      <w:pPr>
        <w:keepNext/>
        <w:spacing w:before="240" w:after="0" w:line="240" w:lineRule="auto"/>
        <w:jc w:val="center"/>
        <w:rPr>
          <w:rFonts w:ascii="Arial" w:eastAsia="Times New Roman" w:hAnsi="Arial" w:cs="Arial"/>
          <w:b/>
          <w:snapToGrid w:val="0"/>
          <w:sz w:val="20"/>
          <w:szCs w:val="20"/>
          <w:lang w:eastAsia="cs-CZ"/>
        </w:rPr>
      </w:pPr>
      <w:r w:rsidRPr="00171B8D">
        <w:rPr>
          <w:rFonts w:ascii="Arial" w:eastAsia="Times New Roman" w:hAnsi="Arial" w:cs="Arial"/>
          <w:b/>
          <w:snapToGrid w:val="0"/>
          <w:sz w:val="20"/>
          <w:szCs w:val="20"/>
          <w:lang w:eastAsia="cs-CZ"/>
        </w:rPr>
        <w:t>XIV</w:t>
      </w:r>
      <w:r w:rsidR="00805AE9" w:rsidRPr="00171B8D">
        <w:rPr>
          <w:rFonts w:ascii="Arial" w:eastAsia="Times New Roman" w:hAnsi="Arial" w:cs="Arial"/>
          <w:b/>
          <w:snapToGrid w:val="0"/>
          <w:sz w:val="20"/>
          <w:szCs w:val="20"/>
          <w:lang w:eastAsia="cs-CZ"/>
        </w:rPr>
        <w:t>.</w:t>
      </w:r>
    </w:p>
    <w:p w14:paraId="2A5B1748" w14:textId="77777777" w:rsidR="00805AE9" w:rsidRPr="00171B8D" w:rsidRDefault="00805AE9" w:rsidP="006B0A71">
      <w:pPr>
        <w:keepNext/>
        <w:spacing w:after="120" w:line="240" w:lineRule="auto"/>
        <w:jc w:val="center"/>
        <w:rPr>
          <w:rFonts w:ascii="Arial" w:eastAsia="Times New Roman" w:hAnsi="Arial" w:cs="Arial"/>
          <w:b/>
          <w:snapToGrid w:val="0"/>
          <w:sz w:val="20"/>
          <w:szCs w:val="20"/>
          <w:lang w:eastAsia="cs-CZ"/>
        </w:rPr>
      </w:pPr>
      <w:r w:rsidRPr="00171B8D">
        <w:rPr>
          <w:rFonts w:ascii="Arial" w:eastAsia="Times New Roman" w:hAnsi="Arial" w:cs="Arial"/>
          <w:b/>
          <w:snapToGrid w:val="0"/>
          <w:sz w:val="20"/>
          <w:szCs w:val="20"/>
          <w:lang w:eastAsia="cs-CZ"/>
        </w:rPr>
        <w:t>Zvláštní ustanovení</w:t>
      </w:r>
    </w:p>
    <w:p w14:paraId="0C48B42C" w14:textId="0D6DD830" w:rsidR="00805AE9" w:rsidRPr="00171B8D" w:rsidRDefault="00222643" w:rsidP="00397CD9">
      <w:pPr>
        <w:numPr>
          <w:ilvl w:val="0"/>
          <w:numId w:val="9"/>
        </w:numPr>
        <w:spacing w:after="120" w:line="240" w:lineRule="auto"/>
        <w:ind w:left="426" w:hanging="426"/>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Kontakty na osoby oprávněné k jednání ve věcech realizace této smlouvy budou oběma smluvními stranami dodány po nabytí platnosti smlouvy.</w:t>
      </w:r>
    </w:p>
    <w:p w14:paraId="5C34B3A8" w14:textId="6BB57AB7" w:rsidR="00805AE9" w:rsidRPr="00171B8D" w:rsidRDefault="00805AE9" w:rsidP="00805AE9">
      <w:pPr>
        <w:numPr>
          <w:ilvl w:val="0"/>
          <w:numId w:val="9"/>
        </w:numPr>
        <w:spacing w:after="120" w:line="240" w:lineRule="auto"/>
        <w:ind w:left="426" w:hanging="426"/>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Smluvní strany se zavazují neprodleně písemně oznámit případnou změnu jednajících osob druhé smluvní straně</w:t>
      </w:r>
      <w:r w:rsidR="00222643" w:rsidRPr="00171B8D">
        <w:rPr>
          <w:rFonts w:ascii="Arial" w:eastAsia="Times New Roman" w:hAnsi="Arial" w:cs="Arial"/>
          <w:snapToGrid w:val="0"/>
          <w:sz w:val="20"/>
          <w:szCs w:val="20"/>
          <w:lang w:eastAsia="cs-CZ"/>
        </w:rPr>
        <w:t>.</w:t>
      </w:r>
    </w:p>
    <w:p w14:paraId="6CDD0C4B" w14:textId="77777777" w:rsidR="00805AE9" w:rsidRPr="00171B8D" w:rsidRDefault="00F03BED" w:rsidP="006B0A71">
      <w:pPr>
        <w:keepNext/>
        <w:spacing w:after="0" w:line="240" w:lineRule="auto"/>
        <w:jc w:val="center"/>
        <w:rPr>
          <w:rFonts w:ascii="Arial" w:eastAsia="Times New Roman" w:hAnsi="Arial" w:cs="Arial"/>
          <w:b/>
          <w:snapToGrid w:val="0"/>
          <w:sz w:val="20"/>
          <w:szCs w:val="20"/>
          <w:lang w:eastAsia="cs-CZ"/>
        </w:rPr>
      </w:pPr>
      <w:r w:rsidRPr="00171B8D">
        <w:rPr>
          <w:rFonts w:ascii="Arial" w:eastAsia="Times New Roman" w:hAnsi="Arial" w:cs="Arial"/>
          <w:b/>
          <w:snapToGrid w:val="0"/>
          <w:sz w:val="20"/>
          <w:szCs w:val="20"/>
          <w:lang w:eastAsia="cs-CZ"/>
        </w:rPr>
        <w:t>XV</w:t>
      </w:r>
      <w:r w:rsidR="00805AE9" w:rsidRPr="00171B8D">
        <w:rPr>
          <w:rFonts w:ascii="Arial" w:eastAsia="Times New Roman" w:hAnsi="Arial" w:cs="Arial"/>
          <w:b/>
          <w:snapToGrid w:val="0"/>
          <w:sz w:val="20"/>
          <w:szCs w:val="20"/>
          <w:lang w:eastAsia="cs-CZ"/>
        </w:rPr>
        <w:t>.</w:t>
      </w:r>
    </w:p>
    <w:p w14:paraId="772D9865" w14:textId="77777777" w:rsidR="00805AE9" w:rsidRPr="00171B8D" w:rsidRDefault="00805AE9" w:rsidP="006B0A71">
      <w:pPr>
        <w:keepNext/>
        <w:spacing w:after="120" w:line="240" w:lineRule="auto"/>
        <w:jc w:val="center"/>
        <w:rPr>
          <w:rFonts w:ascii="Arial" w:eastAsia="Times New Roman" w:hAnsi="Arial" w:cs="Arial"/>
          <w:b/>
          <w:snapToGrid w:val="0"/>
          <w:sz w:val="20"/>
          <w:szCs w:val="20"/>
          <w:lang w:eastAsia="cs-CZ"/>
        </w:rPr>
      </w:pPr>
      <w:r w:rsidRPr="00171B8D">
        <w:rPr>
          <w:rFonts w:ascii="Arial" w:eastAsia="Times New Roman" w:hAnsi="Arial" w:cs="Arial"/>
          <w:b/>
          <w:snapToGrid w:val="0"/>
          <w:sz w:val="20"/>
          <w:szCs w:val="20"/>
          <w:lang w:eastAsia="cs-CZ"/>
        </w:rPr>
        <w:t>Závěrečná ustanovení</w:t>
      </w:r>
    </w:p>
    <w:p w14:paraId="2B3C6456" w14:textId="27D2CC65" w:rsidR="00805AE9" w:rsidRPr="00171B8D" w:rsidRDefault="00805AE9" w:rsidP="00805AE9">
      <w:pPr>
        <w:numPr>
          <w:ilvl w:val="0"/>
          <w:numId w:val="12"/>
        </w:numPr>
        <w:spacing w:after="120" w:line="240" w:lineRule="auto"/>
        <w:ind w:left="425" w:hanging="425"/>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Právní vztahy mezi smluvními stranami touto smlouvou neupravené se řídí příslušnými ustanoveními zákona č.</w:t>
      </w:r>
      <w:r w:rsidR="00CF0B00">
        <w:rPr>
          <w:rFonts w:ascii="Arial" w:eastAsia="Times New Roman" w:hAnsi="Arial" w:cs="Arial"/>
          <w:snapToGrid w:val="0"/>
          <w:sz w:val="20"/>
          <w:szCs w:val="20"/>
          <w:lang w:eastAsia="cs-CZ"/>
        </w:rPr>
        <w:t> </w:t>
      </w:r>
      <w:r w:rsidRPr="00171B8D">
        <w:rPr>
          <w:rFonts w:ascii="Arial" w:eastAsia="Times New Roman" w:hAnsi="Arial" w:cs="Arial"/>
          <w:snapToGrid w:val="0"/>
          <w:sz w:val="20"/>
          <w:szCs w:val="20"/>
          <w:lang w:eastAsia="cs-CZ"/>
        </w:rPr>
        <w:t>89/2012 Sb., občanský zákoník, ve znění pozdějších předpisů.</w:t>
      </w:r>
    </w:p>
    <w:p w14:paraId="46E204A5" w14:textId="77777777" w:rsidR="00805AE9" w:rsidRPr="00171B8D" w:rsidRDefault="00805AE9" w:rsidP="00805AE9">
      <w:pPr>
        <w:numPr>
          <w:ilvl w:val="0"/>
          <w:numId w:val="12"/>
        </w:numPr>
        <w:spacing w:after="120" w:line="240" w:lineRule="auto"/>
        <w:ind w:left="425" w:hanging="425"/>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Smluvní strany se dohodly, že za doručenou se považuje zásilka (jakákoliv písemnost doručovaná v souvislosti s touto smlouvou či na jejím základě), která je doručena osobně, předána jejímu adresátovi a účinky jejího doručení nastávají okamžikem písemného potvrzení adresáta o přijetí takové zásilky nebo zaslána prostřednictvím datové schránky, jejíž ID je uvedeno v čl. I této smlouvy nebo doporučeně na adresu smluvní strany uvedenou v čl. I. této smlouvy. Doručovací adresa smluvní strany může být změněna pouze písemným oznámením o</w:t>
      </w:r>
      <w:r w:rsidR="0037629E" w:rsidRPr="00171B8D">
        <w:rPr>
          <w:rFonts w:ascii="Arial" w:eastAsia="Times New Roman" w:hAnsi="Arial" w:cs="Arial"/>
          <w:snapToGrid w:val="0"/>
          <w:sz w:val="20"/>
          <w:szCs w:val="20"/>
          <w:lang w:eastAsia="cs-CZ"/>
        </w:rPr>
        <w:t> </w:t>
      </w:r>
      <w:r w:rsidRPr="00171B8D">
        <w:rPr>
          <w:rFonts w:ascii="Arial" w:eastAsia="Times New Roman" w:hAnsi="Arial" w:cs="Arial"/>
          <w:snapToGrid w:val="0"/>
          <w:sz w:val="20"/>
          <w:szCs w:val="20"/>
          <w:lang w:eastAsia="cs-CZ"/>
        </w:rPr>
        <w:t>této změně doručeným druhé smluvní straně. Pro doručování jiných poštovních zásilek než písemností platí výše uvedená ustanovení obdobně. Pro případ nepřevzetí, nevyzvednutí či nedoručitelnosti zásilky se smluvní strany dohodly, že za doručení se považuje den, kdy je odesílateli zásilka vrácena jako nedoručená. Pokud je doručováno prostřednictvím datové schránky, platí pro doručení postup stanovený právními předpisy platnými v době doručování.</w:t>
      </w:r>
    </w:p>
    <w:p w14:paraId="67D8F9C4" w14:textId="77777777" w:rsidR="00805AE9" w:rsidRPr="00171B8D" w:rsidRDefault="00805AE9" w:rsidP="00805AE9">
      <w:pPr>
        <w:numPr>
          <w:ilvl w:val="0"/>
          <w:numId w:val="12"/>
        </w:numPr>
        <w:spacing w:after="120" w:line="240" w:lineRule="auto"/>
        <w:ind w:left="426" w:hanging="426"/>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Zhotovitel podpisem této smlouvy přebírá na sebe nebezpečí změny okolností ve smyslu ustanovení § 1765 zákona č. 89/2012 Sb., občanský zákoník, ve znění pozdějších předpisů.</w:t>
      </w:r>
    </w:p>
    <w:p w14:paraId="09F2CD84" w14:textId="77777777" w:rsidR="00805AE9" w:rsidRPr="00171B8D" w:rsidRDefault="00805AE9" w:rsidP="00805AE9">
      <w:pPr>
        <w:numPr>
          <w:ilvl w:val="0"/>
          <w:numId w:val="12"/>
        </w:numPr>
        <w:spacing w:after="120" w:line="240" w:lineRule="auto"/>
        <w:ind w:left="426" w:hanging="426"/>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Smlouvu lze měnit pouze dohodou smluvních stran písemnými dodatky takto výslovně označenými a vzestupně očíslovanými, podepsanými oprávněnými zástupci obou smluvních stran.</w:t>
      </w:r>
    </w:p>
    <w:p w14:paraId="42C2F75A" w14:textId="77777777" w:rsidR="00805AE9" w:rsidRPr="00042CF4" w:rsidRDefault="00805AE9" w:rsidP="00805AE9">
      <w:pPr>
        <w:numPr>
          <w:ilvl w:val="0"/>
          <w:numId w:val="12"/>
        </w:numPr>
        <w:spacing w:after="120" w:line="240" w:lineRule="auto"/>
        <w:ind w:left="426" w:hanging="426"/>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Pokud se ukáže kterékoliv ustanovení této smlouvy být neplatným, neúčinným, popř. zdánlivým, tato neplatnost, neúčinnost či zdánlivost nebude mít vliv na platnost ostatních ustanovení této smlouvy. Smluvní strany nahradí takové neplatné, neúčinné, popř. zdánlivé ustanovení smlouvy platným a účinným ustanovením, které bude obsahově co nejbližší (v maximální možné míře přípustné platnými právními předpisy) ustanovení, které má být </w:t>
      </w:r>
      <w:r w:rsidRPr="00042CF4">
        <w:rPr>
          <w:rFonts w:ascii="Arial" w:eastAsia="Times New Roman" w:hAnsi="Arial" w:cs="Arial"/>
          <w:snapToGrid w:val="0"/>
          <w:sz w:val="20"/>
          <w:szCs w:val="20"/>
          <w:lang w:eastAsia="cs-CZ"/>
        </w:rPr>
        <w:t>nahrazeno, a úmysl smluvních stran nebude takovou změnou dotčen.</w:t>
      </w:r>
    </w:p>
    <w:p w14:paraId="4C980C97" w14:textId="5F3843A8" w:rsidR="00805AE9" w:rsidRPr="00042CF4" w:rsidRDefault="00042CF4" w:rsidP="00D60807">
      <w:pPr>
        <w:numPr>
          <w:ilvl w:val="0"/>
          <w:numId w:val="12"/>
        </w:numPr>
        <w:spacing w:after="120" w:line="240" w:lineRule="auto"/>
        <w:ind w:left="426" w:hanging="491"/>
        <w:jc w:val="both"/>
        <w:rPr>
          <w:rFonts w:ascii="Arial" w:eastAsia="Times New Roman" w:hAnsi="Arial" w:cs="Arial"/>
          <w:snapToGrid w:val="0"/>
          <w:sz w:val="20"/>
          <w:szCs w:val="20"/>
          <w:lang w:eastAsia="cs-CZ"/>
        </w:rPr>
      </w:pPr>
      <w:r w:rsidRPr="00042CF4">
        <w:rPr>
          <w:rFonts w:ascii="Arial" w:eastAsia="Times New Roman" w:hAnsi="Arial" w:cs="Arial"/>
          <w:snapToGrid w:val="0"/>
          <w:sz w:val="20"/>
          <w:szCs w:val="20"/>
          <w:lang w:eastAsia="cs-CZ"/>
        </w:rPr>
        <w:t>Tato smlouva byla oprávněnými zástupci smlu</w:t>
      </w:r>
      <w:r>
        <w:rPr>
          <w:rFonts w:ascii="Arial" w:eastAsia="Times New Roman" w:hAnsi="Arial" w:cs="Arial"/>
          <w:snapToGrid w:val="0"/>
          <w:sz w:val="20"/>
          <w:szCs w:val="20"/>
          <w:lang w:eastAsia="cs-CZ"/>
        </w:rPr>
        <w:t>v</w:t>
      </w:r>
      <w:r w:rsidRPr="00042CF4">
        <w:rPr>
          <w:rFonts w:ascii="Arial" w:eastAsia="Times New Roman" w:hAnsi="Arial" w:cs="Arial"/>
          <w:snapToGrid w:val="0"/>
          <w:sz w:val="20"/>
          <w:szCs w:val="20"/>
          <w:lang w:eastAsia="cs-CZ"/>
        </w:rPr>
        <w:t>ních stran podepsána elektronickými prostředky za použití uznávaného elektronického podpisu.</w:t>
      </w:r>
    </w:p>
    <w:p w14:paraId="0027CEFB" w14:textId="77777777" w:rsidR="00805AE9" w:rsidRPr="00042CF4" w:rsidRDefault="00805AE9" w:rsidP="00805AE9">
      <w:pPr>
        <w:numPr>
          <w:ilvl w:val="0"/>
          <w:numId w:val="12"/>
        </w:numPr>
        <w:spacing w:after="120" w:line="240" w:lineRule="auto"/>
        <w:ind w:left="426" w:hanging="426"/>
        <w:jc w:val="both"/>
        <w:rPr>
          <w:rFonts w:ascii="Arial" w:eastAsia="Times New Roman" w:hAnsi="Arial" w:cs="Arial"/>
          <w:snapToGrid w:val="0"/>
          <w:sz w:val="20"/>
          <w:szCs w:val="20"/>
          <w:lang w:eastAsia="cs-CZ"/>
        </w:rPr>
      </w:pPr>
      <w:r w:rsidRPr="00042CF4">
        <w:rPr>
          <w:rFonts w:ascii="Arial" w:eastAsia="Times New Roman" w:hAnsi="Arial" w:cs="Arial"/>
          <w:snapToGrid w:val="0"/>
          <w:sz w:val="20"/>
          <w:szCs w:val="20"/>
          <w:lang w:eastAsia="cs-CZ"/>
        </w:rPr>
        <w:t>Nedílnou součást</w:t>
      </w:r>
      <w:r w:rsidR="00785806" w:rsidRPr="00042CF4">
        <w:rPr>
          <w:rFonts w:ascii="Arial" w:eastAsia="Times New Roman" w:hAnsi="Arial" w:cs="Arial"/>
          <w:snapToGrid w:val="0"/>
          <w:sz w:val="20"/>
          <w:szCs w:val="20"/>
          <w:lang w:eastAsia="cs-CZ"/>
        </w:rPr>
        <w:t>í této smlouvy je</w:t>
      </w:r>
      <w:r w:rsidRPr="00042CF4">
        <w:rPr>
          <w:rFonts w:ascii="Arial" w:eastAsia="Times New Roman" w:hAnsi="Arial" w:cs="Arial"/>
          <w:snapToGrid w:val="0"/>
          <w:sz w:val="20"/>
          <w:szCs w:val="20"/>
          <w:lang w:eastAsia="cs-CZ"/>
        </w:rPr>
        <w:t>:</w:t>
      </w:r>
    </w:p>
    <w:p w14:paraId="123C29A9" w14:textId="760693A8" w:rsidR="00805AE9" w:rsidRPr="00171B8D" w:rsidRDefault="00805AE9" w:rsidP="00805AE9">
      <w:pPr>
        <w:spacing w:after="120" w:line="240" w:lineRule="auto"/>
        <w:ind w:left="426"/>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Příloha č. 1 –</w:t>
      </w:r>
      <w:r w:rsidR="00397CD9" w:rsidRPr="00171B8D">
        <w:rPr>
          <w:rFonts w:ascii="Arial" w:eastAsia="Times New Roman" w:hAnsi="Arial" w:cs="Arial"/>
          <w:snapToGrid w:val="0"/>
          <w:sz w:val="20"/>
          <w:szCs w:val="20"/>
          <w:lang w:eastAsia="cs-CZ"/>
        </w:rPr>
        <w:t xml:space="preserve"> </w:t>
      </w:r>
      <w:r w:rsidRPr="00171B8D">
        <w:rPr>
          <w:rFonts w:ascii="Arial" w:eastAsia="Times New Roman" w:hAnsi="Arial" w:cs="Arial"/>
          <w:snapToGrid w:val="0"/>
          <w:sz w:val="20"/>
          <w:szCs w:val="20"/>
          <w:lang w:eastAsia="cs-CZ"/>
        </w:rPr>
        <w:t>Harmonogram plnění</w:t>
      </w:r>
      <w:r w:rsidR="00397CD9" w:rsidRPr="00171B8D">
        <w:rPr>
          <w:rFonts w:ascii="Arial" w:eastAsia="Times New Roman" w:hAnsi="Arial" w:cs="Arial"/>
          <w:snapToGrid w:val="0"/>
          <w:sz w:val="20"/>
          <w:szCs w:val="20"/>
          <w:lang w:eastAsia="cs-CZ"/>
        </w:rPr>
        <w:t xml:space="preserve"> roku 2025</w:t>
      </w:r>
    </w:p>
    <w:p w14:paraId="2916EDE6" w14:textId="77777777" w:rsidR="00805AE9" w:rsidRPr="00171B8D" w:rsidRDefault="00D91520" w:rsidP="00805AE9">
      <w:pPr>
        <w:spacing w:after="120" w:line="240" w:lineRule="auto"/>
        <w:ind w:left="426"/>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 xml:space="preserve">Příloha č. 2 – </w:t>
      </w:r>
      <w:r w:rsidR="00805AE9" w:rsidRPr="00171B8D">
        <w:rPr>
          <w:rFonts w:ascii="Arial" w:eastAsia="Times New Roman" w:hAnsi="Arial" w:cs="Arial"/>
          <w:snapToGrid w:val="0"/>
          <w:sz w:val="20"/>
          <w:szCs w:val="20"/>
          <w:lang w:eastAsia="cs-CZ"/>
        </w:rPr>
        <w:t>Přehled poddodavatelů</w:t>
      </w:r>
    </w:p>
    <w:p w14:paraId="6FB1468F" w14:textId="77777777" w:rsidR="00805AE9" w:rsidRPr="00171B8D" w:rsidRDefault="00805AE9" w:rsidP="00805AE9">
      <w:pPr>
        <w:numPr>
          <w:ilvl w:val="0"/>
          <w:numId w:val="12"/>
        </w:numPr>
        <w:spacing w:after="120" w:line="240" w:lineRule="auto"/>
        <w:ind w:left="426" w:hanging="426"/>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Obě smluvní strany shodně prohlašují, že smlouva byla sepsána na základě jejich svobodné a vážné vůle, že se s jejím obsahem seznámily a souhlasí s ním a na důkaz svého souhlasu připojují své</w:t>
      </w:r>
      <w:bookmarkStart w:id="0" w:name="_GoBack"/>
      <w:bookmarkEnd w:id="0"/>
      <w:r w:rsidRPr="00171B8D">
        <w:rPr>
          <w:rFonts w:ascii="Arial" w:eastAsia="Times New Roman" w:hAnsi="Arial" w:cs="Arial"/>
          <w:snapToGrid w:val="0"/>
          <w:sz w:val="20"/>
          <w:szCs w:val="20"/>
          <w:lang w:eastAsia="cs-CZ"/>
        </w:rPr>
        <w:t xml:space="preserve"> podpisy.</w:t>
      </w:r>
    </w:p>
    <w:p w14:paraId="7EECBC3B" w14:textId="77777777" w:rsidR="00805AE9" w:rsidRDefault="00805AE9" w:rsidP="00805AE9">
      <w:pPr>
        <w:numPr>
          <w:ilvl w:val="0"/>
          <w:numId w:val="12"/>
        </w:numPr>
        <w:spacing w:after="120" w:line="240" w:lineRule="auto"/>
        <w:ind w:left="426" w:hanging="426"/>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Statutární město Jihlava zajistí uveřejnění této smlouvy v registru smluv v souladu s právními předpisy.</w:t>
      </w:r>
    </w:p>
    <w:p w14:paraId="34A44841" w14:textId="337EB388" w:rsidR="00055DD5" w:rsidRPr="00055DD5" w:rsidRDefault="00055DD5" w:rsidP="00055DD5">
      <w:pPr>
        <w:pStyle w:val="Odstavecseseznamem"/>
        <w:numPr>
          <w:ilvl w:val="0"/>
          <w:numId w:val="12"/>
        </w:numPr>
        <w:ind w:left="426" w:hanging="426"/>
        <w:rPr>
          <w:rFonts w:ascii="Arial" w:eastAsia="Times New Roman" w:hAnsi="Arial" w:cs="Arial"/>
          <w:snapToGrid w:val="0"/>
          <w:sz w:val="20"/>
          <w:szCs w:val="20"/>
          <w:lang w:eastAsia="cs-CZ"/>
        </w:rPr>
      </w:pPr>
      <w:r w:rsidRPr="00055DD5">
        <w:rPr>
          <w:rFonts w:ascii="Arial" w:eastAsia="Times New Roman" w:hAnsi="Arial" w:cs="Arial"/>
          <w:snapToGrid w:val="0"/>
          <w:sz w:val="20"/>
          <w:szCs w:val="20"/>
          <w:lang w:eastAsia="cs-CZ"/>
        </w:rPr>
        <w:t xml:space="preserve">Tato smlouva byla schválena usnesením Rady </w:t>
      </w:r>
      <w:r w:rsidRPr="00042CF4">
        <w:rPr>
          <w:rFonts w:ascii="Arial" w:eastAsia="Times New Roman" w:hAnsi="Arial" w:cs="Arial"/>
          <w:snapToGrid w:val="0"/>
          <w:sz w:val="20"/>
          <w:szCs w:val="20"/>
          <w:lang w:eastAsia="cs-CZ"/>
        </w:rPr>
        <w:t xml:space="preserve">města Jihlavy č. </w:t>
      </w:r>
      <w:r w:rsidR="00042CF4" w:rsidRPr="00042CF4">
        <w:rPr>
          <w:rFonts w:ascii="Arial" w:eastAsia="Times New Roman" w:hAnsi="Arial" w:cs="Arial"/>
          <w:snapToGrid w:val="0"/>
          <w:sz w:val="20"/>
          <w:szCs w:val="20"/>
          <w:lang w:eastAsia="cs-CZ"/>
        </w:rPr>
        <w:t>2563</w:t>
      </w:r>
      <w:r w:rsidR="00042CF4">
        <w:rPr>
          <w:rFonts w:ascii="Arial" w:eastAsia="Times New Roman" w:hAnsi="Arial" w:cs="Arial"/>
          <w:snapToGrid w:val="0"/>
          <w:sz w:val="20"/>
          <w:szCs w:val="20"/>
          <w:lang w:eastAsia="cs-CZ"/>
        </w:rPr>
        <w:t>/24-RM ze dne 8. 8. 2024.</w:t>
      </w:r>
    </w:p>
    <w:p w14:paraId="163CD3BF" w14:textId="77777777" w:rsidR="00805AE9" w:rsidRPr="00171B8D" w:rsidRDefault="00805AE9" w:rsidP="00805AE9">
      <w:pPr>
        <w:tabs>
          <w:tab w:val="left" w:pos="5670"/>
        </w:tabs>
        <w:spacing w:after="0" w:line="240" w:lineRule="auto"/>
        <w:jc w:val="both"/>
        <w:rPr>
          <w:rFonts w:ascii="Arial" w:eastAsia="Times New Roman" w:hAnsi="Arial" w:cs="Arial"/>
          <w:snapToGrid w:val="0"/>
          <w:sz w:val="20"/>
          <w:szCs w:val="20"/>
          <w:lang w:eastAsia="cs-CZ"/>
        </w:rPr>
      </w:pPr>
      <w:bookmarkStart w:id="1" w:name="OLE_LINK1"/>
      <w:bookmarkStart w:id="2" w:name="OLE_LINK2"/>
    </w:p>
    <w:bookmarkEnd w:id="1"/>
    <w:bookmarkEnd w:id="2"/>
    <w:p w14:paraId="37EEF816" w14:textId="26C8E2BA" w:rsidR="00464528" w:rsidRPr="00171B8D" w:rsidRDefault="00805AE9" w:rsidP="00464528">
      <w:pPr>
        <w:tabs>
          <w:tab w:val="left" w:pos="5670"/>
        </w:tabs>
        <w:jc w:val="both"/>
        <w:rPr>
          <w:rFonts w:ascii="Arial" w:eastAsia="Times New Roman" w:hAnsi="Arial" w:cs="Arial"/>
          <w:snapToGrid w:val="0"/>
          <w:sz w:val="20"/>
          <w:szCs w:val="20"/>
          <w:lang w:eastAsia="cs-CZ"/>
        </w:rPr>
      </w:pPr>
      <w:r w:rsidRPr="00171B8D">
        <w:rPr>
          <w:rFonts w:ascii="Arial" w:eastAsia="Times New Roman" w:hAnsi="Arial" w:cs="Arial"/>
          <w:snapToGrid w:val="0"/>
          <w:sz w:val="20"/>
          <w:szCs w:val="20"/>
          <w:lang w:eastAsia="cs-CZ"/>
        </w:rPr>
        <w:t>V</w:t>
      </w:r>
      <w:r w:rsidR="00AA250C" w:rsidRPr="00171B8D">
        <w:rPr>
          <w:rFonts w:ascii="Arial" w:eastAsia="Times New Roman" w:hAnsi="Arial" w:cs="Arial"/>
          <w:snapToGrid w:val="0"/>
          <w:sz w:val="20"/>
          <w:szCs w:val="20"/>
          <w:lang w:eastAsia="cs-CZ"/>
        </w:rPr>
        <w:t xml:space="preserve"> Jihlavě</w:t>
      </w:r>
      <w:r w:rsidRPr="00171B8D">
        <w:rPr>
          <w:rFonts w:ascii="Arial" w:eastAsia="Times New Roman" w:hAnsi="Arial" w:cs="Arial"/>
          <w:snapToGrid w:val="0"/>
          <w:sz w:val="20"/>
          <w:szCs w:val="20"/>
          <w:lang w:eastAsia="cs-CZ"/>
        </w:rPr>
        <w:t xml:space="preserve"> dne</w:t>
      </w:r>
      <w:r w:rsidR="00A3363E" w:rsidRPr="00171B8D">
        <w:rPr>
          <w:rFonts w:ascii="Arial" w:eastAsia="Times New Roman" w:hAnsi="Arial" w:cs="Arial"/>
          <w:snapToGrid w:val="0"/>
          <w:sz w:val="20"/>
          <w:szCs w:val="20"/>
          <w:lang w:eastAsia="cs-CZ"/>
        </w:rPr>
        <w:t xml:space="preserve"> </w:t>
      </w:r>
      <w:r w:rsidR="00F0676F">
        <w:rPr>
          <w:rFonts w:ascii="Arial" w:eastAsia="Times New Roman" w:hAnsi="Arial" w:cs="Arial"/>
          <w:snapToGrid w:val="0"/>
          <w:sz w:val="20"/>
          <w:szCs w:val="20"/>
          <w:lang w:eastAsia="cs-CZ"/>
        </w:rPr>
        <w:t>9. 9. 2024</w:t>
      </w:r>
      <w:r w:rsidRPr="00171B8D">
        <w:rPr>
          <w:rFonts w:ascii="Arial" w:eastAsia="Times New Roman" w:hAnsi="Arial" w:cs="Arial"/>
          <w:snapToGrid w:val="0"/>
          <w:sz w:val="20"/>
          <w:szCs w:val="20"/>
          <w:lang w:eastAsia="cs-CZ"/>
        </w:rPr>
        <w:tab/>
      </w:r>
      <w:r w:rsidR="00464528" w:rsidRPr="00171B8D">
        <w:rPr>
          <w:rFonts w:ascii="Arial" w:eastAsia="Times New Roman" w:hAnsi="Arial" w:cs="Arial"/>
          <w:snapToGrid w:val="0"/>
          <w:sz w:val="20"/>
          <w:szCs w:val="20"/>
          <w:lang w:eastAsia="cs-CZ"/>
        </w:rPr>
        <w:t>V </w:t>
      </w:r>
      <w:r w:rsidR="006B0A71" w:rsidRPr="00171B8D">
        <w:rPr>
          <w:rFonts w:ascii="Arial" w:eastAsia="Times New Roman" w:hAnsi="Arial" w:cs="Arial"/>
          <w:snapToGrid w:val="0"/>
          <w:sz w:val="20"/>
          <w:szCs w:val="20"/>
          <w:lang w:eastAsia="cs-CZ"/>
        </w:rPr>
        <w:t>…………………………..</w:t>
      </w:r>
      <w:r w:rsidR="00DF144C" w:rsidRPr="00171B8D">
        <w:rPr>
          <w:rFonts w:ascii="Arial" w:eastAsia="Times New Roman" w:hAnsi="Arial" w:cs="Arial"/>
          <w:snapToGrid w:val="0"/>
          <w:sz w:val="20"/>
          <w:szCs w:val="20"/>
          <w:lang w:eastAsia="cs-CZ"/>
        </w:rPr>
        <w:t xml:space="preserve"> </w:t>
      </w:r>
      <w:r w:rsidR="00464528" w:rsidRPr="00171B8D">
        <w:rPr>
          <w:rFonts w:ascii="Arial" w:eastAsia="Times New Roman" w:hAnsi="Arial" w:cs="Arial"/>
          <w:snapToGrid w:val="0"/>
          <w:sz w:val="20"/>
          <w:szCs w:val="20"/>
          <w:lang w:eastAsia="cs-CZ"/>
        </w:rPr>
        <w:t xml:space="preserve">dne </w:t>
      </w:r>
      <w:r w:rsidR="00F0676F">
        <w:rPr>
          <w:rFonts w:ascii="Arial" w:eastAsia="Times New Roman" w:hAnsi="Arial" w:cs="Arial"/>
          <w:snapToGrid w:val="0"/>
          <w:sz w:val="20"/>
          <w:szCs w:val="20"/>
          <w:lang w:eastAsia="cs-CZ"/>
        </w:rPr>
        <w:t>4. 9. 2024</w:t>
      </w:r>
    </w:p>
    <w:p w14:paraId="65B03822" w14:textId="77777777" w:rsidR="00464528" w:rsidRPr="00171B8D" w:rsidRDefault="00464528" w:rsidP="00464528">
      <w:pPr>
        <w:spacing w:after="0" w:line="240" w:lineRule="auto"/>
        <w:rPr>
          <w:rFonts w:ascii="Arial" w:eastAsia="Times New Roman" w:hAnsi="Arial" w:cs="Arial"/>
          <w:sz w:val="20"/>
          <w:szCs w:val="20"/>
          <w:lang w:eastAsia="cs-CZ"/>
        </w:rPr>
      </w:pPr>
    </w:p>
    <w:p w14:paraId="34666FE1" w14:textId="77777777" w:rsidR="00464528" w:rsidRPr="00171B8D" w:rsidRDefault="00464528" w:rsidP="00464528">
      <w:pPr>
        <w:spacing w:after="0" w:line="240" w:lineRule="auto"/>
        <w:rPr>
          <w:rFonts w:ascii="Arial" w:eastAsia="Times New Roman" w:hAnsi="Arial" w:cs="Arial"/>
          <w:sz w:val="20"/>
          <w:szCs w:val="20"/>
          <w:lang w:eastAsia="cs-CZ"/>
        </w:rPr>
      </w:pPr>
    </w:p>
    <w:p w14:paraId="16B71CE8" w14:textId="77777777" w:rsidR="006B0A71" w:rsidRDefault="006B0A71" w:rsidP="00464528">
      <w:pPr>
        <w:spacing w:after="0" w:line="240" w:lineRule="auto"/>
        <w:rPr>
          <w:rFonts w:ascii="Arial" w:eastAsia="Times New Roman" w:hAnsi="Arial" w:cs="Arial"/>
          <w:sz w:val="20"/>
          <w:szCs w:val="20"/>
          <w:lang w:eastAsia="cs-CZ"/>
        </w:rPr>
      </w:pPr>
    </w:p>
    <w:p w14:paraId="7FB39865" w14:textId="77777777" w:rsidR="009206AB" w:rsidRDefault="009206AB" w:rsidP="00464528">
      <w:pPr>
        <w:spacing w:after="0" w:line="240" w:lineRule="auto"/>
        <w:rPr>
          <w:rFonts w:ascii="Arial" w:eastAsia="Times New Roman" w:hAnsi="Arial" w:cs="Arial"/>
          <w:sz w:val="20"/>
          <w:szCs w:val="20"/>
          <w:lang w:eastAsia="cs-CZ"/>
        </w:rPr>
      </w:pPr>
    </w:p>
    <w:p w14:paraId="27EA45EA" w14:textId="77777777" w:rsidR="009206AB" w:rsidRPr="00171B8D" w:rsidRDefault="009206AB" w:rsidP="00464528">
      <w:pPr>
        <w:spacing w:after="0" w:line="240" w:lineRule="auto"/>
        <w:rPr>
          <w:rFonts w:ascii="Arial" w:eastAsia="Times New Roman" w:hAnsi="Arial" w:cs="Arial"/>
          <w:sz w:val="20"/>
          <w:szCs w:val="20"/>
          <w:lang w:eastAsia="cs-CZ"/>
        </w:rPr>
      </w:pPr>
    </w:p>
    <w:p w14:paraId="09DC9D51" w14:textId="77777777" w:rsidR="006B0A71" w:rsidRPr="00171B8D" w:rsidRDefault="006B0A71" w:rsidP="00464528">
      <w:pPr>
        <w:spacing w:after="0" w:line="240" w:lineRule="auto"/>
        <w:rPr>
          <w:rFonts w:ascii="Arial" w:eastAsia="Times New Roman" w:hAnsi="Arial" w:cs="Arial"/>
          <w:sz w:val="20"/>
          <w:szCs w:val="20"/>
          <w:lang w:eastAsia="cs-CZ"/>
        </w:rPr>
      </w:pPr>
    </w:p>
    <w:p w14:paraId="6F8BE645" w14:textId="77777777" w:rsidR="006B0A71" w:rsidRPr="00171B8D" w:rsidRDefault="006B0A71" w:rsidP="00464528">
      <w:pPr>
        <w:spacing w:after="0" w:line="240" w:lineRule="auto"/>
        <w:rPr>
          <w:rFonts w:ascii="Arial" w:eastAsia="Times New Roman" w:hAnsi="Arial" w:cs="Arial"/>
          <w:sz w:val="20"/>
          <w:szCs w:val="20"/>
          <w:lang w:eastAsia="cs-CZ"/>
        </w:rPr>
      </w:pPr>
    </w:p>
    <w:p w14:paraId="58DEEA6C" w14:textId="77777777" w:rsidR="00464528" w:rsidRPr="00171B8D" w:rsidRDefault="00464528" w:rsidP="00464528">
      <w:pPr>
        <w:spacing w:after="0" w:line="240" w:lineRule="auto"/>
        <w:rPr>
          <w:rFonts w:ascii="Arial" w:eastAsia="Times New Roman" w:hAnsi="Arial" w:cs="Arial"/>
          <w:sz w:val="20"/>
          <w:szCs w:val="20"/>
          <w:lang w:eastAsia="cs-CZ"/>
        </w:rPr>
      </w:pPr>
    </w:p>
    <w:p w14:paraId="7AD40959" w14:textId="32DCF506" w:rsidR="00464528" w:rsidRPr="00171B8D" w:rsidRDefault="006B0A71" w:rsidP="006B0A71">
      <w:pPr>
        <w:tabs>
          <w:tab w:val="center" w:pos="2268"/>
          <w:tab w:val="center" w:pos="7655"/>
        </w:tabs>
        <w:spacing w:after="0" w:line="240" w:lineRule="auto"/>
        <w:rPr>
          <w:rFonts w:ascii="Arial" w:eastAsia="Times New Roman" w:hAnsi="Arial" w:cs="Arial"/>
          <w:sz w:val="20"/>
          <w:szCs w:val="20"/>
          <w:lang w:eastAsia="cs-CZ"/>
        </w:rPr>
      </w:pPr>
      <w:r w:rsidRPr="00171B8D">
        <w:rPr>
          <w:rFonts w:ascii="Arial" w:eastAsia="Times New Roman" w:hAnsi="Arial" w:cs="Arial"/>
          <w:sz w:val="20"/>
          <w:szCs w:val="20"/>
          <w:lang w:eastAsia="cs-CZ"/>
        </w:rPr>
        <w:tab/>
      </w:r>
      <w:r w:rsidR="00464528" w:rsidRPr="00171B8D">
        <w:rPr>
          <w:rFonts w:ascii="Arial" w:eastAsia="Times New Roman" w:hAnsi="Arial" w:cs="Arial"/>
          <w:sz w:val="20"/>
          <w:szCs w:val="20"/>
          <w:lang w:eastAsia="cs-CZ"/>
        </w:rPr>
        <w:t>………………………………………</w:t>
      </w:r>
      <w:r w:rsidR="00464528" w:rsidRPr="00171B8D">
        <w:rPr>
          <w:rFonts w:ascii="Arial" w:eastAsia="Times New Roman" w:hAnsi="Arial" w:cs="Arial"/>
          <w:sz w:val="20"/>
          <w:szCs w:val="20"/>
          <w:lang w:eastAsia="cs-CZ"/>
        </w:rPr>
        <w:tab/>
        <w:t>………………………………………</w:t>
      </w:r>
      <w:r w:rsidR="00464528" w:rsidRPr="00171B8D">
        <w:rPr>
          <w:rFonts w:ascii="Arial" w:eastAsia="Times New Roman" w:hAnsi="Arial" w:cs="Arial"/>
          <w:sz w:val="20"/>
          <w:szCs w:val="20"/>
          <w:lang w:eastAsia="cs-CZ"/>
        </w:rPr>
        <w:tab/>
      </w:r>
    </w:p>
    <w:p w14:paraId="33778C8D" w14:textId="2BA7A6C6" w:rsidR="00464528" w:rsidRPr="00171B8D" w:rsidRDefault="006B0A71" w:rsidP="006B0A71">
      <w:pPr>
        <w:tabs>
          <w:tab w:val="center" w:pos="2268"/>
          <w:tab w:val="center" w:pos="7655"/>
        </w:tabs>
        <w:spacing w:after="0" w:line="240" w:lineRule="auto"/>
        <w:rPr>
          <w:rFonts w:ascii="Arial" w:eastAsia="Times New Roman" w:hAnsi="Arial" w:cs="Arial"/>
          <w:sz w:val="20"/>
          <w:szCs w:val="20"/>
          <w:lang w:eastAsia="cs-CZ"/>
        </w:rPr>
      </w:pPr>
      <w:r w:rsidRPr="00171B8D">
        <w:rPr>
          <w:rFonts w:ascii="Arial" w:eastAsia="Times New Roman" w:hAnsi="Arial" w:cs="Arial"/>
          <w:sz w:val="20"/>
          <w:szCs w:val="20"/>
          <w:lang w:eastAsia="cs-CZ"/>
        </w:rPr>
        <w:tab/>
      </w:r>
      <w:r w:rsidR="00B13D93" w:rsidRPr="00171B8D">
        <w:rPr>
          <w:rFonts w:ascii="Arial" w:eastAsia="Times New Roman" w:hAnsi="Arial" w:cs="Arial"/>
          <w:sz w:val="20"/>
          <w:szCs w:val="20"/>
          <w:lang w:eastAsia="cs-CZ"/>
        </w:rPr>
        <w:t xml:space="preserve">za Objednatele </w:t>
      </w:r>
      <w:r w:rsidR="00B13D93" w:rsidRPr="00171B8D">
        <w:rPr>
          <w:rFonts w:ascii="Arial" w:eastAsia="Times New Roman" w:hAnsi="Arial" w:cs="Arial"/>
          <w:sz w:val="20"/>
          <w:szCs w:val="20"/>
          <w:lang w:eastAsia="cs-CZ"/>
        </w:rPr>
        <w:tab/>
      </w:r>
      <w:r w:rsidR="00464528" w:rsidRPr="00171B8D">
        <w:rPr>
          <w:rFonts w:ascii="Arial" w:eastAsia="Times New Roman" w:hAnsi="Arial" w:cs="Arial"/>
          <w:sz w:val="20"/>
          <w:szCs w:val="20"/>
          <w:lang w:eastAsia="cs-CZ"/>
        </w:rPr>
        <w:t>za Zhotovitele</w:t>
      </w:r>
    </w:p>
    <w:p w14:paraId="157D3118" w14:textId="7E96F14A" w:rsidR="00AA250C" w:rsidRPr="007F5A3C" w:rsidRDefault="006B0A71" w:rsidP="009206AB">
      <w:pPr>
        <w:tabs>
          <w:tab w:val="center" w:pos="2268"/>
          <w:tab w:val="center" w:pos="7655"/>
        </w:tabs>
        <w:spacing w:after="0" w:line="240" w:lineRule="auto"/>
        <w:ind w:left="5245" w:hanging="5245"/>
        <w:rPr>
          <w:rFonts w:ascii="Arial" w:eastAsia="Times New Roman" w:hAnsi="Arial" w:cs="Arial"/>
          <w:sz w:val="20"/>
          <w:szCs w:val="20"/>
          <w:lang w:eastAsia="cs-CZ"/>
        </w:rPr>
      </w:pPr>
      <w:r w:rsidRPr="00171B8D">
        <w:rPr>
          <w:rFonts w:cs="Arial"/>
          <w:szCs w:val="20"/>
        </w:rPr>
        <w:tab/>
      </w:r>
      <w:r w:rsidR="00A3363E" w:rsidRPr="00171B8D">
        <w:rPr>
          <w:rFonts w:ascii="Arial" w:eastAsia="Times New Roman" w:hAnsi="Arial" w:cs="Arial"/>
          <w:sz w:val="20"/>
          <w:szCs w:val="20"/>
          <w:lang w:eastAsia="cs-CZ"/>
        </w:rPr>
        <w:t>Mgr. Petr Ryška</w:t>
      </w:r>
      <w:r w:rsidRPr="00171B8D">
        <w:rPr>
          <w:rFonts w:ascii="Arial" w:eastAsia="Times New Roman" w:hAnsi="Arial" w:cs="Arial"/>
          <w:sz w:val="20"/>
          <w:szCs w:val="20"/>
          <w:lang w:eastAsia="cs-CZ"/>
        </w:rPr>
        <w:t>, primátor</w:t>
      </w:r>
      <w:r w:rsidR="00A3363E" w:rsidRPr="00171B8D">
        <w:rPr>
          <w:rFonts w:ascii="Arial" w:eastAsia="Times New Roman" w:hAnsi="Arial" w:cs="Arial"/>
          <w:sz w:val="20"/>
          <w:szCs w:val="20"/>
          <w:lang w:eastAsia="cs-CZ"/>
        </w:rPr>
        <w:tab/>
      </w:r>
      <w:r w:rsidR="00CF0B00" w:rsidRPr="00CF0B00">
        <w:rPr>
          <w:rFonts w:ascii="Arial" w:eastAsia="Times New Roman" w:hAnsi="Arial" w:cs="Arial"/>
          <w:sz w:val="20"/>
          <w:szCs w:val="20"/>
          <w:lang w:eastAsia="cs-CZ"/>
        </w:rPr>
        <w:t xml:space="preserve">Jiřím Otevřelem, ředitelem strategie obchodu MS MAFRA a obchodním </w:t>
      </w:r>
      <w:r w:rsidR="00CF0B00" w:rsidRPr="007F5A3C">
        <w:rPr>
          <w:rFonts w:ascii="Arial" w:eastAsia="Times New Roman" w:hAnsi="Arial" w:cs="Arial"/>
          <w:sz w:val="20"/>
          <w:szCs w:val="20"/>
          <w:lang w:eastAsia="cs-CZ"/>
        </w:rPr>
        <w:t>ředitelem METRO, na základě plné moci</w:t>
      </w:r>
    </w:p>
    <w:p w14:paraId="73A5EAE0" w14:textId="310486AB" w:rsidR="007F5A3C" w:rsidRPr="007F5A3C" w:rsidRDefault="007F5A3C" w:rsidP="009206AB">
      <w:pPr>
        <w:tabs>
          <w:tab w:val="center" w:pos="2268"/>
          <w:tab w:val="center" w:pos="7655"/>
        </w:tabs>
        <w:spacing w:after="0" w:line="240" w:lineRule="auto"/>
        <w:ind w:left="5245" w:hanging="5245"/>
        <w:rPr>
          <w:rFonts w:ascii="Arial" w:eastAsia="Times New Roman" w:hAnsi="Arial" w:cs="Arial"/>
          <w:sz w:val="20"/>
          <w:szCs w:val="20"/>
          <w:lang w:eastAsia="cs-CZ"/>
        </w:rPr>
      </w:pPr>
      <w:r w:rsidRPr="007F5A3C">
        <w:rPr>
          <w:rFonts w:ascii="Arial" w:eastAsia="Times New Roman" w:hAnsi="Arial" w:cs="Arial"/>
          <w:sz w:val="20"/>
          <w:szCs w:val="20"/>
          <w:lang w:eastAsia="cs-CZ"/>
        </w:rPr>
        <w:br w:type="page"/>
      </w:r>
    </w:p>
    <w:p w14:paraId="15AF1694" w14:textId="1121D314" w:rsidR="007F5A3C" w:rsidRDefault="007F5A3C" w:rsidP="009206AB">
      <w:pPr>
        <w:tabs>
          <w:tab w:val="center" w:pos="2268"/>
          <w:tab w:val="center" w:pos="7655"/>
        </w:tabs>
        <w:spacing w:after="0" w:line="240" w:lineRule="auto"/>
        <w:ind w:left="5245" w:hanging="5245"/>
        <w:rPr>
          <w:rFonts w:ascii="Arial" w:eastAsia="Times New Roman" w:hAnsi="Arial" w:cs="Arial"/>
          <w:sz w:val="20"/>
          <w:szCs w:val="20"/>
          <w:lang w:eastAsia="cs-CZ"/>
        </w:rPr>
      </w:pPr>
      <w:r w:rsidRPr="007F5A3C">
        <w:rPr>
          <w:rFonts w:ascii="Arial" w:eastAsia="Times New Roman" w:hAnsi="Arial" w:cs="Arial"/>
          <w:sz w:val="20"/>
          <w:szCs w:val="20"/>
          <w:lang w:eastAsia="cs-CZ"/>
        </w:rPr>
        <w:lastRenderedPageBreak/>
        <w:t>Příloha č. 1</w:t>
      </w:r>
      <w:r>
        <w:rPr>
          <w:rFonts w:ascii="Arial" w:eastAsia="Times New Roman" w:hAnsi="Arial" w:cs="Arial"/>
          <w:sz w:val="20"/>
          <w:szCs w:val="20"/>
          <w:lang w:eastAsia="cs-CZ"/>
        </w:rPr>
        <w:t xml:space="preserve"> – Harmonogram plnění roku 2025</w:t>
      </w:r>
    </w:p>
    <w:p w14:paraId="59AB6342" w14:textId="77777777" w:rsidR="007F5A3C" w:rsidRDefault="007F5A3C" w:rsidP="009206AB">
      <w:pPr>
        <w:tabs>
          <w:tab w:val="center" w:pos="2268"/>
          <w:tab w:val="center" w:pos="7655"/>
        </w:tabs>
        <w:spacing w:after="0" w:line="240" w:lineRule="auto"/>
        <w:ind w:left="5245" w:hanging="5245"/>
        <w:rPr>
          <w:rFonts w:ascii="Arial" w:eastAsia="Times New Roman" w:hAnsi="Arial" w:cs="Arial"/>
          <w:sz w:val="20"/>
          <w:szCs w:val="20"/>
          <w:lang w:eastAsia="cs-CZ"/>
        </w:rPr>
      </w:pPr>
    </w:p>
    <w:tbl>
      <w:tblPr>
        <w:tblW w:w="5000" w:type="pct"/>
        <w:tblCellMar>
          <w:left w:w="70" w:type="dxa"/>
          <w:right w:w="70" w:type="dxa"/>
        </w:tblCellMar>
        <w:tblLook w:val="04A0" w:firstRow="1" w:lastRow="0" w:firstColumn="1" w:lastColumn="0" w:noHBand="0" w:noVBand="1"/>
      </w:tblPr>
      <w:tblGrid>
        <w:gridCol w:w="1378"/>
        <w:gridCol w:w="1813"/>
        <w:gridCol w:w="1813"/>
        <w:gridCol w:w="1816"/>
        <w:gridCol w:w="1813"/>
        <w:gridCol w:w="1813"/>
      </w:tblGrid>
      <w:tr w:rsidR="007F5A3C" w:rsidRPr="007F5A3C" w14:paraId="57721985" w14:textId="77777777" w:rsidTr="007F5A3C">
        <w:trPr>
          <w:trHeight w:val="300"/>
        </w:trPr>
        <w:tc>
          <w:tcPr>
            <w:tcW w:w="659"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397D380" w14:textId="77777777" w:rsidR="007F5A3C" w:rsidRPr="007F5A3C" w:rsidRDefault="007F5A3C" w:rsidP="007F5A3C">
            <w:pPr>
              <w:spacing w:after="0" w:line="240" w:lineRule="auto"/>
              <w:jc w:val="center"/>
              <w:rPr>
                <w:rFonts w:ascii="Arial" w:eastAsia="Times New Roman" w:hAnsi="Arial" w:cs="Arial"/>
                <w:b/>
                <w:bCs/>
                <w:color w:val="000000"/>
                <w:sz w:val="20"/>
                <w:szCs w:val="20"/>
                <w:lang w:eastAsia="cs-CZ"/>
              </w:rPr>
            </w:pPr>
            <w:r w:rsidRPr="007F5A3C">
              <w:rPr>
                <w:rFonts w:ascii="Arial" w:eastAsia="Times New Roman" w:hAnsi="Arial" w:cs="Arial"/>
                <w:b/>
                <w:bCs/>
                <w:color w:val="000000"/>
                <w:sz w:val="20"/>
                <w:szCs w:val="20"/>
                <w:lang w:eastAsia="cs-CZ"/>
              </w:rPr>
              <w:t>Vydání</w:t>
            </w:r>
          </w:p>
        </w:tc>
        <w:tc>
          <w:tcPr>
            <w:tcW w:w="2605" w:type="pct"/>
            <w:gridSpan w:val="3"/>
            <w:tcBorders>
              <w:top w:val="single" w:sz="8" w:space="0" w:color="auto"/>
              <w:left w:val="nil"/>
              <w:bottom w:val="single" w:sz="4" w:space="0" w:color="auto"/>
              <w:right w:val="single" w:sz="4" w:space="0" w:color="auto"/>
            </w:tcBorders>
            <w:shd w:val="clear" w:color="auto" w:fill="auto"/>
            <w:noWrap/>
            <w:vAlign w:val="bottom"/>
            <w:hideMark/>
          </w:tcPr>
          <w:p w14:paraId="0299C24D" w14:textId="77777777" w:rsidR="007F5A3C" w:rsidRPr="007F5A3C" w:rsidRDefault="007F5A3C" w:rsidP="007F5A3C">
            <w:pPr>
              <w:spacing w:after="0" w:line="240" w:lineRule="auto"/>
              <w:jc w:val="center"/>
              <w:rPr>
                <w:rFonts w:ascii="Arial" w:eastAsia="Times New Roman" w:hAnsi="Arial" w:cs="Arial"/>
                <w:b/>
                <w:bCs/>
                <w:color w:val="000000"/>
                <w:sz w:val="20"/>
                <w:szCs w:val="20"/>
                <w:lang w:eastAsia="cs-CZ"/>
              </w:rPr>
            </w:pPr>
            <w:r w:rsidRPr="007F5A3C">
              <w:rPr>
                <w:rFonts w:ascii="Arial" w:eastAsia="Times New Roman" w:hAnsi="Arial" w:cs="Arial"/>
                <w:b/>
                <w:bCs/>
                <w:color w:val="000000"/>
                <w:sz w:val="20"/>
                <w:szCs w:val="20"/>
                <w:lang w:eastAsia="cs-CZ"/>
              </w:rPr>
              <w:t>Předtisková úprava a tisk</w:t>
            </w:r>
          </w:p>
        </w:tc>
        <w:tc>
          <w:tcPr>
            <w:tcW w:w="1736" w:type="pct"/>
            <w:gridSpan w:val="2"/>
            <w:tcBorders>
              <w:top w:val="single" w:sz="8" w:space="0" w:color="auto"/>
              <w:left w:val="nil"/>
              <w:bottom w:val="single" w:sz="4" w:space="0" w:color="auto"/>
              <w:right w:val="single" w:sz="8" w:space="0" w:color="000000"/>
            </w:tcBorders>
            <w:shd w:val="clear" w:color="auto" w:fill="auto"/>
            <w:noWrap/>
            <w:vAlign w:val="bottom"/>
            <w:hideMark/>
          </w:tcPr>
          <w:p w14:paraId="5FBFAD8E" w14:textId="77777777" w:rsidR="007F5A3C" w:rsidRPr="007F5A3C" w:rsidRDefault="007F5A3C" w:rsidP="007F5A3C">
            <w:pPr>
              <w:spacing w:after="0" w:line="240" w:lineRule="auto"/>
              <w:jc w:val="center"/>
              <w:rPr>
                <w:rFonts w:ascii="Arial" w:eastAsia="Times New Roman" w:hAnsi="Arial" w:cs="Arial"/>
                <w:b/>
                <w:bCs/>
                <w:color w:val="000000"/>
                <w:sz w:val="20"/>
                <w:szCs w:val="20"/>
                <w:lang w:eastAsia="cs-CZ"/>
              </w:rPr>
            </w:pPr>
            <w:r w:rsidRPr="007F5A3C">
              <w:rPr>
                <w:rFonts w:ascii="Arial" w:eastAsia="Times New Roman" w:hAnsi="Arial" w:cs="Arial"/>
                <w:b/>
                <w:bCs/>
                <w:color w:val="000000"/>
                <w:sz w:val="20"/>
                <w:szCs w:val="20"/>
                <w:lang w:eastAsia="cs-CZ"/>
              </w:rPr>
              <w:t>Distribuce</w:t>
            </w:r>
          </w:p>
        </w:tc>
      </w:tr>
      <w:tr w:rsidR="007F5A3C" w:rsidRPr="007F5A3C" w14:paraId="265D1DDB" w14:textId="77777777" w:rsidTr="007F5A3C">
        <w:trPr>
          <w:trHeight w:val="1230"/>
        </w:trPr>
        <w:tc>
          <w:tcPr>
            <w:tcW w:w="659" w:type="pct"/>
            <w:vMerge/>
            <w:tcBorders>
              <w:top w:val="single" w:sz="8" w:space="0" w:color="auto"/>
              <w:left w:val="single" w:sz="8" w:space="0" w:color="auto"/>
              <w:bottom w:val="single" w:sz="8" w:space="0" w:color="000000"/>
              <w:right w:val="single" w:sz="4" w:space="0" w:color="auto"/>
            </w:tcBorders>
            <w:vAlign w:val="center"/>
            <w:hideMark/>
          </w:tcPr>
          <w:p w14:paraId="4F49FA9A" w14:textId="77777777" w:rsidR="007F5A3C" w:rsidRPr="007F5A3C" w:rsidRDefault="007F5A3C" w:rsidP="007F5A3C">
            <w:pPr>
              <w:spacing w:after="0" w:line="240" w:lineRule="auto"/>
              <w:rPr>
                <w:rFonts w:ascii="Arial" w:eastAsia="Times New Roman" w:hAnsi="Arial" w:cs="Arial"/>
                <w:b/>
                <w:bCs/>
                <w:color w:val="000000"/>
                <w:sz w:val="20"/>
                <w:szCs w:val="20"/>
                <w:lang w:eastAsia="cs-CZ"/>
              </w:rPr>
            </w:pPr>
          </w:p>
        </w:tc>
        <w:tc>
          <w:tcPr>
            <w:tcW w:w="868" w:type="pct"/>
            <w:tcBorders>
              <w:top w:val="nil"/>
              <w:left w:val="nil"/>
              <w:bottom w:val="single" w:sz="8" w:space="0" w:color="auto"/>
              <w:right w:val="single" w:sz="4" w:space="0" w:color="auto"/>
            </w:tcBorders>
            <w:shd w:val="clear" w:color="auto" w:fill="auto"/>
            <w:vAlign w:val="center"/>
            <w:hideMark/>
          </w:tcPr>
          <w:p w14:paraId="641FC660" w14:textId="77777777" w:rsidR="007F5A3C" w:rsidRPr="007F5A3C" w:rsidRDefault="007F5A3C" w:rsidP="007F5A3C">
            <w:pPr>
              <w:spacing w:after="0" w:line="240" w:lineRule="auto"/>
              <w:jc w:val="center"/>
              <w:rPr>
                <w:rFonts w:ascii="Arial" w:eastAsia="Times New Roman" w:hAnsi="Arial" w:cs="Arial"/>
                <w:b/>
                <w:bCs/>
                <w:color w:val="000000"/>
                <w:sz w:val="20"/>
                <w:szCs w:val="20"/>
                <w:lang w:eastAsia="cs-CZ"/>
              </w:rPr>
            </w:pPr>
            <w:r w:rsidRPr="007F5A3C">
              <w:rPr>
                <w:rFonts w:ascii="Arial" w:eastAsia="Times New Roman" w:hAnsi="Arial" w:cs="Arial"/>
                <w:b/>
                <w:bCs/>
                <w:color w:val="000000"/>
                <w:sz w:val="20"/>
                <w:szCs w:val="20"/>
                <w:lang w:eastAsia="cs-CZ"/>
              </w:rPr>
              <w:t>Termín předání podkladů zhotoviteli</w:t>
            </w:r>
          </w:p>
        </w:tc>
        <w:tc>
          <w:tcPr>
            <w:tcW w:w="868" w:type="pct"/>
            <w:tcBorders>
              <w:top w:val="nil"/>
              <w:left w:val="nil"/>
              <w:bottom w:val="single" w:sz="8" w:space="0" w:color="auto"/>
              <w:right w:val="single" w:sz="4" w:space="0" w:color="auto"/>
            </w:tcBorders>
            <w:shd w:val="clear" w:color="auto" w:fill="auto"/>
            <w:vAlign w:val="center"/>
            <w:hideMark/>
          </w:tcPr>
          <w:p w14:paraId="320A4850" w14:textId="77777777" w:rsidR="007F5A3C" w:rsidRPr="007F5A3C" w:rsidRDefault="007F5A3C" w:rsidP="007F5A3C">
            <w:pPr>
              <w:spacing w:after="0" w:line="240" w:lineRule="auto"/>
              <w:jc w:val="center"/>
              <w:rPr>
                <w:rFonts w:ascii="Arial" w:eastAsia="Times New Roman" w:hAnsi="Arial" w:cs="Arial"/>
                <w:b/>
                <w:bCs/>
                <w:color w:val="000000"/>
                <w:sz w:val="20"/>
                <w:szCs w:val="20"/>
                <w:lang w:eastAsia="cs-CZ"/>
              </w:rPr>
            </w:pPr>
            <w:r w:rsidRPr="007F5A3C">
              <w:rPr>
                <w:rFonts w:ascii="Arial" w:eastAsia="Times New Roman" w:hAnsi="Arial" w:cs="Arial"/>
                <w:b/>
                <w:bCs/>
                <w:color w:val="000000"/>
                <w:sz w:val="20"/>
                <w:szCs w:val="20"/>
                <w:lang w:eastAsia="cs-CZ"/>
              </w:rPr>
              <w:t xml:space="preserve">Termín provedení tiskového </w:t>
            </w:r>
            <w:proofErr w:type="spellStart"/>
            <w:r w:rsidRPr="007F5A3C">
              <w:rPr>
                <w:rFonts w:ascii="Arial" w:eastAsia="Times New Roman" w:hAnsi="Arial" w:cs="Arial"/>
                <w:b/>
                <w:bCs/>
                <w:color w:val="000000"/>
                <w:sz w:val="20"/>
                <w:szCs w:val="20"/>
                <w:lang w:eastAsia="cs-CZ"/>
              </w:rPr>
              <w:t>pdf</w:t>
            </w:r>
            <w:proofErr w:type="spellEnd"/>
            <w:r w:rsidRPr="007F5A3C">
              <w:rPr>
                <w:rFonts w:ascii="Arial" w:eastAsia="Times New Roman" w:hAnsi="Arial" w:cs="Arial"/>
                <w:b/>
                <w:bCs/>
                <w:color w:val="000000"/>
                <w:sz w:val="20"/>
                <w:szCs w:val="20"/>
                <w:lang w:eastAsia="cs-CZ"/>
              </w:rPr>
              <w:t xml:space="preserve"> a el. </w:t>
            </w:r>
            <w:proofErr w:type="gramStart"/>
            <w:r w:rsidRPr="007F5A3C">
              <w:rPr>
                <w:rFonts w:ascii="Arial" w:eastAsia="Times New Roman" w:hAnsi="Arial" w:cs="Arial"/>
                <w:b/>
                <w:bCs/>
                <w:color w:val="000000"/>
                <w:sz w:val="20"/>
                <w:szCs w:val="20"/>
                <w:lang w:eastAsia="cs-CZ"/>
              </w:rPr>
              <w:t>verze</w:t>
            </w:r>
            <w:proofErr w:type="gramEnd"/>
            <w:r w:rsidRPr="007F5A3C">
              <w:rPr>
                <w:rFonts w:ascii="Arial" w:eastAsia="Times New Roman" w:hAnsi="Arial" w:cs="Arial"/>
                <w:b/>
                <w:bCs/>
                <w:color w:val="000000"/>
                <w:sz w:val="20"/>
                <w:szCs w:val="20"/>
                <w:lang w:eastAsia="cs-CZ"/>
              </w:rPr>
              <w:t xml:space="preserve"> na web </w:t>
            </w:r>
          </w:p>
        </w:tc>
        <w:tc>
          <w:tcPr>
            <w:tcW w:w="868" w:type="pct"/>
            <w:tcBorders>
              <w:top w:val="nil"/>
              <w:left w:val="nil"/>
              <w:bottom w:val="single" w:sz="8" w:space="0" w:color="auto"/>
              <w:right w:val="single" w:sz="4" w:space="0" w:color="auto"/>
            </w:tcBorders>
            <w:shd w:val="clear" w:color="auto" w:fill="auto"/>
            <w:vAlign w:val="center"/>
            <w:hideMark/>
          </w:tcPr>
          <w:p w14:paraId="4F84ED11" w14:textId="6B7EEE58" w:rsidR="007F5A3C" w:rsidRPr="007F5A3C" w:rsidRDefault="007F5A3C" w:rsidP="007F5A3C">
            <w:pPr>
              <w:spacing w:after="0" w:line="240" w:lineRule="auto"/>
              <w:jc w:val="cente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 xml:space="preserve">Den </w:t>
            </w:r>
            <w:r w:rsidRPr="007F5A3C">
              <w:rPr>
                <w:rFonts w:ascii="Arial" w:eastAsia="Times New Roman" w:hAnsi="Arial" w:cs="Arial"/>
                <w:b/>
                <w:bCs/>
                <w:color w:val="000000"/>
                <w:sz w:val="20"/>
                <w:szCs w:val="20"/>
                <w:lang w:eastAsia="cs-CZ"/>
              </w:rPr>
              <w:t>dodání a předání vytištěného nákladu zadavateli</w:t>
            </w:r>
          </w:p>
        </w:tc>
        <w:tc>
          <w:tcPr>
            <w:tcW w:w="868" w:type="pct"/>
            <w:tcBorders>
              <w:top w:val="nil"/>
              <w:left w:val="nil"/>
              <w:bottom w:val="single" w:sz="8" w:space="0" w:color="auto"/>
              <w:right w:val="single" w:sz="4" w:space="0" w:color="auto"/>
            </w:tcBorders>
            <w:shd w:val="clear" w:color="auto" w:fill="auto"/>
            <w:vAlign w:val="center"/>
            <w:hideMark/>
          </w:tcPr>
          <w:p w14:paraId="3987945F" w14:textId="77777777" w:rsidR="007F5A3C" w:rsidRPr="007F5A3C" w:rsidRDefault="007F5A3C" w:rsidP="007F5A3C">
            <w:pPr>
              <w:spacing w:after="0" w:line="240" w:lineRule="auto"/>
              <w:jc w:val="center"/>
              <w:rPr>
                <w:rFonts w:ascii="Arial" w:eastAsia="Times New Roman" w:hAnsi="Arial" w:cs="Arial"/>
                <w:b/>
                <w:bCs/>
                <w:color w:val="000000"/>
                <w:sz w:val="20"/>
                <w:szCs w:val="20"/>
                <w:lang w:eastAsia="cs-CZ"/>
              </w:rPr>
            </w:pPr>
            <w:r w:rsidRPr="007F5A3C">
              <w:rPr>
                <w:rFonts w:ascii="Arial" w:eastAsia="Times New Roman" w:hAnsi="Arial" w:cs="Arial"/>
                <w:b/>
                <w:bCs/>
                <w:color w:val="000000"/>
                <w:sz w:val="20"/>
                <w:szCs w:val="20"/>
                <w:lang w:eastAsia="cs-CZ"/>
              </w:rPr>
              <w:t>Den převzetí nákladu distributorem</w:t>
            </w:r>
          </w:p>
        </w:tc>
        <w:tc>
          <w:tcPr>
            <w:tcW w:w="868" w:type="pct"/>
            <w:tcBorders>
              <w:top w:val="nil"/>
              <w:left w:val="nil"/>
              <w:bottom w:val="single" w:sz="8" w:space="0" w:color="auto"/>
              <w:right w:val="single" w:sz="8" w:space="0" w:color="auto"/>
            </w:tcBorders>
            <w:shd w:val="clear" w:color="auto" w:fill="auto"/>
            <w:vAlign w:val="center"/>
            <w:hideMark/>
          </w:tcPr>
          <w:p w14:paraId="2153C945" w14:textId="77777777" w:rsidR="007F5A3C" w:rsidRPr="007F5A3C" w:rsidRDefault="007F5A3C" w:rsidP="007F5A3C">
            <w:pPr>
              <w:spacing w:after="0" w:line="240" w:lineRule="auto"/>
              <w:jc w:val="center"/>
              <w:rPr>
                <w:rFonts w:ascii="Arial" w:eastAsia="Times New Roman" w:hAnsi="Arial" w:cs="Arial"/>
                <w:b/>
                <w:bCs/>
                <w:color w:val="000000"/>
                <w:sz w:val="20"/>
                <w:szCs w:val="20"/>
                <w:lang w:eastAsia="cs-CZ"/>
              </w:rPr>
            </w:pPr>
            <w:r w:rsidRPr="007F5A3C">
              <w:rPr>
                <w:rFonts w:ascii="Arial" w:eastAsia="Times New Roman" w:hAnsi="Arial" w:cs="Arial"/>
                <w:b/>
                <w:bCs/>
                <w:color w:val="000000"/>
                <w:sz w:val="20"/>
                <w:szCs w:val="20"/>
                <w:lang w:eastAsia="cs-CZ"/>
              </w:rPr>
              <w:t>Termín provedení distribuce</w:t>
            </w:r>
          </w:p>
        </w:tc>
      </w:tr>
      <w:tr w:rsidR="007F5A3C" w:rsidRPr="007F5A3C" w14:paraId="40905D1F" w14:textId="77777777" w:rsidTr="007F5A3C">
        <w:trPr>
          <w:trHeight w:val="630"/>
        </w:trPr>
        <w:tc>
          <w:tcPr>
            <w:tcW w:w="659" w:type="pct"/>
            <w:tcBorders>
              <w:top w:val="nil"/>
              <w:left w:val="single" w:sz="8" w:space="0" w:color="auto"/>
              <w:bottom w:val="single" w:sz="8" w:space="0" w:color="auto"/>
              <w:right w:val="single" w:sz="4" w:space="0" w:color="auto"/>
            </w:tcBorders>
            <w:shd w:val="clear" w:color="auto" w:fill="auto"/>
            <w:vAlign w:val="center"/>
            <w:hideMark/>
          </w:tcPr>
          <w:p w14:paraId="5D4F2077" w14:textId="77777777" w:rsidR="007F5A3C" w:rsidRPr="007F5A3C" w:rsidRDefault="007F5A3C" w:rsidP="007F5A3C">
            <w:pPr>
              <w:spacing w:after="0" w:line="240" w:lineRule="auto"/>
              <w:jc w:val="center"/>
              <w:rPr>
                <w:rFonts w:ascii="Arial" w:eastAsia="Times New Roman" w:hAnsi="Arial" w:cs="Arial"/>
                <w:b/>
                <w:bCs/>
                <w:color w:val="000000"/>
                <w:sz w:val="20"/>
                <w:szCs w:val="20"/>
                <w:lang w:eastAsia="cs-CZ"/>
              </w:rPr>
            </w:pPr>
            <w:r w:rsidRPr="007F5A3C">
              <w:rPr>
                <w:rFonts w:ascii="Arial" w:eastAsia="Times New Roman" w:hAnsi="Arial" w:cs="Arial"/>
                <w:b/>
                <w:bCs/>
                <w:color w:val="000000"/>
                <w:sz w:val="20"/>
                <w:szCs w:val="20"/>
                <w:lang w:eastAsia="cs-CZ"/>
              </w:rPr>
              <w:t> </w:t>
            </w:r>
          </w:p>
        </w:tc>
        <w:tc>
          <w:tcPr>
            <w:tcW w:w="868" w:type="pct"/>
            <w:tcBorders>
              <w:top w:val="nil"/>
              <w:left w:val="nil"/>
              <w:bottom w:val="single" w:sz="8" w:space="0" w:color="auto"/>
              <w:right w:val="single" w:sz="4" w:space="0" w:color="auto"/>
            </w:tcBorders>
            <w:shd w:val="clear" w:color="auto" w:fill="auto"/>
            <w:vAlign w:val="center"/>
            <w:hideMark/>
          </w:tcPr>
          <w:p w14:paraId="3F9D6121" w14:textId="77777777" w:rsidR="007F5A3C" w:rsidRPr="007F5A3C" w:rsidRDefault="007F5A3C" w:rsidP="007F5A3C">
            <w:pPr>
              <w:spacing w:after="0" w:line="240" w:lineRule="auto"/>
              <w:jc w:val="right"/>
              <w:rPr>
                <w:rFonts w:ascii="Arial" w:eastAsia="Times New Roman" w:hAnsi="Arial" w:cs="Arial"/>
                <w:sz w:val="20"/>
                <w:szCs w:val="20"/>
                <w:lang w:eastAsia="cs-CZ"/>
              </w:rPr>
            </w:pPr>
            <w:r w:rsidRPr="007F5A3C">
              <w:rPr>
                <w:rFonts w:ascii="Arial" w:eastAsia="Times New Roman" w:hAnsi="Arial" w:cs="Arial"/>
                <w:sz w:val="20"/>
                <w:szCs w:val="20"/>
                <w:lang w:eastAsia="cs-CZ"/>
              </w:rPr>
              <w:t xml:space="preserve"> ČT do 17.00 hod.</w:t>
            </w:r>
          </w:p>
        </w:tc>
        <w:tc>
          <w:tcPr>
            <w:tcW w:w="868" w:type="pct"/>
            <w:tcBorders>
              <w:top w:val="nil"/>
              <w:left w:val="nil"/>
              <w:bottom w:val="single" w:sz="8" w:space="0" w:color="auto"/>
              <w:right w:val="single" w:sz="4" w:space="0" w:color="auto"/>
            </w:tcBorders>
            <w:shd w:val="clear" w:color="auto" w:fill="auto"/>
            <w:vAlign w:val="center"/>
            <w:hideMark/>
          </w:tcPr>
          <w:p w14:paraId="13A3F80C" w14:textId="77777777" w:rsidR="007F5A3C" w:rsidRPr="007F5A3C" w:rsidRDefault="007F5A3C" w:rsidP="007F5A3C">
            <w:pPr>
              <w:spacing w:after="0" w:line="240" w:lineRule="auto"/>
              <w:jc w:val="right"/>
              <w:rPr>
                <w:rFonts w:ascii="Arial" w:eastAsia="Times New Roman" w:hAnsi="Arial" w:cs="Arial"/>
                <w:sz w:val="20"/>
                <w:szCs w:val="20"/>
                <w:lang w:eastAsia="cs-CZ"/>
              </w:rPr>
            </w:pPr>
            <w:r w:rsidRPr="007F5A3C">
              <w:rPr>
                <w:rFonts w:ascii="Arial" w:eastAsia="Times New Roman" w:hAnsi="Arial" w:cs="Arial"/>
                <w:sz w:val="20"/>
                <w:szCs w:val="20"/>
                <w:lang w:eastAsia="cs-CZ"/>
              </w:rPr>
              <w:t>PO 12.00 hod.</w:t>
            </w:r>
          </w:p>
        </w:tc>
        <w:tc>
          <w:tcPr>
            <w:tcW w:w="868" w:type="pct"/>
            <w:tcBorders>
              <w:top w:val="nil"/>
              <w:left w:val="nil"/>
              <w:bottom w:val="single" w:sz="8" w:space="0" w:color="auto"/>
              <w:right w:val="single" w:sz="4" w:space="0" w:color="auto"/>
            </w:tcBorders>
            <w:shd w:val="clear" w:color="auto" w:fill="auto"/>
            <w:vAlign w:val="center"/>
            <w:hideMark/>
          </w:tcPr>
          <w:p w14:paraId="146F9BA9" w14:textId="77777777" w:rsidR="007F5A3C" w:rsidRPr="007F5A3C" w:rsidRDefault="007F5A3C" w:rsidP="007F5A3C">
            <w:pPr>
              <w:spacing w:after="0" w:line="240" w:lineRule="auto"/>
              <w:jc w:val="right"/>
              <w:rPr>
                <w:rFonts w:ascii="Arial" w:eastAsia="Times New Roman" w:hAnsi="Arial" w:cs="Arial"/>
                <w:sz w:val="20"/>
                <w:szCs w:val="20"/>
                <w:lang w:eastAsia="cs-CZ"/>
              </w:rPr>
            </w:pPr>
            <w:r w:rsidRPr="007F5A3C">
              <w:rPr>
                <w:rFonts w:ascii="Arial" w:eastAsia="Times New Roman" w:hAnsi="Arial" w:cs="Arial"/>
                <w:sz w:val="20"/>
                <w:szCs w:val="20"/>
                <w:lang w:eastAsia="cs-CZ"/>
              </w:rPr>
              <w:t>ČT 8.00-14 hod.</w:t>
            </w:r>
          </w:p>
        </w:tc>
        <w:tc>
          <w:tcPr>
            <w:tcW w:w="868" w:type="pct"/>
            <w:tcBorders>
              <w:top w:val="nil"/>
              <w:left w:val="nil"/>
              <w:bottom w:val="single" w:sz="8" w:space="0" w:color="auto"/>
              <w:right w:val="single" w:sz="4" w:space="0" w:color="auto"/>
            </w:tcBorders>
            <w:shd w:val="clear" w:color="auto" w:fill="auto"/>
            <w:vAlign w:val="center"/>
            <w:hideMark/>
          </w:tcPr>
          <w:p w14:paraId="18B357D2" w14:textId="77777777" w:rsidR="007F5A3C" w:rsidRPr="007F5A3C" w:rsidRDefault="007F5A3C" w:rsidP="007F5A3C">
            <w:pPr>
              <w:spacing w:after="0" w:line="240" w:lineRule="auto"/>
              <w:jc w:val="right"/>
              <w:rPr>
                <w:rFonts w:ascii="Arial" w:eastAsia="Times New Roman" w:hAnsi="Arial" w:cs="Arial"/>
                <w:sz w:val="20"/>
                <w:szCs w:val="20"/>
                <w:lang w:eastAsia="cs-CZ"/>
              </w:rPr>
            </w:pPr>
            <w:r w:rsidRPr="007F5A3C">
              <w:rPr>
                <w:rFonts w:ascii="Arial" w:eastAsia="Times New Roman" w:hAnsi="Arial" w:cs="Arial"/>
                <w:sz w:val="20"/>
                <w:szCs w:val="20"/>
                <w:lang w:eastAsia="cs-CZ"/>
              </w:rPr>
              <w:t>PÁ 8.00-12.00 hod</w:t>
            </w:r>
          </w:p>
        </w:tc>
        <w:tc>
          <w:tcPr>
            <w:tcW w:w="868" w:type="pct"/>
            <w:tcBorders>
              <w:top w:val="nil"/>
              <w:left w:val="nil"/>
              <w:bottom w:val="single" w:sz="8" w:space="0" w:color="auto"/>
              <w:right w:val="single" w:sz="8" w:space="0" w:color="auto"/>
            </w:tcBorders>
            <w:shd w:val="clear" w:color="auto" w:fill="auto"/>
            <w:vAlign w:val="center"/>
            <w:hideMark/>
          </w:tcPr>
          <w:p w14:paraId="333CDA52" w14:textId="77777777" w:rsidR="007F5A3C" w:rsidRPr="007F5A3C" w:rsidRDefault="007F5A3C" w:rsidP="007F5A3C">
            <w:pPr>
              <w:spacing w:after="0" w:line="240" w:lineRule="auto"/>
              <w:jc w:val="right"/>
              <w:rPr>
                <w:rFonts w:ascii="Arial" w:eastAsia="Times New Roman" w:hAnsi="Arial" w:cs="Arial"/>
                <w:color w:val="000000"/>
                <w:sz w:val="20"/>
                <w:szCs w:val="20"/>
                <w:lang w:eastAsia="cs-CZ"/>
              </w:rPr>
            </w:pPr>
            <w:r w:rsidRPr="007F5A3C">
              <w:rPr>
                <w:rFonts w:ascii="Arial" w:eastAsia="Times New Roman" w:hAnsi="Arial" w:cs="Arial"/>
                <w:color w:val="000000"/>
                <w:sz w:val="20"/>
                <w:szCs w:val="20"/>
                <w:lang w:eastAsia="cs-CZ"/>
              </w:rPr>
              <w:t xml:space="preserve">provedení </w:t>
            </w:r>
            <w:proofErr w:type="gramStart"/>
            <w:r w:rsidRPr="007F5A3C">
              <w:rPr>
                <w:rFonts w:ascii="Arial" w:eastAsia="Times New Roman" w:hAnsi="Arial" w:cs="Arial"/>
                <w:color w:val="000000"/>
                <w:sz w:val="20"/>
                <w:szCs w:val="20"/>
                <w:lang w:eastAsia="cs-CZ"/>
              </w:rPr>
              <w:t>do</w:t>
            </w:r>
            <w:proofErr w:type="gramEnd"/>
          </w:p>
        </w:tc>
      </w:tr>
      <w:tr w:rsidR="007F5A3C" w:rsidRPr="007F5A3C" w14:paraId="22744672" w14:textId="77777777" w:rsidTr="007F5A3C">
        <w:trPr>
          <w:trHeight w:val="300"/>
        </w:trPr>
        <w:tc>
          <w:tcPr>
            <w:tcW w:w="659" w:type="pct"/>
            <w:tcBorders>
              <w:top w:val="nil"/>
              <w:left w:val="single" w:sz="8" w:space="0" w:color="auto"/>
              <w:bottom w:val="single" w:sz="4" w:space="0" w:color="auto"/>
              <w:right w:val="single" w:sz="4" w:space="0" w:color="auto"/>
            </w:tcBorders>
            <w:shd w:val="clear" w:color="auto" w:fill="auto"/>
            <w:vAlign w:val="center"/>
            <w:hideMark/>
          </w:tcPr>
          <w:p w14:paraId="7D514639" w14:textId="77777777" w:rsidR="007F5A3C" w:rsidRPr="007F5A3C" w:rsidRDefault="007F5A3C" w:rsidP="007F5A3C">
            <w:pPr>
              <w:spacing w:after="0" w:line="240" w:lineRule="auto"/>
              <w:rPr>
                <w:rFonts w:ascii="Arial" w:eastAsia="Times New Roman" w:hAnsi="Arial" w:cs="Arial"/>
                <w:b/>
                <w:bCs/>
                <w:color w:val="000000"/>
                <w:sz w:val="20"/>
                <w:szCs w:val="20"/>
                <w:lang w:eastAsia="cs-CZ"/>
              </w:rPr>
            </w:pPr>
            <w:r w:rsidRPr="007F5A3C">
              <w:rPr>
                <w:rFonts w:ascii="Arial" w:eastAsia="Times New Roman" w:hAnsi="Arial" w:cs="Arial"/>
                <w:b/>
                <w:bCs/>
                <w:color w:val="000000"/>
                <w:sz w:val="20"/>
                <w:szCs w:val="20"/>
                <w:lang w:eastAsia="cs-CZ"/>
              </w:rPr>
              <w:t>01/2025</w:t>
            </w:r>
          </w:p>
        </w:tc>
        <w:tc>
          <w:tcPr>
            <w:tcW w:w="868" w:type="pct"/>
            <w:tcBorders>
              <w:top w:val="nil"/>
              <w:left w:val="nil"/>
              <w:bottom w:val="single" w:sz="4" w:space="0" w:color="auto"/>
              <w:right w:val="single" w:sz="4" w:space="0" w:color="auto"/>
            </w:tcBorders>
            <w:shd w:val="clear" w:color="auto" w:fill="auto"/>
            <w:vAlign w:val="center"/>
            <w:hideMark/>
          </w:tcPr>
          <w:p w14:paraId="3200025A"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12.12.2025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45670419"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16.12.2025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1C14FEE9"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19.12.2025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6C840396"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20.12.2025</w:t>
            </w:r>
            <w:proofErr w:type="gramEnd"/>
          </w:p>
        </w:tc>
        <w:tc>
          <w:tcPr>
            <w:tcW w:w="868" w:type="pct"/>
            <w:tcBorders>
              <w:top w:val="nil"/>
              <w:left w:val="nil"/>
              <w:bottom w:val="single" w:sz="4" w:space="0" w:color="auto"/>
              <w:right w:val="single" w:sz="8" w:space="0" w:color="auto"/>
            </w:tcBorders>
            <w:shd w:val="clear" w:color="auto" w:fill="auto"/>
            <w:vAlign w:val="center"/>
            <w:hideMark/>
          </w:tcPr>
          <w:p w14:paraId="1F8A949E"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14.1.2025</w:t>
            </w:r>
            <w:proofErr w:type="gramEnd"/>
          </w:p>
        </w:tc>
      </w:tr>
      <w:tr w:rsidR="007F5A3C" w:rsidRPr="007F5A3C" w14:paraId="185C3A9B" w14:textId="77777777" w:rsidTr="007F5A3C">
        <w:trPr>
          <w:trHeight w:val="300"/>
        </w:trPr>
        <w:tc>
          <w:tcPr>
            <w:tcW w:w="659" w:type="pct"/>
            <w:tcBorders>
              <w:top w:val="nil"/>
              <w:left w:val="single" w:sz="8" w:space="0" w:color="auto"/>
              <w:bottom w:val="single" w:sz="4" w:space="0" w:color="auto"/>
              <w:right w:val="single" w:sz="4" w:space="0" w:color="auto"/>
            </w:tcBorders>
            <w:shd w:val="clear" w:color="auto" w:fill="auto"/>
            <w:vAlign w:val="center"/>
            <w:hideMark/>
          </w:tcPr>
          <w:p w14:paraId="61BF3D1B" w14:textId="77777777" w:rsidR="007F5A3C" w:rsidRPr="007F5A3C" w:rsidRDefault="007F5A3C" w:rsidP="007F5A3C">
            <w:pPr>
              <w:spacing w:after="0" w:line="240" w:lineRule="auto"/>
              <w:rPr>
                <w:rFonts w:ascii="Arial" w:eastAsia="Times New Roman" w:hAnsi="Arial" w:cs="Arial"/>
                <w:b/>
                <w:bCs/>
                <w:color w:val="000000"/>
                <w:sz w:val="20"/>
                <w:szCs w:val="20"/>
                <w:lang w:eastAsia="cs-CZ"/>
              </w:rPr>
            </w:pPr>
            <w:r w:rsidRPr="007F5A3C">
              <w:rPr>
                <w:rFonts w:ascii="Arial" w:eastAsia="Times New Roman" w:hAnsi="Arial" w:cs="Arial"/>
                <w:b/>
                <w:bCs/>
                <w:color w:val="000000"/>
                <w:sz w:val="20"/>
                <w:szCs w:val="20"/>
                <w:lang w:eastAsia="cs-CZ"/>
              </w:rPr>
              <w:t>02/2025</w:t>
            </w:r>
          </w:p>
        </w:tc>
        <w:tc>
          <w:tcPr>
            <w:tcW w:w="868" w:type="pct"/>
            <w:tcBorders>
              <w:top w:val="nil"/>
              <w:left w:val="nil"/>
              <w:bottom w:val="single" w:sz="4" w:space="0" w:color="auto"/>
              <w:right w:val="single" w:sz="4" w:space="0" w:color="auto"/>
            </w:tcBorders>
            <w:shd w:val="clear" w:color="auto" w:fill="auto"/>
            <w:vAlign w:val="center"/>
            <w:hideMark/>
          </w:tcPr>
          <w:p w14:paraId="00982FC5"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23.1.2025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696D4ED0"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27.1.2025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21756EE3"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30.1.2025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312BB9EE"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31.1.2025</w:t>
            </w:r>
            <w:proofErr w:type="gramEnd"/>
          </w:p>
        </w:tc>
        <w:tc>
          <w:tcPr>
            <w:tcW w:w="868" w:type="pct"/>
            <w:tcBorders>
              <w:top w:val="nil"/>
              <w:left w:val="nil"/>
              <w:bottom w:val="single" w:sz="4" w:space="0" w:color="auto"/>
              <w:right w:val="single" w:sz="8" w:space="0" w:color="auto"/>
            </w:tcBorders>
            <w:shd w:val="clear" w:color="auto" w:fill="auto"/>
            <w:vAlign w:val="center"/>
            <w:hideMark/>
          </w:tcPr>
          <w:p w14:paraId="7588B387"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11.2.2025</w:t>
            </w:r>
            <w:proofErr w:type="gramEnd"/>
          </w:p>
        </w:tc>
      </w:tr>
      <w:tr w:rsidR="007F5A3C" w:rsidRPr="007F5A3C" w14:paraId="1B48E793" w14:textId="77777777" w:rsidTr="007F5A3C">
        <w:trPr>
          <w:trHeight w:val="300"/>
        </w:trPr>
        <w:tc>
          <w:tcPr>
            <w:tcW w:w="659" w:type="pct"/>
            <w:tcBorders>
              <w:top w:val="nil"/>
              <w:left w:val="single" w:sz="8" w:space="0" w:color="auto"/>
              <w:bottom w:val="single" w:sz="4" w:space="0" w:color="auto"/>
              <w:right w:val="single" w:sz="4" w:space="0" w:color="auto"/>
            </w:tcBorders>
            <w:shd w:val="clear" w:color="auto" w:fill="auto"/>
            <w:vAlign w:val="center"/>
            <w:hideMark/>
          </w:tcPr>
          <w:p w14:paraId="254109D4" w14:textId="77777777" w:rsidR="007F5A3C" w:rsidRPr="007F5A3C" w:rsidRDefault="007F5A3C" w:rsidP="007F5A3C">
            <w:pPr>
              <w:spacing w:after="0" w:line="240" w:lineRule="auto"/>
              <w:rPr>
                <w:rFonts w:ascii="Arial" w:eastAsia="Times New Roman" w:hAnsi="Arial" w:cs="Arial"/>
                <w:b/>
                <w:bCs/>
                <w:color w:val="000000"/>
                <w:sz w:val="20"/>
                <w:szCs w:val="20"/>
                <w:lang w:eastAsia="cs-CZ"/>
              </w:rPr>
            </w:pPr>
            <w:r w:rsidRPr="007F5A3C">
              <w:rPr>
                <w:rFonts w:ascii="Arial" w:eastAsia="Times New Roman" w:hAnsi="Arial" w:cs="Arial"/>
                <w:b/>
                <w:bCs/>
                <w:color w:val="000000"/>
                <w:sz w:val="20"/>
                <w:szCs w:val="20"/>
                <w:lang w:eastAsia="cs-CZ"/>
              </w:rPr>
              <w:t>03/2025</w:t>
            </w:r>
          </w:p>
        </w:tc>
        <w:tc>
          <w:tcPr>
            <w:tcW w:w="868" w:type="pct"/>
            <w:tcBorders>
              <w:top w:val="nil"/>
              <w:left w:val="nil"/>
              <w:bottom w:val="single" w:sz="4" w:space="0" w:color="auto"/>
              <w:right w:val="single" w:sz="4" w:space="0" w:color="auto"/>
            </w:tcBorders>
            <w:shd w:val="clear" w:color="auto" w:fill="auto"/>
            <w:vAlign w:val="center"/>
            <w:hideMark/>
          </w:tcPr>
          <w:p w14:paraId="4B22C25D"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20.2.2025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0F87340B"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24.2.2025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50E43DB2"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27.2.2025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5F1FBC3D"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28.2.2025</w:t>
            </w:r>
            <w:proofErr w:type="gramEnd"/>
          </w:p>
        </w:tc>
        <w:tc>
          <w:tcPr>
            <w:tcW w:w="868" w:type="pct"/>
            <w:tcBorders>
              <w:top w:val="nil"/>
              <w:left w:val="nil"/>
              <w:bottom w:val="single" w:sz="4" w:space="0" w:color="auto"/>
              <w:right w:val="single" w:sz="8" w:space="0" w:color="auto"/>
            </w:tcBorders>
            <w:shd w:val="clear" w:color="auto" w:fill="auto"/>
            <w:vAlign w:val="center"/>
            <w:hideMark/>
          </w:tcPr>
          <w:p w14:paraId="5F85638C"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11.3.2025</w:t>
            </w:r>
            <w:proofErr w:type="gramEnd"/>
          </w:p>
        </w:tc>
      </w:tr>
      <w:tr w:rsidR="007F5A3C" w:rsidRPr="007F5A3C" w14:paraId="250C677C" w14:textId="77777777" w:rsidTr="007F5A3C">
        <w:trPr>
          <w:trHeight w:val="300"/>
        </w:trPr>
        <w:tc>
          <w:tcPr>
            <w:tcW w:w="659" w:type="pct"/>
            <w:tcBorders>
              <w:top w:val="nil"/>
              <w:left w:val="single" w:sz="8" w:space="0" w:color="auto"/>
              <w:bottom w:val="single" w:sz="4" w:space="0" w:color="auto"/>
              <w:right w:val="single" w:sz="4" w:space="0" w:color="auto"/>
            </w:tcBorders>
            <w:shd w:val="clear" w:color="auto" w:fill="auto"/>
            <w:vAlign w:val="center"/>
            <w:hideMark/>
          </w:tcPr>
          <w:p w14:paraId="56E8B397" w14:textId="77777777" w:rsidR="007F5A3C" w:rsidRPr="007F5A3C" w:rsidRDefault="007F5A3C" w:rsidP="007F5A3C">
            <w:pPr>
              <w:spacing w:after="0" w:line="240" w:lineRule="auto"/>
              <w:rPr>
                <w:rFonts w:ascii="Arial" w:eastAsia="Times New Roman" w:hAnsi="Arial" w:cs="Arial"/>
                <w:b/>
                <w:bCs/>
                <w:color w:val="000000"/>
                <w:sz w:val="20"/>
                <w:szCs w:val="20"/>
                <w:lang w:eastAsia="cs-CZ"/>
              </w:rPr>
            </w:pPr>
            <w:r w:rsidRPr="007F5A3C">
              <w:rPr>
                <w:rFonts w:ascii="Arial" w:eastAsia="Times New Roman" w:hAnsi="Arial" w:cs="Arial"/>
                <w:b/>
                <w:bCs/>
                <w:color w:val="000000"/>
                <w:sz w:val="20"/>
                <w:szCs w:val="20"/>
                <w:lang w:eastAsia="cs-CZ"/>
              </w:rPr>
              <w:t>04/2025</w:t>
            </w:r>
          </w:p>
        </w:tc>
        <w:tc>
          <w:tcPr>
            <w:tcW w:w="868" w:type="pct"/>
            <w:tcBorders>
              <w:top w:val="nil"/>
              <w:left w:val="nil"/>
              <w:bottom w:val="single" w:sz="4" w:space="0" w:color="auto"/>
              <w:right w:val="single" w:sz="4" w:space="0" w:color="auto"/>
            </w:tcBorders>
            <w:shd w:val="clear" w:color="auto" w:fill="auto"/>
            <w:vAlign w:val="center"/>
            <w:hideMark/>
          </w:tcPr>
          <w:p w14:paraId="383E82BF"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27.3.2025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512A9986"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31.3.2025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6A509619"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3.4.2025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309B36EB"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4.4.2025</w:t>
            </w:r>
            <w:proofErr w:type="gramEnd"/>
          </w:p>
        </w:tc>
        <w:tc>
          <w:tcPr>
            <w:tcW w:w="868" w:type="pct"/>
            <w:tcBorders>
              <w:top w:val="nil"/>
              <w:left w:val="nil"/>
              <w:bottom w:val="single" w:sz="4" w:space="0" w:color="auto"/>
              <w:right w:val="single" w:sz="8" w:space="0" w:color="auto"/>
            </w:tcBorders>
            <w:shd w:val="clear" w:color="auto" w:fill="auto"/>
            <w:vAlign w:val="center"/>
            <w:hideMark/>
          </w:tcPr>
          <w:p w14:paraId="4D96962F"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15.4.2025</w:t>
            </w:r>
            <w:proofErr w:type="gramEnd"/>
          </w:p>
        </w:tc>
      </w:tr>
      <w:tr w:rsidR="007F5A3C" w:rsidRPr="007F5A3C" w14:paraId="0836B4EA" w14:textId="77777777" w:rsidTr="007F5A3C">
        <w:trPr>
          <w:trHeight w:val="300"/>
        </w:trPr>
        <w:tc>
          <w:tcPr>
            <w:tcW w:w="659" w:type="pct"/>
            <w:tcBorders>
              <w:top w:val="nil"/>
              <w:left w:val="single" w:sz="8" w:space="0" w:color="auto"/>
              <w:bottom w:val="single" w:sz="4" w:space="0" w:color="auto"/>
              <w:right w:val="single" w:sz="4" w:space="0" w:color="auto"/>
            </w:tcBorders>
            <w:shd w:val="clear" w:color="auto" w:fill="auto"/>
            <w:vAlign w:val="center"/>
            <w:hideMark/>
          </w:tcPr>
          <w:p w14:paraId="67EAD4CA" w14:textId="77777777" w:rsidR="007F5A3C" w:rsidRPr="007F5A3C" w:rsidRDefault="007F5A3C" w:rsidP="007F5A3C">
            <w:pPr>
              <w:spacing w:after="0" w:line="240" w:lineRule="auto"/>
              <w:rPr>
                <w:rFonts w:ascii="Arial" w:eastAsia="Times New Roman" w:hAnsi="Arial" w:cs="Arial"/>
                <w:b/>
                <w:bCs/>
                <w:color w:val="000000"/>
                <w:sz w:val="20"/>
                <w:szCs w:val="20"/>
                <w:lang w:eastAsia="cs-CZ"/>
              </w:rPr>
            </w:pPr>
            <w:r w:rsidRPr="007F5A3C">
              <w:rPr>
                <w:rFonts w:ascii="Arial" w:eastAsia="Times New Roman" w:hAnsi="Arial" w:cs="Arial"/>
                <w:b/>
                <w:bCs/>
                <w:color w:val="000000"/>
                <w:sz w:val="20"/>
                <w:szCs w:val="20"/>
                <w:lang w:eastAsia="cs-CZ"/>
              </w:rPr>
              <w:t>05/2025</w:t>
            </w:r>
          </w:p>
        </w:tc>
        <w:tc>
          <w:tcPr>
            <w:tcW w:w="868" w:type="pct"/>
            <w:tcBorders>
              <w:top w:val="nil"/>
              <w:left w:val="nil"/>
              <w:bottom w:val="single" w:sz="4" w:space="0" w:color="auto"/>
              <w:right w:val="single" w:sz="4" w:space="0" w:color="auto"/>
            </w:tcBorders>
            <w:shd w:val="clear" w:color="auto" w:fill="auto"/>
            <w:vAlign w:val="center"/>
            <w:hideMark/>
          </w:tcPr>
          <w:p w14:paraId="36F233EF"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24.4.2025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04BF168B"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28.4.2025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31D0873F"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2.5.2025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27E150EF"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5.5.2025</w:t>
            </w:r>
            <w:proofErr w:type="gramEnd"/>
          </w:p>
        </w:tc>
        <w:tc>
          <w:tcPr>
            <w:tcW w:w="868" w:type="pct"/>
            <w:tcBorders>
              <w:top w:val="nil"/>
              <w:left w:val="nil"/>
              <w:bottom w:val="single" w:sz="4" w:space="0" w:color="auto"/>
              <w:right w:val="single" w:sz="8" w:space="0" w:color="auto"/>
            </w:tcBorders>
            <w:shd w:val="clear" w:color="auto" w:fill="auto"/>
            <w:vAlign w:val="center"/>
            <w:hideMark/>
          </w:tcPr>
          <w:p w14:paraId="09EA9A86"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15.5.2025</w:t>
            </w:r>
            <w:proofErr w:type="gramEnd"/>
          </w:p>
        </w:tc>
      </w:tr>
      <w:tr w:rsidR="007F5A3C" w:rsidRPr="007F5A3C" w14:paraId="5F968211" w14:textId="77777777" w:rsidTr="007F5A3C">
        <w:trPr>
          <w:trHeight w:val="300"/>
        </w:trPr>
        <w:tc>
          <w:tcPr>
            <w:tcW w:w="659" w:type="pct"/>
            <w:tcBorders>
              <w:top w:val="nil"/>
              <w:left w:val="single" w:sz="8" w:space="0" w:color="auto"/>
              <w:bottom w:val="single" w:sz="4" w:space="0" w:color="auto"/>
              <w:right w:val="single" w:sz="4" w:space="0" w:color="auto"/>
            </w:tcBorders>
            <w:shd w:val="clear" w:color="auto" w:fill="auto"/>
            <w:vAlign w:val="center"/>
            <w:hideMark/>
          </w:tcPr>
          <w:p w14:paraId="35C72B42" w14:textId="77777777" w:rsidR="007F5A3C" w:rsidRPr="007F5A3C" w:rsidRDefault="007F5A3C" w:rsidP="007F5A3C">
            <w:pPr>
              <w:spacing w:after="0" w:line="240" w:lineRule="auto"/>
              <w:rPr>
                <w:rFonts w:ascii="Arial" w:eastAsia="Times New Roman" w:hAnsi="Arial" w:cs="Arial"/>
                <w:b/>
                <w:bCs/>
                <w:color w:val="000000"/>
                <w:sz w:val="20"/>
                <w:szCs w:val="20"/>
                <w:lang w:eastAsia="cs-CZ"/>
              </w:rPr>
            </w:pPr>
            <w:r w:rsidRPr="007F5A3C">
              <w:rPr>
                <w:rFonts w:ascii="Arial" w:eastAsia="Times New Roman" w:hAnsi="Arial" w:cs="Arial"/>
                <w:b/>
                <w:bCs/>
                <w:color w:val="000000"/>
                <w:sz w:val="20"/>
                <w:szCs w:val="20"/>
                <w:lang w:eastAsia="cs-CZ"/>
              </w:rPr>
              <w:t>06/2025</w:t>
            </w:r>
          </w:p>
        </w:tc>
        <w:tc>
          <w:tcPr>
            <w:tcW w:w="868" w:type="pct"/>
            <w:tcBorders>
              <w:top w:val="nil"/>
              <w:left w:val="nil"/>
              <w:bottom w:val="single" w:sz="4" w:space="0" w:color="auto"/>
              <w:right w:val="single" w:sz="4" w:space="0" w:color="auto"/>
            </w:tcBorders>
            <w:shd w:val="clear" w:color="auto" w:fill="auto"/>
            <w:vAlign w:val="center"/>
            <w:hideMark/>
          </w:tcPr>
          <w:p w14:paraId="34D349EF"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29.5.2025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28C83031"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2.6.2025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22ED7D87"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5.6.2025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0BF56097"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6.6.2025</w:t>
            </w:r>
            <w:proofErr w:type="gramEnd"/>
          </w:p>
        </w:tc>
        <w:tc>
          <w:tcPr>
            <w:tcW w:w="868" w:type="pct"/>
            <w:tcBorders>
              <w:top w:val="nil"/>
              <w:left w:val="nil"/>
              <w:bottom w:val="single" w:sz="4" w:space="0" w:color="auto"/>
              <w:right w:val="single" w:sz="8" w:space="0" w:color="auto"/>
            </w:tcBorders>
            <w:shd w:val="clear" w:color="auto" w:fill="auto"/>
            <w:vAlign w:val="center"/>
            <w:hideMark/>
          </w:tcPr>
          <w:p w14:paraId="5F872B57"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17.6.2025</w:t>
            </w:r>
            <w:proofErr w:type="gramEnd"/>
          </w:p>
        </w:tc>
      </w:tr>
      <w:tr w:rsidR="007F5A3C" w:rsidRPr="007F5A3C" w14:paraId="273BAE25" w14:textId="77777777" w:rsidTr="007F5A3C">
        <w:trPr>
          <w:trHeight w:val="300"/>
        </w:trPr>
        <w:tc>
          <w:tcPr>
            <w:tcW w:w="659" w:type="pct"/>
            <w:tcBorders>
              <w:top w:val="nil"/>
              <w:left w:val="single" w:sz="8" w:space="0" w:color="auto"/>
              <w:bottom w:val="single" w:sz="4" w:space="0" w:color="auto"/>
              <w:right w:val="single" w:sz="4" w:space="0" w:color="auto"/>
            </w:tcBorders>
            <w:shd w:val="clear" w:color="auto" w:fill="auto"/>
            <w:vAlign w:val="center"/>
            <w:hideMark/>
          </w:tcPr>
          <w:p w14:paraId="2C08C1BC" w14:textId="77777777" w:rsidR="007F5A3C" w:rsidRPr="007F5A3C" w:rsidRDefault="007F5A3C" w:rsidP="007F5A3C">
            <w:pPr>
              <w:spacing w:after="0" w:line="240" w:lineRule="auto"/>
              <w:rPr>
                <w:rFonts w:ascii="Arial" w:eastAsia="Times New Roman" w:hAnsi="Arial" w:cs="Arial"/>
                <w:b/>
                <w:bCs/>
                <w:color w:val="000000"/>
                <w:sz w:val="20"/>
                <w:szCs w:val="20"/>
                <w:lang w:eastAsia="cs-CZ"/>
              </w:rPr>
            </w:pPr>
            <w:r w:rsidRPr="007F5A3C">
              <w:rPr>
                <w:rFonts w:ascii="Arial" w:eastAsia="Times New Roman" w:hAnsi="Arial" w:cs="Arial"/>
                <w:b/>
                <w:bCs/>
                <w:color w:val="000000"/>
                <w:sz w:val="20"/>
                <w:szCs w:val="20"/>
                <w:lang w:eastAsia="cs-CZ"/>
              </w:rPr>
              <w:t>07/2025</w:t>
            </w:r>
          </w:p>
        </w:tc>
        <w:tc>
          <w:tcPr>
            <w:tcW w:w="868" w:type="pct"/>
            <w:tcBorders>
              <w:top w:val="nil"/>
              <w:left w:val="nil"/>
              <w:bottom w:val="single" w:sz="4" w:space="0" w:color="auto"/>
              <w:right w:val="single" w:sz="4" w:space="0" w:color="auto"/>
            </w:tcBorders>
            <w:shd w:val="clear" w:color="auto" w:fill="auto"/>
            <w:vAlign w:val="center"/>
            <w:hideMark/>
          </w:tcPr>
          <w:p w14:paraId="66FD10ED"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26.6.2025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157F46D1"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30.6.2025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4ECC76EC"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3.7.2025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14FB2204"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4.7.2025</w:t>
            </w:r>
            <w:proofErr w:type="gramEnd"/>
          </w:p>
        </w:tc>
        <w:tc>
          <w:tcPr>
            <w:tcW w:w="868" w:type="pct"/>
            <w:tcBorders>
              <w:top w:val="nil"/>
              <w:left w:val="nil"/>
              <w:bottom w:val="single" w:sz="4" w:space="0" w:color="auto"/>
              <w:right w:val="single" w:sz="8" w:space="0" w:color="auto"/>
            </w:tcBorders>
            <w:shd w:val="clear" w:color="auto" w:fill="auto"/>
            <w:vAlign w:val="center"/>
            <w:hideMark/>
          </w:tcPr>
          <w:p w14:paraId="0154A49C"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15.7.2025</w:t>
            </w:r>
            <w:proofErr w:type="gramEnd"/>
          </w:p>
        </w:tc>
      </w:tr>
      <w:tr w:rsidR="007F5A3C" w:rsidRPr="007F5A3C" w14:paraId="05405D32" w14:textId="77777777" w:rsidTr="007F5A3C">
        <w:trPr>
          <w:trHeight w:val="300"/>
        </w:trPr>
        <w:tc>
          <w:tcPr>
            <w:tcW w:w="659" w:type="pct"/>
            <w:tcBorders>
              <w:top w:val="nil"/>
              <w:left w:val="single" w:sz="8" w:space="0" w:color="auto"/>
              <w:bottom w:val="single" w:sz="4" w:space="0" w:color="auto"/>
              <w:right w:val="single" w:sz="4" w:space="0" w:color="auto"/>
            </w:tcBorders>
            <w:shd w:val="clear" w:color="auto" w:fill="auto"/>
            <w:vAlign w:val="center"/>
            <w:hideMark/>
          </w:tcPr>
          <w:p w14:paraId="37948122" w14:textId="77777777" w:rsidR="007F5A3C" w:rsidRPr="007F5A3C" w:rsidRDefault="007F5A3C" w:rsidP="007F5A3C">
            <w:pPr>
              <w:spacing w:after="0" w:line="240" w:lineRule="auto"/>
              <w:rPr>
                <w:rFonts w:ascii="Arial" w:eastAsia="Times New Roman" w:hAnsi="Arial" w:cs="Arial"/>
                <w:b/>
                <w:bCs/>
                <w:color w:val="000000"/>
                <w:sz w:val="20"/>
                <w:szCs w:val="20"/>
                <w:lang w:eastAsia="cs-CZ"/>
              </w:rPr>
            </w:pPr>
            <w:r w:rsidRPr="007F5A3C">
              <w:rPr>
                <w:rFonts w:ascii="Arial" w:eastAsia="Times New Roman" w:hAnsi="Arial" w:cs="Arial"/>
                <w:b/>
                <w:bCs/>
                <w:color w:val="000000"/>
                <w:sz w:val="20"/>
                <w:szCs w:val="20"/>
                <w:lang w:eastAsia="cs-CZ"/>
              </w:rPr>
              <w:t>09/2025</w:t>
            </w:r>
          </w:p>
        </w:tc>
        <w:tc>
          <w:tcPr>
            <w:tcW w:w="868" w:type="pct"/>
            <w:tcBorders>
              <w:top w:val="nil"/>
              <w:left w:val="nil"/>
              <w:bottom w:val="single" w:sz="4" w:space="0" w:color="auto"/>
              <w:right w:val="single" w:sz="4" w:space="0" w:color="auto"/>
            </w:tcBorders>
            <w:shd w:val="clear" w:color="auto" w:fill="auto"/>
            <w:vAlign w:val="center"/>
            <w:hideMark/>
          </w:tcPr>
          <w:p w14:paraId="572AC377"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28.8.2025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1E9980C0"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1.9.2025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01ED1B66"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4.9.2025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0040BCC6"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5.9.2025</w:t>
            </w:r>
            <w:proofErr w:type="gramEnd"/>
          </w:p>
        </w:tc>
        <w:tc>
          <w:tcPr>
            <w:tcW w:w="868" w:type="pct"/>
            <w:tcBorders>
              <w:top w:val="nil"/>
              <w:left w:val="nil"/>
              <w:bottom w:val="single" w:sz="4" w:space="0" w:color="auto"/>
              <w:right w:val="single" w:sz="8" w:space="0" w:color="auto"/>
            </w:tcBorders>
            <w:shd w:val="clear" w:color="auto" w:fill="auto"/>
            <w:vAlign w:val="center"/>
            <w:hideMark/>
          </w:tcPr>
          <w:p w14:paraId="4E96AB8F"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16.9.2025</w:t>
            </w:r>
            <w:proofErr w:type="gramEnd"/>
          </w:p>
        </w:tc>
      </w:tr>
      <w:tr w:rsidR="007F5A3C" w:rsidRPr="007F5A3C" w14:paraId="644F9B6C" w14:textId="77777777" w:rsidTr="007F5A3C">
        <w:trPr>
          <w:trHeight w:val="300"/>
        </w:trPr>
        <w:tc>
          <w:tcPr>
            <w:tcW w:w="659" w:type="pct"/>
            <w:tcBorders>
              <w:top w:val="nil"/>
              <w:left w:val="single" w:sz="8" w:space="0" w:color="auto"/>
              <w:bottom w:val="single" w:sz="4" w:space="0" w:color="auto"/>
              <w:right w:val="single" w:sz="4" w:space="0" w:color="auto"/>
            </w:tcBorders>
            <w:shd w:val="clear" w:color="auto" w:fill="auto"/>
            <w:vAlign w:val="center"/>
            <w:hideMark/>
          </w:tcPr>
          <w:p w14:paraId="1143FEFD" w14:textId="77777777" w:rsidR="007F5A3C" w:rsidRPr="007F5A3C" w:rsidRDefault="007F5A3C" w:rsidP="007F5A3C">
            <w:pPr>
              <w:spacing w:after="0" w:line="240" w:lineRule="auto"/>
              <w:rPr>
                <w:rFonts w:ascii="Arial" w:eastAsia="Times New Roman" w:hAnsi="Arial" w:cs="Arial"/>
                <w:b/>
                <w:bCs/>
                <w:color w:val="000000"/>
                <w:sz w:val="20"/>
                <w:szCs w:val="20"/>
                <w:lang w:eastAsia="cs-CZ"/>
              </w:rPr>
            </w:pPr>
            <w:r w:rsidRPr="007F5A3C">
              <w:rPr>
                <w:rFonts w:ascii="Arial" w:eastAsia="Times New Roman" w:hAnsi="Arial" w:cs="Arial"/>
                <w:b/>
                <w:bCs/>
                <w:color w:val="000000"/>
                <w:sz w:val="20"/>
                <w:szCs w:val="20"/>
                <w:lang w:eastAsia="cs-CZ"/>
              </w:rPr>
              <w:t>10/2025</w:t>
            </w:r>
          </w:p>
        </w:tc>
        <w:tc>
          <w:tcPr>
            <w:tcW w:w="868" w:type="pct"/>
            <w:tcBorders>
              <w:top w:val="nil"/>
              <w:left w:val="nil"/>
              <w:bottom w:val="single" w:sz="4" w:space="0" w:color="auto"/>
              <w:right w:val="single" w:sz="4" w:space="0" w:color="auto"/>
            </w:tcBorders>
            <w:shd w:val="clear" w:color="auto" w:fill="auto"/>
            <w:vAlign w:val="center"/>
            <w:hideMark/>
          </w:tcPr>
          <w:p w14:paraId="7899EFBF"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25.9.2025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448F694C"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29.9.2025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4CC76CA3"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2.9.2025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199F95DD"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3.9.2025</w:t>
            </w:r>
            <w:proofErr w:type="gramEnd"/>
          </w:p>
        </w:tc>
        <w:tc>
          <w:tcPr>
            <w:tcW w:w="868" w:type="pct"/>
            <w:tcBorders>
              <w:top w:val="nil"/>
              <w:left w:val="nil"/>
              <w:bottom w:val="single" w:sz="4" w:space="0" w:color="auto"/>
              <w:right w:val="single" w:sz="8" w:space="0" w:color="auto"/>
            </w:tcBorders>
            <w:shd w:val="clear" w:color="auto" w:fill="auto"/>
            <w:vAlign w:val="center"/>
            <w:hideMark/>
          </w:tcPr>
          <w:p w14:paraId="1A45014D"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14.9.2025</w:t>
            </w:r>
            <w:proofErr w:type="gramEnd"/>
          </w:p>
        </w:tc>
      </w:tr>
      <w:tr w:rsidR="007F5A3C" w:rsidRPr="007F5A3C" w14:paraId="1CB96E0C" w14:textId="77777777" w:rsidTr="007F5A3C">
        <w:trPr>
          <w:trHeight w:val="300"/>
        </w:trPr>
        <w:tc>
          <w:tcPr>
            <w:tcW w:w="659" w:type="pct"/>
            <w:tcBorders>
              <w:top w:val="nil"/>
              <w:left w:val="single" w:sz="8" w:space="0" w:color="auto"/>
              <w:bottom w:val="single" w:sz="4" w:space="0" w:color="auto"/>
              <w:right w:val="single" w:sz="4" w:space="0" w:color="auto"/>
            </w:tcBorders>
            <w:shd w:val="clear" w:color="auto" w:fill="auto"/>
            <w:vAlign w:val="center"/>
            <w:hideMark/>
          </w:tcPr>
          <w:p w14:paraId="5D0A5DC4" w14:textId="77777777" w:rsidR="007F5A3C" w:rsidRPr="007F5A3C" w:rsidRDefault="007F5A3C" w:rsidP="007F5A3C">
            <w:pPr>
              <w:spacing w:after="0" w:line="240" w:lineRule="auto"/>
              <w:rPr>
                <w:rFonts w:ascii="Arial" w:eastAsia="Times New Roman" w:hAnsi="Arial" w:cs="Arial"/>
                <w:b/>
                <w:bCs/>
                <w:color w:val="000000"/>
                <w:sz w:val="20"/>
                <w:szCs w:val="20"/>
                <w:lang w:eastAsia="cs-CZ"/>
              </w:rPr>
            </w:pPr>
            <w:r w:rsidRPr="007F5A3C">
              <w:rPr>
                <w:rFonts w:ascii="Arial" w:eastAsia="Times New Roman" w:hAnsi="Arial" w:cs="Arial"/>
                <w:b/>
                <w:bCs/>
                <w:color w:val="000000"/>
                <w:sz w:val="20"/>
                <w:szCs w:val="20"/>
                <w:lang w:eastAsia="cs-CZ"/>
              </w:rPr>
              <w:t>11/2025</w:t>
            </w:r>
          </w:p>
        </w:tc>
        <w:tc>
          <w:tcPr>
            <w:tcW w:w="868" w:type="pct"/>
            <w:tcBorders>
              <w:top w:val="nil"/>
              <w:left w:val="nil"/>
              <w:bottom w:val="single" w:sz="4" w:space="0" w:color="auto"/>
              <w:right w:val="single" w:sz="4" w:space="0" w:color="auto"/>
            </w:tcBorders>
            <w:shd w:val="clear" w:color="auto" w:fill="auto"/>
            <w:vAlign w:val="center"/>
            <w:hideMark/>
          </w:tcPr>
          <w:p w14:paraId="71BC18BE"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23.10.2025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580E2A7B"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27.10.2025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32809B75"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30.10.2025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0AD8AB21"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31.10.2025</w:t>
            </w:r>
            <w:proofErr w:type="gramEnd"/>
          </w:p>
        </w:tc>
        <w:tc>
          <w:tcPr>
            <w:tcW w:w="868" w:type="pct"/>
            <w:tcBorders>
              <w:top w:val="nil"/>
              <w:left w:val="nil"/>
              <w:bottom w:val="single" w:sz="4" w:space="0" w:color="auto"/>
              <w:right w:val="single" w:sz="8" w:space="0" w:color="auto"/>
            </w:tcBorders>
            <w:shd w:val="clear" w:color="auto" w:fill="auto"/>
            <w:vAlign w:val="center"/>
            <w:hideMark/>
          </w:tcPr>
          <w:p w14:paraId="3529B960"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11.11.2025</w:t>
            </w:r>
            <w:proofErr w:type="gramEnd"/>
          </w:p>
        </w:tc>
      </w:tr>
      <w:tr w:rsidR="007F5A3C" w:rsidRPr="007F5A3C" w14:paraId="184AB4F8" w14:textId="77777777" w:rsidTr="007F5A3C">
        <w:trPr>
          <w:trHeight w:val="300"/>
        </w:trPr>
        <w:tc>
          <w:tcPr>
            <w:tcW w:w="659" w:type="pct"/>
            <w:tcBorders>
              <w:top w:val="nil"/>
              <w:left w:val="single" w:sz="8" w:space="0" w:color="auto"/>
              <w:bottom w:val="single" w:sz="4" w:space="0" w:color="auto"/>
              <w:right w:val="single" w:sz="4" w:space="0" w:color="auto"/>
            </w:tcBorders>
            <w:shd w:val="clear" w:color="auto" w:fill="auto"/>
            <w:vAlign w:val="center"/>
            <w:hideMark/>
          </w:tcPr>
          <w:p w14:paraId="10BF717E" w14:textId="77777777" w:rsidR="007F5A3C" w:rsidRPr="007F5A3C" w:rsidRDefault="007F5A3C" w:rsidP="007F5A3C">
            <w:pPr>
              <w:spacing w:after="0" w:line="240" w:lineRule="auto"/>
              <w:rPr>
                <w:rFonts w:ascii="Arial" w:eastAsia="Times New Roman" w:hAnsi="Arial" w:cs="Arial"/>
                <w:b/>
                <w:bCs/>
                <w:color w:val="000000"/>
                <w:sz w:val="20"/>
                <w:szCs w:val="20"/>
                <w:lang w:eastAsia="cs-CZ"/>
              </w:rPr>
            </w:pPr>
            <w:r w:rsidRPr="007F5A3C">
              <w:rPr>
                <w:rFonts w:ascii="Arial" w:eastAsia="Times New Roman" w:hAnsi="Arial" w:cs="Arial"/>
                <w:b/>
                <w:bCs/>
                <w:color w:val="000000"/>
                <w:sz w:val="20"/>
                <w:szCs w:val="20"/>
                <w:lang w:eastAsia="cs-CZ"/>
              </w:rPr>
              <w:t>12/2025</w:t>
            </w:r>
          </w:p>
        </w:tc>
        <w:tc>
          <w:tcPr>
            <w:tcW w:w="868" w:type="pct"/>
            <w:tcBorders>
              <w:top w:val="nil"/>
              <w:left w:val="nil"/>
              <w:bottom w:val="single" w:sz="4" w:space="0" w:color="auto"/>
              <w:right w:val="single" w:sz="4" w:space="0" w:color="auto"/>
            </w:tcBorders>
            <w:shd w:val="clear" w:color="auto" w:fill="auto"/>
            <w:vAlign w:val="center"/>
            <w:hideMark/>
          </w:tcPr>
          <w:p w14:paraId="1B71ABEB"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27.11.2025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72DD123C"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1.12.2025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26118D05"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4.12.2025</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0A5BD129"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5.12.2025</w:t>
            </w:r>
            <w:proofErr w:type="gramEnd"/>
          </w:p>
        </w:tc>
        <w:tc>
          <w:tcPr>
            <w:tcW w:w="868" w:type="pct"/>
            <w:tcBorders>
              <w:top w:val="nil"/>
              <w:left w:val="nil"/>
              <w:bottom w:val="single" w:sz="4" w:space="0" w:color="auto"/>
              <w:right w:val="single" w:sz="8" w:space="0" w:color="auto"/>
            </w:tcBorders>
            <w:shd w:val="clear" w:color="auto" w:fill="auto"/>
            <w:vAlign w:val="center"/>
            <w:hideMark/>
          </w:tcPr>
          <w:p w14:paraId="7F73CB49" w14:textId="77777777" w:rsidR="007F5A3C" w:rsidRPr="007F5A3C" w:rsidRDefault="007F5A3C" w:rsidP="007F5A3C">
            <w:pPr>
              <w:spacing w:after="0" w:line="240" w:lineRule="auto"/>
              <w:jc w:val="right"/>
              <w:rPr>
                <w:rFonts w:ascii="Arial" w:eastAsia="Times New Roman" w:hAnsi="Arial" w:cs="Arial"/>
                <w:bCs/>
                <w:color w:val="000000"/>
                <w:sz w:val="20"/>
                <w:szCs w:val="20"/>
                <w:lang w:eastAsia="cs-CZ"/>
              </w:rPr>
            </w:pPr>
            <w:proofErr w:type="gramStart"/>
            <w:r w:rsidRPr="007F5A3C">
              <w:rPr>
                <w:rFonts w:ascii="Arial" w:eastAsia="Times New Roman" w:hAnsi="Arial" w:cs="Arial"/>
                <w:bCs/>
                <w:color w:val="000000"/>
                <w:sz w:val="20"/>
                <w:szCs w:val="20"/>
                <w:lang w:eastAsia="cs-CZ"/>
              </w:rPr>
              <w:t>16.12.2025</w:t>
            </w:r>
            <w:proofErr w:type="gramEnd"/>
          </w:p>
        </w:tc>
      </w:tr>
    </w:tbl>
    <w:p w14:paraId="1F0BAF46" w14:textId="77777777" w:rsidR="007F5A3C" w:rsidRDefault="007F5A3C" w:rsidP="009206AB">
      <w:pPr>
        <w:tabs>
          <w:tab w:val="center" w:pos="2268"/>
          <w:tab w:val="center" w:pos="7655"/>
        </w:tabs>
        <w:spacing w:after="0" w:line="240" w:lineRule="auto"/>
        <w:ind w:left="5245" w:hanging="5245"/>
        <w:rPr>
          <w:rFonts w:ascii="Arial" w:eastAsia="Times New Roman" w:hAnsi="Arial" w:cs="Arial"/>
          <w:sz w:val="20"/>
          <w:szCs w:val="20"/>
          <w:lang w:eastAsia="cs-CZ"/>
        </w:rPr>
      </w:pPr>
    </w:p>
    <w:p w14:paraId="21955D54" w14:textId="77777777" w:rsidR="00EA3673" w:rsidRDefault="00EA3673" w:rsidP="009206AB">
      <w:pPr>
        <w:tabs>
          <w:tab w:val="center" w:pos="2268"/>
          <w:tab w:val="center" w:pos="7655"/>
        </w:tabs>
        <w:spacing w:after="0" w:line="240" w:lineRule="auto"/>
        <w:ind w:left="5245" w:hanging="5245"/>
        <w:rPr>
          <w:rFonts w:ascii="Arial" w:eastAsia="Times New Roman" w:hAnsi="Arial" w:cs="Arial"/>
          <w:sz w:val="20"/>
          <w:szCs w:val="20"/>
          <w:lang w:eastAsia="cs-CZ"/>
        </w:rPr>
      </w:pPr>
    </w:p>
    <w:p w14:paraId="7F8A8A4B" w14:textId="77789685" w:rsidR="007F5A3C" w:rsidRDefault="007F5A3C" w:rsidP="009206AB">
      <w:pPr>
        <w:tabs>
          <w:tab w:val="center" w:pos="2268"/>
          <w:tab w:val="center" w:pos="7655"/>
        </w:tabs>
        <w:spacing w:after="0" w:line="240" w:lineRule="auto"/>
        <w:ind w:left="5245" w:hanging="5245"/>
        <w:rPr>
          <w:rFonts w:ascii="Arial" w:eastAsia="Times New Roman" w:hAnsi="Arial" w:cs="Arial"/>
          <w:sz w:val="20"/>
          <w:szCs w:val="20"/>
          <w:lang w:eastAsia="cs-CZ"/>
        </w:rPr>
      </w:pPr>
      <w:r>
        <w:rPr>
          <w:rFonts w:ascii="Arial" w:eastAsia="Times New Roman" w:hAnsi="Arial" w:cs="Arial"/>
          <w:sz w:val="20"/>
          <w:szCs w:val="20"/>
          <w:lang w:eastAsia="cs-CZ"/>
        </w:rPr>
        <w:t>Příloha č. 2 – Přehled poddodavatelů</w:t>
      </w:r>
    </w:p>
    <w:p w14:paraId="2120EE6D" w14:textId="77777777" w:rsidR="00EA3673" w:rsidRDefault="00EA3673" w:rsidP="009206AB">
      <w:pPr>
        <w:tabs>
          <w:tab w:val="center" w:pos="2268"/>
          <w:tab w:val="center" w:pos="7655"/>
        </w:tabs>
        <w:spacing w:after="0" w:line="240" w:lineRule="auto"/>
        <w:ind w:left="5245" w:hanging="5245"/>
        <w:rPr>
          <w:rFonts w:ascii="Arial" w:eastAsia="Times New Roman" w:hAnsi="Arial" w:cs="Arial"/>
          <w:sz w:val="20"/>
          <w:szCs w:val="20"/>
          <w:lang w:eastAsia="cs-CZ"/>
        </w:rPr>
      </w:pPr>
    </w:p>
    <w:p w14:paraId="37B6B633" w14:textId="1542075B" w:rsidR="007F5A3C" w:rsidRPr="007F5A3C" w:rsidRDefault="00EA3673" w:rsidP="009206AB">
      <w:pPr>
        <w:tabs>
          <w:tab w:val="center" w:pos="2268"/>
          <w:tab w:val="center" w:pos="7655"/>
        </w:tabs>
        <w:spacing w:after="0" w:line="240" w:lineRule="auto"/>
        <w:ind w:left="5245" w:hanging="5245"/>
        <w:rPr>
          <w:rFonts w:ascii="Arial" w:eastAsia="Times New Roman" w:hAnsi="Arial" w:cs="Arial"/>
          <w:sz w:val="20"/>
          <w:szCs w:val="20"/>
          <w:lang w:eastAsia="cs-CZ"/>
        </w:rPr>
      </w:pPr>
      <w:r w:rsidRPr="00EA3673">
        <w:rPr>
          <w:rFonts w:ascii="Arial" w:eastAsia="Times New Roman" w:hAnsi="Arial" w:cs="Arial"/>
          <w:sz w:val="20"/>
          <w:szCs w:val="20"/>
          <w:lang w:eastAsia="cs-CZ"/>
        </w:rPr>
        <w:t>Pro účely této smlouvy nejsou využíváni žádní poddodavatelé.</w:t>
      </w:r>
    </w:p>
    <w:sectPr w:rsidR="007F5A3C" w:rsidRPr="007F5A3C" w:rsidSect="00A4557A">
      <w:headerReference w:type="default" r:id="rId10"/>
      <w:footerReference w:type="default" r:id="rId11"/>
      <w:pgSz w:w="11906" w:h="16838"/>
      <w:pgMar w:top="851" w:right="720" w:bottom="720" w:left="720" w:header="426"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923A6" w14:textId="77777777" w:rsidR="004B35BA" w:rsidRDefault="004B35BA">
      <w:pPr>
        <w:spacing w:after="0" w:line="240" w:lineRule="auto"/>
      </w:pPr>
      <w:r>
        <w:separator/>
      </w:r>
    </w:p>
  </w:endnote>
  <w:endnote w:type="continuationSeparator" w:id="0">
    <w:p w14:paraId="5B18C774" w14:textId="77777777" w:rsidR="004B35BA" w:rsidRDefault="004B3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339035"/>
      <w:docPartObj>
        <w:docPartGallery w:val="Page Numbers (Bottom of Page)"/>
        <w:docPartUnique/>
      </w:docPartObj>
    </w:sdtPr>
    <w:sdtEndPr/>
    <w:sdtContent>
      <w:sdt>
        <w:sdtPr>
          <w:id w:val="-279190245"/>
          <w:docPartObj>
            <w:docPartGallery w:val="Page Numbers (Top of Page)"/>
            <w:docPartUnique/>
          </w:docPartObj>
        </w:sdtPr>
        <w:sdtEndPr/>
        <w:sdtContent>
          <w:p w14:paraId="29EC7FF2" w14:textId="5EB6C590" w:rsidR="004B35BA" w:rsidRDefault="004B35BA">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F0676F">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0676F">
              <w:rPr>
                <w:b/>
                <w:bCs/>
                <w:noProof/>
              </w:rPr>
              <w:t>8</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E9673" w14:textId="77777777" w:rsidR="004B35BA" w:rsidRDefault="004B35BA">
      <w:pPr>
        <w:spacing w:after="0" w:line="240" w:lineRule="auto"/>
      </w:pPr>
      <w:r>
        <w:separator/>
      </w:r>
    </w:p>
  </w:footnote>
  <w:footnote w:type="continuationSeparator" w:id="0">
    <w:p w14:paraId="392489F4" w14:textId="77777777" w:rsidR="004B35BA" w:rsidRDefault="004B3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44FAA" w14:textId="0E4760E0" w:rsidR="004B35BA" w:rsidRPr="008A15B3" w:rsidRDefault="004B35BA" w:rsidP="008A15B3">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544"/>
    <w:multiLevelType w:val="hybridMultilevel"/>
    <w:tmpl w:val="132848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232BD0"/>
    <w:multiLevelType w:val="singleLevel"/>
    <w:tmpl w:val="ED0A2A20"/>
    <w:lvl w:ilvl="0">
      <w:start w:val="1"/>
      <w:numFmt w:val="decimal"/>
      <w:lvlText w:val="%1."/>
      <w:lvlJc w:val="left"/>
      <w:pPr>
        <w:tabs>
          <w:tab w:val="num" w:pos="360"/>
        </w:tabs>
        <w:ind w:left="360" w:hanging="360"/>
      </w:pPr>
      <w:rPr>
        <w:b w:val="0"/>
        <w:color w:val="auto"/>
      </w:rPr>
    </w:lvl>
  </w:abstractNum>
  <w:abstractNum w:abstractNumId="2" w15:restartNumberingAfterBreak="0">
    <w:nsid w:val="095C384C"/>
    <w:multiLevelType w:val="hybridMultilevel"/>
    <w:tmpl w:val="06C0391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C9D1CBE"/>
    <w:multiLevelType w:val="hybridMultilevel"/>
    <w:tmpl w:val="AD9261A8"/>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 w15:restartNumberingAfterBreak="0">
    <w:nsid w:val="10AE2907"/>
    <w:multiLevelType w:val="multilevel"/>
    <w:tmpl w:val="70B418B6"/>
    <w:lvl w:ilvl="0">
      <w:start w:val="1"/>
      <w:numFmt w:val="decimal"/>
      <w:lvlText w:val="%1."/>
      <w:lvlJc w:val="left"/>
      <w:pPr>
        <w:ind w:left="360" w:hanging="360"/>
      </w:pPr>
      <w:rPr>
        <w:rFonts w:ascii="Arial" w:eastAsia="Times New Roman" w:hAnsi="Arial" w:cs="Arial"/>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3F7065"/>
    <w:multiLevelType w:val="hybridMultilevel"/>
    <w:tmpl w:val="3E080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B16C56"/>
    <w:multiLevelType w:val="hybridMultilevel"/>
    <w:tmpl w:val="1770AAFC"/>
    <w:lvl w:ilvl="0" w:tplc="26805DEE">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354F9C"/>
    <w:multiLevelType w:val="singleLevel"/>
    <w:tmpl w:val="78F83CD6"/>
    <w:lvl w:ilvl="0">
      <w:start w:val="1"/>
      <w:numFmt w:val="decimal"/>
      <w:lvlText w:val="%1."/>
      <w:lvlJc w:val="left"/>
      <w:pPr>
        <w:tabs>
          <w:tab w:val="num" w:pos="360"/>
        </w:tabs>
        <w:ind w:left="360" w:hanging="360"/>
      </w:pPr>
      <w:rPr>
        <w:rFonts w:ascii="Arial" w:hAnsi="Arial" w:hint="default"/>
        <w:sz w:val="20"/>
      </w:rPr>
    </w:lvl>
  </w:abstractNum>
  <w:abstractNum w:abstractNumId="8" w15:restartNumberingAfterBreak="0">
    <w:nsid w:val="1CBF07C8"/>
    <w:multiLevelType w:val="hybridMultilevel"/>
    <w:tmpl w:val="FC8AC7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513769"/>
    <w:multiLevelType w:val="hybridMultilevel"/>
    <w:tmpl w:val="A0544A12"/>
    <w:lvl w:ilvl="0" w:tplc="0405000F">
      <w:start w:val="1"/>
      <w:numFmt w:val="decimal"/>
      <w:lvlText w:val="%1."/>
      <w:lvlJc w:val="left"/>
      <w:pPr>
        <w:ind w:left="360" w:hanging="360"/>
      </w:pPr>
    </w:lvl>
    <w:lvl w:ilvl="1" w:tplc="04050019">
      <w:start w:val="1"/>
      <w:numFmt w:val="lowerLetter"/>
      <w:lvlText w:val="%2."/>
      <w:lvlJc w:val="left"/>
      <w:pPr>
        <w:ind w:left="1837" w:hanging="360"/>
      </w:pPr>
    </w:lvl>
    <w:lvl w:ilvl="2" w:tplc="0405001B">
      <w:start w:val="1"/>
      <w:numFmt w:val="lowerRoman"/>
      <w:lvlText w:val="%3."/>
      <w:lvlJc w:val="right"/>
      <w:pPr>
        <w:ind w:left="2557" w:hanging="180"/>
      </w:pPr>
    </w:lvl>
    <w:lvl w:ilvl="3" w:tplc="0405000F">
      <w:start w:val="1"/>
      <w:numFmt w:val="decimal"/>
      <w:lvlText w:val="%4."/>
      <w:lvlJc w:val="left"/>
      <w:pPr>
        <w:ind w:left="3277" w:hanging="360"/>
      </w:pPr>
    </w:lvl>
    <w:lvl w:ilvl="4" w:tplc="04050019">
      <w:start w:val="1"/>
      <w:numFmt w:val="lowerLetter"/>
      <w:lvlText w:val="%5."/>
      <w:lvlJc w:val="left"/>
      <w:pPr>
        <w:ind w:left="3997" w:hanging="360"/>
      </w:pPr>
    </w:lvl>
    <w:lvl w:ilvl="5" w:tplc="0405001B">
      <w:start w:val="1"/>
      <w:numFmt w:val="lowerRoman"/>
      <w:lvlText w:val="%6."/>
      <w:lvlJc w:val="right"/>
      <w:pPr>
        <w:ind w:left="4717" w:hanging="180"/>
      </w:pPr>
    </w:lvl>
    <w:lvl w:ilvl="6" w:tplc="0405000F">
      <w:start w:val="1"/>
      <w:numFmt w:val="decimal"/>
      <w:lvlText w:val="%7."/>
      <w:lvlJc w:val="left"/>
      <w:pPr>
        <w:ind w:left="5437" w:hanging="360"/>
      </w:pPr>
    </w:lvl>
    <w:lvl w:ilvl="7" w:tplc="04050019">
      <w:start w:val="1"/>
      <w:numFmt w:val="lowerLetter"/>
      <w:lvlText w:val="%8."/>
      <w:lvlJc w:val="left"/>
      <w:pPr>
        <w:ind w:left="6157" w:hanging="360"/>
      </w:pPr>
    </w:lvl>
    <w:lvl w:ilvl="8" w:tplc="0405001B">
      <w:start w:val="1"/>
      <w:numFmt w:val="lowerRoman"/>
      <w:lvlText w:val="%9."/>
      <w:lvlJc w:val="right"/>
      <w:pPr>
        <w:ind w:left="6877" w:hanging="180"/>
      </w:pPr>
    </w:lvl>
  </w:abstractNum>
  <w:abstractNum w:abstractNumId="10" w15:restartNumberingAfterBreak="0">
    <w:nsid w:val="211720A3"/>
    <w:multiLevelType w:val="hybridMultilevel"/>
    <w:tmpl w:val="897A8B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0637E6"/>
    <w:multiLevelType w:val="hybridMultilevel"/>
    <w:tmpl w:val="ED6A8AF0"/>
    <w:lvl w:ilvl="0" w:tplc="0405000F">
      <w:start w:val="1"/>
      <w:numFmt w:val="decimal"/>
      <w:lvlText w:val="%1."/>
      <w:lvlJc w:val="left"/>
      <w:pPr>
        <w:ind w:left="720" w:hanging="360"/>
      </w:pPr>
    </w:lvl>
    <w:lvl w:ilvl="1" w:tplc="AE2A301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E72A29"/>
    <w:multiLevelType w:val="hybridMultilevel"/>
    <w:tmpl w:val="71B82C68"/>
    <w:lvl w:ilvl="0" w:tplc="AF0E219A">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0537B6"/>
    <w:multiLevelType w:val="hybridMultilevel"/>
    <w:tmpl w:val="C34CBF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981FFA"/>
    <w:multiLevelType w:val="singleLevel"/>
    <w:tmpl w:val="ED0A2A20"/>
    <w:lvl w:ilvl="0">
      <w:start w:val="1"/>
      <w:numFmt w:val="decimal"/>
      <w:lvlText w:val="%1."/>
      <w:lvlJc w:val="left"/>
      <w:pPr>
        <w:tabs>
          <w:tab w:val="num" w:pos="360"/>
        </w:tabs>
        <w:ind w:left="360" w:hanging="360"/>
      </w:pPr>
      <w:rPr>
        <w:b w:val="0"/>
        <w:color w:val="auto"/>
      </w:rPr>
    </w:lvl>
  </w:abstractNum>
  <w:abstractNum w:abstractNumId="15" w15:restartNumberingAfterBreak="0">
    <w:nsid w:val="37BB50ED"/>
    <w:multiLevelType w:val="hybridMultilevel"/>
    <w:tmpl w:val="85523242"/>
    <w:lvl w:ilvl="0" w:tplc="68643BCE">
      <w:start w:val="1"/>
      <w:numFmt w:val="decimal"/>
      <w:lvlText w:val="%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E7474A"/>
    <w:multiLevelType w:val="hybridMultilevel"/>
    <w:tmpl w:val="19BA498A"/>
    <w:lvl w:ilvl="0" w:tplc="B69AE20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690271"/>
    <w:multiLevelType w:val="hybridMultilevel"/>
    <w:tmpl w:val="DF568E60"/>
    <w:lvl w:ilvl="0" w:tplc="0405000F">
      <w:start w:val="1"/>
      <w:numFmt w:val="decimal"/>
      <w:lvlText w:val="%1."/>
      <w:lvlJc w:val="left"/>
      <w:pPr>
        <w:ind w:left="206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F93D1E"/>
    <w:multiLevelType w:val="hybridMultilevel"/>
    <w:tmpl w:val="85523242"/>
    <w:lvl w:ilvl="0" w:tplc="68643BCE">
      <w:start w:val="1"/>
      <w:numFmt w:val="decimal"/>
      <w:lvlText w:val="%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3544EB"/>
    <w:multiLevelType w:val="singleLevel"/>
    <w:tmpl w:val="A84A9F6C"/>
    <w:lvl w:ilvl="0">
      <w:start w:val="1"/>
      <w:numFmt w:val="decimal"/>
      <w:lvlText w:val="%1."/>
      <w:lvlJc w:val="left"/>
      <w:pPr>
        <w:tabs>
          <w:tab w:val="num" w:pos="360"/>
        </w:tabs>
        <w:ind w:left="360" w:hanging="360"/>
      </w:pPr>
      <w:rPr>
        <w:rFonts w:ascii="Arial" w:hAnsi="Arial" w:hint="default"/>
        <w:sz w:val="20"/>
      </w:rPr>
    </w:lvl>
  </w:abstractNum>
  <w:abstractNum w:abstractNumId="20" w15:restartNumberingAfterBreak="0">
    <w:nsid w:val="57674713"/>
    <w:multiLevelType w:val="hybridMultilevel"/>
    <w:tmpl w:val="4E8A7BB8"/>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5B757446"/>
    <w:multiLevelType w:val="hybridMultilevel"/>
    <w:tmpl w:val="E77E7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EC333BC"/>
    <w:multiLevelType w:val="hybridMultilevel"/>
    <w:tmpl w:val="4AF044E6"/>
    <w:lvl w:ilvl="0" w:tplc="7B749428">
      <w:start w:val="1"/>
      <w:numFmt w:val="lowerLetter"/>
      <w:lvlText w:val="%1)"/>
      <w:lvlJc w:val="left"/>
      <w:pPr>
        <w:ind w:left="786" w:hanging="360"/>
      </w:pPr>
      <w:rPr>
        <w:rFonts w:ascii="Arial" w:eastAsia="Times New Roman" w:hAnsi="Arial" w:cs="Arial"/>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63126FE2"/>
    <w:multiLevelType w:val="hybridMultilevel"/>
    <w:tmpl w:val="4F78445E"/>
    <w:lvl w:ilvl="0" w:tplc="9816166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73D27E21"/>
    <w:multiLevelType w:val="hybridMultilevel"/>
    <w:tmpl w:val="5308C8B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8617BE5"/>
    <w:multiLevelType w:val="hybridMultilevel"/>
    <w:tmpl w:val="CB2004D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6750E5"/>
    <w:multiLevelType w:val="hybridMultilevel"/>
    <w:tmpl w:val="5308C8B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4"/>
  </w:num>
  <w:num w:numId="2">
    <w:abstractNumId w:val="7"/>
  </w:num>
  <w:num w:numId="3">
    <w:abstractNumId w:val="19"/>
  </w:num>
  <w:num w:numId="4">
    <w:abstractNumId w:val="12"/>
  </w:num>
  <w:num w:numId="5">
    <w:abstractNumId w:val="6"/>
  </w:num>
  <w:num w:numId="6">
    <w:abstractNumId w:val="17"/>
  </w:num>
  <w:num w:numId="7">
    <w:abstractNumId w:val="10"/>
  </w:num>
  <w:num w:numId="8">
    <w:abstractNumId w:val="22"/>
  </w:num>
  <w:num w:numId="9">
    <w:abstractNumId w:val="16"/>
  </w:num>
  <w:num w:numId="10">
    <w:abstractNumId w:val="5"/>
  </w:num>
  <w:num w:numId="11">
    <w:abstractNumId w:val="21"/>
  </w:num>
  <w:num w:numId="12">
    <w:abstractNumId w:val="13"/>
  </w:num>
  <w:num w:numId="13">
    <w:abstractNumId w:val="8"/>
  </w:num>
  <w:num w:numId="14">
    <w:abstractNumId w:val="25"/>
  </w:num>
  <w:num w:numId="15">
    <w:abstractNumId w:val="26"/>
  </w:num>
  <w:num w:numId="16">
    <w:abstractNumId w:val="2"/>
  </w:num>
  <w:num w:numId="17">
    <w:abstractNumId w:val="11"/>
  </w:num>
  <w:num w:numId="18">
    <w:abstractNumId w:val="20"/>
  </w:num>
  <w:num w:numId="19">
    <w:abstractNumId w:val="3"/>
  </w:num>
  <w:num w:numId="20">
    <w:abstractNumId w:val="15"/>
  </w:num>
  <w:num w:numId="21">
    <w:abstractNumId w:val="1"/>
  </w:num>
  <w:num w:numId="22">
    <w:abstractNumId w:val="4"/>
  </w:num>
  <w:num w:numId="23">
    <w:abstractNumId w:val="23"/>
  </w:num>
  <w:num w:numId="24">
    <w:abstractNumId w:val="24"/>
  </w:num>
  <w:num w:numId="25">
    <w:abstractNumId w:val="18"/>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E9"/>
    <w:rsid w:val="00000A2A"/>
    <w:rsid w:val="00006CB2"/>
    <w:rsid w:val="0001191E"/>
    <w:rsid w:val="000145BC"/>
    <w:rsid w:val="000145BF"/>
    <w:rsid w:val="00030990"/>
    <w:rsid w:val="00042CF4"/>
    <w:rsid w:val="00055DD5"/>
    <w:rsid w:val="000A7277"/>
    <w:rsid w:val="000B0210"/>
    <w:rsid w:val="000B0CAC"/>
    <w:rsid w:val="000B2076"/>
    <w:rsid w:val="000D2642"/>
    <w:rsid w:val="0010290E"/>
    <w:rsid w:val="00104E4C"/>
    <w:rsid w:val="00122476"/>
    <w:rsid w:val="00145D0C"/>
    <w:rsid w:val="00171B8D"/>
    <w:rsid w:val="00172962"/>
    <w:rsid w:val="00187AF9"/>
    <w:rsid w:val="001A4975"/>
    <w:rsid w:val="001B58F8"/>
    <w:rsid w:val="001D0F12"/>
    <w:rsid w:val="001D1531"/>
    <w:rsid w:val="00202078"/>
    <w:rsid w:val="00222643"/>
    <w:rsid w:val="00232ADD"/>
    <w:rsid w:val="00237AAA"/>
    <w:rsid w:val="00271256"/>
    <w:rsid w:val="00276627"/>
    <w:rsid w:val="002800B3"/>
    <w:rsid w:val="002815EB"/>
    <w:rsid w:val="0033146F"/>
    <w:rsid w:val="003337C7"/>
    <w:rsid w:val="00352414"/>
    <w:rsid w:val="00363360"/>
    <w:rsid w:val="0037629E"/>
    <w:rsid w:val="00397CD9"/>
    <w:rsid w:val="003A7D51"/>
    <w:rsid w:val="003D5C7A"/>
    <w:rsid w:val="003E19A1"/>
    <w:rsid w:val="003F5295"/>
    <w:rsid w:val="00464528"/>
    <w:rsid w:val="00475E7A"/>
    <w:rsid w:val="00484015"/>
    <w:rsid w:val="004B35BA"/>
    <w:rsid w:val="004B48DD"/>
    <w:rsid w:val="004E0DC6"/>
    <w:rsid w:val="004E4A80"/>
    <w:rsid w:val="00502749"/>
    <w:rsid w:val="00510BBB"/>
    <w:rsid w:val="00511797"/>
    <w:rsid w:val="00536579"/>
    <w:rsid w:val="00561B99"/>
    <w:rsid w:val="00574CEA"/>
    <w:rsid w:val="005A4A18"/>
    <w:rsid w:val="005A56B1"/>
    <w:rsid w:val="005B61ED"/>
    <w:rsid w:val="005F3526"/>
    <w:rsid w:val="005F4DA7"/>
    <w:rsid w:val="0060134E"/>
    <w:rsid w:val="00633265"/>
    <w:rsid w:val="006353DA"/>
    <w:rsid w:val="006407C9"/>
    <w:rsid w:val="00660560"/>
    <w:rsid w:val="006B0A71"/>
    <w:rsid w:val="006B2AE9"/>
    <w:rsid w:val="006D4C1B"/>
    <w:rsid w:val="006E7D98"/>
    <w:rsid w:val="007078B1"/>
    <w:rsid w:val="00733300"/>
    <w:rsid w:val="007414BC"/>
    <w:rsid w:val="0074196B"/>
    <w:rsid w:val="00785806"/>
    <w:rsid w:val="007F5A3C"/>
    <w:rsid w:val="008007EC"/>
    <w:rsid w:val="00803D75"/>
    <w:rsid w:val="00805AE9"/>
    <w:rsid w:val="0082205D"/>
    <w:rsid w:val="008302BF"/>
    <w:rsid w:val="008417DA"/>
    <w:rsid w:val="008471FB"/>
    <w:rsid w:val="00862E29"/>
    <w:rsid w:val="008863C2"/>
    <w:rsid w:val="00891D7A"/>
    <w:rsid w:val="008A15B3"/>
    <w:rsid w:val="008A7059"/>
    <w:rsid w:val="008B51FE"/>
    <w:rsid w:val="00917AE1"/>
    <w:rsid w:val="009206AB"/>
    <w:rsid w:val="009332A9"/>
    <w:rsid w:val="009433EF"/>
    <w:rsid w:val="00954D42"/>
    <w:rsid w:val="0096256B"/>
    <w:rsid w:val="00965177"/>
    <w:rsid w:val="009678E0"/>
    <w:rsid w:val="0097623E"/>
    <w:rsid w:val="009B4A64"/>
    <w:rsid w:val="009B6EF3"/>
    <w:rsid w:val="009F6CEF"/>
    <w:rsid w:val="00A026F5"/>
    <w:rsid w:val="00A12138"/>
    <w:rsid w:val="00A3363E"/>
    <w:rsid w:val="00A4557A"/>
    <w:rsid w:val="00AA250C"/>
    <w:rsid w:val="00B01CBE"/>
    <w:rsid w:val="00B13D93"/>
    <w:rsid w:val="00B314D4"/>
    <w:rsid w:val="00B61588"/>
    <w:rsid w:val="00B652A4"/>
    <w:rsid w:val="00B7448D"/>
    <w:rsid w:val="00B80DB0"/>
    <w:rsid w:val="00B86821"/>
    <w:rsid w:val="00B93B42"/>
    <w:rsid w:val="00C07FD4"/>
    <w:rsid w:val="00C222B6"/>
    <w:rsid w:val="00C248EF"/>
    <w:rsid w:val="00C40E53"/>
    <w:rsid w:val="00C466C3"/>
    <w:rsid w:val="00C56CBD"/>
    <w:rsid w:val="00C955EC"/>
    <w:rsid w:val="00CA2694"/>
    <w:rsid w:val="00CA5EB1"/>
    <w:rsid w:val="00CB2255"/>
    <w:rsid w:val="00CF0B00"/>
    <w:rsid w:val="00D11867"/>
    <w:rsid w:val="00D32381"/>
    <w:rsid w:val="00D572B6"/>
    <w:rsid w:val="00D60807"/>
    <w:rsid w:val="00D80630"/>
    <w:rsid w:val="00D829D5"/>
    <w:rsid w:val="00D91520"/>
    <w:rsid w:val="00DD7175"/>
    <w:rsid w:val="00DF144C"/>
    <w:rsid w:val="00E021E0"/>
    <w:rsid w:val="00E13A3B"/>
    <w:rsid w:val="00E403BE"/>
    <w:rsid w:val="00E53D78"/>
    <w:rsid w:val="00E55387"/>
    <w:rsid w:val="00EA3673"/>
    <w:rsid w:val="00EB0849"/>
    <w:rsid w:val="00EC5433"/>
    <w:rsid w:val="00EE49AA"/>
    <w:rsid w:val="00F03BED"/>
    <w:rsid w:val="00F0676F"/>
    <w:rsid w:val="00F358AB"/>
    <w:rsid w:val="00F611D9"/>
    <w:rsid w:val="00F94C4E"/>
    <w:rsid w:val="00FA60CC"/>
    <w:rsid w:val="00FE4EA3"/>
    <w:rsid w:val="00FF1D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ED9E7D5"/>
  <w15:docId w15:val="{2E37CB7F-BD6B-4608-A0D1-6B38EE02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5AE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805AE9"/>
    <w:pPr>
      <w:ind w:left="720"/>
      <w:contextualSpacing/>
    </w:pPr>
  </w:style>
  <w:style w:type="character" w:styleId="Hypertextovodkaz">
    <w:name w:val="Hyperlink"/>
    <w:basedOn w:val="Standardnpsmoodstavce"/>
    <w:uiPriority w:val="99"/>
    <w:unhideWhenUsed/>
    <w:rsid w:val="00805AE9"/>
    <w:rPr>
      <w:color w:val="0000FF"/>
      <w:u w:val="single"/>
    </w:rPr>
  </w:style>
  <w:style w:type="paragraph" w:styleId="Zhlav">
    <w:name w:val="header"/>
    <w:basedOn w:val="Normln"/>
    <w:link w:val="ZhlavChar"/>
    <w:uiPriority w:val="99"/>
    <w:unhideWhenUsed/>
    <w:rsid w:val="00805A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5AE9"/>
  </w:style>
  <w:style w:type="character" w:customStyle="1" w:styleId="BodyText3Char">
    <w:name w:val="Body Text 3 Char"/>
    <w:link w:val="BodyText31"/>
    <w:locked/>
    <w:rsid w:val="00805AE9"/>
    <w:rPr>
      <w:sz w:val="16"/>
    </w:rPr>
  </w:style>
  <w:style w:type="paragraph" w:customStyle="1" w:styleId="BodyText31">
    <w:name w:val="Body Text 31"/>
    <w:basedOn w:val="Normln"/>
    <w:link w:val="BodyText3Char"/>
    <w:rsid w:val="00805AE9"/>
    <w:pPr>
      <w:overflowPunct w:val="0"/>
      <w:autoSpaceDE w:val="0"/>
      <w:autoSpaceDN w:val="0"/>
      <w:adjustRightInd w:val="0"/>
      <w:spacing w:after="120" w:line="240" w:lineRule="auto"/>
    </w:pPr>
    <w:rPr>
      <w:sz w:val="16"/>
    </w:rPr>
  </w:style>
  <w:style w:type="paragraph" w:styleId="Textbubliny">
    <w:name w:val="Balloon Text"/>
    <w:basedOn w:val="Normln"/>
    <w:link w:val="TextbublinyChar"/>
    <w:uiPriority w:val="99"/>
    <w:semiHidden/>
    <w:unhideWhenUsed/>
    <w:rsid w:val="006D4C1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D4C1B"/>
    <w:rPr>
      <w:rFonts w:ascii="Tahoma" w:hAnsi="Tahoma" w:cs="Tahoma"/>
      <w:sz w:val="16"/>
      <w:szCs w:val="16"/>
    </w:rPr>
  </w:style>
  <w:style w:type="paragraph" w:styleId="Zpat">
    <w:name w:val="footer"/>
    <w:basedOn w:val="Normln"/>
    <w:link w:val="ZpatChar"/>
    <w:uiPriority w:val="99"/>
    <w:unhideWhenUsed/>
    <w:rsid w:val="002815EB"/>
    <w:pPr>
      <w:tabs>
        <w:tab w:val="center" w:pos="4536"/>
        <w:tab w:val="right" w:pos="9072"/>
      </w:tabs>
      <w:spacing w:after="0" w:line="240" w:lineRule="auto"/>
    </w:pPr>
  </w:style>
  <w:style w:type="character" w:customStyle="1" w:styleId="ZpatChar">
    <w:name w:val="Zápatí Char"/>
    <w:basedOn w:val="Standardnpsmoodstavce"/>
    <w:link w:val="Zpat"/>
    <w:uiPriority w:val="99"/>
    <w:rsid w:val="002815EB"/>
  </w:style>
  <w:style w:type="character" w:styleId="Odkaznakoment">
    <w:name w:val="annotation reference"/>
    <w:basedOn w:val="Standardnpsmoodstavce"/>
    <w:uiPriority w:val="99"/>
    <w:semiHidden/>
    <w:unhideWhenUsed/>
    <w:rsid w:val="00D91520"/>
    <w:rPr>
      <w:sz w:val="16"/>
      <w:szCs w:val="16"/>
    </w:rPr>
  </w:style>
  <w:style w:type="paragraph" w:styleId="Textkomente">
    <w:name w:val="annotation text"/>
    <w:basedOn w:val="Normln"/>
    <w:link w:val="TextkomenteChar"/>
    <w:uiPriority w:val="99"/>
    <w:semiHidden/>
    <w:unhideWhenUsed/>
    <w:rsid w:val="00D91520"/>
    <w:pPr>
      <w:spacing w:line="240" w:lineRule="auto"/>
    </w:pPr>
    <w:rPr>
      <w:sz w:val="20"/>
      <w:szCs w:val="20"/>
    </w:rPr>
  </w:style>
  <w:style w:type="character" w:customStyle="1" w:styleId="TextkomenteChar">
    <w:name w:val="Text komentáře Char"/>
    <w:basedOn w:val="Standardnpsmoodstavce"/>
    <w:link w:val="Textkomente"/>
    <w:uiPriority w:val="99"/>
    <w:semiHidden/>
    <w:rsid w:val="00D91520"/>
    <w:rPr>
      <w:sz w:val="20"/>
      <w:szCs w:val="20"/>
    </w:rPr>
  </w:style>
  <w:style w:type="paragraph" w:styleId="Pedmtkomente">
    <w:name w:val="annotation subject"/>
    <w:basedOn w:val="Textkomente"/>
    <w:next w:val="Textkomente"/>
    <w:link w:val="PedmtkomenteChar"/>
    <w:uiPriority w:val="99"/>
    <w:semiHidden/>
    <w:unhideWhenUsed/>
    <w:rsid w:val="00D91520"/>
    <w:rPr>
      <w:b/>
      <w:bCs/>
    </w:rPr>
  </w:style>
  <w:style w:type="character" w:customStyle="1" w:styleId="PedmtkomenteChar">
    <w:name w:val="Předmět komentáře Char"/>
    <w:basedOn w:val="TextkomenteChar"/>
    <w:link w:val="Pedmtkomente"/>
    <w:uiPriority w:val="99"/>
    <w:semiHidden/>
    <w:rsid w:val="00D91520"/>
    <w:rPr>
      <w:b/>
      <w:bCs/>
      <w:sz w:val="20"/>
      <w:szCs w:val="20"/>
    </w:rPr>
  </w:style>
  <w:style w:type="paragraph" w:styleId="Revize">
    <w:name w:val="Revision"/>
    <w:hidden/>
    <w:uiPriority w:val="99"/>
    <w:semiHidden/>
    <w:rsid w:val="00D91520"/>
    <w:pPr>
      <w:spacing w:after="0" w:line="240" w:lineRule="auto"/>
    </w:pPr>
  </w:style>
  <w:style w:type="character" w:customStyle="1" w:styleId="OdstavecseseznamemChar">
    <w:name w:val="Odstavec se seznamem Char"/>
    <w:aliases w:val="List Paragraph (Czech Tourism) Char,List Paragraph1 Char,Nad Char,Odstavec cíl se seznamem Char,Odstavec se seznamem5 Char,Odstavec_muj Char"/>
    <w:link w:val="Odstavecseseznamem"/>
    <w:uiPriority w:val="34"/>
    <w:locked/>
    <w:rsid w:val="004B3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18952">
      <w:bodyDiv w:val="1"/>
      <w:marLeft w:val="0"/>
      <w:marRight w:val="0"/>
      <w:marTop w:val="0"/>
      <w:marBottom w:val="0"/>
      <w:divBdr>
        <w:top w:val="none" w:sz="0" w:space="0" w:color="auto"/>
        <w:left w:val="none" w:sz="0" w:space="0" w:color="auto"/>
        <w:bottom w:val="none" w:sz="0" w:space="0" w:color="auto"/>
        <w:right w:val="none" w:sz="0" w:space="0" w:color="auto"/>
      </w:divBdr>
    </w:div>
    <w:div w:id="1163618958">
      <w:bodyDiv w:val="1"/>
      <w:marLeft w:val="0"/>
      <w:marRight w:val="0"/>
      <w:marTop w:val="0"/>
      <w:marBottom w:val="0"/>
      <w:divBdr>
        <w:top w:val="none" w:sz="0" w:space="0" w:color="auto"/>
        <w:left w:val="none" w:sz="0" w:space="0" w:color="auto"/>
        <w:bottom w:val="none" w:sz="0" w:space="0" w:color="auto"/>
        <w:right w:val="none" w:sz="0" w:space="0" w:color="auto"/>
      </w:divBdr>
    </w:div>
    <w:div w:id="1541940411">
      <w:bodyDiv w:val="1"/>
      <w:marLeft w:val="0"/>
      <w:marRight w:val="0"/>
      <w:marTop w:val="0"/>
      <w:marBottom w:val="0"/>
      <w:divBdr>
        <w:top w:val="none" w:sz="0" w:space="0" w:color="auto"/>
        <w:left w:val="none" w:sz="0" w:space="0" w:color="auto"/>
        <w:bottom w:val="none" w:sz="0" w:space="0" w:color="auto"/>
        <w:right w:val="none" w:sz="0" w:space="0" w:color="auto"/>
      </w:divBdr>
    </w:div>
    <w:div w:id="175219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turyna@mafr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podatelna@jihlava-cit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995C5-7827-46A5-94DB-FE96C4EDB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3921</Words>
  <Characters>23134</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Statutární město Jihlava</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PESCH Herbert Mgr.</dc:creator>
  <cp:lastModifiedBy>HRDLIČKOVÁ Aneta BcA.</cp:lastModifiedBy>
  <cp:revision>15</cp:revision>
  <cp:lastPrinted>2021-08-25T06:17:00Z</cp:lastPrinted>
  <dcterms:created xsi:type="dcterms:W3CDTF">2024-06-11T06:13:00Z</dcterms:created>
  <dcterms:modified xsi:type="dcterms:W3CDTF">2024-09-16T12:59:00Z</dcterms:modified>
</cp:coreProperties>
</file>