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64" w:rsidRPr="00827FD6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bookmarkStart w:id="0" w:name="_GoBack"/>
      <w:bookmarkEnd w:id="0"/>
      <w:r>
        <w:rPr>
          <w:b/>
          <w:bCs/>
          <w:sz w:val="44"/>
          <w:szCs w:val="24"/>
        </w:rPr>
        <w:t xml:space="preserve">                       K</w:t>
      </w:r>
      <w:r w:rsidRPr="00827FD6">
        <w:rPr>
          <w:b/>
          <w:bCs/>
          <w:sz w:val="44"/>
          <w:szCs w:val="24"/>
        </w:rPr>
        <w:t>upní smlouva</w:t>
      </w:r>
      <w:r w:rsidR="008573DF">
        <w:rPr>
          <w:b/>
          <w:bCs/>
          <w:sz w:val="44"/>
          <w:szCs w:val="24"/>
        </w:rPr>
        <w:t xml:space="preserve"> 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color w:val="000000"/>
          <w:sz w:val="24"/>
          <w:szCs w:val="24"/>
        </w:rPr>
      </w:pPr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       </w:t>
      </w:r>
      <w:r>
        <w:rPr>
          <w:b/>
          <w:bCs/>
          <w:color w:val="000000"/>
          <w:sz w:val="24"/>
          <w:szCs w:val="24"/>
        </w:rPr>
        <w:tab/>
      </w:r>
      <w:r w:rsidR="00F92CE2">
        <w:rPr>
          <w:b/>
          <w:bCs/>
          <w:color w:val="000000"/>
          <w:sz w:val="24"/>
          <w:szCs w:val="24"/>
        </w:rPr>
        <w:t>František Novák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                </w:t>
      </w:r>
      <w:r w:rsidR="00711D28">
        <w:rPr>
          <w:color w:val="000000"/>
          <w:sz w:val="24"/>
          <w:szCs w:val="24"/>
        </w:rPr>
        <w:t xml:space="preserve">    </w:t>
      </w:r>
      <w:r w:rsidR="00F92CE2">
        <w:rPr>
          <w:color w:val="000000"/>
          <w:sz w:val="24"/>
          <w:szCs w:val="24"/>
        </w:rPr>
        <w:t>63566168</w:t>
      </w:r>
    </w:p>
    <w:p w:rsidR="00391A64" w:rsidRPr="00C370BD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           </w:t>
      </w:r>
      <w:r>
        <w:rPr>
          <w:color w:val="000000"/>
          <w:sz w:val="24"/>
          <w:szCs w:val="24"/>
        </w:rPr>
        <w:tab/>
        <w:t xml:space="preserve"> </w:t>
      </w:r>
      <w:r w:rsidR="00F92CE2">
        <w:rPr>
          <w:color w:val="000000"/>
          <w:sz w:val="24"/>
          <w:szCs w:val="24"/>
        </w:rPr>
        <w:t>Ledečská 2962, Havlíčkův Brod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>pený:          -------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B83429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70911029</w:t>
      </w:r>
      <w:r w:rsidRPr="00827FD6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                   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>smlouvu dle ust.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dodávat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062"/>
        <w:gridCol w:w="1134"/>
        <w:gridCol w:w="850"/>
        <w:gridCol w:w="1500"/>
      </w:tblGrid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F92CE2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Úklidové prostředky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-----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----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F92CE2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66 416,--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8046" w:type="dxa"/>
            <w:gridSpan w:val="3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Prodávající je povinen dodat zboží a p</w:t>
      </w:r>
      <w:r w:rsidR="00711D28">
        <w:rPr>
          <w:sz w:val="24"/>
          <w:szCs w:val="24"/>
        </w:rPr>
        <w:t>ráce kupujícímu v termínu do</w:t>
      </w:r>
      <w:r w:rsidR="00F92CE2">
        <w:rPr>
          <w:sz w:val="24"/>
          <w:szCs w:val="24"/>
        </w:rPr>
        <w:t xml:space="preserve"> 08.09.2024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1D28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dodání zboží je sídlo kupujícího. 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Vlastnické právo na kupujícího přechází okamžikem dodání.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Přepravu zboží na svůj náklad zajišťuje prodávající.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lastRenderedPageBreak/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711D28" w:rsidRDefault="00711D28" w:rsidP="00711D2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91A64" w:rsidRPr="007F57FC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hrazena na základě faktur vystavených prodávajícím po dodání zboží. Faktury musí mít všechny náležitosti stanovené právními a účetními předpisy. Splatnost faktur bude prodávajícím stanovena v rozmezí 14-30 dnů od doručení faktur kupujícímu.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  <w:r w:rsidRPr="00E06ED2">
        <w:rPr>
          <w:color w:val="000000"/>
          <w:sz w:val="24"/>
          <w:szCs w:val="24"/>
        </w:rPr>
        <w:t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písm. c) (toto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P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Pr="00805FF5" w:rsidRDefault="008573DF" w:rsidP="00391A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</w:t>
      </w:r>
      <w:r w:rsidR="00711D28">
        <w:rPr>
          <w:sz w:val="24"/>
          <w:szCs w:val="24"/>
        </w:rPr>
        <w:t> Havlíčkově Brodě</w:t>
      </w:r>
      <w:r>
        <w:rPr>
          <w:sz w:val="24"/>
          <w:szCs w:val="24"/>
        </w:rPr>
        <w:t xml:space="preserve"> </w:t>
      </w:r>
      <w:r w:rsidR="00391A64">
        <w:rPr>
          <w:sz w:val="24"/>
          <w:szCs w:val="24"/>
        </w:rPr>
        <w:t xml:space="preserve">dne </w:t>
      </w:r>
      <w:r w:rsidR="00F92CE2">
        <w:rPr>
          <w:sz w:val="24"/>
          <w:szCs w:val="24"/>
        </w:rPr>
        <w:t>08.09.2024</w:t>
      </w:r>
      <w:r w:rsidR="00391A6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</w:t>
      </w:r>
      <w:r w:rsidR="00391A64">
        <w:rPr>
          <w:sz w:val="24"/>
          <w:szCs w:val="24"/>
        </w:rPr>
        <w:t xml:space="preserve">V Havlíčkově Brodě dne </w:t>
      </w:r>
      <w:r w:rsidR="00F92CE2">
        <w:rPr>
          <w:sz w:val="24"/>
          <w:szCs w:val="24"/>
        </w:rPr>
        <w:t>08.09.2024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391A64" w:rsidRDefault="00391A64" w:rsidP="00391A64"/>
    <w:p w:rsidR="00391A64" w:rsidRDefault="00391A64" w:rsidP="00391A64"/>
    <w:p w:rsidR="005654E7" w:rsidRDefault="005654E7"/>
    <w:sectPr w:rsidR="005654E7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A5"/>
    <w:rsid w:val="00267CD7"/>
    <w:rsid w:val="003412A2"/>
    <w:rsid w:val="00391A64"/>
    <w:rsid w:val="00521B3A"/>
    <w:rsid w:val="005654E7"/>
    <w:rsid w:val="00675F14"/>
    <w:rsid w:val="00711D28"/>
    <w:rsid w:val="0082527D"/>
    <w:rsid w:val="008573DF"/>
    <w:rsid w:val="00B056EB"/>
    <w:rsid w:val="00DD514E"/>
    <w:rsid w:val="00E06ED2"/>
    <w:rsid w:val="00F92CE2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2738-990F-4C08-9B26-E38922EA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2</cp:revision>
  <cp:lastPrinted>2023-06-12T10:06:00Z</cp:lastPrinted>
  <dcterms:created xsi:type="dcterms:W3CDTF">2024-09-16T12:01:00Z</dcterms:created>
  <dcterms:modified xsi:type="dcterms:W3CDTF">2024-09-16T12:01:00Z</dcterms:modified>
</cp:coreProperties>
</file>