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61171FB5" w:rsidR="00B07421" w:rsidRPr="00172650" w:rsidRDefault="006730D9" w:rsidP="00E962A1">
                            <w:r>
                              <w:t>č</w:t>
                            </w:r>
                            <w:r w:rsidR="00B07421">
                              <w:t>íslo sml</w:t>
                            </w:r>
                            <w:r w:rsidR="00205B32">
                              <w:t xml:space="preserve">ouvy </w:t>
                            </w:r>
                            <w:r w:rsidR="00DD0016">
                              <w:t>O</w:t>
                            </w:r>
                            <w:r w:rsidR="00205B32">
                              <w:t>bjednatele:</w:t>
                            </w:r>
                            <w:r w:rsidR="007D58B2" w:rsidRPr="007D58B2">
                              <w:t xml:space="preserve"> 2024/S/430/0157</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61171FB5" w:rsidR="00B07421" w:rsidRPr="00172650" w:rsidRDefault="006730D9" w:rsidP="00E962A1">
                      <w:r>
                        <w:t>č</w:t>
                      </w:r>
                      <w:r w:rsidR="00B07421">
                        <w:t>íslo sml</w:t>
                      </w:r>
                      <w:r w:rsidR="00205B32">
                        <w:t xml:space="preserve">ouvy </w:t>
                      </w:r>
                      <w:r w:rsidR="00DD0016">
                        <w:t>O</w:t>
                      </w:r>
                      <w:r w:rsidR="00205B32">
                        <w:t>bjednatele:</w:t>
                      </w:r>
                      <w:r w:rsidR="007D58B2" w:rsidRPr="007D58B2">
                        <w:t xml:space="preserve"> 2024/S/430/0157</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3E53AA8A" w:rsidR="00520DFC" w:rsidRDefault="00784242" w:rsidP="00520DFC">
                            <w:pPr>
                              <w:jc w:val="center"/>
                              <w:rPr>
                                <w:b/>
                                <w:bCs/>
                                <w:sz w:val="28"/>
                                <w:szCs w:val="28"/>
                                <w:lang w:eastAsia="cs-CZ"/>
                              </w:rPr>
                            </w:pPr>
                            <w:r w:rsidRPr="00705F30">
                              <w:rPr>
                                <w:rFonts w:cs="Georgia"/>
                                <w:b/>
                                <w:sz w:val="28"/>
                                <w:szCs w:val="28"/>
                              </w:rPr>
                              <w:t>Danielou Váňovou, DiS</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3E53AA8A" w:rsidR="00520DFC" w:rsidRDefault="00784242" w:rsidP="00520DFC">
                      <w:pPr>
                        <w:jc w:val="center"/>
                        <w:rPr>
                          <w:b/>
                          <w:bCs/>
                          <w:sz w:val="28"/>
                          <w:szCs w:val="28"/>
                          <w:lang w:eastAsia="cs-CZ"/>
                        </w:rPr>
                      </w:pPr>
                      <w:r w:rsidRPr="00705F30">
                        <w:rPr>
                          <w:rFonts w:cs="Georgia"/>
                          <w:b/>
                          <w:sz w:val="28"/>
                          <w:szCs w:val="28"/>
                        </w:rPr>
                        <w:t>Danielou Váňovou, DiS</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4CD2AA7F" w:rsidR="00B07421" w:rsidRPr="003507DB" w:rsidRDefault="00AB3185" w:rsidP="003507DB">
                            <w:pPr>
                              <w:pStyle w:val="Nzev18centrbold"/>
                              <w:tabs>
                                <w:tab w:val="clear" w:pos="0"/>
                                <w:tab w:val="clear" w:pos="284"/>
                                <w:tab w:val="clear" w:pos="1701"/>
                              </w:tabs>
                              <w:rPr>
                                <w:rFonts w:ascii="Georgia" w:hAnsi="Georgia"/>
                                <w:sz w:val="32"/>
                                <w:szCs w:val="32"/>
                              </w:rPr>
                            </w:pPr>
                            <w:r>
                              <w:rPr>
                                <w:rFonts w:ascii="Georgia" w:hAnsi="Georgia"/>
                                <w:sz w:val="32"/>
                                <w:szCs w:val="32"/>
                              </w:rPr>
                              <w:t xml:space="preserve">Smlouva o </w:t>
                            </w:r>
                            <w:r w:rsidR="000116F0">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4CD2AA7F" w:rsidR="00B07421" w:rsidRPr="003507DB" w:rsidRDefault="00AB3185" w:rsidP="003507DB">
                      <w:pPr>
                        <w:pStyle w:val="Nzev18centrbold"/>
                        <w:tabs>
                          <w:tab w:val="clear" w:pos="0"/>
                          <w:tab w:val="clear" w:pos="284"/>
                          <w:tab w:val="clear" w:pos="1701"/>
                        </w:tabs>
                        <w:rPr>
                          <w:rFonts w:ascii="Georgia" w:hAnsi="Georgia"/>
                          <w:sz w:val="32"/>
                          <w:szCs w:val="32"/>
                        </w:rPr>
                      </w:pPr>
                      <w:r>
                        <w:rPr>
                          <w:rFonts w:ascii="Georgia" w:hAnsi="Georgia"/>
                          <w:sz w:val="32"/>
                          <w:szCs w:val="32"/>
                        </w:rPr>
                        <w:t xml:space="preserve">Smlouva o </w:t>
                      </w:r>
                      <w:r w:rsidR="000116F0">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5DDE9840" w:rsidR="00A25C0E" w:rsidRDefault="00AB3185" w:rsidP="00A25C0E">
      <w:pPr>
        <w:pStyle w:val="Heading1CzechTourism"/>
        <w:keepNext/>
        <w:numPr>
          <w:ilvl w:val="0"/>
          <w:numId w:val="17"/>
        </w:numPr>
      </w:pPr>
      <w:r>
        <w:lastRenderedPageBreak/>
        <w:t xml:space="preserve">Smlouva o </w:t>
      </w:r>
      <w:r w:rsidR="000116F0">
        <w:t xml:space="preserve">poskytování služeb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015A9CA4" w:rsidR="009D54CF" w:rsidRPr="00291855" w:rsidRDefault="00AB3185" w:rsidP="006E1BE5">
            <w:pPr>
              <w:pStyle w:val="TableTextCzechTourism"/>
              <w:keepNext/>
              <w:spacing w:line="260" w:lineRule="exact"/>
              <w:rPr>
                <w:rFonts w:ascii="Georgia" w:hAnsi="Georgia"/>
                <w:sz w:val="22"/>
                <w:szCs w:val="22"/>
              </w:rPr>
            </w:pPr>
            <w:r w:rsidRPr="00AB3185">
              <w:rPr>
                <w:rFonts w:ascii="Georgia" w:hAnsi="Georgia"/>
              </w:rPr>
              <w:t>Františk</w:t>
            </w:r>
            <w:r>
              <w:rPr>
                <w:rFonts w:ascii="Georgia" w:hAnsi="Georgia"/>
              </w:rPr>
              <w:t>em</w:t>
            </w:r>
            <w:r w:rsidRPr="00AB3185">
              <w:rPr>
                <w:rFonts w:ascii="Georgia" w:hAnsi="Georgia"/>
              </w:rPr>
              <w:t xml:space="preserve"> Reismüller</w:t>
            </w:r>
            <w:r>
              <w:rPr>
                <w:rFonts w:ascii="Georgia" w:hAnsi="Georgia"/>
              </w:rPr>
              <w:t>em</w:t>
            </w:r>
            <w:r w:rsidRPr="00AB3185">
              <w:rPr>
                <w:rFonts w:ascii="Georgia" w:hAnsi="Georgia"/>
              </w:rPr>
              <w:t>, Ph.D.</w:t>
            </w:r>
            <w:r w:rsidR="00781218">
              <w:rPr>
                <w:rFonts w:ascii="Georgia" w:hAnsi="Georgia"/>
              </w:rPr>
              <w:t>, ředitelem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6E4D4E" w14:paraId="36A55927" w14:textId="77777777" w:rsidTr="00A465CC">
        <w:tc>
          <w:tcPr>
            <w:tcW w:w="2500" w:type="pct"/>
          </w:tcPr>
          <w:p w14:paraId="35883364" w14:textId="560F0AA0" w:rsidR="00B07421" w:rsidRPr="006E4D4E" w:rsidRDefault="003217FB" w:rsidP="006E1BE5">
            <w:pPr>
              <w:pStyle w:val="TableTextCzechTourism"/>
              <w:keepNext/>
              <w:spacing w:line="260" w:lineRule="exact"/>
              <w:rPr>
                <w:rFonts w:ascii="Georgia" w:hAnsi="Georgia"/>
                <w:sz w:val="22"/>
                <w:szCs w:val="22"/>
              </w:rPr>
            </w:pPr>
            <w:r>
              <w:rPr>
                <w:rFonts w:ascii="Georgia" w:hAnsi="Georgia"/>
                <w:sz w:val="22"/>
                <w:szCs w:val="22"/>
              </w:rPr>
              <w:t>OSVČ</w:t>
            </w:r>
          </w:p>
        </w:tc>
        <w:tc>
          <w:tcPr>
            <w:tcW w:w="2500" w:type="pct"/>
          </w:tcPr>
          <w:p w14:paraId="45285082" w14:textId="03E6E07B" w:rsidR="00B07421" w:rsidRPr="00D21A6A" w:rsidRDefault="00784242" w:rsidP="006E1BE5">
            <w:pPr>
              <w:pStyle w:val="TableTextCzechTourism"/>
              <w:keepNext/>
              <w:spacing w:line="260" w:lineRule="exact"/>
              <w:rPr>
                <w:rFonts w:ascii="Georgia" w:hAnsi="Georgia"/>
                <w:sz w:val="22"/>
                <w:szCs w:val="22"/>
                <w:highlight w:val="yellow"/>
              </w:rPr>
            </w:pPr>
            <w:r w:rsidRPr="00705F30">
              <w:rPr>
                <w:rFonts w:ascii="Georgia" w:hAnsi="Georgia" w:cs="Georgia"/>
                <w:b/>
                <w:bCs/>
                <w:sz w:val="22"/>
                <w:szCs w:val="22"/>
              </w:rPr>
              <w:t>Daniela Váňová, DiS</w:t>
            </w:r>
          </w:p>
        </w:tc>
      </w:tr>
      <w:tr w:rsidR="00D71102" w:rsidRPr="006E4D4E" w14:paraId="4159E303" w14:textId="77777777" w:rsidTr="00A465CC">
        <w:tc>
          <w:tcPr>
            <w:tcW w:w="2500" w:type="pct"/>
          </w:tcPr>
          <w:p w14:paraId="12B52AE6" w14:textId="3000769D"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w:t>
            </w:r>
            <w:r w:rsidR="003217FB">
              <w:rPr>
                <w:rFonts w:ascii="Georgia" w:hAnsi="Georgia"/>
                <w:sz w:val="22"/>
                <w:szCs w:val="22"/>
              </w:rPr>
              <w:t>á</w:t>
            </w:r>
            <w:r>
              <w:rPr>
                <w:rFonts w:ascii="Georgia" w:hAnsi="Georgia"/>
                <w:sz w:val="22"/>
                <w:szCs w:val="22"/>
              </w:rPr>
              <w:t xml:space="preserve"> v </w:t>
            </w:r>
            <w:r w:rsidR="00784242">
              <w:rPr>
                <w:rFonts w:ascii="Georgia" w:hAnsi="Georgia"/>
                <w:sz w:val="22"/>
                <w:szCs w:val="22"/>
              </w:rPr>
              <w:t>živnostenském</w:t>
            </w:r>
            <w:r>
              <w:rPr>
                <w:rFonts w:ascii="Georgia" w:hAnsi="Georgia"/>
                <w:sz w:val="22"/>
                <w:szCs w:val="22"/>
              </w:rPr>
              <w:t xml:space="preserve"> rejstříku vedeném</w:t>
            </w:r>
          </w:p>
        </w:tc>
        <w:tc>
          <w:tcPr>
            <w:tcW w:w="2500" w:type="pct"/>
          </w:tcPr>
          <w:p w14:paraId="4B3B69E2" w14:textId="689FAC27" w:rsidR="00D71102" w:rsidRPr="003217FB" w:rsidRDefault="003217FB" w:rsidP="00D71102">
            <w:pPr>
              <w:pStyle w:val="TableTextCzechTourism"/>
              <w:keepNext/>
              <w:spacing w:line="260" w:lineRule="exact"/>
              <w:rPr>
                <w:rFonts w:ascii="Georgia" w:hAnsi="Georgia" w:cs="Georgia"/>
                <w:sz w:val="22"/>
                <w:szCs w:val="22"/>
              </w:rPr>
            </w:pPr>
            <w:r w:rsidRPr="003217FB">
              <w:rPr>
                <w:rFonts w:ascii="Georgia" w:hAnsi="Georgia" w:cs="Georgia"/>
                <w:sz w:val="22"/>
                <w:szCs w:val="22"/>
              </w:rPr>
              <w:t>Úřad městské části Praha 4</w:t>
            </w:r>
            <w:r>
              <w:rPr>
                <w:rFonts w:ascii="Georgia" w:hAnsi="Georgia" w:cs="Georgia"/>
                <w:sz w:val="22"/>
                <w:szCs w:val="22"/>
              </w:rPr>
              <w:t>;</w:t>
            </w:r>
            <w:r w:rsidRPr="003217FB">
              <w:rPr>
                <w:rFonts w:ascii="Georgia" w:hAnsi="Georgia"/>
                <w:sz w:val="22"/>
              </w:rPr>
              <w:t xml:space="preserve"> </w:t>
            </w:r>
            <w:r w:rsidRPr="003217FB">
              <w:rPr>
                <w:rFonts w:ascii="Georgia" w:hAnsi="Georgia" w:cs="Georgia"/>
                <w:sz w:val="22"/>
                <w:szCs w:val="22"/>
              </w:rPr>
              <w:t>podle § 71 odst. 2 živnostenského zákona</w:t>
            </w: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5148360F" w:rsidR="00D71102" w:rsidRPr="006E4D4E" w:rsidRDefault="00784242" w:rsidP="00D71102">
            <w:pPr>
              <w:pStyle w:val="TableTextCzechTourism"/>
              <w:keepNext/>
              <w:spacing w:line="260" w:lineRule="exact"/>
              <w:rPr>
                <w:rFonts w:ascii="Georgia" w:hAnsi="Georgia"/>
                <w:sz w:val="22"/>
                <w:szCs w:val="22"/>
              </w:rPr>
            </w:pPr>
            <w:r>
              <w:rPr>
                <w:rFonts w:ascii="Georgia" w:hAnsi="Georgia" w:cs="Georgia"/>
                <w:sz w:val="22"/>
                <w:szCs w:val="22"/>
              </w:rPr>
              <w:t>V Podluží 7/1132</w:t>
            </w:r>
            <w:r w:rsidR="003217FB">
              <w:rPr>
                <w:rFonts w:ascii="Georgia" w:hAnsi="Georgia" w:cs="Georgia"/>
                <w:sz w:val="22"/>
                <w:szCs w:val="22"/>
              </w:rPr>
              <w:t>; Praha 4 – Nusle 140 00</w:t>
            </w:r>
          </w:p>
        </w:tc>
      </w:tr>
      <w:tr w:rsidR="00D71102" w:rsidRPr="006E4D4E" w14:paraId="1947E6DA" w14:textId="77777777" w:rsidTr="00A465CC">
        <w:tc>
          <w:tcPr>
            <w:tcW w:w="2500" w:type="pct"/>
          </w:tcPr>
          <w:p w14:paraId="6DBFF345" w14:textId="77777777" w:rsidR="00D71102" w:rsidRPr="00784242" w:rsidRDefault="00D71102" w:rsidP="00D71102">
            <w:pPr>
              <w:pStyle w:val="TableTextCzechTourism"/>
              <w:keepNext/>
              <w:spacing w:line="260" w:lineRule="exact"/>
              <w:rPr>
                <w:rFonts w:ascii="Georgia" w:hAnsi="Georgia" w:cs="Georgia"/>
                <w:sz w:val="22"/>
                <w:szCs w:val="22"/>
              </w:rPr>
            </w:pPr>
            <w:r w:rsidRPr="00784242">
              <w:rPr>
                <w:rFonts w:ascii="Georgia" w:hAnsi="Georgia" w:cs="Georgia"/>
                <w:sz w:val="22"/>
                <w:szCs w:val="22"/>
              </w:rPr>
              <w:t>Zastoupená:</w:t>
            </w:r>
          </w:p>
        </w:tc>
        <w:tc>
          <w:tcPr>
            <w:tcW w:w="2500" w:type="pct"/>
          </w:tcPr>
          <w:p w14:paraId="77E4A2D6" w14:textId="438A1AC9" w:rsidR="00D71102" w:rsidRPr="00784242" w:rsidRDefault="00784242" w:rsidP="00D71102">
            <w:pPr>
              <w:pStyle w:val="TableTextCzechTourism"/>
              <w:keepNext/>
              <w:spacing w:line="260" w:lineRule="exact"/>
              <w:rPr>
                <w:rFonts w:ascii="Georgia" w:hAnsi="Georgia" w:cs="Georgia"/>
                <w:sz w:val="22"/>
                <w:szCs w:val="22"/>
              </w:rPr>
            </w:pPr>
            <w:r w:rsidRPr="00784242">
              <w:rPr>
                <w:rFonts w:ascii="Georgia" w:hAnsi="Georgia" w:cs="Georgia"/>
                <w:sz w:val="22"/>
                <w:szCs w:val="22"/>
              </w:rPr>
              <w:t>bez zastoupení</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77C03316" w:rsidR="00D71102" w:rsidRPr="00D21A6A" w:rsidRDefault="00784242" w:rsidP="00D71102">
            <w:pPr>
              <w:pStyle w:val="TableTextCzechTourism"/>
              <w:keepNext/>
              <w:spacing w:line="260" w:lineRule="exact"/>
              <w:rPr>
                <w:rFonts w:ascii="Georgia" w:hAnsi="Georgia"/>
                <w:sz w:val="22"/>
                <w:szCs w:val="22"/>
                <w:highlight w:val="yellow"/>
              </w:rPr>
            </w:pPr>
            <w:r>
              <w:rPr>
                <w:rFonts w:ascii="Georgia" w:hAnsi="Georgia" w:cs="Georgia"/>
                <w:sz w:val="22"/>
                <w:szCs w:val="22"/>
              </w:rPr>
              <w:t>05004748</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30835588" w:rsidR="00D71102" w:rsidRPr="00D21A6A" w:rsidRDefault="008A6984" w:rsidP="00D71102">
            <w:pPr>
              <w:pStyle w:val="TableTextCzechTourism"/>
              <w:keepNext/>
              <w:spacing w:line="260" w:lineRule="exact"/>
              <w:rPr>
                <w:rFonts w:ascii="Georgia" w:hAnsi="Georgia"/>
                <w:sz w:val="22"/>
                <w:szCs w:val="22"/>
                <w:highlight w:val="yellow"/>
              </w:rPr>
            </w:pPr>
            <w:r>
              <w:rPr>
                <w:rFonts w:ascii="Georgia" w:hAnsi="Georgia" w:cs="Georgia"/>
                <w:sz w:val="22"/>
                <w:szCs w:val="22"/>
              </w:rPr>
              <w:t>XXX</w:t>
            </w:r>
          </w:p>
        </w:tc>
      </w:tr>
      <w:tr w:rsidR="00D71102" w:rsidRPr="006E4D4E" w14:paraId="15356CA3" w14:textId="77777777" w:rsidTr="0048161F">
        <w:tc>
          <w:tcPr>
            <w:tcW w:w="2500" w:type="pct"/>
            <w:tcBorders>
              <w:bottom w:val="single" w:sz="2" w:space="0" w:color="auto"/>
            </w:tcBorders>
          </w:tcPr>
          <w:p w14:paraId="662708BD" w14:textId="4AF05C24" w:rsidR="00D71102" w:rsidRPr="00784242" w:rsidRDefault="00D71102" w:rsidP="00D71102">
            <w:pPr>
              <w:pStyle w:val="TableTextCzechTourism"/>
              <w:keepNext/>
              <w:spacing w:line="260" w:lineRule="exact"/>
              <w:rPr>
                <w:rFonts w:ascii="Georgia" w:hAnsi="Georgia" w:cs="Georgia"/>
                <w:sz w:val="22"/>
                <w:szCs w:val="22"/>
              </w:rPr>
            </w:pPr>
            <w:r w:rsidRPr="00784242">
              <w:rPr>
                <w:rFonts w:ascii="Georgia" w:hAnsi="Georgia" w:cs="Georgia"/>
                <w:sz w:val="22"/>
                <w:szCs w:val="22"/>
              </w:rPr>
              <w:t xml:space="preserve">Poskytovatel je plátce DPH </w:t>
            </w:r>
          </w:p>
        </w:tc>
        <w:tc>
          <w:tcPr>
            <w:tcW w:w="2500" w:type="pct"/>
            <w:tcBorders>
              <w:bottom w:val="single" w:sz="2" w:space="0" w:color="auto"/>
            </w:tcBorders>
          </w:tcPr>
          <w:p w14:paraId="02872224" w14:textId="618A95E5" w:rsidR="00D71102" w:rsidRPr="00784242" w:rsidRDefault="00D71102" w:rsidP="00D71102">
            <w:pPr>
              <w:pStyle w:val="TableTextCzechTourism"/>
              <w:keepNext/>
              <w:spacing w:line="260" w:lineRule="exact"/>
              <w:rPr>
                <w:rFonts w:ascii="Georgia" w:hAnsi="Georgia" w:cs="Georgia"/>
                <w:sz w:val="22"/>
                <w:szCs w:val="22"/>
              </w:rPr>
            </w:pPr>
            <w:r w:rsidRPr="00784242">
              <w:rPr>
                <w:rFonts w:ascii="Georgia" w:hAnsi="Georgia" w:cs="Georgia"/>
                <w:sz w:val="22"/>
                <w:szCs w:val="22"/>
              </w:rPr>
              <w:t>NE</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2E634D31" w:rsidR="00D71102" w:rsidRPr="00840315" w:rsidRDefault="008A6984" w:rsidP="00D71102">
            <w:pPr>
              <w:pStyle w:val="TableTextCzechTourism"/>
              <w:keepNext/>
              <w:spacing w:line="260" w:lineRule="exact"/>
              <w:rPr>
                <w:rFonts w:ascii="Georgia" w:hAnsi="Georgia"/>
                <w:sz w:val="22"/>
                <w:szCs w:val="22"/>
              </w:rPr>
            </w:pPr>
            <w:r>
              <w:rPr>
                <w:rStyle w:val="nowrap"/>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64E0D3C7"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CD29C7">
        <w:rPr>
          <w:sz w:val="22"/>
          <w:szCs w:val="22"/>
        </w:rPr>
        <w:t>s</w:t>
      </w:r>
      <w:r w:rsidRPr="001A6F2F">
        <w:rPr>
          <w:sz w:val="22"/>
          <w:szCs w:val="22"/>
        </w:rPr>
        <w:t>lužeb</w:t>
      </w:r>
      <w:r w:rsidR="007F0F41">
        <w:rPr>
          <w:sz w:val="22"/>
          <w:szCs w:val="22"/>
        </w:rPr>
        <w:t xml:space="preserve"> </w:t>
      </w:r>
      <w:r w:rsidR="00570A97">
        <w:rPr>
          <w:sz w:val="22"/>
          <w:szCs w:val="22"/>
        </w:rPr>
        <w:t>aktualizace</w:t>
      </w:r>
      <w:r w:rsidR="00B95B23">
        <w:rPr>
          <w:sz w:val="22"/>
          <w:szCs w:val="22"/>
        </w:rPr>
        <w:t xml:space="preserve"> on-line obsahu</w:t>
      </w:r>
      <w:r w:rsidR="001C7E18">
        <w:rPr>
          <w:sz w:val="22"/>
          <w:szCs w:val="22"/>
        </w:rPr>
        <w:t xml:space="preserve"> </w:t>
      </w:r>
      <w:r w:rsidR="00570A97">
        <w:rPr>
          <w:sz w:val="22"/>
          <w:szCs w:val="22"/>
        </w:rPr>
        <w:t xml:space="preserve">portálu kudyznudy.cz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508FB857"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06D25F26" w14:textId="277336B8" w:rsidR="00372368" w:rsidRPr="008A5F24" w:rsidRDefault="00372368" w:rsidP="008A5F24">
      <w:pPr>
        <w:pStyle w:val="Nzev"/>
        <w:tabs>
          <w:tab w:val="clear" w:pos="680"/>
        </w:tabs>
        <w:spacing w:after="240" w:line="240" w:lineRule="auto"/>
        <w:jc w:val="both"/>
        <w:rPr>
          <w:sz w:val="22"/>
          <w:szCs w:val="22"/>
        </w:rPr>
      </w:pPr>
      <w:r w:rsidRPr="008A5F24">
        <w:rPr>
          <w:sz w:val="22"/>
          <w:szCs w:val="22"/>
        </w:rPr>
        <w:t xml:space="preserve">Smlouva je uzavírána na základě veřejné zakázky malého rozsahu s názvem </w:t>
      </w:r>
      <w:r w:rsidR="00B368A7" w:rsidRPr="008A5F24">
        <w:rPr>
          <w:sz w:val="22"/>
          <w:szCs w:val="22"/>
        </w:rPr>
        <w:t>„</w:t>
      </w:r>
      <w:r w:rsidR="00570A97" w:rsidRPr="008A5F24">
        <w:rPr>
          <w:bCs/>
          <w:sz w:val="22"/>
        </w:rPr>
        <w:t>Zajištění služby aktualizace obsahu portálu kudyznudy.cz</w:t>
      </w:r>
      <w:r w:rsidR="00B368A7" w:rsidRPr="008A5F24">
        <w:rPr>
          <w:bCs/>
          <w:sz w:val="22"/>
        </w:rPr>
        <w:t>“</w:t>
      </w:r>
      <w:r w:rsidRPr="008A5F24">
        <w:rPr>
          <w:sz w:val="22"/>
          <w:szCs w:val="22"/>
        </w:rPr>
        <w:t xml:space="preserve"> č. VZ202</w:t>
      </w:r>
      <w:r w:rsidR="00570A97" w:rsidRPr="008A5F24">
        <w:rPr>
          <w:sz w:val="22"/>
          <w:szCs w:val="22"/>
        </w:rPr>
        <w:t>4</w:t>
      </w:r>
      <w:r w:rsidRPr="008A5F24">
        <w:rPr>
          <w:sz w:val="22"/>
          <w:szCs w:val="22"/>
        </w:rPr>
        <w:t>/</w:t>
      </w:r>
      <w:r w:rsidR="008A5F24" w:rsidRPr="008A5F24">
        <w:rPr>
          <w:sz w:val="22"/>
          <w:szCs w:val="22"/>
        </w:rPr>
        <w:t>430/23</w:t>
      </w:r>
    </w:p>
    <w:p w14:paraId="349FBEE4" w14:textId="77777777" w:rsidR="00372368" w:rsidRPr="00372368" w:rsidRDefault="00372368" w:rsidP="00D21A6A"/>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05028787"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t> propagací České republiky</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78F747DC" w14:textId="3D925422" w:rsidR="00383720" w:rsidRDefault="00B74296" w:rsidP="006D3BBC">
      <w:pPr>
        <w:pStyle w:val="ListNumber-ContinueHeadingCzechTourism"/>
        <w:numPr>
          <w:ilvl w:val="1"/>
          <w:numId w:val="20"/>
        </w:numPr>
        <w:spacing w:after="240"/>
        <w:ind w:left="567" w:hanging="567"/>
        <w:jc w:val="both"/>
      </w:pPr>
      <w:r>
        <w:t>Poskytovatel</w:t>
      </w:r>
      <w:r w:rsidR="00383720">
        <w:t xml:space="preserve"> se touto </w:t>
      </w:r>
      <w:r>
        <w:t>S</w:t>
      </w:r>
      <w:r w:rsidR="00383720">
        <w:t>mlouvou zavazuje zajistit pro Objednatele služby spojené s</w:t>
      </w:r>
      <w:r w:rsidR="00F16993">
        <w:t xml:space="preserve"> aktualizací </w:t>
      </w:r>
      <w:r w:rsidR="0043316A">
        <w:t xml:space="preserve"> a správou </w:t>
      </w:r>
      <w:r w:rsidR="00F16993">
        <w:t xml:space="preserve">obsahu </w:t>
      </w:r>
      <w:r w:rsidR="00B40470">
        <w:t xml:space="preserve">mobilní aplikace a webového </w:t>
      </w:r>
      <w:r w:rsidR="00F16993">
        <w:t>portálu Kudy z nudy (</w:t>
      </w:r>
      <w:hyperlink r:id="rId11" w:history="1">
        <w:r w:rsidR="00F16993" w:rsidRPr="00F16993">
          <w:rPr>
            <w:rStyle w:val="Hypertextovodkaz"/>
            <w:rFonts w:cs="Arial"/>
          </w:rPr>
          <w:t>www.kudyznudy.cz</w:t>
        </w:r>
      </w:hyperlink>
      <w:r w:rsidR="00F16993">
        <w:t xml:space="preserve">) </w:t>
      </w:r>
      <w:r w:rsidR="000116F0" w:rsidRPr="000116F0">
        <w:t>v redakčním systému cms Kentico</w:t>
      </w:r>
      <w:r w:rsidR="000116F0" w:rsidRPr="000116F0" w:rsidDel="000116F0">
        <w:t xml:space="preserve"> </w:t>
      </w:r>
      <w:r w:rsidR="00383720">
        <w:t xml:space="preserve">dle konkrétních požadavků a aktuálních potřeb Objednatele. </w:t>
      </w:r>
    </w:p>
    <w:p w14:paraId="7335BB7C" w14:textId="0299AD46"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55A66597" w:rsidR="001737F7" w:rsidRDefault="00B07421" w:rsidP="00394FC6">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w:t>
      </w:r>
      <w:r w:rsidR="000711CD">
        <w:rPr>
          <w:bCs/>
          <w:color w:val="000000"/>
          <w:szCs w:val="22"/>
        </w:rPr>
        <w:t>P</w:t>
      </w:r>
      <w:r>
        <w:rPr>
          <w:bCs/>
          <w:color w:val="000000"/>
          <w:szCs w:val="22"/>
        </w:rPr>
        <w:t>oskytovatel</w:t>
      </w:r>
      <w:r w:rsidR="000711CD">
        <w:rPr>
          <w:bCs/>
          <w:color w:val="000000"/>
          <w:szCs w:val="22"/>
        </w:rPr>
        <w:t xml:space="preserve"> </w:t>
      </w:r>
      <w:r w:rsidRPr="00205B32">
        <w:rPr>
          <w:bCs/>
          <w:color w:val="000000"/>
          <w:szCs w:val="22"/>
        </w:rPr>
        <w:t>zajistil</w:t>
      </w:r>
      <w:r w:rsidR="0013674A">
        <w:rPr>
          <w:bCs/>
          <w:color w:val="000000"/>
          <w:szCs w:val="22"/>
        </w:rPr>
        <w:t xml:space="preserve"> následující činnosti</w:t>
      </w:r>
      <w:r w:rsidRPr="00205B32">
        <w:rPr>
          <w:bCs/>
          <w:color w:val="000000"/>
          <w:szCs w:val="22"/>
        </w:rPr>
        <w:t>:</w:t>
      </w:r>
    </w:p>
    <w:p w14:paraId="5A257554" w14:textId="6F8D818D" w:rsidR="00A33935" w:rsidRPr="00A33935" w:rsidRDefault="00A33935" w:rsidP="003719C2">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Pr>
          <w:bCs/>
          <w:color w:val="000000"/>
          <w:szCs w:val="22"/>
        </w:rPr>
        <w:t>Poskytovatel</w:t>
      </w:r>
      <w:r w:rsidRPr="00A33935">
        <w:rPr>
          <w:bCs/>
          <w:color w:val="000000"/>
          <w:szCs w:val="22"/>
        </w:rPr>
        <w:t xml:space="preserve"> se zavazuje zajistit správu obsahu dle zadaných témat v sekci aktuality a doporučené výlety pro jednotlivé regiony na portále kudyznudy.cz. </w:t>
      </w:r>
      <w:r>
        <w:rPr>
          <w:bCs/>
          <w:color w:val="000000"/>
          <w:szCs w:val="22"/>
        </w:rPr>
        <w:t>Poskytovatel</w:t>
      </w:r>
      <w:r w:rsidRPr="00A33935">
        <w:rPr>
          <w:bCs/>
          <w:color w:val="000000"/>
          <w:szCs w:val="22"/>
        </w:rPr>
        <w:t xml:space="preserve"> se zavazuje dále zajistit prolinkování stávajícího obsahu s přibývajícími texty a aktualizaci souvisejícího obsahu.</w:t>
      </w:r>
    </w:p>
    <w:p w14:paraId="6A12FA58" w14:textId="5E2C73A2" w:rsidR="00A33935" w:rsidRPr="00A33935" w:rsidRDefault="00A33935" w:rsidP="003719C2">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Pr>
          <w:bCs/>
          <w:color w:val="000000"/>
          <w:szCs w:val="22"/>
        </w:rPr>
        <w:t>Poskytovatel</w:t>
      </w:r>
      <w:r w:rsidRPr="00A33935">
        <w:rPr>
          <w:bCs/>
          <w:color w:val="000000"/>
          <w:szCs w:val="22"/>
        </w:rPr>
        <w:t xml:space="preserve"> se zavazuje vytvořit rámcový </w:t>
      </w:r>
      <w:r w:rsidR="007D01FF">
        <w:rPr>
          <w:bCs/>
          <w:color w:val="000000"/>
          <w:szCs w:val="22"/>
        </w:rPr>
        <w:t xml:space="preserve">týdenní </w:t>
      </w:r>
      <w:r w:rsidRPr="00A33935">
        <w:rPr>
          <w:bCs/>
          <w:color w:val="000000"/>
          <w:szCs w:val="22"/>
        </w:rPr>
        <w:t xml:space="preserve">akční plán aktualit pro jednotlivé turistické regiony, témata a kategorie aktivit. Týdenní akční plán na </w:t>
      </w:r>
      <w:r w:rsidRPr="00A33935">
        <w:rPr>
          <w:bCs/>
          <w:color w:val="000000"/>
          <w:szCs w:val="22"/>
        </w:rPr>
        <w:lastRenderedPageBreak/>
        <w:t xml:space="preserve">následující týden se </w:t>
      </w:r>
      <w:r>
        <w:rPr>
          <w:bCs/>
          <w:color w:val="000000"/>
          <w:szCs w:val="22"/>
        </w:rPr>
        <w:t>Poskytovatel</w:t>
      </w:r>
      <w:r w:rsidRPr="00A33935">
        <w:rPr>
          <w:bCs/>
          <w:color w:val="000000"/>
          <w:szCs w:val="22"/>
        </w:rPr>
        <w:t xml:space="preserve"> zavazuje předkládat vždy v pátek </w:t>
      </w:r>
      <w:r w:rsidR="007E6B05">
        <w:rPr>
          <w:bCs/>
          <w:color w:val="000000"/>
          <w:szCs w:val="22"/>
        </w:rPr>
        <w:t xml:space="preserve">každého týdne </w:t>
      </w:r>
      <w:r w:rsidRPr="00A33935">
        <w:rPr>
          <w:bCs/>
          <w:color w:val="000000"/>
          <w:szCs w:val="22"/>
        </w:rPr>
        <w:t xml:space="preserve">ke schválení objednateli. </w:t>
      </w:r>
      <w:r w:rsidR="007E6B05">
        <w:rPr>
          <w:bCs/>
          <w:color w:val="000000"/>
          <w:szCs w:val="22"/>
        </w:rPr>
        <w:t>V případě, že pátek bude dnem státního svátku ČR, bude náhradní termín stanoven domluvou Objednatele a Poskytovatele.</w:t>
      </w:r>
    </w:p>
    <w:p w14:paraId="751AF235" w14:textId="539534F1" w:rsidR="00A33935" w:rsidRPr="00A33935" w:rsidRDefault="00A33935" w:rsidP="003719C2">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Pr>
          <w:bCs/>
          <w:color w:val="000000"/>
          <w:szCs w:val="22"/>
        </w:rPr>
        <w:t>Poskytovatel</w:t>
      </w:r>
      <w:r w:rsidRPr="00A33935">
        <w:rPr>
          <w:bCs/>
          <w:color w:val="000000"/>
          <w:szCs w:val="22"/>
        </w:rPr>
        <w:t xml:space="preserve"> se zavazuje realizovat </w:t>
      </w:r>
      <w:r w:rsidR="00AF5060">
        <w:rPr>
          <w:bCs/>
          <w:color w:val="000000"/>
          <w:szCs w:val="22"/>
        </w:rPr>
        <w:t xml:space="preserve">Objednatelem </w:t>
      </w:r>
      <w:r w:rsidRPr="00A33935">
        <w:rPr>
          <w:bCs/>
          <w:color w:val="000000"/>
          <w:szCs w:val="22"/>
        </w:rPr>
        <w:t xml:space="preserve">schválený </w:t>
      </w:r>
      <w:r w:rsidR="00AF5060">
        <w:rPr>
          <w:bCs/>
          <w:color w:val="000000"/>
          <w:szCs w:val="22"/>
        </w:rPr>
        <w:t xml:space="preserve">týdenní akční </w:t>
      </w:r>
      <w:r w:rsidRPr="00A33935">
        <w:rPr>
          <w:bCs/>
          <w:color w:val="000000"/>
          <w:szCs w:val="22"/>
        </w:rPr>
        <w:t>plán (tvorba a aktualizace aktualit vč. souvisejícího obsahu). Minimální</w:t>
      </w:r>
      <w:r w:rsidR="007E6B05">
        <w:rPr>
          <w:bCs/>
          <w:color w:val="000000"/>
          <w:szCs w:val="22"/>
        </w:rPr>
        <w:t>m</w:t>
      </w:r>
      <w:r w:rsidRPr="00A33935">
        <w:rPr>
          <w:bCs/>
          <w:color w:val="000000"/>
          <w:szCs w:val="22"/>
        </w:rPr>
        <w:t xml:space="preserve"> týdenní</w:t>
      </w:r>
      <w:r w:rsidR="007E6B05">
        <w:rPr>
          <w:bCs/>
          <w:color w:val="000000"/>
          <w:szCs w:val="22"/>
        </w:rPr>
        <w:t>m</w:t>
      </w:r>
      <w:r w:rsidRPr="00A33935">
        <w:rPr>
          <w:bCs/>
          <w:color w:val="000000"/>
          <w:szCs w:val="22"/>
        </w:rPr>
        <w:t xml:space="preserve"> limit</w:t>
      </w:r>
      <w:r w:rsidR="007E6B05">
        <w:rPr>
          <w:bCs/>
          <w:color w:val="000000"/>
          <w:szCs w:val="22"/>
        </w:rPr>
        <w:t>em je dodání</w:t>
      </w:r>
      <w:r w:rsidRPr="00A33935">
        <w:rPr>
          <w:bCs/>
          <w:color w:val="000000"/>
          <w:szCs w:val="22"/>
        </w:rPr>
        <w:t xml:space="preserve"> 50 článků</w:t>
      </w:r>
      <w:r w:rsidR="004A4A6F">
        <w:rPr>
          <w:bCs/>
          <w:color w:val="000000"/>
          <w:szCs w:val="22"/>
        </w:rPr>
        <w:t>, nebude-li Objednatelem stanoveno jinak</w:t>
      </w:r>
      <w:r w:rsidRPr="00A33935">
        <w:rPr>
          <w:bCs/>
          <w:color w:val="000000"/>
          <w:szCs w:val="22"/>
        </w:rPr>
        <w:t>.</w:t>
      </w:r>
    </w:p>
    <w:p w14:paraId="25CADF34" w14:textId="34E69E85" w:rsidR="00A33935" w:rsidRPr="00A33935" w:rsidRDefault="00A33935" w:rsidP="003719C2">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Pr>
          <w:bCs/>
          <w:color w:val="000000"/>
          <w:szCs w:val="22"/>
        </w:rPr>
        <w:t>Poskytovatel</w:t>
      </w:r>
      <w:r w:rsidRPr="00A33935">
        <w:rPr>
          <w:bCs/>
          <w:color w:val="000000"/>
          <w:szCs w:val="22"/>
        </w:rPr>
        <w:t xml:space="preserve"> se zavazuje zpracovávat připomínky uživatelů portálu kudyznudy.cz a zavazuje se aktualizovat související dokumenty.</w:t>
      </w:r>
    </w:p>
    <w:p w14:paraId="72E1A2C8" w14:textId="1E1CEF79" w:rsidR="00A33935" w:rsidRPr="00A33935" w:rsidRDefault="00A33935" w:rsidP="003719C2">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Pr>
          <w:bCs/>
          <w:color w:val="000000"/>
          <w:szCs w:val="22"/>
        </w:rPr>
        <w:t>Poskytovatel</w:t>
      </w:r>
      <w:r w:rsidRPr="00A33935">
        <w:rPr>
          <w:bCs/>
          <w:color w:val="000000"/>
          <w:szCs w:val="22"/>
        </w:rPr>
        <w:t xml:space="preserve"> se zavazuje zajišťovat kontrolu a aktualizaci informací ve zveřejněných článcích na webové stránce kudyznudy.cz (internetové adresy, telefonní čísla, GPS souřadnice, facebookové účty, profily uživatelů apod.) a zavazuje se </w:t>
      </w:r>
      <w:r w:rsidR="007E6B05">
        <w:rPr>
          <w:bCs/>
          <w:color w:val="000000"/>
          <w:szCs w:val="22"/>
        </w:rPr>
        <w:t>provádět</w:t>
      </w:r>
      <w:r w:rsidR="007E6B05" w:rsidRPr="00A33935">
        <w:rPr>
          <w:bCs/>
          <w:color w:val="000000"/>
          <w:szCs w:val="22"/>
        </w:rPr>
        <w:t xml:space="preserve"> </w:t>
      </w:r>
      <w:r w:rsidRPr="00A33935">
        <w:rPr>
          <w:bCs/>
          <w:color w:val="000000"/>
          <w:szCs w:val="22"/>
        </w:rPr>
        <w:t>jejich opravu v souvislosti s vytvářenými aktualitami a výlety.</w:t>
      </w:r>
    </w:p>
    <w:p w14:paraId="552ECB24" w14:textId="571BBA57" w:rsidR="00A33935" w:rsidRPr="00A33935" w:rsidRDefault="00A33935" w:rsidP="003719C2">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Pr>
          <w:bCs/>
          <w:color w:val="000000"/>
          <w:szCs w:val="22"/>
        </w:rPr>
        <w:t>Poskytovatel</w:t>
      </w:r>
      <w:r w:rsidRPr="00A33935">
        <w:rPr>
          <w:bCs/>
          <w:color w:val="000000"/>
          <w:szCs w:val="22"/>
        </w:rPr>
        <w:t xml:space="preserve"> se zavazuje provádět aktualizaci fotografií a textového obsahu aktivit dle pokynů </w:t>
      </w:r>
      <w:r w:rsidR="007E6B05">
        <w:rPr>
          <w:bCs/>
          <w:color w:val="000000"/>
          <w:szCs w:val="22"/>
        </w:rPr>
        <w:t>Objednatele</w:t>
      </w:r>
      <w:r w:rsidRPr="00A33935">
        <w:rPr>
          <w:bCs/>
          <w:color w:val="000000"/>
          <w:szCs w:val="22"/>
        </w:rPr>
        <w:t xml:space="preserve">. </w:t>
      </w:r>
    </w:p>
    <w:p w14:paraId="7F3400E9" w14:textId="5399B2B3" w:rsidR="00A33935" w:rsidRDefault="00A33935" w:rsidP="003719C2">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Pr>
          <w:bCs/>
          <w:color w:val="000000"/>
          <w:szCs w:val="22"/>
        </w:rPr>
        <w:t>Poskytovatel</w:t>
      </w:r>
      <w:r w:rsidRPr="00A33935">
        <w:rPr>
          <w:bCs/>
          <w:color w:val="000000"/>
          <w:szCs w:val="22"/>
        </w:rPr>
        <w:t xml:space="preserve"> se zavazuje garantovat jednotný žánr a styl textového a grafického zpracování obsahu portálu Kudy z nudy. </w:t>
      </w:r>
    </w:p>
    <w:p w14:paraId="7E35F2A5" w14:textId="6F739AE4" w:rsidR="00A33935" w:rsidRPr="00A33935" w:rsidRDefault="00A33935" w:rsidP="003719C2">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Pr>
          <w:bCs/>
          <w:color w:val="000000"/>
          <w:szCs w:val="22"/>
        </w:rPr>
        <w:t>Poskytovatel</w:t>
      </w:r>
      <w:r w:rsidRPr="00A33935">
        <w:rPr>
          <w:bCs/>
          <w:color w:val="000000"/>
          <w:szCs w:val="22"/>
        </w:rPr>
        <w:t xml:space="preserve"> se zavazuje aktualizace zpracovávat v cms </w:t>
      </w:r>
      <w:r w:rsidR="007E6B05">
        <w:rPr>
          <w:bCs/>
          <w:color w:val="000000"/>
          <w:szCs w:val="22"/>
        </w:rPr>
        <w:t xml:space="preserve">prostředí Kentico </w:t>
      </w:r>
      <w:r w:rsidRPr="00A33935">
        <w:rPr>
          <w:bCs/>
          <w:color w:val="000000"/>
          <w:szCs w:val="22"/>
        </w:rPr>
        <w:t xml:space="preserve"> kudyznudy.cz. </w:t>
      </w:r>
      <w:r>
        <w:rPr>
          <w:bCs/>
          <w:color w:val="000000"/>
          <w:szCs w:val="22"/>
        </w:rPr>
        <w:t>Poskytovatel</w:t>
      </w:r>
      <w:r w:rsidRPr="00A33935">
        <w:rPr>
          <w:bCs/>
          <w:color w:val="000000"/>
          <w:szCs w:val="22"/>
        </w:rPr>
        <w:t xml:space="preserve"> zodpovídá za správnost informací, správnost obsahu i jazykové korektury. </w:t>
      </w:r>
    </w:p>
    <w:p w14:paraId="2023E5E5" w14:textId="410A1E3B" w:rsidR="00A33935" w:rsidRDefault="00A33935" w:rsidP="00AF5060">
      <w:pPr>
        <w:pStyle w:val="Odstavecseseznamem"/>
        <w:numPr>
          <w:ilvl w:val="0"/>
          <w:numId w:val="57"/>
        </w:num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r>
        <w:rPr>
          <w:bCs/>
          <w:color w:val="000000"/>
          <w:szCs w:val="22"/>
        </w:rPr>
        <w:t>Poskytovatel</w:t>
      </w:r>
      <w:r w:rsidRPr="00A33935">
        <w:rPr>
          <w:bCs/>
          <w:color w:val="000000"/>
          <w:szCs w:val="22"/>
        </w:rPr>
        <w:t xml:space="preserve"> je povinen zpracov</w:t>
      </w:r>
      <w:r w:rsidR="007E6B05">
        <w:rPr>
          <w:bCs/>
          <w:color w:val="000000"/>
          <w:szCs w:val="22"/>
        </w:rPr>
        <w:t>áv</w:t>
      </w:r>
      <w:r w:rsidRPr="00A33935">
        <w:rPr>
          <w:bCs/>
          <w:color w:val="000000"/>
          <w:szCs w:val="22"/>
        </w:rPr>
        <w:t xml:space="preserve">at </w:t>
      </w:r>
      <w:r w:rsidR="007E6B05">
        <w:rPr>
          <w:bCs/>
          <w:color w:val="000000"/>
          <w:szCs w:val="22"/>
        </w:rPr>
        <w:t>plnění</w:t>
      </w:r>
      <w:r w:rsidRPr="00A33935">
        <w:rPr>
          <w:bCs/>
          <w:color w:val="000000"/>
          <w:szCs w:val="22"/>
        </w:rPr>
        <w:t xml:space="preserve"> dle požadavků Objednatele a za podmínek stanovených dále v této Smlouvě, a to řádně, bez vad a nedodělků. </w:t>
      </w:r>
    </w:p>
    <w:p w14:paraId="3996CB25" w14:textId="3C368B96" w:rsidR="00AF5060" w:rsidRPr="00A04A7F" w:rsidRDefault="00AF5060" w:rsidP="003719C2">
      <w:pPr>
        <w:tabs>
          <w:tab w:val="clear" w:pos="454"/>
          <w:tab w:val="clear" w:pos="907"/>
          <w:tab w:val="clear" w:pos="1361"/>
          <w:tab w:val="clear" w:pos="1814"/>
          <w:tab w:val="clear" w:pos="2268"/>
          <w:tab w:val="left" w:pos="0"/>
          <w:tab w:val="left" w:pos="284"/>
          <w:tab w:val="left" w:pos="851"/>
          <w:tab w:val="left" w:pos="1701"/>
        </w:tabs>
        <w:spacing w:after="240" w:line="240" w:lineRule="auto"/>
        <w:ind w:left="680" w:hanging="680"/>
        <w:jc w:val="both"/>
        <w:rPr>
          <w:color w:val="000000"/>
        </w:rPr>
      </w:pPr>
    </w:p>
    <w:p w14:paraId="40DBE014" w14:textId="7FEDD0E5" w:rsidR="00AF5060" w:rsidRPr="003719C2" w:rsidRDefault="00AF5060" w:rsidP="003719C2">
      <w:pPr>
        <w:tabs>
          <w:tab w:val="clear" w:pos="454"/>
          <w:tab w:val="clear" w:pos="907"/>
          <w:tab w:val="clear" w:pos="1361"/>
          <w:tab w:val="clear" w:pos="1814"/>
          <w:tab w:val="clear" w:pos="2268"/>
          <w:tab w:val="left" w:pos="0"/>
          <w:tab w:val="left" w:pos="284"/>
          <w:tab w:val="left" w:pos="851"/>
          <w:tab w:val="left" w:pos="1701"/>
        </w:tabs>
        <w:spacing w:after="240" w:line="240" w:lineRule="auto"/>
        <w:jc w:val="both"/>
        <w:rPr>
          <w:bCs/>
          <w:color w:val="000000"/>
          <w:szCs w:val="22"/>
        </w:rPr>
      </w:pPr>
    </w:p>
    <w:p w14:paraId="43BCB51B" w14:textId="397C9DF5" w:rsidR="00072039" w:rsidRDefault="00072039" w:rsidP="00F46A4D">
      <w:pPr>
        <w:pStyle w:val="Odstavecseseznamem"/>
        <w:tabs>
          <w:tab w:val="clear" w:pos="454"/>
          <w:tab w:val="clear" w:pos="907"/>
          <w:tab w:val="clear" w:pos="1361"/>
          <w:tab w:val="clear" w:pos="1814"/>
          <w:tab w:val="clear" w:pos="2268"/>
          <w:tab w:val="left" w:pos="0"/>
          <w:tab w:val="left" w:pos="284"/>
          <w:tab w:val="left" w:pos="851"/>
          <w:tab w:val="left" w:pos="1701"/>
        </w:tabs>
        <w:spacing w:after="240" w:line="240" w:lineRule="auto"/>
        <w:ind w:left="1134" w:hanging="567"/>
        <w:jc w:val="both"/>
        <w:rPr>
          <w:bCs/>
          <w:color w:val="000000"/>
          <w:szCs w:val="22"/>
        </w:rPr>
      </w:pP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3ED11765"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w:t>
      </w:r>
      <w:r w:rsidR="008274A9">
        <w:rPr>
          <w:szCs w:val="22"/>
        </w:rPr>
        <w:t xml:space="preserve">na dobu </w:t>
      </w:r>
      <w:r w:rsidR="000E4C54">
        <w:rPr>
          <w:szCs w:val="22"/>
        </w:rPr>
        <w:t>trvání 24 měsíců od podpisu Smlouvy</w:t>
      </w:r>
      <w:r>
        <w:rPr>
          <w:szCs w:val="22"/>
        </w:rPr>
        <w:t xml:space="preserve"> nebo do konce všech aktivit a jejich vyhodnocení. </w:t>
      </w:r>
    </w:p>
    <w:p w14:paraId="07D6268D" w14:textId="1395BE48" w:rsidR="00434014" w:rsidRPr="007D7192" w:rsidRDefault="000612B7" w:rsidP="00434014">
      <w:pPr>
        <w:pStyle w:val="ListNumber-ContinueHeadingCzechTourism"/>
        <w:numPr>
          <w:ilvl w:val="0"/>
          <w:numId w:val="26"/>
        </w:numPr>
        <w:spacing w:after="240"/>
        <w:ind w:left="567" w:hanging="567"/>
        <w:jc w:val="both"/>
        <w:rPr>
          <w:szCs w:val="22"/>
        </w:rPr>
      </w:pPr>
      <w:r>
        <w:rPr>
          <w:bCs/>
          <w:szCs w:val="22"/>
        </w:rPr>
        <w:t xml:space="preserve">Místem plnění je </w:t>
      </w:r>
      <w:r w:rsidR="00AF5060">
        <w:t xml:space="preserve">Česká republika. Pro úkony, u kterých tak stanoví Objednatel, je místem plnění sídlo Objednatele </w:t>
      </w:r>
      <w:r w:rsidR="00434014">
        <w:rPr>
          <w:bCs/>
          <w:szCs w:val="22"/>
        </w:rPr>
        <w:t>Štěpánská 567/15, 120 00 Praha</w:t>
      </w:r>
      <w:r w:rsidR="00AF5060">
        <w:rPr>
          <w:bCs/>
          <w:szCs w:val="22"/>
        </w:rPr>
        <w:t>.</w:t>
      </w:r>
      <w:r w:rsidR="00434014">
        <w:rPr>
          <w:bCs/>
          <w:szCs w:val="22"/>
        </w:rPr>
        <w:t xml:space="preserve"> </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776D8AC2" w14:textId="357D719B" w:rsidR="0043316A" w:rsidRPr="003719C2" w:rsidRDefault="00AD459D" w:rsidP="00287C16">
      <w:pPr>
        <w:pStyle w:val="ListNumber-ContinueHeadingCzechTourism"/>
        <w:numPr>
          <w:ilvl w:val="1"/>
          <w:numId w:val="31"/>
        </w:numPr>
        <w:spacing w:after="240"/>
        <w:ind w:left="567" w:hanging="567"/>
        <w:jc w:val="both"/>
        <w:rPr>
          <w:color w:val="000000" w:themeColor="text1"/>
        </w:rPr>
      </w:pPr>
      <w:r w:rsidRPr="00920BA6">
        <w:t xml:space="preserve">Cena za 1 hodinu plnění dle této Smlouvy činí: </w:t>
      </w:r>
      <w:r w:rsidR="00E34EBD">
        <w:t>200 Kč</w:t>
      </w:r>
      <w:r w:rsidR="004F67E4">
        <w:t xml:space="preserve"> (slovy: dvě stě)</w:t>
      </w:r>
      <w:r w:rsidRPr="00920BA6">
        <w:t xml:space="preserve"> bez DPH</w:t>
      </w:r>
      <w:r w:rsidR="004F67E4">
        <w:t xml:space="preserve">. </w:t>
      </w:r>
      <w:r w:rsidR="0043316A" w:rsidRPr="004F67E4">
        <w:rPr>
          <w:color w:val="000000" w:themeColor="text1"/>
        </w:rPr>
        <w:t>Poskytovatel prohlašuje, že není plátcem DPH.</w:t>
      </w:r>
    </w:p>
    <w:p w14:paraId="4B78B81D" w14:textId="44748F78" w:rsidR="00843C42" w:rsidRPr="00843C42" w:rsidRDefault="0043316A" w:rsidP="00287C16">
      <w:pPr>
        <w:pStyle w:val="ListNumber-ContinueHeadingCzechTourism"/>
        <w:numPr>
          <w:ilvl w:val="1"/>
          <w:numId w:val="31"/>
        </w:numPr>
        <w:spacing w:after="240"/>
        <w:ind w:left="567" w:hanging="567"/>
        <w:jc w:val="both"/>
        <w:rPr>
          <w:color w:val="000000" w:themeColor="text1"/>
        </w:rPr>
      </w:pPr>
      <w:r w:rsidRPr="0043316A">
        <w:rPr>
          <w:color w:val="000000" w:themeColor="text1"/>
        </w:rPr>
        <w:lastRenderedPageBreak/>
        <w:t xml:space="preserve">Celková cena plnění dle této Smlouvy činí </w:t>
      </w:r>
      <w:r>
        <w:rPr>
          <w:color w:val="000000" w:themeColor="text1"/>
        </w:rPr>
        <w:t>maximálně 1.000.</w:t>
      </w:r>
      <w:r w:rsidRPr="0043316A">
        <w:rPr>
          <w:color w:val="000000" w:themeColor="text1"/>
        </w:rPr>
        <w:t xml:space="preserve"> 000 Kč bez DPH (dále jen „Cena“) v souladu s platebními podmínkami uvedenými níže jako celková cena za všechno poskytnuté plnění uvedené v této Smlouvě</w:t>
      </w:r>
      <w:r>
        <w:rPr>
          <w:color w:val="000000" w:themeColor="text1"/>
        </w:rPr>
        <w:t>.</w:t>
      </w:r>
      <w:r w:rsidRPr="0043316A">
        <w:rPr>
          <w:color w:val="000000" w:themeColor="text1"/>
        </w:rPr>
        <w:t xml:space="preserve"> Rozsah odpracovaných hodin nepřesáhne 200 hod. měsíčně. </w:t>
      </w:r>
      <w:r w:rsidR="00AD459D" w:rsidRPr="00AD459D">
        <w:rPr>
          <w:color w:val="000000" w:themeColor="text1"/>
        </w:rPr>
        <w:t xml:space="preserve"> </w:t>
      </w:r>
    </w:p>
    <w:p w14:paraId="358058C9" w14:textId="418004DF" w:rsidR="00566AE6" w:rsidRPr="00D21A6A"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489EE7C7" w14:textId="77777777" w:rsidR="0043316A" w:rsidRPr="0043316A" w:rsidRDefault="0043316A" w:rsidP="0043316A">
      <w:pPr>
        <w:pStyle w:val="Odstavecseseznamem"/>
        <w:numPr>
          <w:ilvl w:val="1"/>
          <w:numId w:val="31"/>
        </w:numPr>
        <w:rPr>
          <w:color w:val="000000" w:themeColor="text1"/>
        </w:rPr>
      </w:pPr>
      <w:r w:rsidRPr="0043316A">
        <w:rPr>
          <w:color w:val="000000" w:themeColor="text1"/>
        </w:rPr>
        <w:t xml:space="preserve">Cena bude hrazena po řádném a včasném předání a převzetí řádně a včas provedeného plnění za dané období na základě vystavených, elektronicky zaslaných faktur. Faktury budou vystaveny vždy 1x měsíčně do 5 pracovních dnů po skončení měsíce. Součástí faktury bude přehled skutečně odpracovaných hodin za fakturované období a výkaz plnění provedených v daném měsíci.  </w:t>
      </w:r>
    </w:p>
    <w:p w14:paraId="7AB73927" w14:textId="15A406CA" w:rsidR="00566AE6" w:rsidRPr="00D4213F" w:rsidRDefault="00B07421" w:rsidP="001643F3">
      <w:pPr>
        <w:pStyle w:val="ListNumber-ContinueHeadingCzechTourism"/>
        <w:numPr>
          <w:ilvl w:val="1"/>
          <w:numId w:val="31"/>
        </w:numPr>
        <w:spacing w:after="240"/>
        <w:ind w:left="567" w:hanging="567"/>
        <w:jc w:val="both"/>
      </w:pPr>
      <w:r w:rsidRPr="009237FC">
        <w:rPr>
          <w:szCs w:val="22"/>
        </w:rPr>
        <w:t xml:space="preserve">Splatnost faktury je </w:t>
      </w:r>
      <w:r w:rsidR="00AE263F">
        <w:rPr>
          <w:szCs w:val="22"/>
        </w:rPr>
        <w:t>3</w:t>
      </w:r>
      <w:r w:rsidRPr="009237FC">
        <w:rPr>
          <w:szCs w:val="22"/>
        </w:rPr>
        <w:t>0</w:t>
      </w:r>
      <w:r w:rsidR="00F0404C">
        <w:rPr>
          <w:szCs w:val="22"/>
        </w:rPr>
        <w:t xml:space="preserve"> (</w:t>
      </w:r>
      <w:r w:rsidR="00AE263F">
        <w:rPr>
          <w:szCs w:val="22"/>
        </w:rPr>
        <w:t>třicet</w:t>
      </w:r>
      <w:r w:rsidR="00F0404C">
        <w:rPr>
          <w:szCs w:val="22"/>
        </w:rPr>
        <w:t>)</w:t>
      </w:r>
      <w:r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Pr="009237FC">
        <w:rPr>
          <w:szCs w:val="22"/>
        </w:rPr>
        <w:t>bjednateli fakturu alespoň</w:t>
      </w:r>
      <w:r w:rsidR="006C2ECF">
        <w:rPr>
          <w:szCs w:val="22"/>
        </w:rPr>
        <w:t xml:space="preserve"> 21 (dvacet jedna) </w:t>
      </w:r>
      <w:r w:rsidRPr="009237FC">
        <w:rPr>
          <w:szCs w:val="22"/>
        </w:rPr>
        <w:t>dnů přede dnem její splatnosti, jinak se přiměřeně posouvá termín</w:t>
      </w:r>
      <w:r w:rsidR="00205B32" w:rsidRPr="009237FC">
        <w:rPr>
          <w:szCs w:val="22"/>
        </w:rPr>
        <w:t xml:space="preserve"> </w:t>
      </w:r>
      <w:r w:rsidRPr="009237FC">
        <w:rPr>
          <w:szCs w:val="22"/>
        </w:rPr>
        <w:t>splatnosti.</w:t>
      </w:r>
      <w:r w:rsidR="00F0404C">
        <w:rPr>
          <w:szCs w:val="22"/>
        </w:rPr>
        <w:t xml:space="preserve"> Součást</w:t>
      </w:r>
      <w:r w:rsidR="00BE0734">
        <w:rPr>
          <w:szCs w:val="22"/>
        </w:rPr>
        <w:t>í</w:t>
      </w:r>
      <w:r w:rsidR="00F0404C">
        <w:rPr>
          <w:szCs w:val="22"/>
        </w:rPr>
        <w:t xml:space="preserve"> </w:t>
      </w:r>
      <w:r w:rsidR="00833F8B">
        <w:rPr>
          <w:szCs w:val="22"/>
        </w:rPr>
        <w:t xml:space="preserve">každé </w:t>
      </w:r>
      <w:r w:rsidR="00F0404C">
        <w:rPr>
          <w:szCs w:val="22"/>
        </w:rPr>
        <w:t xml:space="preserve">faktury bude </w:t>
      </w:r>
      <w:r w:rsidR="0008364C">
        <w:rPr>
          <w:szCs w:val="22"/>
        </w:rPr>
        <w:t xml:space="preserve">předem odsouhlasený </w:t>
      </w:r>
      <w:r w:rsidR="00BE0734">
        <w:rPr>
          <w:szCs w:val="22"/>
        </w:rPr>
        <w:t>soupis poskytnutých služeb dle Objednávky</w:t>
      </w:r>
      <w:r w:rsidR="00F0404C">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4C839ABF"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8A6984">
        <w:t>XXX</w:t>
      </w:r>
      <w:r>
        <w:t>.</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5B55FF69"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w:t>
      </w:r>
      <w:r w:rsidR="00B368A7">
        <w:rPr>
          <w:rFonts w:ascii="Georgia" w:hAnsi="Georgia"/>
          <w:sz w:val="22"/>
        </w:rPr>
        <w:t> </w:t>
      </w:r>
      <w:r w:rsidR="0092326B">
        <w:rPr>
          <w:rFonts w:ascii="Georgia" w:hAnsi="Georgia"/>
          <w:sz w:val="22"/>
        </w:rPr>
        <w:t>článku</w:t>
      </w:r>
      <w:r w:rsidR="00B368A7">
        <w:rPr>
          <w:rFonts w:ascii="Georgia" w:hAnsi="Georgia"/>
          <w:sz w:val="22"/>
        </w:rPr>
        <w:t xml:space="preserve"> II. a</w:t>
      </w:r>
      <w:r w:rsidR="0092326B">
        <w:rPr>
          <w:rFonts w:ascii="Georgia" w:hAnsi="Georgia"/>
          <w:sz w:val="22"/>
        </w:rPr>
        <w:t xml:space="preserve">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B368A7">
        <w:rPr>
          <w:rFonts w:ascii="Georgia" w:hAnsi="Georgia"/>
          <w:sz w:val="22"/>
        </w:rPr>
        <w:t>5.000,- Kč</w:t>
      </w:r>
      <w:r w:rsidRPr="00363709">
        <w:rPr>
          <w:rFonts w:ascii="Georgia" w:hAnsi="Georgia"/>
          <w:sz w:val="22"/>
        </w:rPr>
        <w:t>, a to za každý jednotlivý případ takového porušení povinnost</w:t>
      </w:r>
      <w:r w:rsidR="005D6A4D">
        <w:rPr>
          <w:rFonts w:ascii="Georgia" w:hAnsi="Georgia"/>
          <w:sz w:val="22"/>
        </w:rPr>
        <w:t>í</w:t>
      </w:r>
      <w:r w:rsidRPr="00363709">
        <w:rPr>
          <w:rFonts w:ascii="Georgia" w:hAnsi="Georgia"/>
          <w:sz w:val="22"/>
        </w:rPr>
        <w:t>.</w:t>
      </w:r>
    </w:p>
    <w:p w14:paraId="619B44E2" w14:textId="5C0F0CE6"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B368A7">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B368A7">
        <w:rPr>
          <w:rFonts w:ascii="Georgia" w:hAnsi="Georgia"/>
          <w:sz w:val="22"/>
          <w:szCs w:val="22"/>
        </w:rPr>
        <w:t>1.000,- Kč</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w:t>
      </w:r>
      <w:r w:rsidRPr="00363709">
        <w:rPr>
          <w:rFonts w:ascii="Georgia" w:hAnsi="Georgia"/>
          <w:sz w:val="22"/>
          <w:szCs w:val="22"/>
          <w:lang w:val="x-none"/>
        </w:rPr>
        <w:lastRenderedPageBreak/>
        <w:t xml:space="preserve">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6640AD56" w:rsid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 xml:space="preserve">V případě, že Poskytovatel nezahájí některou z činností dle této Smlouvy z důvodů na své straně v časovém limitu stanoveném v této Smlouvě či v termínu určeném Objednatelem, je Objednatel oprávněn zajistit provedení těchto činností v nezbytném </w:t>
      </w:r>
      <w:r w:rsidRPr="00C30758">
        <w:rPr>
          <w:rFonts w:ascii="Georgia" w:hAnsi="Georgia"/>
          <w:sz w:val="22"/>
          <w:szCs w:val="22"/>
        </w:rPr>
        <w:lastRenderedPageBreak/>
        <w:t>rozsahu jiným způsobem nebo prostřednictvím třetí osoby, a to na náklady Poskytovatele. Případný nárok Objednatele na smluvní pokutu či odstoupení od smlouvy tím není dotčen.</w:t>
      </w:r>
    </w:p>
    <w:p w14:paraId="2E04AD02" w14:textId="69B9C01F" w:rsidR="00B368A7" w:rsidRDefault="00B368A7"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B368A7">
        <w:rPr>
          <w:rFonts w:ascii="Georgia" w:hAnsi="Georgia"/>
          <w:sz w:val="22"/>
          <w:szCs w:val="22"/>
        </w:rPr>
        <w:t xml:space="preserve">Poskytovatel se zavazuje akceptovat skutečnost, že Objednatel je povinen označit části zadávací dokumentace </w:t>
      </w:r>
      <w:r>
        <w:rPr>
          <w:rFonts w:ascii="Georgia" w:hAnsi="Georgia"/>
          <w:sz w:val="22"/>
          <w:szCs w:val="22"/>
        </w:rPr>
        <w:t>veřejné zakázky</w:t>
      </w:r>
      <w:r w:rsidRPr="00B368A7">
        <w:rPr>
          <w:rFonts w:ascii="Georgia" w:hAnsi="Georgia"/>
          <w:sz w:val="22"/>
          <w:szCs w:val="22"/>
        </w:rPr>
        <w:t>, které budou vypracovány Poskytovatelem či na základě podkladů Poskytovatele, identifikací Poskytovatele.</w:t>
      </w:r>
    </w:p>
    <w:p w14:paraId="5A469B8D" w14:textId="52D04572" w:rsidR="00AD459D" w:rsidRDefault="00AD459D"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AD459D">
        <w:rPr>
          <w:rFonts w:ascii="Georgia" w:hAnsi="Georgia"/>
          <w:sz w:val="22"/>
          <w:szCs w:val="22"/>
        </w:rP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00E7B6CD"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w:t>
      </w:r>
      <w:r w:rsidR="00B368A7">
        <w:rPr>
          <w:rFonts w:ascii="Georgia" w:hAnsi="Georgia"/>
          <w:sz w:val="22"/>
          <w:szCs w:val="22"/>
        </w:rPr>
        <w:t>po dobu</w:t>
      </w:r>
      <w:r w:rsidR="00A73644" w:rsidRPr="00686C30">
        <w:rPr>
          <w:rFonts w:ascii="Georgia" w:hAnsi="Georgia"/>
          <w:sz w:val="22"/>
          <w:szCs w:val="22"/>
        </w:rPr>
        <w:t xml:space="preserv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lastRenderedPageBreak/>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10EED089"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2F388A5B" w:rsidR="00C85C9B" w:rsidRPr="00C85C9B" w:rsidRDefault="00C61C1B" w:rsidP="00287C16">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 xml:space="preserve">utorským dílům, vzniklých v souvislosti s plněním této Smlouvy, které je popsané v této Smlouvě </w:t>
      </w:r>
      <w:r w:rsidR="00F63E3C" w:rsidRPr="00D21A6A">
        <w:rPr>
          <w:rFonts w:eastAsia="Times New Roman"/>
          <w:color w:val="000000"/>
        </w:rPr>
        <w:t>(</w:t>
      </w:r>
      <w:r w:rsidRPr="00D21A6A">
        <w:rPr>
          <w:rFonts w:eastAsia="Times New Roman"/>
          <w:color w:val="000000"/>
        </w:rPr>
        <w:t>či v jejích přílohách</w:t>
      </w:r>
      <w:r w:rsidR="00F63E3C" w:rsidRPr="00D21A6A">
        <w:rPr>
          <w:rFonts w:eastAsia="Times New Roman"/>
          <w:color w:val="000000"/>
        </w:rPr>
        <w:t>)</w:t>
      </w:r>
      <w:r w:rsidRPr="00263117">
        <w:rPr>
          <w:rFonts w:eastAsia="Times New Roman"/>
          <w:color w:val="000000"/>
        </w:rPr>
        <w:t>,</w:t>
      </w:r>
      <w:r w:rsidRPr="00C85C9B">
        <w:rPr>
          <w:rFonts w:eastAsia="Times New Roman"/>
          <w:color w:val="000000"/>
        </w:rPr>
        <w:t xml:space="preserve"> k okamžiku jejich převzetí výhradní,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A40DC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Licence může být využita opakovaně. </w:t>
      </w:r>
    </w:p>
    <w:p w14:paraId="0BF4BC9D" w14:textId="77777777" w:rsidR="00C61C1B" w:rsidRPr="00A40DC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Objednatel není povinen licenci využít.</w:t>
      </w:r>
    </w:p>
    <w:p w14:paraId="193B3ED9" w14:textId="5DC91FDC" w:rsidR="00C61C1B" w:rsidRPr="00A40DC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A40DCB"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A40DCB" w:rsidRDefault="00DF0A8C" w:rsidP="008E192C">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lastRenderedPageBreak/>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6E344D5" w14:textId="6EC9872D" w:rsidR="7E3E8A38" w:rsidRDefault="7E3E8A38" w:rsidP="7E3E8A38">
      <w:pPr>
        <w:rPr>
          <w:color w:val="FF0000"/>
        </w:rPr>
      </w:pPr>
    </w:p>
    <w:p w14:paraId="65886929" w14:textId="281EF6EE" w:rsidR="7E3E8A38" w:rsidRPr="001643F3" w:rsidRDefault="7E3E8A38" w:rsidP="001643F3">
      <w:pPr>
        <w:pStyle w:val="Odstavecseseznamem"/>
        <w:numPr>
          <w:ilvl w:val="1"/>
          <w:numId w:val="46"/>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290ED634" w:rsidR="00E90D16" w:rsidRPr="00E90D16" w:rsidRDefault="00E90D16" w:rsidP="00F15FF1">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Objednatel je oprávněn Smlouvu bez udání důvodu vypovědět, výpovědní doba činí</w:t>
      </w:r>
      <w:r w:rsidR="00227121">
        <w:rPr>
          <w:szCs w:val="22"/>
        </w:rPr>
        <w:t xml:space="preserve"> </w:t>
      </w:r>
      <w:r w:rsidR="00DA1F5E">
        <w:rPr>
          <w:szCs w:val="22"/>
        </w:rPr>
        <w:t xml:space="preserve">30 </w:t>
      </w:r>
      <w:r>
        <w:rPr>
          <w:szCs w:val="22"/>
        </w:rPr>
        <w:t>dn</w:t>
      </w:r>
      <w:r w:rsidR="00DA1F5E">
        <w:rPr>
          <w:szCs w:val="22"/>
        </w:rPr>
        <w:t>ů</w:t>
      </w:r>
      <w:r>
        <w:rPr>
          <w:szCs w:val="22"/>
        </w:rPr>
        <w:t xml:space="preserve"> a </w:t>
      </w:r>
      <w:r w:rsidRPr="00E90D16">
        <w:rPr>
          <w:szCs w:val="22"/>
        </w:rPr>
        <w:t>počíná běžet ode dne doručení výpovědi.</w:t>
      </w:r>
    </w:p>
    <w:p w14:paraId="2881279E" w14:textId="03316166"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E933EE"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D21A6A">
        <w:rPr>
          <w:rFonts w:ascii="Georgia" w:hAnsi="Georgia"/>
          <w:b w:val="0"/>
          <w:bCs/>
          <w:sz w:val="22"/>
          <w:szCs w:val="22"/>
        </w:rPr>
        <w:t>článku III</w:t>
      </w:r>
      <w:r w:rsidR="005F24BB" w:rsidRPr="00D21A6A">
        <w:rPr>
          <w:rFonts w:ascii="Georgia" w:hAnsi="Georgia"/>
          <w:b w:val="0"/>
          <w:bCs/>
          <w:sz w:val="22"/>
          <w:szCs w:val="22"/>
        </w:rPr>
        <w:t>.</w:t>
      </w:r>
      <w:r w:rsidR="005F24BB" w:rsidRPr="00E933EE">
        <w:rPr>
          <w:rFonts w:ascii="Georgia" w:hAnsi="Georgia"/>
          <w:b w:val="0"/>
          <w:bCs/>
          <w:sz w:val="22"/>
          <w:szCs w:val="22"/>
        </w:rPr>
        <w:t xml:space="preserve"> </w:t>
      </w:r>
      <w:r w:rsidRPr="00E933EE">
        <w:rPr>
          <w:rFonts w:ascii="Georgia" w:hAnsi="Georgia" w:cs="Arial"/>
          <w:b w:val="0"/>
          <w:sz w:val="22"/>
          <w:szCs w:val="22"/>
        </w:rPr>
        <w:t>té</w:t>
      </w:r>
      <w:r w:rsidR="003B1374" w:rsidRPr="00E933EE">
        <w:rPr>
          <w:rFonts w:ascii="Georgia" w:hAnsi="Georgia" w:cs="Arial"/>
          <w:b w:val="0"/>
          <w:sz w:val="22"/>
          <w:szCs w:val="22"/>
        </w:rPr>
        <w:t xml:space="preserve">to Smlouvy </w:t>
      </w:r>
      <w:r w:rsidR="003B1374" w:rsidRPr="00D21A6A">
        <w:rPr>
          <w:rFonts w:ascii="Georgia" w:hAnsi="Georgia" w:cs="Arial"/>
          <w:b w:val="0"/>
          <w:sz w:val="22"/>
          <w:szCs w:val="22"/>
        </w:rPr>
        <w:t>po dobu delší než 15 </w:t>
      </w:r>
      <w:r w:rsidRPr="00D21A6A">
        <w:rPr>
          <w:rFonts w:ascii="Georgia" w:hAnsi="Georgia" w:cs="Arial"/>
          <w:b w:val="0"/>
          <w:sz w:val="22"/>
          <w:szCs w:val="22"/>
        </w:rPr>
        <w:t>dnů</w:t>
      </w:r>
      <w:r w:rsidRPr="00E933EE">
        <w:rPr>
          <w:rFonts w:ascii="Georgia" w:hAnsi="Georgia" w:cs="Arial"/>
          <w:b w:val="0"/>
          <w:sz w:val="22"/>
          <w:szCs w:val="22"/>
        </w:rPr>
        <w:t>,</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E933EE">
        <w:rPr>
          <w:rFonts w:ascii="Georgia" w:hAnsi="Georgia" w:cs="Arial"/>
          <w:b w:val="0"/>
          <w:sz w:val="22"/>
          <w:szCs w:val="22"/>
        </w:rPr>
        <w:t xml:space="preserve">provádění </w:t>
      </w:r>
      <w:r w:rsidR="003D41D3" w:rsidRPr="00E933EE">
        <w:rPr>
          <w:rFonts w:ascii="Georgia" w:hAnsi="Georgia"/>
          <w:b w:val="0"/>
          <w:bCs/>
          <w:sz w:val="22"/>
          <w:szCs w:val="22"/>
        </w:rPr>
        <w:t xml:space="preserve">plnění dle </w:t>
      </w:r>
      <w:r w:rsidR="00F70D11" w:rsidRPr="00D21A6A">
        <w:rPr>
          <w:rFonts w:ascii="Georgia" w:hAnsi="Georgia"/>
          <w:b w:val="0"/>
          <w:bCs/>
          <w:sz w:val="22"/>
          <w:szCs w:val="22"/>
        </w:rPr>
        <w:t>článku III</w:t>
      </w:r>
      <w:r w:rsidR="005F24BB" w:rsidRPr="00D21A6A">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CBE"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lastRenderedPageBreak/>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287C16">
      <w:pPr>
        <w:pStyle w:val="Odstavecseseznamem"/>
        <w:numPr>
          <w:ilvl w:val="0"/>
          <w:numId w:val="46"/>
        </w:numPr>
        <w:tabs>
          <w:tab w:val="clear" w:pos="454"/>
        </w:tabs>
        <w:spacing w:after="240"/>
        <w:jc w:val="both"/>
        <w:rPr>
          <w:vanish/>
        </w:rPr>
      </w:pPr>
    </w:p>
    <w:p w14:paraId="4F72795B" w14:textId="77777777" w:rsidR="001643F3" w:rsidRPr="001643F3" w:rsidRDefault="001643F3" w:rsidP="00287C16">
      <w:pPr>
        <w:pStyle w:val="Odstavecseseznamem"/>
        <w:numPr>
          <w:ilvl w:val="0"/>
          <w:numId w:val="46"/>
        </w:numPr>
        <w:tabs>
          <w:tab w:val="clear" w:pos="454"/>
        </w:tabs>
        <w:spacing w:after="240"/>
        <w:jc w:val="both"/>
        <w:rPr>
          <w:vanish/>
        </w:rPr>
      </w:pPr>
    </w:p>
    <w:p w14:paraId="07230884" w14:textId="0E8640D9"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660A5F3B" w14:textId="1A5B41F9"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AB3185" w:rsidRPr="00656C3E">
        <w:rPr>
          <w:rFonts w:ascii="Georgia" w:hAnsi="Georgia"/>
          <w:b w:val="0"/>
          <w:sz w:val="22"/>
          <w:szCs w:val="22"/>
        </w:rPr>
        <w:t xml:space="preserve"> </w:t>
      </w:r>
      <w:r w:rsidR="008A6984">
        <w:rPr>
          <w:rFonts w:ascii="Georgia" w:hAnsi="Georgia"/>
          <w:b w:val="0"/>
          <w:sz w:val="22"/>
          <w:szCs w:val="22"/>
        </w:rPr>
        <w:t>XXX</w:t>
      </w:r>
      <w:r w:rsidR="00AB3185">
        <w:rPr>
          <w:rFonts w:ascii="Georgia" w:hAnsi="Georgia"/>
          <w:b w:val="0"/>
          <w:sz w:val="22"/>
          <w:szCs w:val="22"/>
        </w:rPr>
        <w:t xml:space="preserve">, </w:t>
      </w:r>
    </w:p>
    <w:p w14:paraId="23D0B198" w14:textId="2221BFBE" w:rsidR="00406102" w:rsidRPr="005A0B17" w:rsidRDefault="00B07421" w:rsidP="005A0B17">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D44A08">
        <w:rPr>
          <w:rFonts w:ascii="Georgia" w:hAnsi="Georgia"/>
          <w:b w:val="0"/>
          <w:sz w:val="22"/>
          <w:szCs w:val="22"/>
        </w:rPr>
        <w:t xml:space="preserve">za Poskytovatele: </w:t>
      </w:r>
      <w:r w:rsidR="008A6984">
        <w:rPr>
          <w:rFonts w:ascii="Georgia" w:hAnsi="Georgia"/>
          <w:b w:val="0"/>
          <w:sz w:val="22"/>
          <w:szCs w:val="22"/>
        </w:rPr>
        <w:t>XXX</w:t>
      </w:r>
    </w:p>
    <w:p w14:paraId="7F3AD047" w14:textId="295FB2AE" w:rsidR="00EE1FD1" w:rsidRPr="005A0B17" w:rsidRDefault="00DC4FA8" w:rsidP="005A0B17">
      <w:pPr>
        <w:pStyle w:val="slolnku"/>
        <w:keepNext w:val="0"/>
        <w:tabs>
          <w:tab w:val="clear" w:pos="0"/>
          <w:tab w:val="clear" w:pos="284"/>
          <w:tab w:val="clear" w:pos="1701"/>
        </w:tabs>
        <w:spacing w:before="0" w:after="240" w:line="260" w:lineRule="exact"/>
        <w:ind w:left="142"/>
        <w:jc w:val="left"/>
        <w:rPr>
          <w:rFonts w:ascii="Georgia" w:hAnsi="Georgia"/>
          <w:b w:val="0"/>
          <w:sz w:val="22"/>
          <w:szCs w:val="22"/>
        </w:rPr>
      </w:pPr>
      <w:r w:rsidRPr="005A0B17">
        <w:rPr>
          <w:rFonts w:ascii="Georgia" w:hAnsi="Georgia"/>
          <w:b w:val="0"/>
          <w:sz w:val="22"/>
          <w:szCs w:val="22"/>
        </w:rPr>
        <w:t>Smluvní strany se dohodly, že změna kontaktní osoby není změnou této Smlouvy a může být učiněna jednostranným</w:t>
      </w:r>
      <w:r w:rsidR="00003FAB" w:rsidRPr="005A0B17">
        <w:rPr>
          <w:rFonts w:ascii="Georgia" w:hAnsi="Georgia"/>
          <w:b w:val="0"/>
          <w:sz w:val="22"/>
          <w:szCs w:val="22"/>
        </w:rPr>
        <w:t xml:space="preserve"> písemným</w:t>
      </w:r>
      <w:r w:rsidRPr="005A0B17">
        <w:rPr>
          <w:rFonts w:ascii="Georgia" w:hAnsi="Georgia"/>
          <w:b w:val="0"/>
          <w:sz w:val="22"/>
          <w:szCs w:val="22"/>
        </w:rPr>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287C16">
      <w:pPr>
        <w:pStyle w:val="Odstavecseseznamem"/>
        <w:numPr>
          <w:ilvl w:val="0"/>
          <w:numId w:val="46"/>
        </w:numPr>
        <w:tabs>
          <w:tab w:val="clear" w:pos="454"/>
        </w:tabs>
        <w:spacing w:after="240"/>
        <w:jc w:val="both"/>
        <w:rPr>
          <w:vanish/>
        </w:rPr>
      </w:pPr>
    </w:p>
    <w:p w14:paraId="1A981787" w14:textId="7118DA62"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w:t>
      </w:r>
      <w:r w:rsidRPr="00492C98">
        <w:lastRenderedPageBreak/>
        <w:t xml:space="preserve">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287C16">
      <w:pPr>
        <w:pStyle w:val="Odstavecseseznamem"/>
        <w:numPr>
          <w:ilvl w:val="0"/>
          <w:numId w:val="46"/>
        </w:numPr>
        <w:tabs>
          <w:tab w:val="clear" w:pos="454"/>
        </w:tabs>
        <w:spacing w:after="240"/>
        <w:jc w:val="both"/>
        <w:rPr>
          <w:vanish/>
        </w:rPr>
      </w:pPr>
    </w:p>
    <w:p w14:paraId="773C1556" w14:textId="19FB6B69"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CD7C93">
      <w:pPr>
        <w:pStyle w:val="Odstavecseseznamem"/>
        <w:numPr>
          <w:ilvl w:val="1"/>
          <w:numId w:val="46"/>
        </w:numPr>
        <w:tabs>
          <w:tab w:val="clear" w:pos="454"/>
        </w:tabs>
        <w:spacing w:after="240"/>
        <w:ind w:left="567" w:hanging="567"/>
        <w:jc w:val="both"/>
      </w:pPr>
      <w:r w:rsidRPr="00CD7C93">
        <w:lastRenderedPageBreak/>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B9067A"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0D64BEAB"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090A3A24"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tab/>
      </w:r>
      <w:r>
        <w:tab/>
      </w:r>
      <w:r>
        <w:tab/>
      </w:r>
      <w:r>
        <w:tab/>
      </w:r>
      <w:r w:rsidR="008A5F24">
        <w:tab/>
      </w:r>
      <w:r>
        <w:t xml:space="preserve">V </w:t>
      </w:r>
      <w:r w:rsidR="00D44A08">
        <w:t>Praze</w:t>
      </w:r>
      <w:r>
        <w:t xml:space="preserve"> dne</w:t>
      </w:r>
      <w:r w:rsidR="00D44A08">
        <w:t xml:space="preserve"> </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1F05011A" w:rsidR="00C53A89" w:rsidRPr="00C53A89" w:rsidRDefault="00C53A89" w:rsidP="00CD7C93">
      <w:pPr>
        <w:widowControl w:val="0"/>
      </w:pPr>
      <w:r w:rsidRPr="00C53A89">
        <w:t>Česká centrála cestovního ruchu-CzechTourism</w:t>
      </w:r>
      <w:r w:rsidR="008A5F24">
        <w:tab/>
      </w:r>
      <w:r w:rsidR="008A6984">
        <w:t>XXX</w:t>
      </w:r>
    </w:p>
    <w:p w14:paraId="7FEEE786" w14:textId="77777777" w:rsidR="00AB3185" w:rsidRDefault="00AB3185" w:rsidP="00DC4D4D">
      <w:r w:rsidRPr="00AB3185">
        <w:t xml:space="preserve">František Reismüller, Ph.D. </w:t>
      </w:r>
    </w:p>
    <w:p w14:paraId="518EE409" w14:textId="632790E7" w:rsidR="00DC4D4D" w:rsidRDefault="00DC4D4D" w:rsidP="00DC4D4D">
      <w:r>
        <w:t>ředitel</w:t>
      </w:r>
    </w:p>
    <w:p w14:paraId="3B9806E8" w14:textId="68652203" w:rsidR="00CD7C93" w:rsidRDefault="00DC4D4D" w:rsidP="00DC4D4D">
      <w:pPr>
        <w:widowControl w:val="0"/>
      </w:pPr>
      <w:r>
        <w:t>ČCCR - CzechTourism</w:t>
      </w:r>
      <w:r w:rsidR="00CD7C93">
        <w:tab/>
      </w:r>
      <w:r w:rsidR="00CD7C93">
        <w:tab/>
      </w:r>
      <w:r w:rsidR="00CD7C93">
        <w:tab/>
      </w:r>
      <w:r w:rsidR="00CD7C93">
        <w:tab/>
      </w:r>
      <w:r w:rsidR="00CD7C93">
        <w:tab/>
      </w:r>
      <w:r w:rsidR="00CD7C93">
        <w:tab/>
      </w:r>
      <w:r w:rsidR="00CD7C93">
        <w:tab/>
      </w:r>
      <w:r w:rsidR="00CD7C93">
        <w:tab/>
      </w:r>
      <w:r w:rsidR="00CD7C93">
        <w:tab/>
      </w:r>
    </w:p>
    <w:p w14:paraId="15483417" w14:textId="77777777" w:rsidR="00626E50" w:rsidRDefault="00626E50" w:rsidP="00FF0621">
      <w:pPr>
        <w:widowControl w:val="0"/>
      </w:pPr>
    </w:p>
    <w:p w14:paraId="742D199E" w14:textId="77777777" w:rsidR="00512B05" w:rsidRPr="0050155B" w:rsidRDefault="00512B05" w:rsidP="00512B05">
      <w:pPr>
        <w:pStyle w:val="Podpis"/>
        <w:spacing w:before="0" w:line="240" w:lineRule="auto"/>
      </w:pPr>
    </w:p>
    <w:sectPr w:rsidR="00512B05" w:rsidRPr="0050155B" w:rsidSect="00070E49">
      <w:footerReference w:type="default" r:id="rId12"/>
      <w:headerReference w:type="first" r:id="rId13"/>
      <w:footerReference w:type="first" r:id="rId14"/>
      <w:type w:val="continuous"/>
      <w:pgSz w:w="11906" w:h="16838"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5D8D0" w14:textId="77777777" w:rsidR="000F6207" w:rsidRDefault="000F6207" w:rsidP="00D067DD">
      <w:pPr>
        <w:spacing w:line="240" w:lineRule="auto"/>
      </w:pPr>
      <w:r>
        <w:separator/>
      </w:r>
    </w:p>
  </w:endnote>
  <w:endnote w:type="continuationSeparator" w:id="0">
    <w:p w14:paraId="1D932255" w14:textId="77777777" w:rsidR="000F6207" w:rsidRDefault="000F6207"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43481" w14:textId="77777777" w:rsidR="000F6207" w:rsidRDefault="000F6207" w:rsidP="00D067DD">
      <w:pPr>
        <w:spacing w:line="240" w:lineRule="auto"/>
      </w:pPr>
      <w:r>
        <w:separator/>
      </w:r>
    </w:p>
  </w:footnote>
  <w:footnote w:type="continuationSeparator" w:id="0">
    <w:p w14:paraId="3249F2BD" w14:textId="77777777" w:rsidR="000F6207" w:rsidRDefault="000F6207"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48E3B5F5" w:rsidR="00B07421" w:rsidRPr="006C7931" w:rsidRDefault="00B07421" w:rsidP="006C7931">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48E3B5F5" w:rsidR="00B07421" w:rsidRPr="006C7931" w:rsidRDefault="00B07421" w:rsidP="006C7931">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1A2AE4A"/>
    <w:multiLevelType w:val="hybridMultilevel"/>
    <w:tmpl w:val="13E23CBA"/>
    <w:lvl w:ilvl="0" w:tplc="312EFD06">
      <w:start w:val="1"/>
      <w:numFmt w:val="lowerLetter"/>
      <w:lvlText w:val="%1)"/>
      <w:lvlJc w:val="left"/>
      <w:pPr>
        <w:ind w:left="720" w:hanging="360"/>
      </w:pPr>
    </w:lvl>
    <w:lvl w:ilvl="1" w:tplc="5FE8AD16">
      <w:start w:val="1"/>
      <w:numFmt w:val="lowerLetter"/>
      <w:lvlText w:val="%2."/>
      <w:lvlJc w:val="left"/>
      <w:pPr>
        <w:ind w:left="1440" w:hanging="360"/>
      </w:pPr>
    </w:lvl>
    <w:lvl w:ilvl="2" w:tplc="BA8C25C8">
      <w:start w:val="1"/>
      <w:numFmt w:val="lowerRoman"/>
      <w:lvlText w:val="%3."/>
      <w:lvlJc w:val="right"/>
      <w:pPr>
        <w:ind w:left="2160" w:hanging="180"/>
      </w:pPr>
    </w:lvl>
    <w:lvl w:ilvl="3" w:tplc="CA42CC02">
      <w:start w:val="1"/>
      <w:numFmt w:val="decimal"/>
      <w:lvlText w:val="%4."/>
      <w:lvlJc w:val="left"/>
      <w:pPr>
        <w:ind w:left="2880" w:hanging="360"/>
      </w:pPr>
    </w:lvl>
    <w:lvl w:ilvl="4" w:tplc="13D65AC4">
      <w:start w:val="1"/>
      <w:numFmt w:val="lowerLetter"/>
      <w:lvlText w:val="%5."/>
      <w:lvlJc w:val="left"/>
      <w:pPr>
        <w:ind w:left="3600" w:hanging="360"/>
      </w:pPr>
    </w:lvl>
    <w:lvl w:ilvl="5" w:tplc="A8926294">
      <w:start w:val="1"/>
      <w:numFmt w:val="lowerRoman"/>
      <w:lvlText w:val="%6."/>
      <w:lvlJc w:val="right"/>
      <w:pPr>
        <w:ind w:left="4320" w:hanging="180"/>
      </w:pPr>
    </w:lvl>
    <w:lvl w:ilvl="6" w:tplc="50A65CCC">
      <w:start w:val="1"/>
      <w:numFmt w:val="decimal"/>
      <w:lvlText w:val="%7."/>
      <w:lvlJc w:val="left"/>
      <w:pPr>
        <w:ind w:left="5040" w:hanging="360"/>
      </w:pPr>
    </w:lvl>
    <w:lvl w:ilvl="7" w:tplc="89F862E4">
      <w:start w:val="1"/>
      <w:numFmt w:val="lowerLetter"/>
      <w:lvlText w:val="%8."/>
      <w:lvlJc w:val="left"/>
      <w:pPr>
        <w:ind w:left="5760" w:hanging="360"/>
      </w:pPr>
    </w:lvl>
    <w:lvl w:ilvl="8" w:tplc="4F4455B0">
      <w:start w:val="1"/>
      <w:numFmt w:val="lowerRoman"/>
      <w:lvlText w:val="%9."/>
      <w:lvlJc w:val="right"/>
      <w:pPr>
        <w:ind w:left="6480" w:hanging="180"/>
      </w:pPr>
    </w:lvl>
  </w:abstractNum>
  <w:abstractNum w:abstractNumId="8"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5E3542"/>
    <w:multiLevelType w:val="hybridMultilevel"/>
    <w:tmpl w:val="106071D4"/>
    <w:lvl w:ilvl="0" w:tplc="CCA2DB56">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33753B"/>
    <w:multiLevelType w:val="hybridMultilevel"/>
    <w:tmpl w:val="6F2E9A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6"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7"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0" w15:restartNumberingAfterBreak="0">
    <w:nsid w:val="25AC789F"/>
    <w:multiLevelType w:val="multilevel"/>
    <w:tmpl w:val="B1F47AE6"/>
    <w:numStyleLink w:val="Heading-Number-FollowNumber"/>
  </w:abstractNum>
  <w:abstractNum w:abstractNumId="21" w15:restartNumberingAfterBreak="0">
    <w:nsid w:val="28737AB5"/>
    <w:multiLevelType w:val="multilevel"/>
    <w:tmpl w:val="7A92B616"/>
    <w:lvl w:ilvl="0">
      <w:start w:val="11"/>
      <w:numFmt w:val="decimal"/>
      <w:lvlText w:val="%1"/>
      <w:lvlJc w:val="left"/>
      <w:pPr>
        <w:ind w:left="643"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363" w:hanging="1080"/>
      </w:pPr>
      <w:rPr>
        <w:rFonts w:hint="default"/>
      </w:rPr>
    </w:lvl>
    <w:lvl w:ilvl="4">
      <w:start w:val="1"/>
      <w:numFmt w:val="decimal"/>
      <w:lvlText w:val="%1.%2.%3.%4.%5"/>
      <w:lvlJc w:val="left"/>
      <w:pPr>
        <w:ind w:left="1363" w:hanging="1080"/>
      </w:pPr>
      <w:rPr>
        <w:rFonts w:hint="default"/>
      </w:rPr>
    </w:lvl>
    <w:lvl w:ilvl="5">
      <w:start w:val="1"/>
      <w:numFmt w:val="decimal"/>
      <w:lvlText w:val="%1.%2.%3.%4.%5.%6"/>
      <w:lvlJc w:val="left"/>
      <w:pPr>
        <w:ind w:left="1723" w:hanging="1440"/>
      </w:pPr>
      <w:rPr>
        <w:rFonts w:hint="default"/>
      </w:rPr>
    </w:lvl>
    <w:lvl w:ilvl="6">
      <w:start w:val="1"/>
      <w:numFmt w:val="decimal"/>
      <w:lvlText w:val="%1.%2.%3.%4.%5.%6.%7"/>
      <w:lvlJc w:val="left"/>
      <w:pPr>
        <w:ind w:left="1723" w:hanging="1440"/>
      </w:pPr>
      <w:rPr>
        <w:rFonts w:hint="default"/>
      </w:rPr>
    </w:lvl>
    <w:lvl w:ilvl="7">
      <w:start w:val="1"/>
      <w:numFmt w:val="decimal"/>
      <w:lvlText w:val="%1.%2.%3.%4.%5.%6.%7.%8"/>
      <w:lvlJc w:val="left"/>
      <w:pPr>
        <w:ind w:left="2083" w:hanging="1800"/>
      </w:pPr>
      <w:rPr>
        <w:rFonts w:hint="default"/>
      </w:rPr>
    </w:lvl>
    <w:lvl w:ilvl="8">
      <w:start w:val="1"/>
      <w:numFmt w:val="decimal"/>
      <w:lvlText w:val="%1.%2.%3.%4.%5.%6.%7.%8.%9"/>
      <w:lvlJc w:val="left"/>
      <w:pPr>
        <w:ind w:left="2083" w:hanging="1800"/>
      </w:pPr>
      <w:rPr>
        <w:rFonts w:hint="default"/>
      </w:rPr>
    </w:lvl>
  </w:abstractNum>
  <w:abstractNum w:abstractNumId="22" w15:restartNumberingAfterBreak="0">
    <w:nsid w:val="298132BC"/>
    <w:multiLevelType w:val="hybridMultilevel"/>
    <w:tmpl w:val="ADE01B3C"/>
    <w:lvl w:ilvl="0" w:tplc="25D849A4">
      <w:start w:val="1"/>
      <w:numFmt w:val="lowerLetter"/>
      <w:lvlText w:val="%1)"/>
      <w:lvlJc w:val="left"/>
      <w:pPr>
        <w:ind w:left="720" w:hanging="360"/>
      </w:pPr>
    </w:lvl>
    <w:lvl w:ilvl="1" w:tplc="718C6C78">
      <w:start w:val="1"/>
      <w:numFmt w:val="lowerLetter"/>
      <w:lvlText w:val="%2."/>
      <w:lvlJc w:val="left"/>
      <w:pPr>
        <w:ind w:left="1440" w:hanging="360"/>
      </w:pPr>
    </w:lvl>
    <w:lvl w:ilvl="2" w:tplc="B6881558">
      <w:start w:val="1"/>
      <w:numFmt w:val="lowerRoman"/>
      <w:lvlText w:val="%3."/>
      <w:lvlJc w:val="right"/>
      <w:pPr>
        <w:ind w:left="2160" w:hanging="180"/>
      </w:pPr>
    </w:lvl>
    <w:lvl w:ilvl="3" w:tplc="1A741EBE">
      <w:start w:val="1"/>
      <w:numFmt w:val="decimal"/>
      <w:lvlText w:val="%4."/>
      <w:lvlJc w:val="left"/>
      <w:pPr>
        <w:ind w:left="2880" w:hanging="360"/>
      </w:pPr>
    </w:lvl>
    <w:lvl w:ilvl="4" w:tplc="DE8E9C74">
      <w:start w:val="1"/>
      <w:numFmt w:val="lowerLetter"/>
      <w:lvlText w:val="%5."/>
      <w:lvlJc w:val="left"/>
      <w:pPr>
        <w:ind w:left="3600" w:hanging="360"/>
      </w:pPr>
    </w:lvl>
    <w:lvl w:ilvl="5" w:tplc="9232FB86">
      <w:start w:val="1"/>
      <w:numFmt w:val="lowerRoman"/>
      <w:lvlText w:val="%6."/>
      <w:lvlJc w:val="right"/>
      <w:pPr>
        <w:ind w:left="4320" w:hanging="180"/>
      </w:pPr>
    </w:lvl>
    <w:lvl w:ilvl="6" w:tplc="004EF46C">
      <w:start w:val="1"/>
      <w:numFmt w:val="decimal"/>
      <w:lvlText w:val="%7."/>
      <w:lvlJc w:val="left"/>
      <w:pPr>
        <w:ind w:left="5040" w:hanging="360"/>
      </w:pPr>
    </w:lvl>
    <w:lvl w:ilvl="7" w:tplc="86C6DD76">
      <w:start w:val="1"/>
      <w:numFmt w:val="lowerLetter"/>
      <w:lvlText w:val="%8."/>
      <w:lvlJc w:val="left"/>
      <w:pPr>
        <w:ind w:left="5760" w:hanging="360"/>
      </w:pPr>
    </w:lvl>
    <w:lvl w:ilvl="8" w:tplc="B20603DA">
      <w:start w:val="1"/>
      <w:numFmt w:val="lowerRoman"/>
      <w:lvlText w:val="%9."/>
      <w:lvlJc w:val="right"/>
      <w:pPr>
        <w:ind w:left="6480" w:hanging="180"/>
      </w:pPr>
    </w:lvl>
  </w:abstractNum>
  <w:abstractNum w:abstractNumId="23"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4" w15:restartNumberingAfterBreak="0">
    <w:nsid w:val="29FE1E7A"/>
    <w:multiLevelType w:val="multilevel"/>
    <w:tmpl w:val="C882B7AA"/>
    <w:numStyleLink w:val="Headings"/>
  </w:abstractNum>
  <w:abstractNum w:abstractNumId="25"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9"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0"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4"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5"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6"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7"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2"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9EC596A"/>
    <w:multiLevelType w:val="hybridMultilevel"/>
    <w:tmpl w:val="F09E6792"/>
    <w:lvl w:ilvl="0" w:tplc="0405000F">
      <w:start w:val="1"/>
      <w:numFmt w:val="decimal"/>
      <w:lvlText w:val="%1."/>
      <w:lvlJc w:val="left"/>
      <w:pPr>
        <w:ind w:left="1683" w:hanging="360"/>
      </w:pPr>
    </w:lvl>
    <w:lvl w:ilvl="1" w:tplc="04050019" w:tentative="1">
      <w:start w:val="1"/>
      <w:numFmt w:val="lowerLetter"/>
      <w:lvlText w:val="%2."/>
      <w:lvlJc w:val="left"/>
      <w:pPr>
        <w:ind w:left="2403" w:hanging="360"/>
      </w:pPr>
    </w:lvl>
    <w:lvl w:ilvl="2" w:tplc="0405001B" w:tentative="1">
      <w:start w:val="1"/>
      <w:numFmt w:val="lowerRoman"/>
      <w:lvlText w:val="%3."/>
      <w:lvlJc w:val="right"/>
      <w:pPr>
        <w:ind w:left="3123" w:hanging="180"/>
      </w:pPr>
    </w:lvl>
    <w:lvl w:ilvl="3" w:tplc="0405000F" w:tentative="1">
      <w:start w:val="1"/>
      <w:numFmt w:val="decimal"/>
      <w:lvlText w:val="%4."/>
      <w:lvlJc w:val="left"/>
      <w:pPr>
        <w:ind w:left="3843" w:hanging="360"/>
      </w:pPr>
    </w:lvl>
    <w:lvl w:ilvl="4" w:tplc="04050019" w:tentative="1">
      <w:start w:val="1"/>
      <w:numFmt w:val="lowerLetter"/>
      <w:lvlText w:val="%5."/>
      <w:lvlJc w:val="left"/>
      <w:pPr>
        <w:ind w:left="4563" w:hanging="360"/>
      </w:pPr>
    </w:lvl>
    <w:lvl w:ilvl="5" w:tplc="0405001B" w:tentative="1">
      <w:start w:val="1"/>
      <w:numFmt w:val="lowerRoman"/>
      <w:lvlText w:val="%6."/>
      <w:lvlJc w:val="right"/>
      <w:pPr>
        <w:ind w:left="5283" w:hanging="180"/>
      </w:pPr>
    </w:lvl>
    <w:lvl w:ilvl="6" w:tplc="0405000F" w:tentative="1">
      <w:start w:val="1"/>
      <w:numFmt w:val="decimal"/>
      <w:lvlText w:val="%7."/>
      <w:lvlJc w:val="left"/>
      <w:pPr>
        <w:ind w:left="6003" w:hanging="360"/>
      </w:pPr>
    </w:lvl>
    <w:lvl w:ilvl="7" w:tplc="04050019" w:tentative="1">
      <w:start w:val="1"/>
      <w:numFmt w:val="lowerLetter"/>
      <w:lvlText w:val="%8."/>
      <w:lvlJc w:val="left"/>
      <w:pPr>
        <w:ind w:left="6723" w:hanging="360"/>
      </w:pPr>
    </w:lvl>
    <w:lvl w:ilvl="8" w:tplc="0405001B" w:tentative="1">
      <w:start w:val="1"/>
      <w:numFmt w:val="lowerRoman"/>
      <w:lvlText w:val="%9."/>
      <w:lvlJc w:val="right"/>
      <w:pPr>
        <w:ind w:left="7443" w:hanging="180"/>
      </w:pPr>
    </w:lvl>
  </w:abstractNum>
  <w:abstractNum w:abstractNumId="49" w15:restartNumberingAfterBreak="0">
    <w:nsid w:val="6A8122DB"/>
    <w:multiLevelType w:val="hybridMultilevel"/>
    <w:tmpl w:val="BD8427C8"/>
    <w:lvl w:ilvl="0" w:tplc="0405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0" w15:restartNumberingAfterBreak="0">
    <w:nsid w:val="6C2F0E91"/>
    <w:multiLevelType w:val="hybridMultilevel"/>
    <w:tmpl w:val="D250FAAC"/>
    <w:lvl w:ilvl="0" w:tplc="9B22E104">
      <w:start w:val="1"/>
      <w:numFmt w:val="lowerLetter"/>
      <w:lvlText w:val="%1)"/>
      <w:lvlJc w:val="left"/>
      <w:pPr>
        <w:ind w:left="1323" w:hanging="360"/>
      </w:pPr>
      <w:rPr>
        <w:rFonts w:hint="default"/>
      </w:rPr>
    </w:lvl>
    <w:lvl w:ilvl="1" w:tplc="04050019" w:tentative="1">
      <w:start w:val="1"/>
      <w:numFmt w:val="lowerLetter"/>
      <w:lvlText w:val="%2."/>
      <w:lvlJc w:val="left"/>
      <w:pPr>
        <w:ind w:left="2043" w:hanging="360"/>
      </w:pPr>
    </w:lvl>
    <w:lvl w:ilvl="2" w:tplc="0405001B" w:tentative="1">
      <w:start w:val="1"/>
      <w:numFmt w:val="lowerRoman"/>
      <w:lvlText w:val="%3."/>
      <w:lvlJc w:val="right"/>
      <w:pPr>
        <w:ind w:left="2763" w:hanging="180"/>
      </w:pPr>
    </w:lvl>
    <w:lvl w:ilvl="3" w:tplc="0405000F" w:tentative="1">
      <w:start w:val="1"/>
      <w:numFmt w:val="decimal"/>
      <w:lvlText w:val="%4."/>
      <w:lvlJc w:val="left"/>
      <w:pPr>
        <w:ind w:left="3483" w:hanging="360"/>
      </w:pPr>
    </w:lvl>
    <w:lvl w:ilvl="4" w:tplc="04050019" w:tentative="1">
      <w:start w:val="1"/>
      <w:numFmt w:val="lowerLetter"/>
      <w:lvlText w:val="%5."/>
      <w:lvlJc w:val="left"/>
      <w:pPr>
        <w:ind w:left="4203" w:hanging="360"/>
      </w:pPr>
    </w:lvl>
    <w:lvl w:ilvl="5" w:tplc="0405001B" w:tentative="1">
      <w:start w:val="1"/>
      <w:numFmt w:val="lowerRoman"/>
      <w:lvlText w:val="%6."/>
      <w:lvlJc w:val="right"/>
      <w:pPr>
        <w:ind w:left="4923" w:hanging="180"/>
      </w:pPr>
    </w:lvl>
    <w:lvl w:ilvl="6" w:tplc="0405000F" w:tentative="1">
      <w:start w:val="1"/>
      <w:numFmt w:val="decimal"/>
      <w:lvlText w:val="%7."/>
      <w:lvlJc w:val="left"/>
      <w:pPr>
        <w:ind w:left="5643" w:hanging="360"/>
      </w:pPr>
    </w:lvl>
    <w:lvl w:ilvl="7" w:tplc="04050019" w:tentative="1">
      <w:start w:val="1"/>
      <w:numFmt w:val="lowerLetter"/>
      <w:lvlText w:val="%8."/>
      <w:lvlJc w:val="left"/>
      <w:pPr>
        <w:ind w:left="6363" w:hanging="360"/>
      </w:pPr>
    </w:lvl>
    <w:lvl w:ilvl="8" w:tplc="0405001B" w:tentative="1">
      <w:start w:val="1"/>
      <w:numFmt w:val="lowerRoman"/>
      <w:lvlText w:val="%9."/>
      <w:lvlJc w:val="right"/>
      <w:pPr>
        <w:ind w:left="7083" w:hanging="180"/>
      </w:pPr>
    </w:lvl>
  </w:abstractNum>
  <w:abstractNum w:abstractNumId="5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4" w15:restartNumberingAfterBreak="0">
    <w:nsid w:val="73AF63AA"/>
    <w:multiLevelType w:val="hybridMultilevel"/>
    <w:tmpl w:val="AC6C495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5"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53"/>
  </w:num>
  <w:num w:numId="9" w16cid:durableId="700320376">
    <w:abstractNumId w:val="15"/>
  </w:num>
  <w:num w:numId="10" w16cid:durableId="1040935535">
    <w:abstractNumId w:val="40"/>
  </w:num>
  <w:num w:numId="11" w16cid:durableId="1680500255">
    <w:abstractNumId w:val="35"/>
  </w:num>
  <w:num w:numId="12" w16cid:durableId="1106998012">
    <w:abstractNumId w:val="8"/>
  </w:num>
  <w:num w:numId="13" w16cid:durableId="161744286">
    <w:abstractNumId w:val="33"/>
  </w:num>
  <w:num w:numId="14" w16cid:durableId="1293680699">
    <w:abstractNumId w:val="23"/>
  </w:num>
  <w:num w:numId="15" w16cid:durableId="332076401">
    <w:abstractNumId w:val="29"/>
  </w:num>
  <w:num w:numId="16" w16cid:durableId="1764956737">
    <w:abstractNumId w:val="16"/>
  </w:num>
  <w:num w:numId="17" w16cid:durableId="1410880188">
    <w:abstractNumId w:val="24"/>
  </w:num>
  <w:num w:numId="18" w16cid:durableId="936403263">
    <w:abstractNumId w:val="17"/>
  </w:num>
  <w:num w:numId="19" w16cid:durableId="2046101892">
    <w:abstractNumId w:val="34"/>
  </w:num>
  <w:num w:numId="20" w16cid:durableId="433289259">
    <w:abstractNumId w:val="20"/>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25"/>
  </w:num>
  <w:num w:numId="22" w16cid:durableId="2073774524">
    <w:abstractNumId w:val="39"/>
  </w:num>
  <w:num w:numId="23" w16cid:durableId="882836466">
    <w:abstractNumId w:val="20"/>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45"/>
  </w:num>
  <w:num w:numId="25" w16cid:durableId="841090946">
    <w:abstractNumId w:val="12"/>
  </w:num>
  <w:num w:numId="26" w16cid:durableId="10491955">
    <w:abstractNumId w:val="38"/>
  </w:num>
  <w:num w:numId="27" w16cid:durableId="1925413342">
    <w:abstractNumId w:val="10"/>
  </w:num>
  <w:num w:numId="28" w16cid:durableId="1155491050">
    <w:abstractNumId w:val="46"/>
  </w:num>
  <w:num w:numId="29" w16cid:durableId="1252663680">
    <w:abstractNumId w:val="43"/>
  </w:num>
  <w:num w:numId="30" w16cid:durableId="291324857">
    <w:abstractNumId w:val="13"/>
  </w:num>
  <w:num w:numId="31" w16cid:durableId="953246302">
    <w:abstractNumId w:val="30"/>
  </w:num>
  <w:num w:numId="32" w16cid:durableId="1494564573">
    <w:abstractNumId w:val="36"/>
  </w:num>
  <w:num w:numId="33" w16cid:durableId="17962933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21"/>
  </w:num>
  <w:num w:numId="35" w16cid:durableId="114100829">
    <w:abstractNumId w:val="51"/>
  </w:num>
  <w:num w:numId="36" w16cid:durableId="1183738635">
    <w:abstractNumId w:val="26"/>
  </w:num>
  <w:num w:numId="37" w16cid:durableId="11162883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44"/>
  </w:num>
  <w:num w:numId="39" w16cid:durableId="1888224622">
    <w:abstractNumId w:val="31"/>
    <w:lvlOverride w:ilvl="0">
      <w:startOverride w:val="14"/>
    </w:lvlOverride>
    <w:lvlOverride w:ilvl="1">
      <w:startOverride w:val="1"/>
    </w:lvlOverride>
  </w:num>
  <w:num w:numId="40" w16cid:durableId="1999770273">
    <w:abstractNumId w:val="52"/>
  </w:num>
  <w:num w:numId="41" w16cid:durableId="1821969150">
    <w:abstractNumId w:val="47"/>
  </w:num>
  <w:num w:numId="42" w16cid:durableId="1789204481">
    <w:abstractNumId w:val="9"/>
  </w:num>
  <w:num w:numId="43" w16cid:durableId="1941909242">
    <w:abstractNumId w:val="37"/>
  </w:num>
  <w:num w:numId="44" w16cid:durableId="490875298">
    <w:abstractNumId w:val="19"/>
  </w:num>
  <w:num w:numId="45" w16cid:durableId="442578895">
    <w:abstractNumId w:val="0"/>
  </w:num>
  <w:num w:numId="46" w16cid:durableId="1278027209">
    <w:abstractNumId w:val="41"/>
  </w:num>
  <w:num w:numId="47" w16cid:durableId="438447623">
    <w:abstractNumId w:val="18"/>
  </w:num>
  <w:num w:numId="48" w16cid:durableId="1651205938">
    <w:abstractNumId w:val="32"/>
  </w:num>
  <w:num w:numId="49" w16cid:durableId="2033453585">
    <w:abstractNumId w:val="42"/>
  </w:num>
  <w:num w:numId="50" w16cid:durableId="1018583141">
    <w:abstractNumId w:val="55"/>
  </w:num>
  <w:num w:numId="51" w16cid:durableId="355932719">
    <w:abstractNumId w:val="28"/>
  </w:num>
  <w:num w:numId="52" w16cid:durableId="1566602029">
    <w:abstractNumId w:val="50"/>
  </w:num>
  <w:num w:numId="53" w16cid:durableId="1849904822">
    <w:abstractNumId w:val="11"/>
  </w:num>
  <w:num w:numId="54" w16cid:durableId="297759223">
    <w:abstractNumId w:val="48"/>
  </w:num>
  <w:num w:numId="55" w16cid:durableId="1804081303">
    <w:abstractNumId w:val="14"/>
  </w:num>
  <w:num w:numId="56" w16cid:durableId="881211094">
    <w:abstractNumId w:val="54"/>
  </w:num>
  <w:num w:numId="57" w16cid:durableId="1697151555">
    <w:abstractNumId w:val="49"/>
  </w:num>
  <w:num w:numId="58" w16cid:durableId="1831870484">
    <w:abstractNumId w:val="7"/>
  </w:num>
  <w:num w:numId="59" w16cid:durableId="471169326">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16F0"/>
    <w:rsid w:val="00013DE7"/>
    <w:rsid w:val="0001489C"/>
    <w:rsid w:val="0001725F"/>
    <w:rsid w:val="00017E04"/>
    <w:rsid w:val="000210CA"/>
    <w:rsid w:val="00022589"/>
    <w:rsid w:val="00027D84"/>
    <w:rsid w:val="00030796"/>
    <w:rsid w:val="000310B1"/>
    <w:rsid w:val="000314DC"/>
    <w:rsid w:val="00031AE0"/>
    <w:rsid w:val="0003301F"/>
    <w:rsid w:val="00033C13"/>
    <w:rsid w:val="00034AC7"/>
    <w:rsid w:val="00035783"/>
    <w:rsid w:val="000367E2"/>
    <w:rsid w:val="00036CE9"/>
    <w:rsid w:val="00037176"/>
    <w:rsid w:val="00037227"/>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0E49"/>
    <w:rsid w:val="000711CD"/>
    <w:rsid w:val="0007161E"/>
    <w:rsid w:val="00072039"/>
    <w:rsid w:val="0007261F"/>
    <w:rsid w:val="00072CB5"/>
    <w:rsid w:val="00073D17"/>
    <w:rsid w:val="00076B7D"/>
    <w:rsid w:val="00080E0A"/>
    <w:rsid w:val="000829E0"/>
    <w:rsid w:val="0008364C"/>
    <w:rsid w:val="00084415"/>
    <w:rsid w:val="00084798"/>
    <w:rsid w:val="00085475"/>
    <w:rsid w:val="00086354"/>
    <w:rsid w:val="00091051"/>
    <w:rsid w:val="00091C04"/>
    <w:rsid w:val="0009269E"/>
    <w:rsid w:val="000941F4"/>
    <w:rsid w:val="000949B2"/>
    <w:rsid w:val="000A1486"/>
    <w:rsid w:val="000A1DA3"/>
    <w:rsid w:val="000A3173"/>
    <w:rsid w:val="000A5340"/>
    <w:rsid w:val="000B1C67"/>
    <w:rsid w:val="000B223C"/>
    <w:rsid w:val="000B2FF0"/>
    <w:rsid w:val="000B43D2"/>
    <w:rsid w:val="000B5E02"/>
    <w:rsid w:val="000C0EF7"/>
    <w:rsid w:val="000C2222"/>
    <w:rsid w:val="000C25CF"/>
    <w:rsid w:val="000C349C"/>
    <w:rsid w:val="000C6CD8"/>
    <w:rsid w:val="000C7C96"/>
    <w:rsid w:val="000D0F1B"/>
    <w:rsid w:val="000D0F2C"/>
    <w:rsid w:val="000D108C"/>
    <w:rsid w:val="000D115B"/>
    <w:rsid w:val="000D12CC"/>
    <w:rsid w:val="000D1B44"/>
    <w:rsid w:val="000D2035"/>
    <w:rsid w:val="000D4FD0"/>
    <w:rsid w:val="000E0315"/>
    <w:rsid w:val="000E16EA"/>
    <w:rsid w:val="000E1DDE"/>
    <w:rsid w:val="000E3220"/>
    <w:rsid w:val="000E3C94"/>
    <w:rsid w:val="000E48AB"/>
    <w:rsid w:val="000E4C54"/>
    <w:rsid w:val="000E517D"/>
    <w:rsid w:val="000E6E48"/>
    <w:rsid w:val="000E7064"/>
    <w:rsid w:val="000E712E"/>
    <w:rsid w:val="000F302D"/>
    <w:rsid w:val="000F3AF9"/>
    <w:rsid w:val="000F45DD"/>
    <w:rsid w:val="000F6207"/>
    <w:rsid w:val="000F7777"/>
    <w:rsid w:val="00100328"/>
    <w:rsid w:val="00101C08"/>
    <w:rsid w:val="0010316D"/>
    <w:rsid w:val="001059B3"/>
    <w:rsid w:val="00110D1D"/>
    <w:rsid w:val="00113D7F"/>
    <w:rsid w:val="00114108"/>
    <w:rsid w:val="00114CD7"/>
    <w:rsid w:val="001151E5"/>
    <w:rsid w:val="00117076"/>
    <w:rsid w:val="001216C9"/>
    <w:rsid w:val="0012243A"/>
    <w:rsid w:val="00122F46"/>
    <w:rsid w:val="0012382A"/>
    <w:rsid w:val="00124CF1"/>
    <w:rsid w:val="0012605B"/>
    <w:rsid w:val="0012628C"/>
    <w:rsid w:val="0012652F"/>
    <w:rsid w:val="00127964"/>
    <w:rsid w:val="00130E3F"/>
    <w:rsid w:val="001334EC"/>
    <w:rsid w:val="00133EAF"/>
    <w:rsid w:val="0013674A"/>
    <w:rsid w:val="00137B97"/>
    <w:rsid w:val="00140DD5"/>
    <w:rsid w:val="00142BB5"/>
    <w:rsid w:val="00143E7C"/>
    <w:rsid w:val="00144493"/>
    <w:rsid w:val="001513F0"/>
    <w:rsid w:val="001515D7"/>
    <w:rsid w:val="001524C9"/>
    <w:rsid w:val="00153162"/>
    <w:rsid w:val="00153267"/>
    <w:rsid w:val="00155CC1"/>
    <w:rsid w:val="001564B0"/>
    <w:rsid w:val="00156577"/>
    <w:rsid w:val="0016053A"/>
    <w:rsid w:val="00160998"/>
    <w:rsid w:val="001611B5"/>
    <w:rsid w:val="00162560"/>
    <w:rsid w:val="001643F3"/>
    <w:rsid w:val="00165E15"/>
    <w:rsid w:val="001705C8"/>
    <w:rsid w:val="00171124"/>
    <w:rsid w:val="00171F1A"/>
    <w:rsid w:val="00172650"/>
    <w:rsid w:val="001737F7"/>
    <w:rsid w:val="00176656"/>
    <w:rsid w:val="0017730E"/>
    <w:rsid w:val="00177A9C"/>
    <w:rsid w:val="001812AF"/>
    <w:rsid w:val="00182108"/>
    <w:rsid w:val="0018535B"/>
    <w:rsid w:val="0018686A"/>
    <w:rsid w:val="00190298"/>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C7E18"/>
    <w:rsid w:val="001D17B9"/>
    <w:rsid w:val="001D1C24"/>
    <w:rsid w:val="001D1FB6"/>
    <w:rsid w:val="001D321F"/>
    <w:rsid w:val="001D33CE"/>
    <w:rsid w:val="001D4163"/>
    <w:rsid w:val="001D7210"/>
    <w:rsid w:val="001D7884"/>
    <w:rsid w:val="001E1681"/>
    <w:rsid w:val="001E1901"/>
    <w:rsid w:val="001E2B32"/>
    <w:rsid w:val="001E3982"/>
    <w:rsid w:val="001E4B1F"/>
    <w:rsid w:val="001F0201"/>
    <w:rsid w:val="001F388E"/>
    <w:rsid w:val="001F6968"/>
    <w:rsid w:val="002007AB"/>
    <w:rsid w:val="002018C0"/>
    <w:rsid w:val="00201C80"/>
    <w:rsid w:val="0020237A"/>
    <w:rsid w:val="00202A91"/>
    <w:rsid w:val="00202D0F"/>
    <w:rsid w:val="0020538E"/>
    <w:rsid w:val="00205B32"/>
    <w:rsid w:val="00206B1F"/>
    <w:rsid w:val="00207610"/>
    <w:rsid w:val="00207940"/>
    <w:rsid w:val="0021066D"/>
    <w:rsid w:val="00212FAC"/>
    <w:rsid w:val="002138E2"/>
    <w:rsid w:val="0021530B"/>
    <w:rsid w:val="002159DC"/>
    <w:rsid w:val="002216F7"/>
    <w:rsid w:val="00221C40"/>
    <w:rsid w:val="0022221D"/>
    <w:rsid w:val="00224521"/>
    <w:rsid w:val="00224AA4"/>
    <w:rsid w:val="00225AC7"/>
    <w:rsid w:val="00227121"/>
    <w:rsid w:val="0023189B"/>
    <w:rsid w:val="002335ED"/>
    <w:rsid w:val="002350FD"/>
    <w:rsid w:val="00240854"/>
    <w:rsid w:val="00240C62"/>
    <w:rsid w:val="00241709"/>
    <w:rsid w:val="00242A96"/>
    <w:rsid w:val="00245984"/>
    <w:rsid w:val="00254BB1"/>
    <w:rsid w:val="002560CD"/>
    <w:rsid w:val="00256BE6"/>
    <w:rsid w:val="00261ADC"/>
    <w:rsid w:val="00262F08"/>
    <w:rsid w:val="00262FA8"/>
    <w:rsid w:val="00263117"/>
    <w:rsid w:val="002631CE"/>
    <w:rsid w:val="00265117"/>
    <w:rsid w:val="002652D3"/>
    <w:rsid w:val="0026636A"/>
    <w:rsid w:val="00266795"/>
    <w:rsid w:val="00270027"/>
    <w:rsid w:val="0027070E"/>
    <w:rsid w:val="00270B89"/>
    <w:rsid w:val="00273B20"/>
    <w:rsid w:val="002760F8"/>
    <w:rsid w:val="002825A3"/>
    <w:rsid w:val="00282A77"/>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F086F"/>
    <w:rsid w:val="002F5161"/>
    <w:rsid w:val="002F57CC"/>
    <w:rsid w:val="002F6CD3"/>
    <w:rsid w:val="002F77D2"/>
    <w:rsid w:val="003010EA"/>
    <w:rsid w:val="00301F9F"/>
    <w:rsid w:val="003045EC"/>
    <w:rsid w:val="003061FD"/>
    <w:rsid w:val="0030724C"/>
    <w:rsid w:val="00310A8D"/>
    <w:rsid w:val="00312FD9"/>
    <w:rsid w:val="003200C7"/>
    <w:rsid w:val="0032108E"/>
    <w:rsid w:val="003217FB"/>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47058"/>
    <w:rsid w:val="003507DB"/>
    <w:rsid w:val="00352477"/>
    <w:rsid w:val="00352B99"/>
    <w:rsid w:val="00355B5A"/>
    <w:rsid w:val="003617EC"/>
    <w:rsid w:val="00363709"/>
    <w:rsid w:val="00363AFD"/>
    <w:rsid w:val="003642EE"/>
    <w:rsid w:val="00364327"/>
    <w:rsid w:val="00366473"/>
    <w:rsid w:val="003667DA"/>
    <w:rsid w:val="00367947"/>
    <w:rsid w:val="0036794B"/>
    <w:rsid w:val="00367FE5"/>
    <w:rsid w:val="003719C2"/>
    <w:rsid w:val="00372368"/>
    <w:rsid w:val="0037257D"/>
    <w:rsid w:val="00373544"/>
    <w:rsid w:val="00373DE1"/>
    <w:rsid w:val="00374524"/>
    <w:rsid w:val="00374A44"/>
    <w:rsid w:val="003753A4"/>
    <w:rsid w:val="0037576E"/>
    <w:rsid w:val="0037644C"/>
    <w:rsid w:val="003770E4"/>
    <w:rsid w:val="0037735D"/>
    <w:rsid w:val="0038146D"/>
    <w:rsid w:val="00382041"/>
    <w:rsid w:val="00382DC0"/>
    <w:rsid w:val="0038372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0BFB"/>
    <w:rsid w:val="003F1960"/>
    <w:rsid w:val="003F1FFA"/>
    <w:rsid w:val="003F35D1"/>
    <w:rsid w:val="003F5548"/>
    <w:rsid w:val="003F5871"/>
    <w:rsid w:val="00400E43"/>
    <w:rsid w:val="0040176C"/>
    <w:rsid w:val="00403953"/>
    <w:rsid w:val="0040490D"/>
    <w:rsid w:val="00404E85"/>
    <w:rsid w:val="00405FA5"/>
    <w:rsid w:val="00406102"/>
    <w:rsid w:val="004063CC"/>
    <w:rsid w:val="00406B86"/>
    <w:rsid w:val="00406E79"/>
    <w:rsid w:val="00407D72"/>
    <w:rsid w:val="00412602"/>
    <w:rsid w:val="0041285A"/>
    <w:rsid w:val="00413096"/>
    <w:rsid w:val="004147ED"/>
    <w:rsid w:val="00416C55"/>
    <w:rsid w:val="00417410"/>
    <w:rsid w:val="004203B2"/>
    <w:rsid w:val="004205F0"/>
    <w:rsid w:val="00421068"/>
    <w:rsid w:val="00423939"/>
    <w:rsid w:val="00426232"/>
    <w:rsid w:val="00427AE9"/>
    <w:rsid w:val="00427CCF"/>
    <w:rsid w:val="00427E14"/>
    <w:rsid w:val="004313D3"/>
    <w:rsid w:val="0043143C"/>
    <w:rsid w:val="00432B42"/>
    <w:rsid w:val="0043316A"/>
    <w:rsid w:val="00434014"/>
    <w:rsid w:val="00435A17"/>
    <w:rsid w:val="00435C90"/>
    <w:rsid w:val="0043752F"/>
    <w:rsid w:val="00441542"/>
    <w:rsid w:val="00442683"/>
    <w:rsid w:val="00442D01"/>
    <w:rsid w:val="00445069"/>
    <w:rsid w:val="0044534D"/>
    <w:rsid w:val="00447E40"/>
    <w:rsid w:val="0045040C"/>
    <w:rsid w:val="00451C04"/>
    <w:rsid w:val="00453E9A"/>
    <w:rsid w:val="00454214"/>
    <w:rsid w:val="0045572C"/>
    <w:rsid w:val="0045574A"/>
    <w:rsid w:val="00455FB0"/>
    <w:rsid w:val="00456FF6"/>
    <w:rsid w:val="00457C21"/>
    <w:rsid w:val="0046137D"/>
    <w:rsid w:val="00462053"/>
    <w:rsid w:val="00465EA6"/>
    <w:rsid w:val="00465EAD"/>
    <w:rsid w:val="00470262"/>
    <w:rsid w:val="004716ED"/>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4A6F"/>
    <w:rsid w:val="004A50AC"/>
    <w:rsid w:val="004A5274"/>
    <w:rsid w:val="004A59BA"/>
    <w:rsid w:val="004A6ABC"/>
    <w:rsid w:val="004A6D6B"/>
    <w:rsid w:val="004A7838"/>
    <w:rsid w:val="004A7BA8"/>
    <w:rsid w:val="004A7F94"/>
    <w:rsid w:val="004B175D"/>
    <w:rsid w:val="004B3D29"/>
    <w:rsid w:val="004B4073"/>
    <w:rsid w:val="004C0507"/>
    <w:rsid w:val="004C25E8"/>
    <w:rsid w:val="004C51EC"/>
    <w:rsid w:val="004C52FC"/>
    <w:rsid w:val="004C6131"/>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67E4"/>
    <w:rsid w:val="004F75B2"/>
    <w:rsid w:val="0050155B"/>
    <w:rsid w:val="00502225"/>
    <w:rsid w:val="00502974"/>
    <w:rsid w:val="00504440"/>
    <w:rsid w:val="0050528C"/>
    <w:rsid w:val="00506C59"/>
    <w:rsid w:val="005071DA"/>
    <w:rsid w:val="00507E8F"/>
    <w:rsid w:val="00510364"/>
    <w:rsid w:val="00512883"/>
    <w:rsid w:val="00512B05"/>
    <w:rsid w:val="00512DD7"/>
    <w:rsid w:val="005133F9"/>
    <w:rsid w:val="005167CF"/>
    <w:rsid w:val="005174F0"/>
    <w:rsid w:val="00520828"/>
    <w:rsid w:val="00520DFC"/>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0A97"/>
    <w:rsid w:val="00572DC7"/>
    <w:rsid w:val="00574BDA"/>
    <w:rsid w:val="00575150"/>
    <w:rsid w:val="00576E71"/>
    <w:rsid w:val="00577774"/>
    <w:rsid w:val="00580191"/>
    <w:rsid w:val="0058081B"/>
    <w:rsid w:val="00580EA0"/>
    <w:rsid w:val="00581841"/>
    <w:rsid w:val="0058514F"/>
    <w:rsid w:val="0058581A"/>
    <w:rsid w:val="0059005A"/>
    <w:rsid w:val="0059134D"/>
    <w:rsid w:val="0059191A"/>
    <w:rsid w:val="00592B21"/>
    <w:rsid w:val="00594C6F"/>
    <w:rsid w:val="00595A12"/>
    <w:rsid w:val="00596ABE"/>
    <w:rsid w:val="00597A3E"/>
    <w:rsid w:val="005A0B17"/>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2130"/>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07BB2"/>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5E7B"/>
    <w:rsid w:val="0063678A"/>
    <w:rsid w:val="00641275"/>
    <w:rsid w:val="00645042"/>
    <w:rsid w:val="00647BF4"/>
    <w:rsid w:val="00650B91"/>
    <w:rsid w:val="00655C08"/>
    <w:rsid w:val="00656C3E"/>
    <w:rsid w:val="00661752"/>
    <w:rsid w:val="006620DF"/>
    <w:rsid w:val="00663B28"/>
    <w:rsid w:val="006644B5"/>
    <w:rsid w:val="00664736"/>
    <w:rsid w:val="006654D8"/>
    <w:rsid w:val="00665F08"/>
    <w:rsid w:val="006661BF"/>
    <w:rsid w:val="00671F00"/>
    <w:rsid w:val="006730D9"/>
    <w:rsid w:val="00674688"/>
    <w:rsid w:val="00675087"/>
    <w:rsid w:val="00675977"/>
    <w:rsid w:val="00675B31"/>
    <w:rsid w:val="00676781"/>
    <w:rsid w:val="0067716A"/>
    <w:rsid w:val="0067780C"/>
    <w:rsid w:val="00681488"/>
    <w:rsid w:val="00681D56"/>
    <w:rsid w:val="00682F1A"/>
    <w:rsid w:val="006868F2"/>
    <w:rsid w:val="00687162"/>
    <w:rsid w:val="00693323"/>
    <w:rsid w:val="0069463C"/>
    <w:rsid w:val="006949D8"/>
    <w:rsid w:val="006952F1"/>
    <w:rsid w:val="00696980"/>
    <w:rsid w:val="00696F54"/>
    <w:rsid w:val="0069720E"/>
    <w:rsid w:val="006A0F57"/>
    <w:rsid w:val="006A27BA"/>
    <w:rsid w:val="006A3DCF"/>
    <w:rsid w:val="006A3FA4"/>
    <w:rsid w:val="006A6DBD"/>
    <w:rsid w:val="006A7D09"/>
    <w:rsid w:val="006B00E9"/>
    <w:rsid w:val="006B04A2"/>
    <w:rsid w:val="006B17C3"/>
    <w:rsid w:val="006B5C1C"/>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0EB4"/>
    <w:rsid w:val="00702D02"/>
    <w:rsid w:val="00703D2C"/>
    <w:rsid w:val="00704FC7"/>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64C0"/>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0BB"/>
    <w:rsid w:val="00762BD1"/>
    <w:rsid w:val="007639FF"/>
    <w:rsid w:val="00767AFB"/>
    <w:rsid w:val="00767B8E"/>
    <w:rsid w:val="00770509"/>
    <w:rsid w:val="00774055"/>
    <w:rsid w:val="007742F7"/>
    <w:rsid w:val="00776AB4"/>
    <w:rsid w:val="00780938"/>
    <w:rsid w:val="00781218"/>
    <w:rsid w:val="00782C59"/>
    <w:rsid w:val="00783C25"/>
    <w:rsid w:val="00784242"/>
    <w:rsid w:val="00786455"/>
    <w:rsid w:val="00787A28"/>
    <w:rsid w:val="00787FF5"/>
    <w:rsid w:val="00790FFC"/>
    <w:rsid w:val="0079154A"/>
    <w:rsid w:val="007939B1"/>
    <w:rsid w:val="007954FE"/>
    <w:rsid w:val="00797BA6"/>
    <w:rsid w:val="007A08E4"/>
    <w:rsid w:val="007A3C4E"/>
    <w:rsid w:val="007A4786"/>
    <w:rsid w:val="007A50CA"/>
    <w:rsid w:val="007A582D"/>
    <w:rsid w:val="007A5F32"/>
    <w:rsid w:val="007A6B43"/>
    <w:rsid w:val="007B17A4"/>
    <w:rsid w:val="007B26AC"/>
    <w:rsid w:val="007B3491"/>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01FF"/>
    <w:rsid w:val="007D1A92"/>
    <w:rsid w:val="007D2EE8"/>
    <w:rsid w:val="007D3EC3"/>
    <w:rsid w:val="007D440B"/>
    <w:rsid w:val="007D58B2"/>
    <w:rsid w:val="007D6E95"/>
    <w:rsid w:val="007D7192"/>
    <w:rsid w:val="007E170F"/>
    <w:rsid w:val="007E28B8"/>
    <w:rsid w:val="007E3129"/>
    <w:rsid w:val="007E5164"/>
    <w:rsid w:val="007E6B05"/>
    <w:rsid w:val="007F01BE"/>
    <w:rsid w:val="007F0B4B"/>
    <w:rsid w:val="007F0F41"/>
    <w:rsid w:val="007F15F0"/>
    <w:rsid w:val="007F2F4D"/>
    <w:rsid w:val="007F3C13"/>
    <w:rsid w:val="007F5ACF"/>
    <w:rsid w:val="007F73B4"/>
    <w:rsid w:val="007F76F3"/>
    <w:rsid w:val="00800F78"/>
    <w:rsid w:val="00801C4D"/>
    <w:rsid w:val="00802C04"/>
    <w:rsid w:val="00803A61"/>
    <w:rsid w:val="00804FF2"/>
    <w:rsid w:val="00805777"/>
    <w:rsid w:val="008057C9"/>
    <w:rsid w:val="008104DB"/>
    <w:rsid w:val="0081094F"/>
    <w:rsid w:val="008131C2"/>
    <w:rsid w:val="00815C7B"/>
    <w:rsid w:val="0081607C"/>
    <w:rsid w:val="008170F8"/>
    <w:rsid w:val="00817306"/>
    <w:rsid w:val="00820B75"/>
    <w:rsid w:val="00822CD7"/>
    <w:rsid w:val="00823A9C"/>
    <w:rsid w:val="00823FD5"/>
    <w:rsid w:val="00825951"/>
    <w:rsid w:val="008274A9"/>
    <w:rsid w:val="0083132A"/>
    <w:rsid w:val="00833F8B"/>
    <w:rsid w:val="008341D0"/>
    <w:rsid w:val="00835F30"/>
    <w:rsid w:val="00840315"/>
    <w:rsid w:val="008410D1"/>
    <w:rsid w:val="00843C42"/>
    <w:rsid w:val="00845DE3"/>
    <w:rsid w:val="00846E1D"/>
    <w:rsid w:val="00847D7B"/>
    <w:rsid w:val="008503CB"/>
    <w:rsid w:val="008514E0"/>
    <w:rsid w:val="00853FBB"/>
    <w:rsid w:val="008540A4"/>
    <w:rsid w:val="00857521"/>
    <w:rsid w:val="00860EB2"/>
    <w:rsid w:val="00866DDE"/>
    <w:rsid w:val="008672DC"/>
    <w:rsid w:val="008673A7"/>
    <w:rsid w:val="008705AD"/>
    <w:rsid w:val="008735A2"/>
    <w:rsid w:val="00873841"/>
    <w:rsid w:val="00874DF9"/>
    <w:rsid w:val="00874E56"/>
    <w:rsid w:val="008755D0"/>
    <w:rsid w:val="0087604D"/>
    <w:rsid w:val="00876258"/>
    <w:rsid w:val="00876804"/>
    <w:rsid w:val="00876FB7"/>
    <w:rsid w:val="00877A23"/>
    <w:rsid w:val="00877F30"/>
    <w:rsid w:val="0088050D"/>
    <w:rsid w:val="0088070E"/>
    <w:rsid w:val="00880BE1"/>
    <w:rsid w:val="00883BBC"/>
    <w:rsid w:val="0088685D"/>
    <w:rsid w:val="00887CF0"/>
    <w:rsid w:val="00890119"/>
    <w:rsid w:val="00892715"/>
    <w:rsid w:val="00894DB4"/>
    <w:rsid w:val="00895B71"/>
    <w:rsid w:val="00895EF6"/>
    <w:rsid w:val="00897CEA"/>
    <w:rsid w:val="008A1944"/>
    <w:rsid w:val="008A1C80"/>
    <w:rsid w:val="008A4156"/>
    <w:rsid w:val="008A4EC6"/>
    <w:rsid w:val="008A50F8"/>
    <w:rsid w:val="008A5514"/>
    <w:rsid w:val="008A5A55"/>
    <w:rsid w:val="008A5F24"/>
    <w:rsid w:val="008A6280"/>
    <w:rsid w:val="008A6984"/>
    <w:rsid w:val="008A70E3"/>
    <w:rsid w:val="008B18DE"/>
    <w:rsid w:val="008B3147"/>
    <w:rsid w:val="008B5E4C"/>
    <w:rsid w:val="008B6F17"/>
    <w:rsid w:val="008B7380"/>
    <w:rsid w:val="008C05E0"/>
    <w:rsid w:val="008C2300"/>
    <w:rsid w:val="008C495E"/>
    <w:rsid w:val="008C5743"/>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3D8"/>
    <w:rsid w:val="008E279B"/>
    <w:rsid w:val="008E4A7C"/>
    <w:rsid w:val="008E4D52"/>
    <w:rsid w:val="008E74E4"/>
    <w:rsid w:val="008E7C92"/>
    <w:rsid w:val="008F22C1"/>
    <w:rsid w:val="008F289B"/>
    <w:rsid w:val="008F3D0C"/>
    <w:rsid w:val="008F43A4"/>
    <w:rsid w:val="008F4B42"/>
    <w:rsid w:val="009007E4"/>
    <w:rsid w:val="00900F1E"/>
    <w:rsid w:val="00905635"/>
    <w:rsid w:val="00905C64"/>
    <w:rsid w:val="00910BD8"/>
    <w:rsid w:val="00911308"/>
    <w:rsid w:val="009123CA"/>
    <w:rsid w:val="00914714"/>
    <w:rsid w:val="0091602C"/>
    <w:rsid w:val="00920E5E"/>
    <w:rsid w:val="00921943"/>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5D7A"/>
    <w:rsid w:val="00950965"/>
    <w:rsid w:val="00951E4F"/>
    <w:rsid w:val="00953D18"/>
    <w:rsid w:val="00956487"/>
    <w:rsid w:val="0095674D"/>
    <w:rsid w:val="00957037"/>
    <w:rsid w:val="00957789"/>
    <w:rsid w:val="00957980"/>
    <w:rsid w:val="00961854"/>
    <w:rsid w:val="0096191F"/>
    <w:rsid w:val="0096314D"/>
    <w:rsid w:val="00964C16"/>
    <w:rsid w:val="00965FA8"/>
    <w:rsid w:val="0096617F"/>
    <w:rsid w:val="00966818"/>
    <w:rsid w:val="00966AD2"/>
    <w:rsid w:val="00970AF5"/>
    <w:rsid w:val="00972554"/>
    <w:rsid w:val="009729D7"/>
    <w:rsid w:val="009736BE"/>
    <w:rsid w:val="00973DB3"/>
    <w:rsid w:val="009763C7"/>
    <w:rsid w:val="00980099"/>
    <w:rsid w:val="0098470F"/>
    <w:rsid w:val="00984A16"/>
    <w:rsid w:val="00985159"/>
    <w:rsid w:val="009866AE"/>
    <w:rsid w:val="00986C53"/>
    <w:rsid w:val="009870E0"/>
    <w:rsid w:val="009876D3"/>
    <w:rsid w:val="00987D48"/>
    <w:rsid w:val="0099037B"/>
    <w:rsid w:val="00992B35"/>
    <w:rsid w:val="009957B9"/>
    <w:rsid w:val="00995972"/>
    <w:rsid w:val="00996DB8"/>
    <w:rsid w:val="00997C9C"/>
    <w:rsid w:val="00997EEB"/>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E03E7"/>
    <w:rsid w:val="009E0FD8"/>
    <w:rsid w:val="009E28AD"/>
    <w:rsid w:val="009E3A43"/>
    <w:rsid w:val="009E3B09"/>
    <w:rsid w:val="009E4BEB"/>
    <w:rsid w:val="009E7F19"/>
    <w:rsid w:val="009F19F1"/>
    <w:rsid w:val="009F2D14"/>
    <w:rsid w:val="009F501D"/>
    <w:rsid w:val="009F54C1"/>
    <w:rsid w:val="009F6388"/>
    <w:rsid w:val="009F6DA0"/>
    <w:rsid w:val="009F713C"/>
    <w:rsid w:val="00A0010B"/>
    <w:rsid w:val="00A00E49"/>
    <w:rsid w:val="00A01374"/>
    <w:rsid w:val="00A017CA"/>
    <w:rsid w:val="00A01F07"/>
    <w:rsid w:val="00A06683"/>
    <w:rsid w:val="00A067CC"/>
    <w:rsid w:val="00A14B64"/>
    <w:rsid w:val="00A15978"/>
    <w:rsid w:val="00A15F36"/>
    <w:rsid w:val="00A17577"/>
    <w:rsid w:val="00A207E7"/>
    <w:rsid w:val="00A2171A"/>
    <w:rsid w:val="00A223C9"/>
    <w:rsid w:val="00A23D96"/>
    <w:rsid w:val="00A25C0E"/>
    <w:rsid w:val="00A25F95"/>
    <w:rsid w:val="00A31804"/>
    <w:rsid w:val="00A31990"/>
    <w:rsid w:val="00A33935"/>
    <w:rsid w:val="00A34FB3"/>
    <w:rsid w:val="00A35DB1"/>
    <w:rsid w:val="00A360D8"/>
    <w:rsid w:val="00A36F71"/>
    <w:rsid w:val="00A37F71"/>
    <w:rsid w:val="00A40383"/>
    <w:rsid w:val="00A40DCB"/>
    <w:rsid w:val="00A41423"/>
    <w:rsid w:val="00A4532E"/>
    <w:rsid w:val="00A465CC"/>
    <w:rsid w:val="00A46CE5"/>
    <w:rsid w:val="00A509B2"/>
    <w:rsid w:val="00A509CA"/>
    <w:rsid w:val="00A51235"/>
    <w:rsid w:val="00A524A7"/>
    <w:rsid w:val="00A53D7F"/>
    <w:rsid w:val="00A54CF1"/>
    <w:rsid w:val="00A57765"/>
    <w:rsid w:val="00A57A12"/>
    <w:rsid w:val="00A6080B"/>
    <w:rsid w:val="00A6099F"/>
    <w:rsid w:val="00A64133"/>
    <w:rsid w:val="00A648CF"/>
    <w:rsid w:val="00A64FFD"/>
    <w:rsid w:val="00A710A9"/>
    <w:rsid w:val="00A718D5"/>
    <w:rsid w:val="00A73644"/>
    <w:rsid w:val="00A73DE9"/>
    <w:rsid w:val="00A75B94"/>
    <w:rsid w:val="00A76EA1"/>
    <w:rsid w:val="00A77505"/>
    <w:rsid w:val="00A801F3"/>
    <w:rsid w:val="00A81ED5"/>
    <w:rsid w:val="00A82492"/>
    <w:rsid w:val="00A82DC5"/>
    <w:rsid w:val="00A864CA"/>
    <w:rsid w:val="00A86E84"/>
    <w:rsid w:val="00A86E95"/>
    <w:rsid w:val="00A8756A"/>
    <w:rsid w:val="00A91230"/>
    <w:rsid w:val="00A915CA"/>
    <w:rsid w:val="00A918E6"/>
    <w:rsid w:val="00A95B21"/>
    <w:rsid w:val="00A962DD"/>
    <w:rsid w:val="00A96741"/>
    <w:rsid w:val="00A96A78"/>
    <w:rsid w:val="00A97C65"/>
    <w:rsid w:val="00A97FB8"/>
    <w:rsid w:val="00AA0D06"/>
    <w:rsid w:val="00AA3487"/>
    <w:rsid w:val="00AA3BDD"/>
    <w:rsid w:val="00AA4DE1"/>
    <w:rsid w:val="00AA70F3"/>
    <w:rsid w:val="00AA7822"/>
    <w:rsid w:val="00AB1046"/>
    <w:rsid w:val="00AB15C8"/>
    <w:rsid w:val="00AB246A"/>
    <w:rsid w:val="00AB2D70"/>
    <w:rsid w:val="00AB3168"/>
    <w:rsid w:val="00AB3185"/>
    <w:rsid w:val="00AB5DF4"/>
    <w:rsid w:val="00AB6E57"/>
    <w:rsid w:val="00AB7005"/>
    <w:rsid w:val="00AC0957"/>
    <w:rsid w:val="00AC1412"/>
    <w:rsid w:val="00AC1B5D"/>
    <w:rsid w:val="00AC1DD0"/>
    <w:rsid w:val="00AC4DB9"/>
    <w:rsid w:val="00AC4F1F"/>
    <w:rsid w:val="00AC527F"/>
    <w:rsid w:val="00AC7040"/>
    <w:rsid w:val="00AD0D20"/>
    <w:rsid w:val="00AD27B1"/>
    <w:rsid w:val="00AD459D"/>
    <w:rsid w:val="00AD5806"/>
    <w:rsid w:val="00AD58B0"/>
    <w:rsid w:val="00AD6C6C"/>
    <w:rsid w:val="00AE0203"/>
    <w:rsid w:val="00AE1788"/>
    <w:rsid w:val="00AE1DEB"/>
    <w:rsid w:val="00AE252E"/>
    <w:rsid w:val="00AE263F"/>
    <w:rsid w:val="00AE3347"/>
    <w:rsid w:val="00AE367E"/>
    <w:rsid w:val="00AE4BA3"/>
    <w:rsid w:val="00AE7359"/>
    <w:rsid w:val="00AF06E4"/>
    <w:rsid w:val="00AF0A72"/>
    <w:rsid w:val="00AF11FB"/>
    <w:rsid w:val="00AF1B34"/>
    <w:rsid w:val="00AF22C1"/>
    <w:rsid w:val="00AF478D"/>
    <w:rsid w:val="00AF5060"/>
    <w:rsid w:val="00AF6310"/>
    <w:rsid w:val="00AF68E5"/>
    <w:rsid w:val="00AF6EA1"/>
    <w:rsid w:val="00AF774B"/>
    <w:rsid w:val="00B00841"/>
    <w:rsid w:val="00B01250"/>
    <w:rsid w:val="00B03187"/>
    <w:rsid w:val="00B03CF9"/>
    <w:rsid w:val="00B04801"/>
    <w:rsid w:val="00B057BD"/>
    <w:rsid w:val="00B05E2C"/>
    <w:rsid w:val="00B06025"/>
    <w:rsid w:val="00B063C5"/>
    <w:rsid w:val="00B06C01"/>
    <w:rsid w:val="00B07421"/>
    <w:rsid w:val="00B0742F"/>
    <w:rsid w:val="00B10F87"/>
    <w:rsid w:val="00B1396F"/>
    <w:rsid w:val="00B14561"/>
    <w:rsid w:val="00B16530"/>
    <w:rsid w:val="00B20098"/>
    <w:rsid w:val="00B2368F"/>
    <w:rsid w:val="00B2498E"/>
    <w:rsid w:val="00B24A5D"/>
    <w:rsid w:val="00B250D0"/>
    <w:rsid w:val="00B2762A"/>
    <w:rsid w:val="00B2783F"/>
    <w:rsid w:val="00B3282F"/>
    <w:rsid w:val="00B363FA"/>
    <w:rsid w:val="00B368A7"/>
    <w:rsid w:val="00B37199"/>
    <w:rsid w:val="00B37DC1"/>
    <w:rsid w:val="00B37F82"/>
    <w:rsid w:val="00B40470"/>
    <w:rsid w:val="00B43E79"/>
    <w:rsid w:val="00B4501B"/>
    <w:rsid w:val="00B45CE4"/>
    <w:rsid w:val="00B508FD"/>
    <w:rsid w:val="00B54917"/>
    <w:rsid w:val="00B55B66"/>
    <w:rsid w:val="00B56310"/>
    <w:rsid w:val="00B563D2"/>
    <w:rsid w:val="00B575FB"/>
    <w:rsid w:val="00B577CF"/>
    <w:rsid w:val="00B60455"/>
    <w:rsid w:val="00B61016"/>
    <w:rsid w:val="00B61E82"/>
    <w:rsid w:val="00B65C13"/>
    <w:rsid w:val="00B66264"/>
    <w:rsid w:val="00B703A2"/>
    <w:rsid w:val="00B70A4E"/>
    <w:rsid w:val="00B726BC"/>
    <w:rsid w:val="00B72AB2"/>
    <w:rsid w:val="00B74296"/>
    <w:rsid w:val="00B80239"/>
    <w:rsid w:val="00B83762"/>
    <w:rsid w:val="00B90ABA"/>
    <w:rsid w:val="00B921C9"/>
    <w:rsid w:val="00B92C64"/>
    <w:rsid w:val="00B939D7"/>
    <w:rsid w:val="00B94C3C"/>
    <w:rsid w:val="00B95B23"/>
    <w:rsid w:val="00B965FC"/>
    <w:rsid w:val="00B96D44"/>
    <w:rsid w:val="00BA034B"/>
    <w:rsid w:val="00BA22A6"/>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820"/>
    <w:rsid w:val="00BD09B0"/>
    <w:rsid w:val="00BD3C67"/>
    <w:rsid w:val="00BD546D"/>
    <w:rsid w:val="00BD680C"/>
    <w:rsid w:val="00BD77C7"/>
    <w:rsid w:val="00BD77CA"/>
    <w:rsid w:val="00BE0734"/>
    <w:rsid w:val="00BE1EA5"/>
    <w:rsid w:val="00BE3380"/>
    <w:rsid w:val="00BE3996"/>
    <w:rsid w:val="00BE65B1"/>
    <w:rsid w:val="00BE7D19"/>
    <w:rsid w:val="00BF17FF"/>
    <w:rsid w:val="00BF22AD"/>
    <w:rsid w:val="00BF63E1"/>
    <w:rsid w:val="00C0158F"/>
    <w:rsid w:val="00C02FAF"/>
    <w:rsid w:val="00C03ACD"/>
    <w:rsid w:val="00C0596E"/>
    <w:rsid w:val="00C06052"/>
    <w:rsid w:val="00C13706"/>
    <w:rsid w:val="00C13A07"/>
    <w:rsid w:val="00C1616D"/>
    <w:rsid w:val="00C16A73"/>
    <w:rsid w:val="00C17F4A"/>
    <w:rsid w:val="00C212EC"/>
    <w:rsid w:val="00C21D58"/>
    <w:rsid w:val="00C21FEB"/>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6053"/>
    <w:rsid w:val="00C57C27"/>
    <w:rsid w:val="00C57DAA"/>
    <w:rsid w:val="00C61C1B"/>
    <w:rsid w:val="00C63123"/>
    <w:rsid w:val="00C63AF9"/>
    <w:rsid w:val="00C63B42"/>
    <w:rsid w:val="00C6424C"/>
    <w:rsid w:val="00C67651"/>
    <w:rsid w:val="00C7082C"/>
    <w:rsid w:val="00C7107C"/>
    <w:rsid w:val="00C721A4"/>
    <w:rsid w:val="00C72474"/>
    <w:rsid w:val="00C80B14"/>
    <w:rsid w:val="00C810E5"/>
    <w:rsid w:val="00C81613"/>
    <w:rsid w:val="00C85C9B"/>
    <w:rsid w:val="00C868BE"/>
    <w:rsid w:val="00C86E1F"/>
    <w:rsid w:val="00C90994"/>
    <w:rsid w:val="00C947E0"/>
    <w:rsid w:val="00C955C9"/>
    <w:rsid w:val="00C96655"/>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31EF"/>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59D9"/>
    <w:rsid w:val="00D06163"/>
    <w:rsid w:val="00D067DD"/>
    <w:rsid w:val="00D07E3B"/>
    <w:rsid w:val="00D111D9"/>
    <w:rsid w:val="00D13573"/>
    <w:rsid w:val="00D13AF2"/>
    <w:rsid w:val="00D14404"/>
    <w:rsid w:val="00D14884"/>
    <w:rsid w:val="00D14B96"/>
    <w:rsid w:val="00D1781F"/>
    <w:rsid w:val="00D17EE7"/>
    <w:rsid w:val="00D20C2A"/>
    <w:rsid w:val="00D21A6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A08"/>
    <w:rsid w:val="00D44E30"/>
    <w:rsid w:val="00D468C3"/>
    <w:rsid w:val="00D46D86"/>
    <w:rsid w:val="00D4701C"/>
    <w:rsid w:val="00D479DF"/>
    <w:rsid w:val="00D50A26"/>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37DC"/>
    <w:rsid w:val="00D747E1"/>
    <w:rsid w:val="00D7488E"/>
    <w:rsid w:val="00D75512"/>
    <w:rsid w:val="00D758BC"/>
    <w:rsid w:val="00D75D37"/>
    <w:rsid w:val="00D90634"/>
    <w:rsid w:val="00D9198E"/>
    <w:rsid w:val="00D92909"/>
    <w:rsid w:val="00D93EEA"/>
    <w:rsid w:val="00D94004"/>
    <w:rsid w:val="00D96904"/>
    <w:rsid w:val="00D97989"/>
    <w:rsid w:val="00DA0203"/>
    <w:rsid w:val="00DA0296"/>
    <w:rsid w:val="00DA0F37"/>
    <w:rsid w:val="00DA149E"/>
    <w:rsid w:val="00DA1941"/>
    <w:rsid w:val="00DA1F5E"/>
    <w:rsid w:val="00DA20C7"/>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D4D"/>
    <w:rsid w:val="00DC4FA8"/>
    <w:rsid w:val="00DD0016"/>
    <w:rsid w:val="00DD17EA"/>
    <w:rsid w:val="00DD45B5"/>
    <w:rsid w:val="00DD5A5B"/>
    <w:rsid w:val="00DD6948"/>
    <w:rsid w:val="00DE358E"/>
    <w:rsid w:val="00DE35FE"/>
    <w:rsid w:val="00DE36CD"/>
    <w:rsid w:val="00DE435D"/>
    <w:rsid w:val="00DE5073"/>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2109C"/>
    <w:rsid w:val="00E21F3A"/>
    <w:rsid w:val="00E223AC"/>
    <w:rsid w:val="00E23F4F"/>
    <w:rsid w:val="00E2420C"/>
    <w:rsid w:val="00E24884"/>
    <w:rsid w:val="00E262F1"/>
    <w:rsid w:val="00E34EBD"/>
    <w:rsid w:val="00E35FA7"/>
    <w:rsid w:val="00E3600C"/>
    <w:rsid w:val="00E361E4"/>
    <w:rsid w:val="00E36523"/>
    <w:rsid w:val="00E36AEA"/>
    <w:rsid w:val="00E36E0C"/>
    <w:rsid w:val="00E37331"/>
    <w:rsid w:val="00E37BED"/>
    <w:rsid w:val="00E37DC2"/>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4CD3"/>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2AE9"/>
    <w:rsid w:val="00E933EE"/>
    <w:rsid w:val="00E93BFC"/>
    <w:rsid w:val="00E962A1"/>
    <w:rsid w:val="00EA05A0"/>
    <w:rsid w:val="00EA0BF7"/>
    <w:rsid w:val="00EA1F5B"/>
    <w:rsid w:val="00EA21A9"/>
    <w:rsid w:val="00EA6D92"/>
    <w:rsid w:val="00EA74A2"/>
    <w:rsid w:val="00EA78CE"/>
    <w:rsid w:val="00EB1545"/>
    <w:rsid w:val="00EB19D0"/>
    <w:rsid w:val="00EB2C18"/>
    <w:rsid w:val="00EB4590"/>
    <w:rsid w:val="00EB4A65"/>
    <w:rsid w:val="00EB4D72"/>
    <w:rsid w:val="00EC055A"/>
    <w:rsid w:val="00EC1A87"/>
    <w:rsid w:val="00EC23D2"/>
    <w:rsid w:val="00EC4890"/>
    <w:rsid w:val="00EC53F7"/>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24EA"/>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3B57"/>
    <w:rsid w:val="00F15078"/>
    <w:rsid w:val="00F15FF1"/>
    <w:rsid w:val="00F16993"/>
    <w:rsid w:val="00F21CD6"/>
    <w:rsid w:val="00F25941"/>
    <w:rsid w:val="00F2616A"/>
    <w:rsid w:val="00F300BF"/>
    <w:rsid w:val="00F32610"/>
    <w:rsid w:val="00F33CE2"/>
    <w:rsid w:val="00F407A5"/>
    <w:rsid w:val="00F42377"/>
    <w:rsid w:val="00F42BF9"/>
    <w:rsid w:val="00F42ED1"/>
    <w:rsid w:val="00F464FB"/>
    <w:rsid w:val="00F46A4D"/>
    <w:rsid w:val="00F46AD3"/>
    <w:rsid w:val="00F47046"/>
    <w:rsid w:val="00F473E8"/>
    <w:rsid w:val="00F5000B"/>
    <w:rsid w:val="00F51C67"/>
    <w:rsid w:val="00F53EFE"/>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3E95"/>
    <w:rsid w:val="00F85519"/>
    <w:rsid w:val="00F85D57"/>
    <w:rsid w:val="00F85EB5"/>
    <w:rsid w:val="00F86660"/>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C1490"/>
    <w:rsid w:val="00FC1710"/>
    <w:rsid w:val="00FC1CBE"/>
    <w:rsid w:val="00FC2E27"/>
    <w:rsid w:val="00FC49D4"/>
    <w:rsid w:val="00FC6DA4"/>
    <w:rsid w:val="00FD12BC"/>
    <w:rsid w:val="00FD447A"/>
    <w:rsid w:val="00FD49C2"/>
    <w:rsid w:val="00FD4C1C"/>
    <w:rsid w:val="00FD65F7"/>
    <w:rsid w:val="00FD7909"/>
    <w:rsid w:val="00FD7C6A"/>
    <w:rsid w:val="00FE0BAE"/>
    <w:rsid w:val="00FE1C1C"/>
    <w:rsid w:val="00FE279B"/>
    <w:rsid w:val="00FE2E64"/>
    <w:rsid w:val="00FE3371"/>
    <w:rsid w:val="00FE3B01"/>
    <w:rsid w:val="00FE6499"/>
    <w:rsid w:val="00FF0621"/>
    <w:rsid w:val="00FF5E90"/>
    <w:rsid w:val="00FF6762"/>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3F0BFB"/>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udyznud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D7AB9E6F-2012-40F6-BF88-62902D52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9</TotalTime>
  <Pages>12</Pages>
  <Words>3527</Words>
  <Characters>20816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Šimková Barbora</cp:lastModifiedBy>
  <cp:revision>3</cp:revision>
  <cp:lastPrinted>2024-08-03T12:49:00Z</cp:lastPrinted>
  <dcterms:created xsi:type="dcterms:W3CDTF">2024-09-16T10:39:00Z</dcterms:created>
  <dcterms:modified xsi:type="dcterms:W3CDTF">2024-09-16T10:47:00Z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