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696E" w14:textId="77777777" w:rsidR="005F474D" w:rsidRDefault="00461F5A">
      <w:pPr>
        <w:jc w:val="right"/>
      </w:pPr>
      <w:r>
        <w:rPr>
          <w:lang w:eastAsia="cs-CZ"/>
        </w:rPr>
        <w:pict w14:anchorId="4C2FFE6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683E8B8E" wp14:editId="427CA8E4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EDDD7CB" w14:textId="77777777" w:rsidR="005F474D" w:rsidRDefault="00461F5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MZE-65318/2024-16222</w:t>
                            </w:r>
                          </w:p>
                          <w:p w14:paraId="1FAC744B" w14:textId="77777777" w:rsidR="005F474D" w:rsidRDefault="00461F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1659D" wp14:editId="7123F300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F62A4D" w14:textId="77777777" w:rsidR="005F474D" w:rsidRDefault="00461F5A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mzedms028299038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MZE-65318/2024-16222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6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mzedms028299038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1"/>
        <w:gridCol w:w="3740"/>
      </w:tblGrid>
      <w:tr w:rsidR="005F474D" w14:paraId="4E2FC507" w14:textId="77777777">
        <w:tc>
          <w:tcPr>
            <w:tcW w:w="5353" w:type="dxa"/>
          </w:tcPr>
          <w:p w14:paraId="5DFB7C4C" w14:textId="77777777" w:rsidR="005F474D" w:rsidRDefault="00461F5A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koncepcí a ekonomiky lesního hospodářství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DC5990" w14:textId="77777777" w:rsidR="005F474D" w:rsidRDefault="00461F5A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16220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6496A6" w14:textId="77777777" w:rsidR="005F474D" w:rsidRDefault="005F474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8F40DA9" w14:textId="77777777" w:rsidR="005F474D" w:rsidRDefault="005F474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5BCDE72" w14:textId="77777777" w:rsidR="005F474D" w:rsidRDefault="00461F5A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MZE-61728/2024-16222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AE6AEB" w14:textId="77777777" w:rsidR="005F474D" w:rsidRDefault="00461F5A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MZE-65318/2024-16222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48995A" w14:textId="77777777" w:rsidR="005F474D" w:rsidRDefault="005F474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33005AF" w14:textId="77777777" w:rsidR="005F474D" w:rsidRDefault="00461F5A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Dana Koderová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56EB4F" w14:textId="77777777" w:rsidR="005F474D" w:rsidRDefault="00461F5A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221812187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8DFC48" w14:textId="77777777" w:rsidR="005F474D" w:rsidRDefault="005F474D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314340B" w14:textId="77777777" w:rsidR="005F474D" w:rsidRDefault="00461F5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Vážená paní</w:t>
            </w:r>
          </w:p>
          <w:p w14:paraId="591D5453" w14:textId="77777777" w:rsidR="005F474D" w:rsidRDefault="00461F5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Mgr. Pavlína Pernicová</w:t>
            </w:r>
          </w:p>
          <w:p w14:paraId="5538D52F" w14:textId="77777777" w:rsidR="005F474D" w:rsidRDefault="00461F5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Staňkova 360/</w:t>
            </w:r>
            <w:proofErr w:type="gramStart"/>
            <w:r>
              <w:rPr>
                <w:rFonts w:eastAsia="Arial" w:cs="Arial"/>
                <w:spacing w:val="8"/>
              </w:rPr>
              <w:t>8b</w:t>
            </w:r>
            <w:proofErr w:type="gramEnd"/>
          </w:p>
          <w:p w14:paraId="00574E89" w14:textId="77777777" w:rsidR="005F474D" w:rsidRDefault="00461F5A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Ponava</w:t>
            </w:r>
            <w:proofErr w:type="spellEnd"/>
          </w:p>
          <w:p w14:paraId="306C84CF" w14:textId="77777777" w:rsidR="005F474D" w:rsidRDefault="00461F5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602 00 Brno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9A67EE1" w14:textId="77777777" w:rsidR="005F474D" w:rsidRDefault="00461F5A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12. 9. 2024</w:t>
      </w:r>
      <w:r>
        <w:rPr>
          <w:rFonts w:eastAsia="Arial" w:cs="Arial"/>
          <w:sz w:val="20"/>
          <w:szCs w:val="20"/>
        </w:rPr>
        <w:fldChar w:fldCharType="end"/>
      </w:r>
    </w:p>
    <w:p w14:paraId="235E2F58" w14:textId="77777777" w:rsidR="005F474D" w:rsidRDefault="005F474D">
      <w:pPr>
        <w:ind w:left="142"/>
        <w:jc w:val="left"/>
        <w:rPr>
          <w:rFonts w:eastAsia="Arial" w:cs="Arial"/>
        </w:rPr>
      </w:pPr>
    </w:p>
    <w:p w14:paraId="6F4AFFE2" w14:textId="77777777" w:rsidR="005F474D" w:rsidRDefault="005F474D">
      <w:pPr>
        <w:ind w:left="142"/>
        <w:jc w:val="left"/>
        <w:rPr>
          <w:rFonts w:eastAsia="Arial" w:cs="Arial"/>
        </w:rPr>
      </w:pPr>
    </w:p>
    <w:p w14:paraId="2B4774CB" w14:textId="77777777" w:rsidR="005F474D" w:rsidRDefault="00461F5A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Objednávka </w:t>
      </w:r>
      <w:proofErr w:type="gramStart"/>
      <w:r>
        <w:rPr>
          <w:rFonts w:eastAsia="Arial" w:cs="Arial"/>
          <w:b/>
        </w:rPr>
        <w:t>činností - šetření</w:t>
      </w:r>
      <w:proofErr w:type="gramEnd"/>
      <w:r>
        <w:rPr>
          <w:rFonts w:eastAsia="Arial" w:cs="Arial"/>
          <w:b/>
        </w:rPr>
        <w:t xml:space="preserve"> vybraných demonstračních objektů</w:t>
      </w:r>
      <w:r>
        <w:rPr>
          <w:rFonts w:eastAsia="Arial" w:cs="Arial"/>
          <w:b/>
        </w:rPr>
        <w:fldChar w:fldCharType="end"/>
      </w:r>
    </w:p>
    <w:p w14:paraId="6F58549A" w14:textId="77777777" w:rsidR="005F474D" w:rsidRDefault="005F474D">
      <w:pPr>
        <w:ind w:left="142"/>
        <w:rPr>
          <w:rFonts w:eastAsia="Arial" w:cs="Arial"/>
        </w:rPr>
      </w:pPr>
    </w:p>
    <w:p w14:paraId="2AB29560" w14:textId="77777777" w:rsidR="005F474D" w:rsidRDefault="005F474D">
      <w:pPr>
        <w:ind w:left="142"/>
        <w:rPr>
          <w:rFonts w:eastAsia="Arial" w:cs="Arial"/>
        </w:rPr>
      </w:pPr>
    </w:p>
    <w:p w14:paraId="2019606A" w14:textId="77777777" w:rsidR="005F474D" w:rsidRDefault="005F474D">
      <w:pPr>
        <w:ind w:left="142"/>
        <w:rPr>
          <w:rFonts w:eastAsia="Arial" w:cs="Arial"/>
        </w:rPr>
      </w:pPr>
    </w:p>
    <w:p w14:paraId="08948280" w14:textId="77777777" w:rsidR="005F474D" w:rsidRDefault="00461F5A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 xml:space="preserve">Na základě Vámi předložené nabídky u Vás objednáváme „Šetření vybraných objektů v rámci sítě Demonstračních objektů v LH“, jehož cílem je </w:t>
      </w:r>
      <w:bookmarkStart w:id="0" w:name="_Hlk145060103"/>
      <w:r>
        <w:rPr>
          <w:rFonts w:eastAsia="Calibri" w:cs="Arial"/>
          <w:color w:val="000000"/>
          <w:lang w:eastAsia="ar-SA"/>
        </w:rPr>
        <w:t>realizovat opakované měření a aktualizaci parametrů měření z roku 2019 na vybraných demonstračních objektech:</w:t>
      </w:r>
    </w:p>
    <w:p w14:paraId="445F209F" w14:textId="77777777" w:rsidR="005F474D" w:rsidRDefault="005F474D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</w:p>
    <w:bookmarkEnd w:id="0"/>
    <w:p w14:paraId="10734F7A" w14:textId="77777777" w:rsidR="005F474D" w:rsidRDefault="00461F5A">
      <w:pPr>
        <w:spacing w:after="240"/>
        <w:rPr>
          <w:rFonts w:cs="Arial"/>
        </w:rPr>
      </w:pPr>
      <w:r>
        <w:rPr>
          <w:rFonts w:cs="Arial"/>
        </w:rPr>
        <w:t>DO 201906 MALETÍN, vlastník Arcibiskupství olomoucké, Olomouc</w:t>
      </w:r>
    </w:p>
    <w:p w14:paraId="32BCBB63" w14:textId="77777777" w:rsidR="005F474D" w:rsidRDefault="00461F5A">
      <w:pPr>
        <w:spacing w:after="240"/>
        <w:rPr>
          <w:rFonts w:cs="Arial"/>
        </w:rPr>
      </w:pPr>
      <w:r>
        <w:rPr>
          <w:rFonts w:cs="Arial"/>
        </w:rPr>
        <w:t>DO 201907 KAPOUNKY, vlastník Statutární město Hradec Králové</w:t>
      </w:r>
    </w:p>
    <w:p w14:paraId="0D6D840F" w14:textId="77777777" w:rsidR="005F474D" w:rsidRDefault="00461F5A">
      <w:pPr>
        <w:spacing w:after="240"/>
        <w:rPr>
          <w:rFonts w:cs="Arial"/>
        </w:rPr>
      </w:pPr>
      <w:r>
        <w:rPr>
          <w:rFonts w:cs="Arial"/>
        </w:rPr>
        <w:t>DO 201908 REJTIZNA, vlastník Richard Štengl, Lhenice</w:t>
      </w:r>
    </w:p>
    <w:p w14:paraId="3D6FE4AD" w14:textId="77777777" w:rsidR="005F474D" w:rsidRDefault="00461F5A">
      <w:pPr>
        <w:spacing w:after="240"/>
        <w:rPr>
          <w:rFonts w:cs="Arial"/>
        </w:rPr>
      </w:pPr>
      <w:r>
        <w:rPr>
          <w:rFonts w:cs="Arial"/>
        </w:rPr>
        <w:t xml:space="preserve">DO 201909 JANOV, vlastník Green </w:t>
      </w:r>
      <w:proofErr w:type="spellStart"/>
      <w:r>
        <w:rPr>
          <w:rFonts w:cs="Arial"/>
        </w:rPr>
        <w:t>Ways</w:t>
      </w:r>
      <w:proofErr w:type="spellEnd"/>
      <w:r>
        <w:rPr>
          <w:rFonts w:cs="Arial"/>
        </w:rPr>
        <w:t xml:space="preserve"> s.r.o., Praha </w:t>
      </w:r>
    </w:p>
    <w:p w14:paraId="08A4A7A7" w14:textId="77777777" w:rsidR="005F474D" w:rsidRDefault="00461F5A">
      <w:pPr>
        <w:spacing w:after="240"/>
        <w:rPr>
          <w:rFonts w:cs="Arial"/>
        </w:rPr>
      </w:pPr>
      <w:r>
        <w:rPr>
          <w:rFonts w:cs="Arial"/>
        </w:rPr>
        <w:t>DO 201910 DĚDKOVICE, vlastník Obec Obora</w:t>
      </w:r>
    </w:p>
    <w:p w14:paraId="2FC06D3D" w14:textId="77777777" w:rsidR="005F474D" w:rsidRDefault="005F474D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</w:p>
    <w:p w14:paraId="042B8026" w14:textId="5CDD7B65" w:rsidR="005F474D" w:rsidRDefault="00461F5A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 xml:space="preserve">Plochy byly vybrány Pro Silva </w:t>
      </w:r>
      <w:proofErr w:type="spellStart"/>
      <w:r>
        <w:rPr>
          <w:rFonts w:eastAsia="Calibri" w:cs="Arial"/>
          <w:color w:val="000000"/>
          <w:lang w:eastAsia="ar-SA"/>
        </w:rPr>
        <w:t>Bohemica</w:t>
      </w:r>
      <w:proofErr w:type="spellEnd"/>
      <w:r>
        <w:rPr>
          <w:rFonts w:eastAsia="Calibri" w:cs="Arial"/>
          <w:color w:val="000000"/>
          <w:lang w:eastAsia="ar-SA"/>
        </w:rPr>
        <w:t xml:space="preserve">, </w:t>
      </w:r>
      <w:proofErr w:type="spellStart"/>
      <w:r>
        <w:rPr>
          <w:rFonts w:eastAsia="Calibri" w:cs="Arial"/>
          <w:color w:val="000000"/>
          <w:lang w:eastAsia="ar-SA"/>
        </w:rPr>
        <w:t>z.s</w:t>
      </w:r>
      <w:proofErr w:type="spellEnd"/>
      <w:r>
        <w:rPr>
          <w:rFonts w:eastAsia="Calibri" w:cs="Arial"/>
          <w:color w:val="000000"/>
          <w:lang w:eastAsia="ar-SA"/>
        </w:rPr>
        <w:t xml:space="preserve">. a měření proběhne dle jejich metodiky. </w:t>
      </w:r>
      <w:r>
        <w:rPr>
          <w:rFonts w:cs="Arial"/>
        </w:rPr>
        <w:t xml:space="preserve">V rámci realizace šetření je nezbytná spolupráce s jejich zástupci. Projekt v programu </w:t>
      </w:r>
      <w:proofErr w:type="spellStart"/>
      <w:r>
        <w:rPr>
          <w:rFonts w:cs="Arial"/>
        </w:rPr>
        <w:t>Field</w:t>
      </w:r>
      <w:proofErr w:type="spellEnd"/>
      <w:r>
        <w:rPr>
          <w:rFonts w:cs="Arial"/>
        </w:rPr>
        <w:t xml:space="preserve">-Map pro opakované měření demonstračních ploch obdržíte od odpovědného zástupce Pro Silva </w:t>
      </w:r>
      <w:proofErr w:type="spellStart"/>
      <w:r>
        <w:rPr>
          <w:rFonts w:cs="Arial"/>
        </w:rPr>
        <w:t>Bohemica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 xml:space="preserve">., kterým </w:t>
      </w:r>
      <w:r>
        <w:rPr>
          <w:rFonts w:eastAsia="Calibri" w:cs="Arial"/>
          <w:color w:val="000000"/>
          <w:lang w:eastAsia="ar-SA"/>
        </w:rPr>
        <w:t xml:space="preserve">je </w:t>
      </w:r>
      <w:proofErr w:type="gramStart"/>
      <w:r>
        <w:rPr>
          <w:rFonts w:eastAsia="Calibri" w:cs="Arial"/>
          <w:color w:val="000000"/>
          <w:lang w:eastAsia="ar-SA"/>
        </w:rPr>
        <w:t>ing.</w:t>
      </w:r>
      <w:proofErr w:type="gramEnd"/>
      <w:r>
        <w:rPr>
          <w:rFonts w:eastAsia="Calibri" w:cs="Arial"/>
          <w:color w:val="000000"/>
          <w:lang w:eastAsia="ar-SA"/>
        </w:rPr>
        <w:t xml:space="preserve"> </w:t>
      </w:r>
      <w:r w:rsidR="00EB0469">
        <w:rPr>
          <w:rFonts w:eastAsia="Calibri" w:cs="Arial"/>
          <w:color w:val="000000"/>
          <w:lang w:eastAsia="ar-SA"/>
        </w:rPr>
        <w:t>XXXXX XXXX</w:t>
      </w:r>
      <w:r>
        <w:rPr>
          <w:rFonts w:eastAsia="Calibri" w:cs="Arial"/>
          <w:color w:val="000000"/>
          <w:lang w:eastAsia="ar-SA"/>
        </w:rPr>
        <w:t xml:space="preserve"> (</w:t>
      </w:r>
      <w:r w:rsidR="003B0147">
        <w:rPr>
          <w:rFonts w:cs="Arial"/>
          <w:color w:val="000000"/>
          <w:shd w:val="clear" w:color="auto" w:fill="FFFFFF"/>
        </w:rPr>
        <w:t xml:space="preserve">XXX </w:t>
      </w:r>
      <w:proofErr w:type="spellStart"/>
      <w:r w:rsidR="003B0147">
        <w:rPr>
          <w:rFonts w:cs="Arial"/>
          <w:color w:val="000000"/>
          <w:shd w:val="clear" w:color="auto" w:fill="FFFFFF"/>
        </w:rPr>
        <w:t>XXX</w:t>
      </w:r>
      <w:proofErr w:type="spellEnd"/>
      <w:r w:rsidR="003B0147">
        <w:rPr>
          <w:rFonts w:cs="Arial"/>
          <w:color w:val="000000"/>
          <w:shd w:val="clear" w:color="auto" w:fill="FFFFFF"/>
        </w:rPr>
        <w:t xml:space="preserve"> XXX</w:t>
      </w:r>
      <w:r>
        <w:rPr>
          <w:rFonts w:eastAsia="Calibri" w:cs="Arial"/>
          <w:color w:val="000000"/>
          <w:lang w:eastAsia="ar-SA"/>
        </w:rPr>
        <w:t>).</w:t>
      </w:r>
    </w:p>
    <w:p w14:paraId="13DFF41F" w14:textId="77777777" w:rsidR="005F474D" w:rsidRDefault="005F474D">
      <w:pPr>
        <w:rPr>
          <w:rFonts w:eastAsia="Arial" w:cs="Arial"/>
        </w:rPr>
      </w:pPr>
    </w:p>
    <w:p w14:paraId="11A4F33A" w14:textId="77777777" w:rsidR="005F474D" w:rsidRDefault="005F474D">
      <w:pPr>
        <w:rPr>
          <w:rFonts w:eastAsia="Arial" w:cs="Arial"/>
        </w:rPr>
      </w:pPr>
    </w:p>
    <w:p w14:paraId="0013A0C3" w14:textId="77777777" w:rsidR="005F474D" w:rsidRDefault="00461F5A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 xml:space="preserve">Plnění bude provedeno do termínu uvedeného v průzkumu trhu, tj. 1. 11. </w:t>
      </w:r>
      <w:r>
        <w:rPr>
          <w:rFonts w:eastAsia="Calibri" w:cs="Arial"/>
          <w:color w:val="000000"/>
          <w:lang w:eastAsia="ar-SA"/>
        </w:rPr>
        <w:t>2024. Kontaktní osobou za Objednatele je Ing. Martin Smrž (</w:t>
      </w:r>
      <w:r>
        <w:rPr>
          <w:rFonts w:eastAsia="Calibri" w:cs="Arial"/>
          <w:color w:val="0000FF"/>
          <w:lang w:eastAsia="ar-SA"/>
        </w:rPr>
        <w:t>martin.smrz@mze.gov.cz</w:t>
      </w:r>
      <w:r>
        <w:rPr>
          <w:rFonts w:eastAsia="Calibri" w:cs="Arial"/>
          <w:color w:val="000000"/>
          <w:lang w:eastAsia="ar-SA"/>
        </w:rPr>
        <w:t>, 221 812 127).</w:t>
      </w:r>
    </w:p>
    <w:p w14:paraId="0C0AFE28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1CC5098B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4E0BE5CB" w14:textId="77777777" w:rsidR="005F474D" w:rsidRDefault="00461F5A">
      <w:pPr>
        <w:autoSpaceDE w:val="0"/>
        <w:autoSpaceDN w:val="0"/>
        <w:adjustRightInd w:val="0"/>
        <w:rPr>
          <w:rFonts w:eastAsia="Calibri" w:cs="Arial"/>
          <w:color w:val="0000FF"/>
          <w:lang w:eastAsia="ar-SA"/>
        </w:rPr>
      </w:pPr>
      <w:r>
        <w:rPr>
          <w:rFonts w:eastAsia="Calibri" w:cs="Arial"/>
          <w:color w:val="000000"/>
          <w:lang w:eastAsia="ar-SA"/>
        </w:rPr>
        <w:t>Akceptací objednávky (viz příloha) dodavatel potvrzuje, že souhlasí s tím, aby obraz Objednávky včetně jejich příloh a případných dodatků a metadata k této Objednávce byly uveřejněny v registru smluv v 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Objednatel. Doplněnou a podepsanou a</w:t>
      </w:r>
      <w:r>
        <w:rPr>
          <w:rFonts w:eastAsia="Calibri" w:cs="Arial"/>
          <w:color w:val="000000"/>
          <w:lang w:eastAsia="ar-SA"/>
        </w:rPr>
        <w:t xml:space="preserve">kceptaci objednávky pošlete prosím obratem na adresu </w:t>
      </w:r>
      <w:r>
        <w:rPr>
          <w:rFonts w:eastAsia="Calibri" w:cs="Arial"/>
          <w:color w:val="0000FF"/>
          <w:lang w:eastAsia="ar-SA"/>
        </w:rPr>
        <w:t>dana.koderova@mze.gov.cz</w:t>
      </w:r>
      <w:r>
        <w:rPr>
          <w:rFonts w:eastAsia="Calibri" w:cs="Arial"/>
          <w:lang w:eastAsia="ar-SA"/>
        </w:rPr>
        <w:t>.</w:t>
      </w:r>
    </w:p>
    <w:p w14:paraId="397B6B46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4ECF1DB1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7AB2F127" w14:textId="77777777" w:rsidR="005F474D" w:rsidRDefault="00461F5A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lastRenderedPageBreak/>
        <w:t>Dodavatel bere na vědomí, že tato Objednávka nabude účinnosti teprve dnem uveřejnění v registru smluv.</w:t>
      </w:r>
    </w:p>
    <w:p w14:paraId="3DDA6DEA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7FB77083" w14:textId="77777777" w:rsidR="005F474D" w:rsidRDefault="00461F5A">
      <w:pPr>
        <w:rPr>
          <w:rFonts w:cs="Arial"/>
          <w:lang w:eastAsia="cs-CZ"/>
        </w:rPr>
      </w:pPr>
      <w:r>
        <w:rPr>
          <w:rFonts w:eastAsia="Calibri" w:cs="Arial"/>
          <w:color w:val="000000"/>
          <w:lang w:eastAsia="ar-SA"/>
        </w:rPr>
        <w:t xml:space="preserve">Dohodnutá cena bez DPH činí 145 000,- Kč. </w:t>
      </w:r>
      <w:r>
        <w:rPr>
          <w:rFonts w:eastAsia="Arial" w:cs="Arial"/>
        </w:rPr>
        <w:t xml:space="preserve">Vzhledem k tomu, že nejste plátce DPH, jedná se o cenu konečnou. </w:t>
      </w:r>
      <w:r>
        <w:rPr>
          <w:rFonts w:cs="Arial"/>
          <w:lang w:eastAsia="cs-CZ"/>
        </w:rPr>
        <w:t>V případě, že byste se stala v průběhu plnění Objednávky plátcem DPH, zahrnuje cena i DPH.</w:t>
      </w:r>
    </w:p>
    <w:p w14:paraId="3B644EDF" w14:textId="77777777" w:rsidR="005F474D" w:rsidRDefault="005F474D">
      <w:pPr>
        <w:autoSpaceDE w:val="0"/>
        <w:autoSpaceDN w:val="0"/>
        <w:adjustRightInd w:val="0"/>
        <w:rPr>
          <w:rFonts w:eastAsia="Calibri" w:cs="Arial"/>
          <w:color w:val="000000"/>
          <w:lang w:eastAsia="ar-SA"/>
        </w:rPr>
      </w:pPr>
    </w:p>
    <w:p w14:paraId="12328F77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38B68287" w14:textId="77777777" w:rsidR="005F474D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>Fakturu prosím zašlete na adresu Objednatele:</w:t>
      </w:r>
    </w:p>
    <w:p w14:paraId="4CBA34A8" w14:textId="77777777" w:rsidR="005F474D" w:rsidRDefault="005F474D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1E82F30A" w14:textId="77777777" w:rsidR="005F474D" w:rsidRDefault="00461F5A">
      <w:pPr>
        <w:autoSpaceDE w:val="0"/>
        <w:autoSpaceDN w:val="0"/>
        <w:adjustRightInd w:val="0"/>
        <w:jc w:val="left"/>
        <w:rPr>
          <w:rFonts w:eastAsia="Calibri" w:cs="Arial"/>
          <w:b/>
          <w:bCs/>
          <w:color w:val="000000"/>
          <w:lang w:eastAsia="ar-SA"/>
        </w:rPr>
      </w:pPr>
      <w:r>
        <w:rPr>
          <w:rFonts w:eastAsia="Calibri" w:cs="Arial"/>
          <w:b/>
          <w:bCs/>
          <w:color w:val="000000"/>
          <w:lang w:eastAsia="ar-SA"/>
        </w:rPr>
        <w:t>Ministerstvo zemědělství</w:t>
      </w:r>
    </w:p>
    <w:p w14:paraId="20B29097" w14:textId="77777777" w:rsidR="005F474D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>Odbor koncepcí a ekonomiky lesního hospodářství - 16220</w:t>
      </w:r>
    </w:p>
    <w:p w14:paraId="7D61AF0B" w14:textId="77777777" w:rsidR="005F474D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  <w:proofErr w:type="spellStart"/>
      <w:r>
        <w:rPr>
          <w:rFonts w:eastAsia="Calibri" w:cs="Arial"/>
          <w:color w:val="000000"/>
          <w:lang w:eastAsia="ar-SA"/>
        </w:rPr>
        <w:t>Těšnov</w:t>
      </w:r>
      <w:proofErr w:type="spellEnd"/>
      <w:r>
        <w:rPr>
          <w:rFonts w:eastAsia="Calibri" w:cs="Arial"/>
          <w:color w:val="000000"/>
          <w:lang w:eastAsia="ar-SA"/>
        </w:rPr>
        <w:t xml:space="preserve"> 65/17</w:t>
      </w:r>
    </w:p>
    <w:p w14:paraId="2785300F" w14:textId="77777777" w:rsidR="005F474D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>110 00 Praha 1 – Nové Město</w:t>
      </w:r>
    </w:p>
    <w:p w14:paraId="3B917B0D" w14:textId="77777777" w:rsidR="005F474D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  <w:r>
        <w:rPr>
          <w:rFonts w:eastAsia="Calibri" w:cs="Arial"/>
          <w:color w:val="000000"/>
          <w:lang w:eastAsia="ar-SA"/>
        </w:rPr>
        <w:t>IČ 00020478, DIČ CZ00020478</w:t>
      </w:r>
    </w:p>
    <w:p w14:paraId="0B2B6F19" w14:textId="77777777" w:rsidR="00461F5A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061AE763" w14:textId="77777777" w:rsidR="00461F5A" w:rsidRDefault="00461F5A">
      <w:pPr>
        <w:autoSpaceDE w:val="0"/>
        <w:autoSpaceDN w:val="0"/>
        <w:adjustRightInd w:val="0"/>
        <w:jc w:val="left"/>
        <w:rPr>
          <w:rFonts w:eastAsia="Calibri" w:cs="Arial"/>
          <w:color w:val="000000"/>
          <w:lang w:eastAsia="ar-SA"/>
        </w:rPr>
      </w:pPr>
    </w:p>
    <w:p w14:paraId="572A8620" w14:textId="77777777" w:rsidR="005F474D" w:rsidRDefault="00461F5A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156862C1" w14:textId="77777777" w:rsidR="005F474D" w:rsidRDefault="00461F5A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Tomáš Krejzar, Ph.D.</w:t>
      </w:r>
    </w:p>
    <w:p w14:paraId="60A13385" w14:textId="77777777" w:rsidR="005F474D" w:rsidRDefault="00461F5A">
      <w:pPr>
        <w:spacing w:line="259" w:lineRule="auto"/>
        <w:ind w:left="142"/>
      </w:pPr>
      <w:r>
        <w:t>ředitel odboru</w:t>
      </w:r>
      <w:r>
        <w:fldChar w:fldCharType="end"/>
      </w:r>
    </w:p>
    <w:p w14:paraId="23425201" w14:textId="77777777" w:rsidR="005F474D" w:rsidRDefault="005F474D">
      <w:pPr>
        <w:ind w:left="142"/>
      </w:pPr>
    </w:p>
    <w:p w14:paraId="4250BE4A" w14:textId="77777777" w:rsidR="005F474D" w:rsidRDefault="005F474D">
      <w:pPr>
        <w:ind w:left="142"/>
      </w:pPr>
    </w:p>
    <w:p w14:paraId="2EA0F320" w14:textId="77777777" w:rsidR="005F474D" w:rsidRDefault="00461F5A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6F9BEF15" w14:textId="77777777" w:rsidR="005F474D" w:rsidRDefault="00461F5A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akceptace obj_DO_65318_2024.doc</w:t>
      </w:r>
      <w:r>
        <w:rPr>
          <w:rFonts w:eastAsia="Arial" w:cs="Arial"/>
        </w:rPr>
        <w:fldChar w:fldCharType="end"/>
      </w:r>
    </w:p>
    <w:sectPr w:rsidR="005F474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D2E1" w14:textId="77777777" w:rsidR="00DA660C" w:rsidRDefault="00DA660C">
      <w:r>
        <w:separator/>
      </w:r>
    </w:p>
  </w:endnote>
  <w:endnote w:type="continuationSeparator" w:id="0">
    <w:p w14:paraId="45A827F9" w14:textId="77777777" w:rsidR="00DA660C" w:rsidRDefault="00D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CCED" w14:textId="77777777" w:rsidR="005F474D" w:rsidRDefault="00461F5A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MZE-65318/2024-16222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6BD5" w14:textId="77777777" w:rsidR="005F474D" w:rsidRDefault="00461F5A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2F09BC1" w14:textId="77777777" w:rsidR="005F474D" w:rsidRDefault="00461F5A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5393F8A1" w14:textId="77777777" w:rsidR="005F474D" w:rsidRDefault="00461F5A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7BE6" w14:textId="77777777" w:rsidR="00DA660C" w:rsidRDefault="00DA660C">
      <w:r>
        <w:separator/>
      </w:r>
    </w:p>
  </w:footnote>
  <w:footnote w:type="continuationSeparator" w:id="0">
    <w:p w14:paraId="3E3654B2" w14:textId="77777777" w:rsidR="00DA660C" w:rsidRDefault="00DA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8363" w14:textId="77777777" w:rsidR="005F474D" w:rsidRDefault="005F47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CA97" w14:textId="77777777" w:rsidR="005F474D" w:rsidRDefault="005F47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7332" w14:textId="77777777" w:rsidR="005F474D" w:rsidRDefault="005F47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0A7A4A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AC0DC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34E80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98CBD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E4E47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33C6A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4D8C4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CFA1E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5EA93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8C44E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49C44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534B2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B06B1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1AE94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CD826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AE603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EF22D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38006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7A6E1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FB251F7"/>
    <w:multiLevelType w:val="multilevel"/>
    <w:tmpl w:val="EBB29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7CC6"/>
    <w:multiLevelType w:val="multilevel"/>
    <w:tmpl w:val="D42C20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2F09EBE"/>
    <w:multiLevelType w:val="multilevel"/>
    <w:tmpl w:val="07F48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902F99"/>
    <w:multiLevelType w:val="multilevel"/>
    <w:tmpl w:val="9C62C4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E95E8D7"/>
    <w:multiLevelType w:val="multilevel"/>
    <w:tmpl w:val="6C4E4E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23ED74C"/>
    <w:multiLevelType w:val="multilevel"/>
    <w:tmpl w:val="6D1063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51E846C"/>
    <w:multiLevelType w:val="multilevel"/>
    <w:tmpl w:val="4A4A81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66EAE59"/>
    <w:multiLevelType w:val="multilevel"/>
    <w:tmpl w:val="C1CE98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703574B"/>
    <w:multiLevelType w:val="multilevel"/>
    <w:tmpl w:val="3B9AF6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0736286"/>
    <w:multiLevelType w:val="multilevel"/>
    <w:tmpl w:val="93DCFA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2A300FE"/>
    <w:multiLevelType w:val="multilevel"/>
    <w:tmpl w:val="738C57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74FF47"/>
    <w:multiLevelType w:val="multilevel"/>
    <w:tmpl w:val="A10CD9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928CB00"/>
    <w:multiLevelType w:val="multilevel"/>
    <w:tmpl w:val="1BE0E8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935C1FF"/>
    <w:multiLevelType w:val="multilevel"/>
    <w:tmpl w:val="A0B4A7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BD6938D"/>
    <w:multiLevelType w:val="multilevel"/>
    <w:tmpl w:val="95CC4C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03E2679"/>
    <w:multiLevelType w:val="multilevel"/>
    <w:tmpl w:val="4BD223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AC4803A"/>
    <w:multiLevelType w:val="multilevel"/>
    <w:tmpl w:val="EEC6A9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17F0BD"/>
    <w:multiLevelType w:val="multilevel"/>
    <w:tmpl w:val="BDFA8F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991D32"/>
    <w:multiLevelType w:val="multilevel"/>
    <w:tmpl w:val="E6C472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E4D5802"/>
    <w:multiLevelType w:val="multilevel"/>
    <w:tmpl w:val="EAC2C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20554006">
    <w:abstractNumId w:val="0"/>
  </w:num>
  <w:num w:numId="2" w16cid:durableId="1057971302">
    <w:abstractNumId w:val="1"/>
  </w:num>
  <w:num w:numId="3" w16cid:durableId="201524820">
    <w:abstractNumId w:val="2"/>
  </w:num>
  <w:num w:numId="4" w16cid:durableId="1682197817">
    <w:abstractNumId w:val="3"/>
  </w:num>
  <w:num w:numId="5" w16cid:durableId="1316642967">
    <w:abstractNumId w:val="4"/>
  </w:num>
  <w:num w:numId="6" w16cid:durableId="1883782230">
    <w:abstractNumId w:val="5"/>
  </w:num>
  <w:num w:numId="7" w16cid:durableId="1429765342">
    <w:abstractNumId w:val="6"/>
  </w:num>
  <w:num w:numId="8" w16cid:durableId="2033916542">
    <w:abstractNumId w:val="7"/>
  </w:num>
  <w:num w:numId="9" w16cid:durableId="1375109047">
    <w:abstractNumId w:val="8"/>
  </w:num>
  <w:num w:numId="10" w16cid:durableId="243078338">
    <w:abstractNumId w:val="9"/>
  </w:num>
  <w:num w:numId="11" w16cid:durableId="2135322893">
    <w:abstractNumId w:val="10"/>
  </w:num>
  <w:num w:numId="12" w16cid:durableId="822893035">
    <w:abstractNumId w:val="11"/>
  </w:num>
  <w:num w:numId="13" w16cid:durableId="1761948030">
    <w:abstractNumId w:val="12"/>
  </w:num>
  <w:num w:numId="14" w16cid:durableId="948271265">
    <w:abstractNumId w:val="13"/>
  </w:num>
  <w:num w:numId="15" w16cid:durableId="61148243">
    <w:abstractNumId w:val="14"/>
  </w:num>
  <w:num w:numId="16" w16cid:durableId="1731612925">
    <w:abstractNumId w:val="15"/>
  </w:num>
  <w:num w:numId="17" w16cid:durableId="1316103139">
    <w:abstractNumId w:val="16"/>
  </w:num>
  <w:num w:numId="18" w16cid:durableId="1233007256">
    <w:abstractNumId w:val="17"/>
  </w:num>
  <w:num w:numId="19" w16cid:durableId="126514095">
    <w:abstractNumId w:val="18"/>
  </w:num>
  <w:num w:numId="20" w16cid:durableId="667832798">
    <w:abstractNumId w:val="19"/>
  </w:num>
  <w:num w:numId="21" w16cid:durableId="230819872">
    <w:abstractNumId w:val="20"/>
  </w:num>
  <w:num w:numId="22" w16cid:durableId="2075810400">
    <w:abstractNumId w:val="21"/>
  </w:num>
  <w:num w:numId="23" w16cid:durableId="678967952">
    <w:abstractNumId w:val="22"/>
  </w:num>
  <w:num w:numId="24" w16cid:durableId="2021273693">
    <w:abstractNumId w:val="23"/>
  </w:num>
  <w:num w:numId="25" w16cid:durableId="876703284">
    <w:abstractNumId w:val="24"/>
  </w:num>
  <w:num w:numId="26" w16cid:durableId="2109960096">
    <w:abstractNumId w:val="25"/>
  </w:num>
  <w:num w:numId="27" w16cid:durableId="1370375083">
    <w:abstractNumId w:val="26"/>
  </w:num>
  <w:num w:numId="28" w16cid:durableId="325255645">
    <w:abstractNumId w:val="27"/>
  </w:num>
  <w:num w:numId="29" w16cid:durableId="1892812564">
    <w:abstractNumId w:val="28"/>
  </w:num>
  <w:num w:numId="30" w16cid:durableId="1085343963">
    <w:abstractNumId w:val="29"/>
  </w:num>
  <w:num w:numId="31" w16cid:durableId="1561400780">
    <w:abstractNumId w:val="30"/>
  </w:num>
  <w:num w:numId="32" w16cid:durableId="1310817501">
    <w:abstractNumId w:val="31"/>
  </w:num>
  <w:num w:numId="33" w16cid:durableId="1495605236">
    <w:abstractNumId w:val="32"/>
  </w:num>
  <w:num w:numId="34" w16cid:durableId="774784869">
    <w:abstractNumId w:val="33"/>
  </w:num>
  <w:num w:numId="35" w16cid:durableId="1930768519">
    <w:abstractNumId w:val="34"/>
  </w:num>
  <w:num w:numId="36" w16cid:durableId="934023030">
    <w:abstractNumId w:val="35"/>
  </w:num>
  <w:num w:numId="37" w16cid:durableId="8144816">
    <w:abstractNumId w:val="36"/>
  </w:num>
  <w:num w:numId="38" w16cid:durableId="23988742">
    <w:abstractNumId w:val="37"/>
  </w:num>
  <w:num w:numId="39" w16cid:durableId="17164821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Vážená paní_x000d__x000a_Mgr. Pavlína Pernicová_x000d__x000a_Staňkova 360/8b_x000d__x000a_Ponava_x000d__x000a_602 00 Brno"/>
    <w:docVar w:name="dms_adresat_adresa" w:val="Staňkova 360/8b_x000d__x000a_Ponava_x000d__x000a_602 00 Brno"/>
    <w:docVar w:name="dms_adresat_dat_narozeni" w:val=" "/>
    <w:docVar w:name="dms_adresat_ic" w:val=" "/>
    <w:docVar w:name="dms_adresat_jmeno" w:val="Mgr. Pavlína Pernicová"/>
    <w:docVar w:name="dms_carovy_kod" w:val="mzedms028299038"/>
    <w:docVar w:name="dms_carovy_kod_cj" w:val="MZE-65318/2024-16222"/>
    <w:docVar w:name="dms_cj" w:val="MZE-65318/2024-16222"/>
    <w:docVar w:name="dms_cj_skn" w:val=" "/>
    <w:docVar w:name="dms_datum" w:val="12. 9. 2024"/>
    <w:docVar w:name="dms_datum_textem" w:val="12. září 2024"/>
    <w:docVar w:name="dms_datum_vzniku" w:val="11. 9. 2024 13:44:12"/>
    <w:docVar w:name="dms_el_pecet" w:val=" "/>
    <w:docVar w:name="dms_el_podpis" w:val="%%%el_podpis%%%"/>
    <w:docVar w:name="dms_nadrizeny_reditel" w:val="Mgr. Patrik Mlynář"/>
    <w:docVar w:name="dms_ObsahParam1" w:val=" "/>
    <w:docVar w:name="dms_otisk_razitka" w:val=" "/>
    <w:docVar w:name="dms_PNASpravce" w:val=" "/>
    <w:docVar w:name="dms_podpisova_dolozka" w:val="Ing. Tomáš Krejzar, Ph.D._x000d__x000a_ředitel odboru"/>
    <w:docVar w:name="dms_podpisova_dolozka_funkce" w:val="ředitel odboru"/>
    <w:docVar w:name="dms_podpisova_dolozka_jmeno" w:val="Ing. Tomáš Krejzar, Ph.D."/>
    <w:docVar w:name="dms_PPASpravce" w:val=" "/>
    <w:docVar w:name="dms_prijaty_cj" w:val=" "/>
    <w:docVar w:name="dms_prijaty_ze_dne" w:val=" "/>
    <w:docVar w:name="dms_prilohy" w:val=" 1. akceptace obj_DO_65318_2024.doc"/>
    <w:docVar w:name="dms_pripojene_dokumenty" w:val=" "/>
    <w:docVar w:name="dms_spisova_znacka" w:val="MZE-61728/2024-16222"/>
    <w:docVar w:name="dms_spravce_jmeno" w:val="Bc. Dana Koderová"/>
    <w:docVar w:name="dms_spravce_mail" w:val="Dana.Koderova@mze.gov.cz"/>
    <w:docVar w:name="dms_spravce_telefon" w:val="22181218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6220"/>
    <w:docVar w:name="dms_utvar_nazev" w:val="Odbor koncepcí a ekonomiky lesního hospodářství"/>
    <w:docVar w:name="dms_utvar_nazev_adresa" w:val="16220 - Odbor koncepcí a ekonomiky lesního hospodářství_x000d__x000a_Těšnov 65/17_x000d__x000a_Nové Město_x000d__x000a_110 00 Praha 1"/>
    <w:docVar w:name="dms_utvar_nazev_do_dopisu" w:val="Odbor koncepcí a ekonomiky lesního hospodářství"/>
    <w:docVar w:name="dms_vec" w:val="Objednávka činností - šetření vybraných demonstračních objektů"/>
    <w:docVar w:name="dms_VNVSpravce" w:val=" "/>
    <w:docVar w:name="dms_zpracoval_jmeno" w:val="Bc. Dana Koderová"/>
    <w:docVar w:name="dms_zpracoval_mail" w:val="Dana.Koderova@mze.gov.cz"/>
    <w:docVar w:name="dms_zpracoval_telefon" w:val="221812187"/>
  </w:docVars>
  <w:rsids>
    <w:rsidRoot w:val="005F474D"/>
    <w:rsid w:val="003B0147"/>
    <w:rsid w:val="00461F5A"/>
    <w:rsid w:val="005F474D"/>
    <w:rsid w:val="008C6F46"/>
    <w:rsid w:val="00D11FE1"/>
    <w:rsid w:val="00DA660C"/>
    <w:rsid w:val="00EB0469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9268AF3"/>
  <w15:docId w15:val="{F3F900F7-B487-4E20-A64B-45D883D3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2584</Characters>
  <Application>Microsoft Office Word</Application>
  <DocSecurity>0</DocSecurity>
  <Lines>21</Lines>
  <Paragraphs>6</Paragraphs>
  <ScaleCrop>false</ScaleCrop>
  <Company>T - SOFT spol. s r.o.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Koderová Dana</cp:lastModifiedBy>
  <cp:revision>5</cp:revision>
  <cp:lastPrinted>2015-05-22T08:25:00Z</cp:lastPrinted>
  <dcterms:created xsi:type="dcterms:W3CDTF">2024-09-16T08:34:00Z</dcterms:created>
  <dcterms:modified xsi:type="dcterms:W3CDTF">2024-09-16T09:19:00Z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