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38261" w14:textId="0C469492" w:rsidR="00F15491" w:rsidRPr="00606B78" w:rsidRDefault="00F15491">
      <w:pPr>
        <w:pStyle w:val="Nadpis7"/>
        <w:rPr>
          <w:b/>
          <w:color w:val="000000" w:themeColor="text1"/>
          <w:sz w:val="48"/>
          <w:szCs w:val="48"/>
        </w:rPr>
      </w:pPr>
      <w:r w:rsidRPr="00606B78">
        <w:rPr>
          <w:color w:val="000000" w:themeColor="text1"/>
        </w:rPr>
        <w:t xml:space="preserve">  </w:t>
      </w:r>
      <w:r w:rsidR="00BB76DE" w:rsidRPr="00606B78">
        <w:rPr>
          <w:b/>
          <w:color w:val="000000" w:themeColor="text1"/>
          <w:sz w:val="48"/>
          <w:szCs w:val="48"/>
        </w:rPr>
        <w:t>S</w:t>
      </w:r>
      <w:r w:rsidRPr="00606B78">
        <w:rPr>
          <w:b/>
          <w:color w:val="000000" w:themeColor="text1"/>
          <w:sz w:val="48"/>
          <w:szCs w:val="48"/>
        </w:rPr>
        <w:t>MLOUVA</w:t>
      </w:r>
      <w:r w:rsidR="008F5AEE">
        <w:rPr>
          <w:b/>
          <w:color w:val="000000" w:themeColor="text1"/>
          <w:sz w:val="48"/>
          <w:szCs w:val="48"/>
        </w:rPr>
        <w:t xml:space="preserve"> S-2</w:t>
      </w:r>
      <w:r w:rsidR="00441594">
        <w:rPr>
          <w:b/>
          <w:color w:val="000000" w:themeColor="text1"/>
          <w:sz w:val="48"/>
          <w:szCs w:val="48"/>
        </w:rPr>
        <w:t>4</w:t>
      </w:r>
      <w:r w:rsidR="008F5AEE">
        <w:rPr>
          <w:b/>
          <w:color w:val="000000" w:themeColor="text1"/>
          <w:sz w:val="48"/>
          <w:szCs w:val="48"/>
        </w:rPr>
        <w:t>-</w:t>
      </w:r>
      <w:r w:rsidR="00441594" w:rsidRPr="00724544">
        <w:rPr>
          <w:b/>
          <w:sz w:val="48"/>
          <w:szCs w:val="48"/>
        </w:rPr>
        <w:t>22</w:t>
      </w:r>
      <w:r w:rsidR="00F337E9" w:rsidRPr="00724544">
        <w:rPr>
          <w:b/>
          <w:sz w:val="48"/>
          <w:szCs w:val="48"/>
        </w:rPr>
        <w:t>2</w:t>
      </w:r>
      <w:r w:rsidR="00BB76DE" w:rsidRPr="00606B78">
        <w:rPr>
          <w:b/>
          <w:color w:val="000000" w:themeColor="text1"/>
          <w:sz w:val="48"/>
          <w:szCs w:val="48"/>
        </w:rPr>
        <w:t xml:space="preserve"> </w:t>
      </w:r>
    </w:p>
    <w:p w14:paraId="055D97E9" w14:textId="3AB66EB5" w:rsidR="00BB76DE" w:rsidRPr="00606B78" w:rsidRDefault="00BB76DE">
      <w:pPr>
        <w:pStyle w:val="Nadpis7"/>
        <w:rPr>
          <w:b/>
          <w:color w:val="000000" w:themeColor="text1"/>
          <w:sz w:val="48"/>
          <w:szCs w:val="48"/>
        </w:rPr>
      </w:pPr>
      <w:r w:rsidRPr="00606B78">
        <w:rPr>
          <w:b/>
          <w:color w:val="000000" w:themeColor="text1"/>
          <w:sz w:val="48"/>
          <w:szCs w:val="48"/>
        </w:rPr>
        <w:t xml:space="preserve">o </w:t>
      </w:r>
      <w:r w:rsidR="00F15491" w:rsidRPr="00606B78">
        <w:rPr>
          <w:b/>
          <w:color w:val="000000" w:themeColor="text1"/>
          <w:sz w:val="48"/>
          <w:szCs w:val="48"/>
        </w:rPr>
        <w:t>zajištění kontrol</w:t>
      </w:r>
      <w:r w:rsidR="00721080">
        <w:rPr>
          <w:b/>
          <w:color w:val="000000" w:themeColor="text1"/>
          <w:sz w:val="48"/>
          <w:szCs w:val="48"/>
        </w:rPr>
        <w:t xml:space="preserve"> a oprav</w:t>
      </w:r>
      <w:r w:rsidR="00F15491" w:rsidRPr="00606B78">
        <w:rPr>
          <w:b/>
          <w:color w:val="000000" w:themeColor="text1"/>
          <w:sz w:val="48"/>
          <w:szCs w:val="48"/>
        </w:rPr>
        <w:t xml:space="preserve"> </w:t>
      </w:r>
      <w:r w:rsidR="008D79FF" w:rsidRPr="00606B78">
        <w:rPr>
          <w:b/>
          <w:color w:val="000000" w:themeColor="text1"/>
          <w:sz w:val="48"/>
          <w:szCs w:val="48"/>
        </w:rPr>
        <w:t>EPS</w:t>
      </w:r>
    </w:p>
    <w:p w14:paraId="60490ADC" w14:textId="38155DAF" w:rsidR="002D11A0" w:rsidRPr="00216042" w:rsidRDefault="002D11A0" w:rsidP="002D11A0">
      <w:pPr>
        <w:widowControl w:val="0"/>
        <w:spacing w:after="360"/>
        <w:jc w:val="both"/>
        <w:rPr>
          <w:sz w:val="24"/>
          <w:szCs w:val="24"/>
        </w:rPr>
      </w:pPr>
      <w:r w:rsidRPr="00216042">
        <w:rPr>
          <w:sz w:val="24"/>
          <w:szCs w:val="24"/>
        </w:rPr>
        <w:t>Systému elektrické požární signalizace (dále jen „</w:t>
      </w:r>
      <w:r w:rsidRPr="00216042">
        <w:rPr>
          <w:b/>
          <w:bCs/>
          <w:sz w:val="24"/>
          <w:szCs w:val="24"/>
        </w:rPr>
        <w:t>EPS</w:t>
      </w:r>
      <w:r w:rsidRPr="00216042">
        <w:rPr>
          <w:sz w:val="24"/>
          <w:szCs w:val="24"/>
        </w:rPr>
        <w:t xml:space="preserve">“) na objektu objednatele dle vyhlášky Ministerstva vnitra 246/2001 Sb., </w:t>
      </w:r>
      <w:r w:rsidRPr="00216042">
        <w:rPr>
          <w:sz w:val="24"/>
          <w:szCs w:val="24"/>
          <w:shd w:val="clear" w:color="auto" w:fill="FFFFFF"/>
        </w:rPr>
        <w:t>o stanovení podmínek požární bezpečnosti a výkonu státního požárního dozoru, v platném znění (dále jen "</w:t>
      </w:r>
      <w:proofErr w:type="spellStart"/>
      <w:r w:rsidRPr="00216042">
        <w:rPr>
          <w:b/>
          <w:bCs/>
          <w:sz w:val="24"/>
          <w:szCs w:val="24"/>
          <w:shd w:val="clear" w:color="auto" w:fill="FFFFFF"/>
        </w:rPr>
        <w:t>vyhl</w:t>
      </w:r>
      <w:proofErr w:type="spellEnd"/>
      <w:r w:rsidRPr="00216042">
        <w:rPr>
          <w:b/>
          <w:bCs/>
          <w:sz w:val="24"/>
          <w:szCs w:val="24"/>
          <w:shd w:val="clear" w:color="auto" w:fill="FFFFFF"/>
        </w:rPr>
        <w:t>. MV č. 246/2001 Sb.</w:t>
      </w:r>
      <w:r w:rsidRPr="00216042">
        <w:rPr>
          <w:sz w:val="24"/>
          <w:szCs w:val="24"/>
          <w:shd w:val="clear" w:color="auto" w:fill="FFFFFF"/>
        </w:rPr>
        <w:t xml:space="preserve">“) a </w:t>
      </w:r>
      <w:r w:rsidRPr="00216042">
        <w:rPr>
          <w:rFonts w:eastAsia="Tahoma"/>
          <w:sz w:val="24"/>
          <w:szCs w:val="24"/>
        </w:rPr>
        <w:t>v souladu s ustanoveními §1746 odst. 2 zák. č. 89/2012 Sb., občanský zákoník, v platném znění (dále také „</w:t>
      </w:r>
      <w:r w:rsidRPr="00216042">
        <w:rPr>
          <w:rFonts w:eastAsia="Tahoma"/>
          <w:b/>
          <w:bCs/>
          <w:sz w:val="24"/>
          <w:szCs w:val="24"/>
        </w:rPr>
        <w:t>smlouva</w:t>
      </w:r>
      <w:r w:rsidRPr="00216042">
        <w:rPr>
          <w:rFonts w:eastAsia="Tahoma"/>
          <w:sz w:val="24"/>
          <w:szCs w:val="24"/>
        </w:rPr>
        <w:t>“).</w:t>
      </w:r>
    </w:p>
    <w:p w14:paraId="6F1A8B90" w14:textId="77777777" w:rsidR="00BB76DE" w:rsidRPr="00606B78" w:rsidRDefault="00BB76DE">
      <w:pPr>
        <w:spacing w:before="120" w:line="240" w:lineRule="atLeast"/>
        <w:jc w:val="center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 </w:t>
      </w:r>
    </w:p>
    <w:p w14:paraId="2FA3E7D8" w14:textId="77777777" w:rsidR="00BB76DE" w:rsidRPr="00606B78" w:rsidRDefault="009F575A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 xml:space="preserve">    </w:t>
      </w:r>
      <w:r w:rsidR="00BB76DE" w:rsidRPr="00606B78">
        <w:rPr>
          <w:b/>
          <w:color w:val="000000" w:themeColor="text1"/>
          <w:sz w:val="24"/>
        </w:rPr>
        <w:t>I.</w:t>
      </w:r>
    </w:p>
    <w:p w14:paraId="3E021AD7" w14:textId="77777777" w:rsidR="00BB76DE" w:rsidRPr="00606B78" w:rsidRDefault="009F575A" w:rsidP="009F575A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 xml:space="preserve">    </w:t>
      </w:r>
      <w:r w:rsidR="00BB76DE" w:rsidRPr="00606B78">
        <w:rPr>
          <w:b/>
          <w:color w:val="000000" w:themeColor="text1"/>
          <w:sz w:val="24"/>
        </w:rPr>
        <w:t xml:space="preserve"> Smluvní strany</w:t>
      </w:r>
    </w:p>
    <w:p w14:paraId="71CC8DFB" w14:textId="0E103F7F" w:rsidR="00BB76DE" w:rsidRPr="00C45B4A" w:rsidRDefault="00BB76DE" w:rsidP="00A7002A">
      <w:pPr>
        <w:spacing w:line="240" w:lineRule="atLeast"/>
        <w:jc w:val="both"/>
        <w:rPr>
          <w:b/>
          <w:bCs/>
          <w:color w:val="000000" w:themeColor="text1"/>
          <w:sz w:val="24"/>
        </w:rPr>
      </w:pPr>
      <w:r w:rsidRPr="00C45B4A">
        <w:rPr>
          <w:color w:val="000000" w:themeColor="text1"/>
          <w:sz w:val="24"/>
        </w:rPr>
        <w:t>Objednatel:</w:t>
      </w:r>
      <w:r w:rsidRPr="00C45B4A">
        <w:rPr>
          <w:color w:val="000000" w:themeColor="text1"/>
          <w:sz w:val="24"/>
        </w:rPr>
        <w:tab/>
      </w:r>
      <w:r w:rsidR="00BB23AF" w:rsidRPr="00C45B4A">
        <w:rPr>
          <w:b/>
          <w:bCs/>
          <w:color w:val="000000" w:themeColor="text1"/>
          <w:sz w:val="24"/>
        </w:rPr>
        <w:t xml:space="preserve">Domovy pro seniory </w:t>
      </w:r>
      <w:proofErr w:type="gramStart"/>
      <w:r w:rsidR="00BB23AF" w:rsidRPr="00C45B4A">
        <w:rPr>
          <w:b/>
          <w:bCs/>
          <w:color w:val="000000" w:themeColor="text1"/>
          <w:sz w:val="24"/>
        </w:rPr>
        <w:t>Šluknov - Krásná</w:t>
      </w:r>
      <w:proofErr w:type="gramEnd"/>
      <w:r w:rsidR="00BB23AF" w:rsidRPr="00C45B4A">
        <w:rPr>
          <w:b/>
          <w:bCs/>
          <w:color w:val="000000" w:themeColor="text1"/>
          <w:sz w:val="24"/>
        </w:rPr>
        <w:t xml:space="preserve"> Lípa</w:t>
      </w:r>
      <w:r w:rsidR="00A7002A" w:rsidRPr="00C45B4A">
        <w:rPr>
          <w:b/>
          <w:bCs/>
          <w:color w:val="000000" w:themeColor="text1"/>
          <w:sz w:val="24"/>
        </w:rPr>
        <w:t>, příspěvková organizace</w:t>
      </w:r>
      <w:r w:rsidRPr="00C45B4A">
        <w:rPr>
          <w:b/>
          <w:bCs/>
          <w:color w:val="000000" w:themeColor="text1"/>
          <w:sz w:val="24"/>
        </w:rPr>
        <w:tab/>
      </w:r>
    </w:p>
    <w:p w14:paraId="4F6FDB41" w14:textId="42BA1C5C" w:rsidR="00BB76DE" w:rsidRPr="00C45B4A" w:rsidRDefault="00B6514A" w:rsidP="00A7002A">
      <w:pPr>
        <w:spacing w:line="240" w:lineRule="atLeast"/>
        <w:jc w:val="both"/>
        <w:rPr>
          <w:color w:val="000000" w:themeColor="text1"/>
          <w:sz w:val="24"/>
        </w:rPr>
      </w:pPr>
      <w:r w:rsidRPr="00C45B4A">
        <w:rPr>
          <w:color w:val="000000" w:themeColor="text1"/>
          <w:sz w:val="24"/>
        </w:rPr>
        <w:t>Sídlo</w:t>
      </w:r>
      <w:r w:rsidR="00BB76DE" w:rsidRPr="00C45B4A">
        <w:rPr>
          <w:color w:val="000000" w:themeColor="text1"/>
          <w:sz w:val="24"/>
        </w:rPr>
        <w:t>:</w:t>
      </w:r>
      <w:r w:rsidR="00BB76DE" w:rsidRPr="00C45B4A">
        <w:rPr>
          <w:color w:val="000000" w:themeColor="text1"/>
          <w:sz w:val="24"/>
        </w:rPr>
        <w:tab/>
      </w:r>
      <w:r w:rsidR="007663E9" w:rsidRPr="00C45B4A">
        <w:rPr>
          <w:color w:val="000000" w:themeColor="text1"/>
          <w:sz w:val="24"/>
        </w:rPr>
        <w:tab/>
      </w:r>
      <w:proofErr w:type="spellStart"/>
      <w:r w:rsidR="002D05B1" w:rsidRPr="00C45B4A">
        <w:rPr>
          <w:color w:val="000000" w:themeColor="text1"/>
          <w:sz w:val="24"/>
        </w:rPr>
        <w:t>Křečanská</w:t>
      </w:r>
      <w:proofErr w:type="spellEnd"/>
      <w:r w:rsidR="002D05B1" w:rsidRPr="00C45B4A">
        <w:rPr>
          <w:color w:val="000000" w:themeColor="text1"/>
          <w:sz w:val="24"/>
        </w:rPr>
        <w:t xml:space="preserve"> 630, 407 77 Šluknov</w:t>
      </w:r>
    </w:p>
    <w:p w14:paraId="113B3D3C" w14:textId="6A46AE14" w:rsidR="00BB76DE" w:rsidRPr="00C45B4A" w:rsidRDefault="00622684" w:rsidP="00A7002A">
      <w:pPr>
        <w:spacing w:line="240" w:lineRule="atLeast"/>
        <w:jc w:val="both"/>
        <w:rPr>
          <w:color w:val="000000" w:themeColor="text1"/>
          <w:sz w:val="24"/>
        </w:rPr>
      </w:pPr>
      <w:r w:rsidRPr="00C45B4A">
        <w:rPr>
          <w:color w:val="000000" w:themeColor="text1"/>
          <w:sz w:val="24"/>
        </w:rPr>
        <w:t>Z</w:t>
      </w:r>
      <w:r w:rsidR="00BB76DE" w:rsidRPr="00C45B4A">
        <w:rPr>
          <w:color w:val="000000" w:themeColor="text1"/>
          <w:sz w:val="24"/>
        </w:rPr>
        <w:t>astoupen</w:t>
      </w:r>
      <w:r w:rsidR="00185119" w:rsidRPr="00C45B4A">
        <w:rPr>
          <w:color w:val="000000" w:themeColor="text1"/>
          <w:sz w:val="24"/>
        </w:rPr>
        <w:t>ý</w:t>
      </w:r>
      <w:r w:rsidR="00BB76DE" w:rsidRPr="00C45B4A">
        <w:rPr>
          <w:color w:val="000000" w:themeColor="text1"/>
          <w:sz w:val="24"/>
        </w:rPr>
        <w:t>:</w:t>
      </w:r>
      <w:r w:rsidRPr="00C45B4A">
        <w:rPr>
          <w:color w:val="000000" w:themeColor="text1"/>
          <w:sz w:val="24"/>
        </w:rPr>
        <w:tab/>
      </w:r>
      <w:r w:rsidR="00185119" w:rsidRPr="00C45B4A">
        <w:rPr>
          <w:color w:val="000000" w:themeColor="text1"/>
          <w:sz w:val="24"/>
        </w:rPr>
        <w:t xml:space="preserve">Mgr. Dagmar </w:t>
      </w:r>
      <w:r w:rsidR="00BB23AF" w:rsidRPr="00C45B4A">
        <w:rPr>
          <w:color w:val="000000" w:themeColor="text1"/>
          <w:sz w:val="24"/>
        </w:rPr>
        <w:t>Hluchou</w:t>
      </w:r>
      <w:r w:rsidR="00185119" w:rsidRPr="00C45B4A">
        <w:rPr>
          <w:color w:val="000000" w:themeColor="text1"/>
          <w:sz w:val="24"/>
        </w:rPr>
        <w:t>, ředitelkou</w:t>
      </w:r>
    </w:p>
    <w:p w14:paraId="28A8DA80" w14:textId="12EDDCD0" w:rsidR="009F575A" w:rsidRPr="00C45B4A" w:rsidRDefault="009F575A" w:rsidP="00A7002A">
      <w:pPr>
        <w:spacing w:line="240" w:lineRule="atLeast"/>
        <w:jc w:val="both"/>
        <w:rPr>
          <w:color w:val="000000" w:themeColor="text1"/>
          <w:sz w:val="24"/>
        </w:rPr>
      </w:pPr>
      <w:r w:rsidRPr="00C45B4A">
        <w:rPr>
          <w:color w:val="000000" w:themeColor="text1"/>
          <w:sz w:val="24"/>
        </w:rPr>
        <w:t>IČ</w:t>
      </w:r>
      <w:r w:rsidR="00BB76DE" w:rsidRPr="00C45B4A">
        <w:rPr>
          <w:color w:val="000000" w:themeColor="text1"/>
          <w:sz w:val="24"/>
        </w:rPr>
        <w:t>:</w:t>
      </w:r>
      <w:r w:rsidR="00BB76DE" w:rsidRPr="00C45B4A">
        <w:rPr>
          <w:color w:val="000000" w:themeColor="text1"/>
          <w:sz w:val="24"/>
        </w:rPr>
        <w:tab/>
      </w:r>
      <w:r w:rsidR="00212780" w:rsidRPr="00C45B4A">
        <w:rPr>
          <w:color w:val="000000" w:themeColor="text1"/>
          <w:sz w:val="24"/>
        </w:rPr>
        <w:t xml:space="preserve">            </w:t>
      </w:r>
      <w:r w:rsidR="002D05B1" w:rsidRPr="00C45B4A">
        <w:rPr>
          <w:color w:val="000000" w:themeColor="text1"/>
          <w:sz w:val="24"/>
        </w:rPr>
        <w:t>47274573</w:t>
      </w:r>
    </w:p>
    <w:p w14:paraId="70D320B6" w14:textId="7645C79B" w:rsidR="00675923" w:rsidRPr="00C45B4A" w:rsidRDefault="00BB76DE" w:rsidP="00A7002A">
      <w:pPr>
        <w:spacing w:line="240" w:lineRule="atLeast"/>
        <w:jc w:val="both"/>
        <w:rPr>
          <w:color w:val="000000" w:themeColor="text1"/>
          <w:sz w:val="24"/>
        </w:rPr>
      </w:pPr>
      <w:r w:rsidRPr="00C45B4A">
        <w:rPr>
          <w:color w:val="000000" w:themeColor="text1"/>
          <w:sz w:val="24"/>
        </w:rPr>
        <w:t>DIČ:</w:t>
      </w:r>
      <w:r w:rsidRPr="00C45B4A">
        <w:rPr>
          <w:color w:val="000000" w:themeColor="text1"/>
          <w:sz w:val="24"/>
        </w:rPr>
        <w:tab/>
      </w:r>
      <w:r w:rsidR="009F575A" w:rsidRPr="00C45B4A">
        <w:rPr>
          <w:color w:val="000000" w:themeColor="text1"/>
          <w:sz w:val="24"/>
        </w:rPr>
        <w:tab/>
      </w:r>
      <w:r w:rsidR="00A7002A" w:rsidRPr="00C45B4A">
        <w:rPr>
          <w:color w:val="000000" w:themeColor="text1"/>
          <w:sz w:val="24"/>
        </w:rPr>
        <w:t>není plátce DPH</w:t>
      </w:r>
    </w:p>
    <w:p w14:paraId="6E9AD981" w14:textId="109C65ED" w:rsidR="00212780" w:rsidRPr="00C45B4A" w:rsidRDefault="00675923" w:rsidP="00A7002A">
      <w:pPr>
        <w:spacing w:line="240" w:lineRule="atLeast"/>
        <w:jc w:val="both"/>
        <w:rPr>
          <w:color w:val="000000" w:themeColor="text1"/>
          <w:sz w:val="24"/>
        </w:rPr>
      </w:pPr>
      <w:r w:rsidRPr="00C45B4A">
        <w:rPr>
          <w:color w:val="000000" w:themeColor="text1"/>
          <w:sz w:val="24"/>
        </w:rPr>
        <w:t>Bankovní spojení</w:t>
      </w:r>
      <w:r w:rsidR="00212780" w:rsidRPr="00C45B4A">
        <w:rPr>
          <w:color w:val="000000" w:themeColor="text1"/>
          <w:sz w:val="24"/>
        </w:rPr>
        <w:t>:</w:t>
      </w:r>
      <w:r w:rsidRPr="00C45B4A">
        <w:rPr>
          <w:color w:val="000000" w:themeColor="text1"/>
          <w:sz w:val="24"/>
        </w:rPr>
        <w:t xml:space="preserve"> </w:t>
      </w:r>
      <w:r w:rsidR="00AB3C71" w:rsidRPr="00AB3C71">
        <w:rPr>
          <w:color w:val="000000" w:themeColor="text1"/>
          <w:sz w:val="24"/>
        </w:rPr>
        <w:t xml:space="preserve">MONETA Money Bank, </w:t>
      </w:r>
      <w:proofErr w:type="spellStart"/>
      <w:r w:rsidR="00AB3C71" w:rsidRPr="00AB3C71">
        <w:rPr>
          <w:color w:val="000000" w:themeColor="text1"/>
          <w:sz w:val="24"/>
        </w:rPr>
        <w:t>a.s</w:t>
      </w:r>
      <w:proofErr w:type="spellEnd"/>
      <w:r w:rsidR="00AB3C71">
        <w:rPr>
          <w:color w:val="000000" w:themeColor="text1"/>
          <w:sz w:val="24"/>
        </w:rPr>
        <w:t xml:space="preserve">, číslo účtu: </w:t>
      </w:r>
      <w:r w:rsidR="00461021" w:rsidRPr="00C45B4A">
        <w:rPr>
          <w:color w:val="000000" w:themeColor="text1"/>
          <w:sz w:val="24"/>
        </w:rPr>
        <w:t>182022824/0600</w:t>
      </w:r>
    </w:p>
    <w:p w14:paraId="1A8A4D3E" w14:textId="4F790F4B" w:rsidR="00141387" w:rsidRPr="00216042" w:rsidRDefault="00141387" w:rsidP="00141387">
      <w:pPr>
        <w:tabs>
          <w:tab w:val="left" w:pos="2910"/>
        </w:tabs>
        <w:jc w:val="both"/>
        <w:rPr>
          <w:i/>
          <w:sz w:val="24"/>
          <w:szCs w:val="24"/>
        </w:rPr>
      </w:pPr>
      <w:r w:rsidRPr="00216042">
        <w:rPr>
          <w:sz w:val="24"/>
          <w:szCs w:val="24"/>
        </w:rPr>
        <w:t xml:space="preserve">Organizace je zapsána v rejstříku, vedeného u Krajského soudu v Ústí nad Labem, oddíl </w:t>
      </w:r>
      <w:proofErr w:type="spellStart"/>
      <w:r w:rsidRPr="00216042">
        <w:rPr>
          <w:sz w:val="24"/>
          <w:szCs w:val="24"/>
        </w:rPr>
        <w:t>Pr</w:t>
      </w:r>
      <w:proofErr w:type="spellEnd"/>
      <w:r w:rsidRPr="00216042">
        <w:rPr>
          <w:sz w:val="24"/>
          <w:szCs w:val="24"/>
        </w:rPr>
        <w:t>, vložka 484</w:t>
      </w:r>
    </w:p>
    <w:p w14:paraId="37284781" w14:textId="3D6D05F5" w:rsidR="00141387" w:rsidRDefault="00141387" w:rsidP="00A7002A">
      <w:pPr>
        <w:spacing w:line="240" w:lineRule="atLeast"/>
        <w:jc w:val="both"/>
        <w:rPr>
          <w:b/>
          <w:i/>
          <w:color w:val="000000" w:themeColor="text1"/>
          <w:sz w:val="24"/>
        </w:rPr>
      </w:pPr>
    </w:p>
    <w:p w14:paraId="7CC31865" w14:textId="4E3089EE" w:rsidR="00BB76DE" w:rsidRPr="00606B78" w:rsidRDefault="00BB76DE" w:rsidP="00A7002A">
      <w:pPr>
        <w:spacing w:line="240" w:lineRule="atLeast"/>
        <w:jc w:val="both"/>
        <w:rPr>
          <w:b/>
          <w:i/>
          <w:color w:val="000000" w:themeColor="text1"/>
          <w:sz w:val="24"/>
        </w:rPr>
      </w:pPr>
      <w:r w:rsidRPr="00C45B4A">
        <w:rPr>
          <w:b/>
          <w:i/>
          <w:color w:val="000000" w:themeColor="text1"/>
          <w:sz w:val="24"/>
        </w:rPr>
        <w:t>(dále jen objednatel)</w:t>
      </w:r>
    </w:p>
    <w:p w14:paraId="08A10633" w14:textId="77777777" w:rsidR="00BB76DE" w:rsidRPr="00606B78" w:rsidRDefault="00BB76DE">
      <w:pPr>
        <w:spacing w:before="120" w:line="240" w:lineRule="atLeast"/>
        <w:jc w:val="both"/>
        <w:rPr>
          <w:i/>
          <w:color w:val="000000" w:themeColor="text1"/>
          <w:sz w:val="24"/>
        </w:rPr>
      </w:pPr>
      <w:r w:rsidRPr="00606B78">
        <w:rPr>
          <w:i/>
          <w:color w:val="000000" w:themeColor="text1"/>
          <w:sz w:val="24"/>
        </w:rPr>
        <w:t>a</w:t>
      </w:r>
    </w:p>
    <w:p w14:paraId="17EC8B15" w14:textId="77777777" w:rsidR="00BB76DE" w:rsidRPr="00606B78" w:rsidRDefault="00BB76DE" w:rsidP="00A7002A">
      <w:pPr>
        <w:spacing w:line="240" w:lineRule="atLeast"/>
        <w:jc w:val="both"/>
        <w:rPr>
          <w:b/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Zhotovitel:</w:t>
      </w:r>
      <w:r w:rsidRPr="00606B78">
        <w:rPr>
          <w:color w:val="000000" w:themeColor="text1"/>
          <w:sz w:val="24"/>
        </w:rPr>
        <w:tab/>
      </w:r>
      <w:r w:rsidRPr="00606B78">
        <w:rPr>
          <w:b/>
          <w:color w:val="000000" w:themeColor="text1"/>
          <w:sz w:val="24"/>
        </w:rPr>
        <w:t>AEC NOVÁK s.r.o.</w:t>
      </w:r>
      <w:r w:rsidR="009F575A" w:rsidRPr="00606B78">
        <w:rPr>
          <w:b/>
          <w:color w:val="000000" w:themeColor="text1"/>
          <w:sz w:val="24"/>
        </w:rPr>
        <w:t xml:space="preserve"> </w:t>
      </w:r>
    </w:p>
    <w:p w14:paraId="68A05EEC" w14:textId="77777777" w:rsidR="00BB76DE" w:rsidRPr="00606B78" w:rsidRDefault="00B6514A" w:rsidP="00A7002A">
      <w:pPr>
        <w:spacing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S</w:t>
      </w:r>
      <w:r w:rsidR="00BB76DE" w:rsidRPr="00606B78">
        <w:rPr>
          <w:color w:val="000000" w:themeColor="text1"/>
          <w:sz w:val="24"/>
        </w:rPr>
        <w:t>ídl</w:t>
      </w:r>
      <w:r w:rsidRPr="00606B78">
        <w:rPr>
          <w:color w:val="000000" w:themeColor="text1"/>
          <w:sz w:val="24"/>
        </w:rPr>
        <w:t>o:</w:t>
      </w:r>
      <w:r w:rsidRPr="00606B78">
        <w:rPr>
          <w:color w:val="000000" w:themeColor="text1"/>
          <w:sz w:val="24"/>
        </w:rPr>
        <w:tab/>
      </w:r>
      <w:r w:rsidR="00BB76DE" w:rsidRPr="00606B78">
        <w:rPr>
          <w:color w:val="000000" w:themeColor="text1"/>
          <w:sz w:val="24"/>
        </w:rPr>
        <w:tab/>
      </w:r>
      <w:r w:rsidR="00F15491" w:rsidRPr="00606B78">
        <w:rPr>
          <w:color w:val="000000" w:themeColor="text1"/>
          <w:sz w:val="24"/>
        </w:rPr>
        <w:t>Beethovenova 216/28</w:t>
      </w:r>
      <w:r w:rsidR="00BB76DE" w:rsidRPr="00606B78">
        <w:rPr>
          <w:color w:val="000000" w:themeColor="text1"/>
          <w:sz w:val="24"/>
        </w:rPr>
        <w:t>, 400 01 Ústí nad Labem</w:t>
      </w:r>
    </w:p>
    <w:p w14:paraId="6B6669B6" w14:textId="32E4BBA0" w:rsidR="00BB76DE" w:rsidRPr="00606B78" w:rsidRDefault="00B6514A" w:rsidP="00A7002A">
      <w:pPr>
        <w:spacing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Z</w:t>
      </w:r>
      <w:r w:rsidR="00BB76DE" w:rsidRPr="00606B78">
        <w:rPr>
          <w:color w:val="000000" w:themeColor="text1"/>
          <w:sz w:val="24"/>
        </w:rPr>
        <w:t>astoupen</w:t>
      </w:r>
      <w:r w:rsidR="00185119">
        <w:rPr>
          <w:color w:val="000000" w:themeColor="text1"/>
          <w:sz w:val="24"/>
        </w:rPr>
        <w:t>ý</w:t>
      </w:r>
      <w:r w:rsidRPr="00606B78">
        <w:rPr>
          <w:color w:val="000000" w:themeColor="text1"/>
          <w:sz w:val="24"/>
        </w:rPr>
        <w:t>:</w:t>
      </w:r>
      <w:r w:rsidRPr="00606B78">
        <w:rPr>
          <w:color w:val="000000" w:themeColor="text1"/>
          <w:sz w:val="24"/>
        </w:rPr>
        <w:tab/>
      </w:r>
      <w:r w:rsidR="00C97BF9" w:rsidRPr="00606B78">
        <w:rPr>
          <w:color w:val="000000" w:themeColor="text1"/>
          <w:sz w:val="24"/>
        </w:rPr>
        <w:t>Ing. Mgr. Karlem Novákem</w:t>
      </w:r>
      <w:r w:rsidR="00BB76DE" w:rsidRPr="00606B78">
        <w:rPr>
          <w:color w:val="000000" w:themeColor="text1"/>
          <w:sz w:val="24"/>
        </w:rPr>
        <w:t>, jednatelem společnosti</w:t>
      </w:r>
    </w:p>
    <w:p w14:paraId="52F24D1F" w14:textId="77777777" w:rsidR="007663E9" w:rsidRPr="00606B78" w:rsidRDefault="00BB76DE" w:rsidP="00A7002A">
      <w:pPr>
        <w:pStyle w:val="Nadpis1"/>
        <w:spacing w:before="0"/>
        <w:rPr>
          <w:color w:val="000000" w:themeColor="text1"/>
        </w:rPr>
      </w:pPr>
      <w:r w:rsidRPr="00606B78">
        <w:rPr>
          <w:color w:val="000000" w:themeColor="text1"/>
        </w:rPr>
        <w:t xml:space="preserve">IČO: </w:t>
      </w:r>
      <w:r w:rsidRPr="00606B78">
        <w:rPr>
          <w:color w:val="000000" w:themeColor="text1"/>
        </w:rPr>
        <w:tab/>
      </w:r>
      <w:r w:rsidRPr="00606B78">
        <w:rPr>
          <w:color w:val="000000" w:themeColor="text1"/>
        </w:rPr>
        <w:tab/>
        <w:t>49097652</w:t>
      </w:r>
    </w:p>
    <w:p w14:paraId="34858E95" w14:textId="77777777" w:rsidR="00BB76DE" w:rsidRPr="00606B78" w:rsidRDefault="00BB76DE" w:rsidP="00A7002A">
      <w:pPr>
        <w:pStyle w:val="Nadpis1"/>
        <w:spacing w:before="0"/>
        <w:rPr>
          <w:color w:val="000000" w:themeColor="text1"/>
        </w:rPr>
      </w:pPr>
      <w:r w:rsidRPr="00606B78">
        <w:rPr>
          <w:color w:val="000000" w:themeColor="text1"/>
        </w:rPr>
        <w:t>DIČ:</w:t>
      </w:r>
      <w:r w:rsidRPr="00606B78">
        <w:rPr>
          <w:color w:val="000000" w:themeColor="text1"/>
        </w:rPr>
        <w:tab/>
        <w:t xml:space="preserve"> </w:t>
      </w:r>
      <w:r w:rsidR="007663E9" w:rsidRPr="00606B78">
        <w:rPr>
          <w:color w:val="000000" w:themeColor="text1"/>
        </w:rPr>
        <w:tab/>
      </w:r>
      <w:r w:rsidRPr="00606B78">
        <w:rPr>
          <w:color w:val="000000" w:themeColor="text1"/>
        </w:rPr>
        <w:t>CZ49097652</w:t>
      </w:r>
    </w:p>
    <w:p w14:paraId="7435227C" w14:textId="75287043" w:rsidR="00BB76DE" w:rsidRDefault="00B6514A" w:rsidP="00A7002A">
      <w:pPr>
        <w:spacing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Bank</w:t>
      </w:r>
      <w:r w:rsidR="00953FF5" w:rsidRPr="00606B78">
        <w:rPr>
          <w:color w:val="000000" w:themeColor="text1"/>
          <w:sz w:val="24"/>
        </w:rPr>
        <w:t>ovní</w:t>
      </w:r>
      <w:r w:rsidR="00BB76DE" w:rsidRPr="00606B78">
        <w:rPr>
          <w:color w:val="000000" w:themeColor="text1"/>
          <w:sz w:val="24"/>
        </w:rPr>
        <w:t xml:space="preserve"> </w:t>
      </w:r>
      <w:proofErr w:type="gramStart"/>
      <w:r w:rsidR="00BB76DE" w:rsidRPr="00606B78">
        <w:rPr>
          <w:color w:val="000000" w:themeColor="text1"/>
          <w:sz w:val="24"/>
        </w:rPr>
        <w:t>spojení :</w:t>
      </w:r>
      <w:proofErr w:type="gramEnd"/>
      <w:r w:rsidR="00BB76DE" w:rsidRPr="00606B78">
        <w:rPr>
          <w:color w:val="000000" w:themeColor="text1"/>
          <w:sz w:val="24"/>
        </w:rPr>
        <w:t xml:space="preserve"> K</w:t>
      </w:r>
      <w:r w:rsidR="007663E9" w:rsidRPr="00606B78">
        <w:rPr>
          <w:color w:val="000000" w:themeColor="text1"/>
          <w:sz w:val="24"/>
        </w:rPr>
        <w:t xml:space="preserve">omerční </w:t>
      </w:r>
      <w:r w:rsidR="009155B0" w:rsidRPr="00606B78">
        <w:rPr>
          <w:color w:val="000000" w:themeColor="text1"/>
          <w:sz w:val="24"/>
        </w:rPr>
        <w:t>banka, a.s., pobočka</w:t>
      </w:r>
      <w:r w:rsidR="007663E9" w:rsidRPr="00606B78">
        <w:rPr>
          <w:color w:val="000000" w:themeColor="text1"/>
          <w:sz w:val="24"/>
        </w:rPr>
        <w:t xml:space="preserve"> </w:t>
      </w:r>
      <w:r w:rsidR="00AB3C71" w:rsidRPr="00C1034C">
        <w:rPr>
          <w:color w:val="000000" w:themeColor="text1"/>
          <w:sz w:val="24"/>
        </w:rPr>
        <w:t>Ústí n</w:t>
      </w:r>
      <w:r w:rsidR="00AB3C71">
        <w:rPr>
          <w:color w:val="000000" w:themeColor="text1"/>
          <w:sz w:val="24"/>
        </w:rPr>
        <w:t xml:space="preserve">ad </w:t>
      </w:r>
      <w:r w:rsidR="00AB3C71" w:rsidRPr="00C1034C">
        <w:rPr>
          <w:color w:val="000000" w:themeColor="text1"/>
          <w:sz w:val="24"/>
        </w:rPr>
        <w:t>L</w:t>
      </w:r>
      <w:r w:rsidR="00AB3C71">
        <w:rPr>
          <w:color w:val="000000" w:themeColor="text1"/>
          <w:sz w:val="24"/>
        </w:rPr>
        <w:t>abem</w:t>
      </w:r>
      <w:r w:rsidR="00BE5ED1" w:rsidRPr="00606B78">
        <w:rPr>
          <w:color w:val="000000" w:themeColor="text1"/>
          <w:sz w:val="24"/>
        </w:rPr>
        <w:t xml:space="preserve">, </w:t>
      </w:r>
      <w:r w:rsidR="00BB76DE" w:rsidRPr="00606B78">
        <w:rPr>
          <w:color w:val="000000" w:themeColor="text1"/>
          <w:sz w:val="24"/>
        </w:rPr>
        <w:t xml:space="preserve"> č</w:t>
      </w:r>
      <w:r w:rsidR="00BE5ED1" w:rsidRPr="00606B78">
        <w:rPr>
          <w:color w:val="000000" w:themeColor="text1"/>
          <w:sz w:val="24"/>
        </w:rPr>
        <w:t xml:space="preserve">íslo </w:t>
      </w:r>
      <w:r w:rsidR="00BB76DE" w:rsidRPr="00606B78">
        <w:rPr>
          <w:color w:val="000000" w:themeColor="text1"/>
          <w:sz w:val="24"/>
        </w:rPr>
        <w:t>ú</w:t>
      </w:r>
      <w:r w:rsidR="009155B0" w:rsidRPr="00606B78">
        <w:rPr>
          <w:color w:val="000000" w:themeColor="text1"/>
          <w:sz w:val="24"/>
        </w:rPr>
        <w:t>čtu</w:t>
      </w:r>
      <w:r w:rsidR="00BE5ED1" w:rsidRPr="00606B78">
        <w:rPr>
          <w:color w:val="000000" w:themeColor="text1"/>
          <w:sz w:val="24"/>
        </w:rPr>
        <w:t>:</w:t>
      </w:r>
      <w:r w:rsidR="00BB76DE" w:rsidRPr="00606B78">
        <w:rPr>
          <w:color w:val="000000" w:themeColor="text1"/>
          <w:sz w:val="24"/>
        </w:rPr>
        <w:t xml:space="preserve"> 48708411/0100</w:t>
      </w:r>
    </w:p>
    <w:p w14:paraId="04AE7920" w14:textId="43A32CBB" w:rsidR="00C1034C" w:rsidRPr="00606B78" w:rsidRDefault="00C1034C" w:rsidP="00A7002A">
      <w:pPr>
        <w:spacing w:line="240" w:lineRule="atLeast"/>
        <w:jc w:val="both"/>
        <w:rPr>
          <w:color w:val="000000" w:themeColor="text1"/>
          <w:sz w:val="24"/>
        </w:rPr>
      </w:pPr>
      <w:r w:rsidRPr="00C1034C">
        <w:rPr>
          <w:color w:val="000000" w:themeColor="text1"/>
          <w:sz w:val="24"/>
        </w:rPr>
        <w:t>Společnost zapsána v obch. rejstříku u Krajského soudu v Ústí n</w:t>
      </w:r>
      <w:r w:rsidR="00AB3C71">
        <w:rPr>
          <w:color w:val="000000" w:themeColor="text1"/>
          <w:sz w:val="24"/>
        </w:rPr>
        <w:t xml:space="preserve">ad </w:t>
      </w:r>
      <w:proofErr w:type="gramStart"/>
      <w:r w:rsidRPr="00C1034C">
        <w:rPr>
          <w:color w:val="000000" w:themeColor="text1"/>
          <w:sz w:val="24"/>
        </w:rPr>
        <w:t>L</w:t>
      </w:r>
      <w:r w:rsidR="00AB3C71">
        <w:rPr>
          <w:color w:val="000000" w:themeColor="text1"/>
          <w:sz w:val="24"/>
        </w:rPr>
        <w:t>abem</w:t>
      </w:r>
      <w:r w:rsidRPr="00C1034C">
        <w:rPr>
          <w:color w:val="000000" w:themeColor="text1"/>
          <w:sz w:val="24"/>
        </w:rPr>
        <w:t>,  oddíl</w:t>
      </w:r>
      <w:proofErr w:type="gramEnd"/>
      <w:r w:rsidRPr="00C1034C">
        <w:rPr>
          <w:color w:val="000000" w:themeColor="text1"/>
          <w:sz w:val="24"/>
        </w:rPr>
        <w:t xml:space="preserve"> C, vložka 5428</w:t>
      </w:r>
    </w:p>
    <w:p w14:paraId="3578E0F1" w14:textId="77777777" w:rsidR="00BB76DE" w:rsidRPr="00606B78" w:rsidRDefault="00BB76DE" w:rsidP="00A7002A">
      <w:pPr>
        <w:spacing w:line="240" w:lineRule="atLeast"/>
        <w:jc w:val="both"/>
        <w:rPr>
          <w:b/>
          <w:i/>
          <w:color w:val="000000" w:themeColor="text1"/>
          <w:sz w:val="24"/>
        </w:rPr>
      </w:pPr>
      <w:r w:rsidRPr="00606B78">
        <w:rPr>
          <w:b/>
          <w:i/>
          <w:color w:val="000000" w:themeColor="text1"/>
          <w:sz w:val="24"/>
        </w:rPr>
        <w:t>(dále jen zhotovitel)</w:t>
      </w:r>
    </w:p>
    <w:p w14:paraId="795A4BB3" w14:textId="77777777" w:rsidR="00BB76DE" w:rsidRPr="00606B78" w:rsidRDefault="00BB76DE">
      <w:pPr>
        <w:spacing w:before="120" w:line="240" w:lineRule="atLeast"/>
        <w:jc w:val="both"/>
        <w:rPr>
          <w:color w:val="000000" w:themeColor="text1"/>
          <w:sz w:val="24"/>
        </w:rPr>
      </w:pPr>
    </w:p>
    <w:p w14:paraId="1816FD2D" w14:textId="395CCC71" w:rsidR="00BB76DE" w:rsidRPr="00606B78" w:rsidRDefault="008D79FF" w:rsidP="007663E9">
      <w:pPr>
        <w:spacing w:before="120" w:line="240" w:lineRule="atLeast"/>
        <w:jc w:val="both"/>
        <w:rPr>
          <w:b/>
          <w:i/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uzavírají</w:t>
      </w:r>
      <w:r w:rsidR="00BB76DE" w:rsidRPr="00606B78">
        <w:rPr>
          <w:color w:val="000000" w:themeColor="text1"/>
          <w:sz w:val="24"/>
        </w:rPr>
        <w:t xml:space="preserve"> tuto </w:t>
      </w:r>
      <w:r w:rsidR="007663E9" w:rsidRPr="00606B78">
        <w:rPr>
          <w:b/>
          <w:i/>
          <w:color w:val="000000" w:themeColor="text1"/>
          <w:sz w:val="24"/>
        </w:rPr>
        <w:t>s</w:t>
      </w:r>
      <w:r w:rsidR="00BB76DE" w:rsidRPr="00606B78">
        <w:rPr>
          <w:b/>
          <w:i/>
          <w:color w:val="000000" w:themeColor="text1"/>
          <w:sz w:val="24"/>
        </w:rPr>
        <w:t xml:space="preserve">mlouvu o </w:t>
      </w:r>
      <w:r w:rsidR="00F15491" w:rsidRPr="00606B78">
        <w:rPr>
          <w:b/>
          <w:i/>
          <w:color w:val="000000" w:themeColor="text1"/>
          <w:sz w:val="24"/>
        </w:rPr>
        <w:t>zajištění kontrol</w:t>
      </w:r>
      <w:r w:rsidR="003A2779">
        <w:rPr>
          <w:b/>
          <w:i/>
          <w:color w:val="000000" w:themeColor="text1"/>
          <w:sz w:val="24"/>
        </w:rPr>
        <w:t xml:space="preserve"> a oprav</w:t>
      </w:r>
      <w:r w:rsidR="00F15491" w:rsidRPr="00606B78">
        <w:rPr>
          <w:b/>
          <w:i/>
          <w:color w:val="000000" w:themeColor="text1"/>
          <w:sz w:val="24"/>
        </w:rPr>
        <w:t xml:space="preserve"> EPS</w:t>
      </w:r>
    </w:p>
    <w:p w14:paraId="7E27F0A9" w14:textId="77777777" w:rsidR="00B165A4" w:rsidRPr="00606B78" w:rsidRDefault="007A1968" w:rsidP="00DB0A99">
      <w:pPr>
        <w:tabs>
          <w:tab w:val="left" w:pos="8205"/>
        </w:tabs>
        <w:spacing w:before="120" w:line="240" w:lineRule="atLeast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ab/>
      </w:r>
    </w:p>
    <w:p w14:paraId="103A4787" w14:textId="77777777" w:rsidR="002D7885" w:rsidRPr="00606B78" w:rsidRDefault="002D7885" w:rsidP="002D7885">
      <w:pPr>
        <w:rPr>
          <w:b/>
          <w:color w:val="000000" w:themeColor="text1"/>
          <w:sz w:val="24"/>
          <w:szCs w:val="24"/>
          <w:u w:val="single"/>
        </w:rPr>
      </w:pPr>
      <w:r w:rsidRPr="00606B78">
        <w:rPr>
          <w:b/>
          <w:color w:val="000000" w:themeColor="text1"/>
          <w:sz w:val="24"/>
          <w:szCs w:val="24"/>
          <w:u w:val="single"/>
        </w:rPr>
        <w:t>Vymezení pojmů pro účely této smlouvy:</w:t>
      </w:r>
    </w:p>
    <w:p w14:paraId="26D6C44F" w14:textId="7989CB59" w:rsidR="002D7885" w:rsidRPr="00606B78" w:rsidRDefault="002D7885" w:rsidP="002D7885">
      <w:pPr>
        <w:rPr>
          <w:color w:val="000000" w:themeColor="text1"/>
          <w:sz w:val="24"/>
          <w:szCs w:val="24"/>
        </w:rPr>
      </w:pPr>
      <w:r w:rsidRPr="00606B78">
        <w:rPr>
          <w:color w:val="000000" w:themeColor="text1"/>
          <w:sz w:val="24"/>
          <w:szCs w:val="24"/>
        </w:rPr>
        <w:t>EPS – elektrická požární signalizace</w:t>
      </w:r>
      <w:r w:rsidR="00953FF5" w:rsidRPr="00606B78">
        <w:rPr>
          <w:color w:val="000000" w:themeColor="text1"/>
          <w:sz w:val="24"/>
          <w:szCs w:val="24"/>
        </w:rPr>
        <w:t xml:space="preserve"> – systém </w:t>
      </w:r>
      <w:r w:rsidR="003A2779">
        <w:rPr>
          <w:color w:val="000000" w:themeColor="text1"/>
          <w:sz w:val="24"/>
          <w:szCs w:val="24"/>
        </w:rPr>
        <w:t>LITES</w:t>
      </w:r>
    </w:p>
    <w:p w14:paraId="5FDF6C6A" w14:textId="5D675B35" w:rsidR="00C51790" w:rsidRDefault="00C51790" w:rsidP="00524714">
      <w:pPr>
        <w:spacing w:before="120" w:line="240" w:lineRule="atLeast"/>
        <w:rPr>
          <w:color w:val="000000" w:themeColor="text1"/>
          <w:sz w:val="24"/>
        </w:rPr>
      </w:pPr>
    </w:p>
    <w:p w14:paraId="194F03AA" w14:textId="77777777" w:rsidR="00BB76DE" w:rsidRPr="00606B78" w:rsidRDefault="00BB76DE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 xml:space="preserve"> II.</w:t>
      </w:r>
    </w:p>
    <w:p w14:paraId="074C4C7B" w14:textId="77777777" w:rsidR="00BB76DE" w:rsidRPr="00606B78" w:rsidRDefault="00BB76DE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 xml:space="preserve"> Účel smlouvy</w:t>
      </w:r>
    </w:p>
    <w:p w14:paraId="151EB53F" w14:textId="25B8D69D" w:rsidR="00C51790" w:rsidRPr="00606B78" w:rsidRDefault="00BB76DE" w:rsidP="00B6514A">
      <w:pPr>
        <w:numPr>
          <w:ilvl w:val="0"/>
          <w:numId w:val="1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Účelem této smlouvy je vytvoření rámce právního vztahu mezi objednatelem </w:t>
      </w:r>
      <w:r w:rsidR="00530E00" w:rsidRPr="00606B78">
        <w:rPr>
          <w:color w:val="000000" w:themeColor="text1"/>
          <w:sz w:val="24"/>
        </w:rPr>
        <w:br/>
      </w:r>
      <w:r w:rsidRPr="00606B78">
        <w:rPr>
          <w:color w:val="000000" w:themeColor="text1"/>
          <w:sz w:val="24"/>
        </w:rPr>
        <w:t>a zhotovitelem při jejich budoucí s</w:t>
      </w:r>
      <w:r w:rsidR="00C51790" w:rsidRPr="00606B78">
        <w:rPr>
          <w:color w:val="000000" w:themeColor="text1"/>
          <w:sz w:val="24"/>
        </w:rPr>
        <w:t xml:space="preserve">polupráci v oblasti </w:t>
      </w:r>
      <w:r w:rsidR="00F15491" w:rsidRPr="00606B78">
        <w:rPr>
          <w:color w:val="000000" w:themeColor="text1"/>
          <w:sz w:val="24"/>
        </w:rPr>
        <w:t xml:space="preserve">zajištění </w:t>
      </w:r>
      <w:r w:rsidR="00F15491" w:rsidRPr="00606B78">
        <w:rPr>
          <w:b/>
          <w:i/>
          <w:color w:val="000000" w:themeColor="text1"/>
          <w:sz w:val="24"/>
        </w:rPr>
        <w:t>provádění kontrol</w:t>
      </w:r>
      <w:r w:rsidR="00530E00" w:rsidRPr="00606B78">
        <w:rPr>
          <w:b/>
          <w:i/>
          <w:color w:val="000000" w:themeColor="text1"/>
          <w:sz w:val="24"/>
        </w:rPr>
        <w:t xml:space="preserve">, </w:t>
      </w:r>
      <w:r w:rsidR="009E3ADE" w:rsidRPr="00606B78">
        <w:rPr>
          <w:b/>
          <w:i/>
          <w:color w:val="000000" w:themeColor="text1"/>
          <w:sz w:val="24"/>
        </w:rPr>
        <w:t>servisu</w:t>
      </w:r>
      <w:r w:rsidR="003A2779">
        <w:rPr>
          <w:b/>
          <w:i/>
          <w:color w:val="000000" w:themeColor="text1"/>
          <w:sz w:val="24"/>
        </w:rPr>
        <w:t xml:space="preserve"> </w:t>
      </w:r>
      <w:r w:rsidR="00264C7A">
        <w:rPr>
          <w:b/>
          <w:i/>
          <w:color w:val="000000" w:themeColor="text1"/>
          <w:sz w:val="24"/>
        </w:rPr>
        <w:br/>
      </w:r>
      <w:r w:rsidR="003A2779">
        <w:rPr>
          <w:b/>
          <w:i/>
          <w:color w:val="000000" w:themeColor="text1"/>
          <w:sz w:val="24"/>
        </w:rPr>
        <w:t>a oprav</w:t>
      </w:r>
      <w:r w:rsidR="00530E00" w:rsidRPr="00606B78">
        <w:rPr>
          <w:b/>
          <w:i/>
          <w:color w:val="000000" w:themeColor="text1"/>
          <w:sz w:val="24"/>
        </w:rPr>
        <w:t xml:space="preserve"> </w:t>
      </w:r>
      <w:r w:rsidR="00F15491" w:rsidRPr="00606B78">
        <w:rPr>
          <w:b/>
          <w:i/>
          <w:color w:val="000000" w:themeColor="text1"/>
          <w:sz w:val="24"/>
        </w:rPr>
        <w:t>na</w:t>
      </w:r>
      <w:r w:rsidR="00F15491" w:rsidRPr="00606B78">
        <w:rPr>
          <w:color w:val="000000" w:themeColor="text1"/>
          <w:sz w:val="24"/>
        </w:rPr>
        <w:t xml:space="preserve"> </w:t>
      </w:r>
      <w:r w:rsidR="00F15491" w:rsidRPr="00606B78">
        <w:rPr>
          <w:b/>
          <w:i/>
          <w:color w:val="000000" w:themeColor="text1"/>
          <w:sz w:val="24"/>
        </w:rPr>
        <w:t>zařízení EPS</w:t>
      </w:r>
      <w:r w:rsidR="00F15491" w:rsidRPr="00606B78">
        <w:rPr>
          <w:color w:val="000000" w:themeColor="text1"/>
          <w:sz w:val="24"/>
        </w:rPr>
        <w:t xml:space="preserve"> objektu </w:t>
      </w:r>
      <w:r w:rsidRPr="00606B78">
        <w:rPr>
          <w:color w:val="000000" w:themeColor="text1"/>
          <w:sz w:val="24"/>
        </w:rPr>
        <w:t>obje</w:t>
      </w:r>
      <w:r w:rsidR="00F15491" w:rsidRPr="00606B78">
        <w:rPr>
          <w:color w:val="000000" w:themeColor="text1"/>
          <w:sz w:val="24"/>
        </w:rPr>
        <w:t xml:space="preserve">dnatele prostřednictvím </w:t>
      </w:r>
      <w:r w:rsidRPr="00606B78">
        <w:rPr>
          <w:color w:val="000000" w:themeColor="text1"/>
          <w:sz w:val="24"/>
        </w:rPr>
        <w:t>činnosti zhotovitele.</w:t>
      </w:r>
    </w:p>
    <w:p w14:paraId="63FCF9F3" w14:textId="77777777" w:rsidR="00415988" w:rsidRDefault="00415988" w:rsidP="005F34E7">
      <w:pPr>
        <w:spacing w:before="120" w:line="240" w:lineRule="atLeast"/>
        <w:jc w:val="center"/>
        <w:rPr>
          <w:b/>
          <w:color w:val="000000" w:themeColor="text1"/>
          <w:sz w:val="24"/>
        </w:rPr>
      </w:pPr>
    </w:p>
    <w:p w14:paraId="561BEBF5" w14:textId="70CC2D91" w:rsidR="00BB76DE" w:rsidRPr="00606B78" w:rsidRDefault="00BB76DE" w:rsidP="005F34E7">
      <w:pPr>
        <w:spacing w:before="120"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>III.</w:t>
      </w:r>
    </w:p>
    <w:p w14:paraId="0837E714" w14:textId="77777777" w:rsidR="00BB76DE" w:rsidRPr="00606B78" w:rsidRDefault="00BB76DE">
      <w:pPr>
        <w:spacing w:before="120"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>Předmět smlouvy</w:t>
      </w:r>
    </w:p>
    <w:p w14:paraId="63A8B245" w14:textId="10444286" w:rsidR="002C5520" w:rsidRPr="00606B78" w:rsidRDefault="00F15491" w:rsidP="00264C7A">
      <w:pPr>
        <w:numPr>
          <w:ilvl w:val="0"/>
          <w:numId w:val="2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lastRenderedPageBreak/>
        <w:t xml:space="preserve">Zhotovitel se </w:t>
      </w:r>
      <w:r w:rsidR="00BE5ED1" w:rsidRPr="00606B78">
        <w:rPr>
          <w:color w:val="000000" w:themeColor="text1"/>
          <w:sz w:val="24"/>
        </w:rPr>
        <w:t>zavazuje provádět</w:t>
      </w:r>
      <w:r w:rsidR="00BB76DE" w:rsidRPr="00606B78">
        <w:rPr>
          <w:color w:val="000000" w:themeColor="text1"/>
          <w:sz w:val="24"/>
        </w:rPr>
        <w:t xml:space="preserve"> </w:t>
      </w:r>
      <w:r w:rsidR="001B5876" w:rsidRPr="00606B78">
        <w:rPr>
          <w:b/>
          <w:color w:val="000000" w:themeColor="text1"/>
          <w:sz w:val="24"/>
        </w:rPr>
        <w:t>pravi</w:t>
      </w:r>
      <w:r w:rsidR="00BB76DE" w:rsidRPr="00606B78">
        <w:rPr>
          <w:b/>
          <w:color w:val="000000" w:themeColor="text1"/>
          <w:sz w:val="24"/>
        </w:rPr>
        <w:t>delné</w:t>
      </w:r>
      <w:r w:rsidR="00264C7A">
        <w:rPr>
          <w:b/>
          <w:color w:val="000000" w:themeColor="text1"/>
          <w:sz w:val="24"/>
        </w:rPr>
        <w:t xml:space="preserve"> </w:t>
      </w:r>
      <w:r w:rsidRPr="00606B78">
        <w:rPr>
          <w:b/>
          <w:color w:val="000000" w:themeColor="text1"/>
          <w:sz w:val="24"/>
        </w:rPr>
        <w:t>půlroční</w:t>
      </w:r>
      <w:r w:rsidR="00264C7A">
        <w:rPr>
          <w:b/>
          <w:color w:val="000000" w:themeColor="text1"/>
          <w:sz w:val="24"/>
        </w:rPr>
        <w:t xml:space="preserve"> a </w:t>
      </w:r>
      <w:r w:rsidR="00BB76DE" w:rsidRPr="00606B78">
        <w:rPr>
          <w:b/>
          <w:color w:val="000000" w:themeColor="text1"/>
          <w:sz w:val="24"/>
        </w:rPr>
        <w:t xml:space="preserve">roční </w:t>
      </w:r>
      <w:r w:rsidR="00264C7A">
        <w:rPr>
          <w:b/>
          <w:color w:val="000000" w:themeColor="text1"/>
          <w:sz w:val="24"/>
        </w:rPr>
        <w:t>kontroly, servis a opravy</w:t>
      </w:r>
      <w:r w:rsidR="00530E00" w:rsidRPr="00606B78">
        <w:rPr>
          <w:color w:val="000000" w:themeColor="text1"/>
          <w:sz w:val="24"/>
        </w:rPr>
        <w:br/>
      </w:r>
      <w:r w:rsidR="009E3ADE" w:rsidRPr="00606B78">
        <w:rPr>
          <w:b/>
          <w:bCs/>
          <w:color w:val="000000" w:themeColor="text1"/>
          <w:sz w:val="24"/>
        </w:rPr>
        <w:t>systému EPS</w:t>
      </w:r>
      <w:r w:rsidRPr="00606B78">
        <w:rPr>
          <w:color w:val="000000" w:themeColor="text1"/>
          <w:sz w:val="24"/>
        </w:rPr>
        <w:t xml:space="preserve"> </w:t>
      </w:r>
      <w:r w:rsidR="00BE5ED1" w:rsidRPr="00606B78">
        <w:rPr>
          <w:color w:val="000000" w:themeColor="text1"/>
          <w:sz w:val="24"/>
        </w:rPr>
        <w:t>dle platných norem ČSN</w:t>
      </w:r>
      <w:r w:rsidR="00264C7A">
        <w:rPr>
          <w:color w:val="000000" w:themeColor="text1"/>
          <w:sz w:val="24"/>
        </w:rPr>
        <w:t xml:space="preserve"> </w:t>
      </w:r>
      <w:r w:rsidR="000D24A5" w:rsidRPr="00606B78">
        <w:rPr>
          <w:color w:val="000000" w:themeColor="text1"/>
          <w:sz w:val="24"/>
        </w:rPr>
        <w:t>a dalších předpisů platných v době plnění</w:t>
      </w:r>
      <w:r w:rsidR="00BB76DE" w:rsidRPr="00606B78">
        <w:rPr>
          <w:color w:val="000000" w:themeColor="text1"/>
          <w:sz w:val="24"/>
        </w:rPr>
        <w:t>. Rozsa</w:t>
      </w:r>
      <w:r w:rsidR="00FF3ED1" w:rsidRPr="00606B78">
        <w:rPr>
          <w:color w:val="000000" w:themeColor="text1"/>
          <w:sz w:val="24"/>
        </w:rPr>
        <w:t xml:space="preserve">h </w:t>
      </w:r>
      <w:r w:rsidR="00264C7A">
        <w:rPr>
          <w:color w:val="000000" w:themeColor="text1"/>
          <w:sz w:val="24"/>
        </w:rPr>
        <w:br/>
      </w:r>
      <w:r w:rsidR="00FF3ED1" w:rsidRPr="00606B78">
        <w:rPr>
          <w:color w:val="000000" w:themeColor="text1"/>
          <w:sz w:val="24"/>
        </w:rPr>
        <w:t xml:space="preserve">a způsob provádění kontrolní a </w:t>
      </w:r>
      <w:r w:rsidR="003A2779">
        <w:rPr>
          <w:color w:val="000000" w:themeColor="text1"/>
          <w:sz w:val="24"/>
        </w:rPr>
        <w:t xml:space="preserve">servisní </w:t>
      </w:r>
      <w:r w:rsidR="00FF3ED1" w:rsidRPr="00606B78">
        <w:rPr>
          <w:color w:val="000000" w:themeColor="text1"/>
          <w:sz w:val="24"/>
        </w:rPr>
        <w:t>činnosti je</w:t>
      </w:r>
      <w:r w:rsidR="00BB76DE" w:rsidRPr="00606B78">
        <w:rPr>
          <w:color w:val="000000" w:themeColor="text1"/>
          <w:sz w:val="24"/>
        </w:rPr>
        <w:t xml:space="preserve"> dále stanoven touto smlouvou.</w:t>
      </w:r>
    </w:p>
    <w:p w14:paraId="59CBF042" w14:textId="7094E9A0" w:rsidR="00360ADE" w:rsidRPr="00C45B4A" w:rsidRDefault="002C5520" w:rsidP="002C5520">
      <w:pPr>
        <w:numPr>
          <w:ilvl w:val="0"/>
          <w:numId w:val="2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C45B4A">
        <w:rPr>
          <w:b/>
          <w:bCs/>
          <w:color w:val="000000" w:themeColor="text1"/>
          <w:sz w:val="24"/>
        </w:rPr>
        <w:t>Adresa objektu:</w:t>
      </w:r>
      <w:r w:rsidRPr="00C45B4A">
        <w:rPr>
          <w:color w:val="000000" w:themeColor="text1"/>
          <w:sz w:val="24"/>
        </w:rPr>
        <w:t xml:space="preserve"> </w:t>
      </w:r>
      <w:r w:rsidR="004C7840" w:rsidRPr="00C45B4A">
        <w:rPr>
          <w:rFonts w:ascii="Arial" w:hAnsi="Arial"/>
        </w:rPr>
        <w:t>Středisko Krásná Lípa, Nemocniční 1056/19, Krásná Lípa, 407 46</w:t>
      </w:r>
    </w:p>
    <w:p w14:paraId="7FCD0317" w14:textId="324C2D91" w:rsidR="00F15491" w:rsidRPr="00606B78" w:rsidRDefault="00F15491" w:rsidP="00F15491">
      <w:pPr>
        <w:numPr>
          <w:ilvl w:val="0"/>
          <w:numId w:val="2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Seznam instalovaných komponent </w:t>
      </w:r>
      <w:r w:rsidR="00CD6498" w:rsidRPr="00606B78">
        <w:rPr>
          <w:color w:val="000000" w:themeColor="text1"/>
          <w:sz w:val="24"/>
        </w:rPr>
        <w:t>EPS</w:t>
      </w:r>
      <w:r w:rsidR="00883CD7" w:rsidRPr="00606B78">
        <w:rPr>
          <w:color w:val="000000" w:themeColor="text1"/>
          <w:sz w:val="24"/>
        </w:rPr>
        <w:t xml:space="preserve"> a SHZ</w:t>
      </w:r>
      <w:r w:rsidR="00CD6498" w:rsidRPr="00606B78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 xml:space="preserve">je nedílnou součástí této smlouvy </w:t>
      </w:r>
      <w:r w:rsidR="00C81733">
        <w:rPr>
          <w:color w:val="000000" w:themeColor="text1"/>
          <w:sz w:val="24"/>
        </w:rPr>
        <w:br/>
      </w:r>
      <w:r w:rsidRPr="00606B78">
        <w:rPr>
          <w:color w:val="000000" w:themeColor="text1"/>
          <w:sz w:val="24"/>
        </w:rPr>
        <w:t xml:space="preserve">a je </w:t>
      </w:r>
      <w:r w:rsidRPr="00D16CCD">
        <w:rPr>
          <w:b/>
          <w:bCs/>
          <w:color w:val="000000" w:themeColor="text1"/>
          <w:sz w:val="24"/>
        </w:rPr>
        <w:t>Přílohou č.1</w:t>
      </w:r>
      <w:r w:rsidRPr="00606B78">
        <w:rPr>
          <w:color w:val="000000" w:themeColor="text1"/>
          <w:sz w:val="24"/>
        </w:rPr>
        <w:t>.</w:t>
      </w:r>
    </w:p>
    <w:p w14:paraId="76FC97DE" w14:textId="77777777" w:rsidR="008D79FF" w:rsidRPr="00606B78" w:rsidRDefault="008D79FF" w:rsidP="00953FF5">
      <w:pPr>
        <w:spacing w:line="240" w:lineRule="atLeast"/>
        <w:rPr>
          <w:b/>
          <w:color w:val="000000" w:themeColor="text1"/>
          <w:sz w:val="24"/>
        </w:rPr>
      </w:pPr>
    </w:p>
    <w:p w14:paraId="535B0C12" w14:textId="77777777" w:rsidR="00C51790" w:rsidRPr="00606B78" w:rsidRDefault="00BB76DE" w:rsidP="00953FF5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>IV.</w:t>
      </w:r>
    </w:p>
    <w:p w14:paraId="66EAE215" w14:textId="77777777" w:rsidR="00BB76DE" w:rsidRPr="00606B78" w:rsidRDefault="00BB76DE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 xml:space="preserve">Rozsah </w:t>
      </w:r>
      <w:r w:rsidR="00FF3ED1" w:rsidRPr="00606B78">
        <w:rPr>
          <w:b/>
          <w:color w:val="000000" w:themeColor="text1"/>
          <w:sz w:val="24"/>
        </w:rPr>
        <w:t>činnost zhotovitele a povinnosti objednatele</w:t>
      </w:r>
    </w:p>
    <w:p w14:paraId="5BF02DC6" w14:textId="7D8F1082" w:rsidR="00BB76DE" w:rsidRPr="00606B78" w:rsidRDefault="00FF3ED1">
      <w:pPr>
        <w:numPr>
          <w:ilvl w:val="0"/>
          <w:numId w:val="3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Kontrolní a </w:t>
      </w:r>
      <w:r w:rsidR="00D16CCD">
        <w:rPr>
          <w:color w:val="000000" w:themeColor="text1"/>
          <w:sz w:val="24"/>
        </w:rPr>
        <w:t>servisní</w:t>
      </w:r>
      <w:r w:rsidRPr="00606B78">
        <w:rPr>
          <w:color w:val="000000" w:themeColor="text1"/>
          <w:sz w:val="24"/>
        </w:rPr>
        <w:t xml:space="preserve"> činnost se vztahuje</w:t>
      </w:r>
      <w:r w:rsidR="00BB76DE" w:rsidRPr="00606B78">
        <w:rPr>
          <w:color w:val="000000" w:themeColor="text1"/>
          <w:sz w:val="24"/>
        </w:rPr>
        <w:t xml:space="preserve"> pouze na zařízení instalovaná na </w:t>
      </w:r>
      <w:r w:rsidR="00953FF5" w:rsidRPr="00606B78">
        <w:rPr>
          <w:color w:val="000000" w:themeColor="text1"/>
          <w:sz w:val="24"/>
        </w:rPr>
        <w:t>objektu</w:t>
      </w:r>
      <w:r w:rsidR="00BE5ED1" w:rsidRPr="00606B78">
        <w:rPr>
          <w:color w:val="000000" w:themeColor="text1"/>
          <w:sz w:val="24"/>
        </w:rPr>
        <w:t xml:space="preserve"> objednatele</w:t>
      </w:r>
      <w:r w:rsidR="00BB76DE" w:rsidRPr="00606B78">
        <w:rPr>
          <w:color w:val="000000" w:themeColor="text1"/>
          <w:sz w:val="24"/>
        </w:rPr>
        <w:t xml:space="preserve"> a u</w:t>
      </w:r>
      <w:r w:rsidR="000B079D" w:rsidRPr="00606B78">
        <w:rPr>
          <w:color w:val="000000" w:themeColor="text1"/>
          <w:sz w:val="24"/>
        </w:rPr>
        <w:t xml:space="preserve">vedená v seznamu </w:t>
      </w:r>
      <w:r w:rsidR="00953FF5" w:rsidRPr="00606B78">
        <w:rPr>
          <w:color w:val="000000" w:themeColor="text1"/>
          <w:sz w:val="24"/>
        </w:rPr>
        <w:t xml:space="preserve">zařízení </w:t>
      </w:r>
      <w:r w:rsidR="000B079D" w:rsidRPr="00606B78">
        <w:rPr>
          <w:color w:val="000000" w:themeColor="text1"/>
          <w:sz w:val="24"/>
        </w:rPr>
        <w:t>(viz P</w:t>
      </w:r>
      <w:r w:rsidR="00BB76DE" w:rsidRPr="00606B78">
        <w:rPr>
          <w:color w:val="000000" w:themeColor="text1"/>
          <w:sz w:val="24"/>
        </w:rPr>
        <w:t xml:space="preserve">říloha č.1). O </w:t>
      </w:r>
      <w:r w:rsidRPr="00606B78">
        <w:rPr>
          <w:color w:val="000000" w:themeColor="text1"/>
          <w:sz w:val="24"/>
        </w:rPr>
        <w:t xml:space="preserve">každém </w:t>
      </w:r>
      <w:r w:rsidR="00BB76DE" w:rsidRPr="00606B78">
        <w:rPr>
          <w:color w:val="000000" w:themeColor="text1"/>
          <w:sz w:val="24"/>
        </w:rPr>
        <w:t xml:space="preserve">provedení periodické </w:t>
      </w:r>
      <w:r w:rsidR="00D16CCD">
        <w:rPr>
          <w:color w:val="000000" w:themeColor="text1"/>
          <w:sz w:val="24"/>
        </w:rPr>
        <w:t>k</w:t>
      </w:r>
      <w:r w:rsidR="00BB76DE" w:rsidRPr="00606B78">
        <w:rPr>
          <w:color w:val="000000" w:themeColor="text1"/>
          <w:sz w:val="24"/>
        </w:rPr>
        <w:t xml:space="preserve">ontroly zařízení </w:t>
      </w:r>
      <w:r w:rsidRPr="00606B78">
        <w:rPr>
          <w:color w:val="000000" w:themeColor="text1"/>
          <w:sz w:val="24"/>
        </w:rPr>
        <w:t>v souladu s </w:t>
      </w:r>
      <w:proofErr w:type="spellStart"/>
      <w:r w:rsidRPr="00606B78">
        <w:rPr>
          <w:color w:val="000000" w:themeColor="text1"/>
          <w:sz w:val="24"/>
        </w:rPr>
        <w:t>vyhl</w:t>
      </w:r>
      <w:proofErr w:type="spellEnd"/>
      <w:r w:rsidRPr="00606B78">
        <w:rPr>
          <w:color w:val="000000" w:themeColor="text1"/>
          <w:sz w:val="24"/>
        </w:rPr>
        <w:t xml:space="preserve">. MV č.246/2001Sb. o požární prevenci </w:t>
      </w:r>
      <w:r w:rsidR="00BB76DE" w:rsidRPr="00606B78">
        <w:rPr>
          <w:color w:val="000000" w:themeColor="text1"/>
          <w:sz w:val="24"/>
        </w:rPr>
        <w:t>bude pořízen zápis. V</w:t>
      </w:r>
      <w:r w:rsidRPr="00606B78">
        <w:rPr>
          <w:color w:val="000000" w:themeColor="text1"/>
          <w:sz w:val="24"/>
        </w:rPr>
        <w:t xml:space="preserve">eškeré </w:t>
      </w:r>
      <w:r w:rsidR="00BB76DE" w:rsidRPr="00606B78">
        <w:rPr>
          <w:color w:val="000000" w:themeColor="text1"/>
          <w:sz w:val="24"/>
        </w:rPr>
        <w:t>dokumenty budou nedílnou součástí daňového dokladu</w:t>
      </w:r>
      <w:r w:rsidR="00B87A9A" w:rsidRPr="00606B78">
        <w:rPr>
          <w:color w:val="000000" w:themeColor="text1"/>
          <w:sz w:val="24"/>
        </w:rPr>
        <w:t xml:space="preserve"> vystaveného zhotovitelem</w:t>
      </w:r>
      <w:r w:rsidR="00BB76DE" w:rsidRPr="00606B78">
        <w:rPr>
          <w:color w:val="000000" w:themeColor="text1"/>
          <w:sz w:val="24"/>
        </w:rPr>
        <w:t>.</w:t>
      </w:r>
    </w:p>
    <w:p w14:paraId="2818DF38" w14:textId="6CD8D742" w:rsidR="008D79FF" w:rsidRPr="00606B78" w:rsidRDefault="008D79FF" w:rsidP="00216042">
      <w:pPr>
        <w:numPr>
          <w:ilvl w:val="0"/>
          <w:numId w:val="3"/>
        </w:numPr>
        <w:spacing w:before="120"/>
        <w:ind w:left="284" w:hanging="284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Objednatel se zavazuje zajistit, aby organizace</w:t>
      </w:r>
      <w:r w:rsidR="00F17542">
        <w:rPr>
          <w:color w:val="000000" w:themeColor="text1"/>
          <w:sz w:val="24"/>
        </w:rPr>
        <w:t>,</w:t>
      </w:r>
      <w:r w:rsidR="00360ADE" w:rsidRPr="00606B78">
        <w:rPr>
          <w:color w:val="000000" w:themeColor="text1"/>
          <w:sz w:val="24"/>
        </w:rPr>
        <w:t xml:space="preserve"> </w:t>
      </w:r>
      <w:r w:rsidR="00F17542">
        <w:rPr>
          <w:color w:val="000000" w:themeColor="text1"/>
          <w:sz w:val="24"/>
        </w:rPr>
        <w:t>která provádí servis</w:t>
      </w:r>
      <w:r w:rsidR="00F17542" w:rsidRPr="00606B78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 xml:space="preserve">systém EPS </w:t>
      </w:r>
      <w:r w:rsidR="00F17542">
        <w:rPr>
          <w:color w:val="000000" w:themeColor="text1"/>
          <w:sz w:val="24"/>
        </w:rPr>
        <w:t>vyhotovila</w:t>
      </w:r>
      <w:r w:rsidR="00F17542" w:rsidRPr="00606B78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 xml:space="preserve">písemný záznam o každé provedené servisní činnosti či opravách na komponentech systému </w:t>
      </w:r>
      <w:proofErr w:type="spellStart"/>
      <w:r w:rsidRPr="00606B78">
        <w:rPr>
          <w:color w:val="000000" w:themeColor="text1"/>
          <w:sz w:val="24"/>
        </w:rPr>
        <w:t>EPSa</w:t>
      </w:r>
      <w:proofErr w:type="spellEnd"/>
      <w:r w:rsidRPr="00606B78">
        <w:rPr>
          <w:color w:val="000000" w:themeColor="text1"/>
          <w:sz w:val="24"/>
        </w:rPr>
        <w:t xml:space="preserve"> zaznamenala i potřebná doporučení pro objednatele do „Provozní knihy </w:t>
      </w:r>
      <w:r w:rsidR="00A60A18" w:rsidRPr="00606B78">
        <w:rPr>
          <w:color w:val="000000" w:themeColor="text1"/>
          <w:sz w:val="24"/>
        </w:rPr>
        <w:t>EPS</w:t>
      </w:r>
      <w:r w:rsidRPr="00606B78">
        <w:rPr>
          <w:color w:val="000000" w:themeColor="text1"/>
          <w:sz w:val="24"/>
        </w:rPr>
        <w:t>“</w:t>
      </w:r>
      <w:r w:rsidR="0030157B">
        <w:rPr>
          <w:color w:val="000000" w:themeColor="text1"/>
          <w:sz w:val="24"/>
        </w:rPr>
        <w:t>,</w:t>
      </w:r>
      <w:r w:rsidR="0023682C" w:rsidRPr="00606B78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>která je za tím účele</w:t>
      </w:r>
      <w:r w:rsidR="009155B0" w:rsidRPr="00606B78">
        <w:rPr>
          <w:color w:val="000000" w:themeColor="text1"/>
          <w:sz w:val="24"/>
        </w:rPr>
        <w:t>m vedena na objektu objednatele</w:t>
      </w:r>
      <w:r w:rsidR="009744FE">
        <w:rPr>
          <w:color w:val="000000" w:themeColor="text1"/>
          <w:sz w:val="24"/>
        </w:rPr>
        <w:t>.</w:t>
      </w:r>
      <w:r w:rsidRPr="00606B78">
        <w:rPr>
          <w:color w:val="000000" w:themeColor="text1"/>
          <w:sz w:val="24"/>
        </w:rPr>
        <w:t xml:space="preserve"> </w:t>
      </w:r>
    </w:p>
    <w:p w14:paraId="5D383C76" w14:textId="11455C0D" w:rsidR="00081302" w:rsidRPr="00606B78" w:rsidRDefault="00453368">
      <w:pPr>
        <w:numPr>
          <w:ilvl w:val="0"/>
          <w:numId w:val="3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Objednatel se zavazuje, že zpřístupní veškeré místnosti</w:t>
      </w:r>
      <w:r w:rsidR="002C5520" w:rsidRPr="00606B78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 xml:space="preserve">zhotoviteli v domluvený </w:t>
      </w:r>
      <w:r w:rsidR="00C81733">
        <w:rPr>
          <w:color w:val="000000" w:themeColor="text1"/>
          <w:sz w:val="24"/>
        </w:rPr>
        <w:br/>
      </w:r>
      <w:r w:rsidRPr="00606B78">
        <w:rPr>
          <w:color w:val="000000" w:themeColor="text1"/>
          <w:sz w:val="24"/>
        </w:rPr>
        <w:t xml:space="preserve">a oboustranně odsouhlasený termín </w:t>
      </w:r>
      <w:r w:rsidR="009744FE">
        <w:rPr>
          <w:color w:val="000000" w:themeColor="text1"/>
          <w:sz w:val="24"/>
        </w:rPr>
        <w:t>kontroly</w:t>
      </w:r>
      <w:r w:rsidRPr="00606B78">
        <w:rPr>
          <w:color w:val="000000" w:themeColor="text1"/>
          <w:sz w:val="24"/>
        </w:rPr>
        <w:t xml:space="preserve"> tak</w:t>
      </w:r>
      <w:r w:rsidR="009744FE">
        <w:rPr>
          <w:color w:val="000000" w:themeColor="text1"/>
          <w:sz w:val="24"/>
        </w:rPr>
        <w:t>,</w:t>
      </w:r>
      <w:r w:rsidRPr="00606B78">
        <w:rPr>
          <w:color w:val="000000" w:themeColor="text1"/>
          <w:sz w:val="24"/>
        </w:rPr>
        <w:t xml:space="preserve"> aby nedocházelo ke zbytečným </w:t>
      </w:r>
      <w:r w:rsidR="00081302" w:rsidRPr="00606B78">
        <w:rPr>
          <w:color w:val="000000" w:themeColor="text1"/>
          <w:sz w:val="24"/>
        </w:rPr>
        <w:t>časovým prostojům</w:t>
      </w:r>
    </w:p>
    <w:p w14:paraId="517461E5" w14:textId="4D4CA410" w:rsidR="00453368" w:rsidRPr="00606B78" w:rsidRDefault="00081302">
      <w:pPr>
        <w:numPr>
          <w:ilvl w:val="0"/>
          <w:numId w:val="3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Objednatel se zavazuje, že pro potřeby „Koordinační funkční zkoušky</w:t>
      </w:r>
      <w:proofErr w:type="gramStart"/>
      <w:r w:rsidRPr="00606B78">
        <w:rPr>
          <w:color w:val="000000" w:themeColor="text1"/>
          <w:sz w:val="24"/>
        </w:rPr>
        <w:t>“(</w:t>
      </w:r>
      <w:proofErr w:type="gramEnd"/>
      <w:r w:rsidRPr="00606B78">
        <w:rPr>
          <w:color w:val="000000" w:themeColor="text1"/>
          <w:sz w:val="24"/>
        </w:rPr>
        <w:t>1 x ročně), která bude prováděna v termínu roční kontroly systému EPS</w:t>
      </w:r>
      <w:r w:rsidR="00675923" w:rsidRPr="00606B78">
        <w:rPr>
          <w:color w:val="000000" w:themeColor="text1"/>
          <w:sz w:val="24"/>
        </w:rPr>
        <w:t>,</w:t>
      </w:r>
      <w:r w:rsidRPr="00606B78">
        <w:rPr>
          <w:color w:val="000000" w:themeColor="text1"/>
          <w:sz w:val="24"/>
        </w:rPr>
        <w:t xml:space="preserve"> zajistí přítomnost všech</w:t>
      </w:r>
      <w:r w:rsidR="006101B4" w:rsidRPr="00606B78">
        <w:rPr>
          <w:color w:val="000000" w:themeColor="text1"/>
          <w:sz w:val="24"/>
        </w:rPr>
        <w:t xml:space="preserve"> zástupců</w:t>
      </w:r>
      <w:r w:rsidRPr="00606B78">
        <w:rPr>
          <w:color w:val="000000" w:themeColor="text1"/>
          <w:sz w:val="24"/>
        </w:rPr>
        <w:t xml:space="preserve"> </w:t>
      </w:r>
      <w:r w:rsidR="000C41A7">
        <w:rPr>
          <w:color w:val="000000" w:themeColor="text1"/>
          <w:sz w:val="24"/>
        </w:rPr>
        <w:t>kterých se tato zkouška týká</w:t>
      </w:r>
      <w:r w:rsidR="00453368" w:rsidRPr="00606B78">
        <w:rPr>
          <w:color w:val="000000" w:themeColor="text1"/>
          <w:sz w:val="24"/>
        </w:rPr>
        <w:t>.</w:t>
      </w:r>
      <w:r w:rsidR="006101B4" w:rsidRPr="00606B78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>V případě konání Koordinační funkční zkoušky v jiném termínu bude objednateli účtována částka dle čl.</w:t>
      </w:r>
      <w:r w:rsidR="000C41A7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>V.</w:t>
      </w:r>
      <w:r w:rsidR="001B5876" w:rsidRPr="00606B78">
        <w:rPr>
          <w:color w:val="000000" w:themeColor="text1"/>
          <w:sz w:val="24"/>
        </w:rPr>
        <w:t>,</w:t>
      </w:r>
      <w:r w:rsidRPr="00606B78">
        <w:rPr>
          <w:color w:val="000000" w:themeColor="text1"/>
          <w:sz w:val="24"/>
        </w:rPr>
        <w:t xml:space="preserve"> odstavce </w:t>
      </w:r>
      <w:r w:rsidR="000C41A7">
        <w:rPr>
          <w:color w:val="000000" w:themeColor="text1"/>
          <w:sz w:val="24"/>
        </w:rPr>
        <w:t>3</w:t>
      </w:r>
      <w:r w:rsidR="00E332D9" w:rsidRPr="00606B78">
        <w:rPr>
          <w:color w:val="000000" w:themeColor="text1"/>
          <w:sz w:val="24"/>
        </w:rPr>
        <w:t>.</w:t>
      </w:r>
    </w:p>
    <w:p w14:paraId="78DC5EA9" w14:textId="2CE92A8D" w:rsidR="00BB76DE" w:rsidRDefault="00BB76DE" w:rsidP="008D79FF">
      <w:pPr>
        <w:numPr>
          <w:ilvl w:val="0"/>
          <w:numId w:val="3"/>
        </w:numPr>
        <w:spacing w:before="120" w:line="240" w:lineRule="atLeast"/>
        <w:jc w:val="both"/>
        <w:rPr>
          <w:color w:val="000000" w:themeColor="text1"/>
          <w:sz w:val="24"/>
          <w:szCs w:val="24"/>
        </w:rPr>
      </w:pPr>
      <w:r w:rsidRPr="00606B78">
        <w:rPr>
          <w:color w:val="000000" w:themeColor="text1"/>
          <w:sz w:val="24"/>
          <w:szCs w:val="24"/>
        </w:rPr>
        <w:t>Zhotovitel se zavazuje provádět pro objednate</w:t>
      </w:r>
      <w:r w:rsidR="000B079D" w:rsidRPr="00606B78">
        <w:rPr>
          <w:color w:val="000000" w:themeColor="text1"/>
          <w:sz w:val="24"/>
          <w:szCs w:val="24"/>
        </w:rPr>
        <w:t xml:space="preserve">le pravidelné funkční zkoušky a </w:t>
      </w:r>
      <w:r w:rsidR="004C52F3" w:rsidRPr="00606B78">
        <w:rPr>
          <w:color w:val="000000" w:themeColor="text1"/>
          <w:sz w:val="24"/>
          <w:szCs w:val="24"/>
        </w:rPr>
        <w:t>pravidel</w:t>
      </w:r>
      <w:r w:rsidR="00AD6EF3" w:rsidRPr="00606B78">
        <w:rPr>
          <w:color w:val="000000" w:themeColor="text1"/>
          <w:sz w:val="24"/>
          <w:szCs w:val="24"/>
        </w:rPr>
        <w:t>né kontroly</w:t>
      </w:r>
      <w:r w:rsidR="004C52F3" w:rsidRPr="00606B78">
        <w:rPr>
          <w:color w:val="000000" w:themeColor="text1"/>
          <w:sz w:val="24"/>
          <w:szCs w:val="24"/>
        </w:rPr>
        <w:t xml:space="preserve"> dle ČSN 331500</w:t>
      </w:r>
      <w:r w:rsidRPr="00606B78">
        <w:rPr>
          <w:color w:val="000000" w:themeColor="text1"/>
          <w:sz w:val="24"/>
          <w:szCs w:val="24"/>
        </w:rPr>
        <w:t xml:space="preserve">. </w:t>
      </w:r>
      <w:r w:rsidR="000B079D" w:rsidRPr="00606B78">
        <w:rPr>
          <w:color w:val="000000" w:themeColor="text1"/>
          <w:sz w:val="24"/>
          <w:szCs w:val="24"/>
        </w:rPr>
        <w:t>Úkony budou mít tuto náplň:</w:t>
      </w:r>
    </w:p>
    <w:p w14:paraId="2DCD9A20" w14:textId="77777777" w:rsidR="00C31A20" w:rsidRPr="00606B78" w:rsidRDefault="00C31A20" w:rsidP="00C31A20">
      <w:pPr>
        <w:spacing w:before="120" w:line="240" w:lineRule="atLeast"/>
        <w:jc w:val="both"/>
        <w:rPr>
          <w:color w:val="000000" w:themeColor="text1"/>
          <w:sz w:val="24"/>
          <w:szCs w:val="24"/>
        </w:rPr>
      </w:pPr>
    </w:p>
    <w:p w14:paraId="61466EE5" w14:textId="77777777" w:rsidR="0047362A" w:rsidRPr="00555C7A" w:rsidRDefault="0047362A" w:rsidP="00077E95">
      <w:pPr>
        <w:spacing w:line="240" w:lineRule="atLeast"/>
        <w:jc w:val="both"/>
        <w:rPr>
          <w:b/>
          <w:color w:val="000000" w:themeColor="text1"/>
          <w:sz w:val="24"/>
          <w:szCs w:val="24"/>
          <w:u w:val="single"/>
        </w:rPr>
      </w:pPr>
      <w:r w:rsidRPr="00555C7A">
        <w:rPr>
          <w:b/>
          <w:color w:val="000000" w:themeColor="text1"/>
          <w:sz w:val="24"/>
          <w:szCs w:val="24"/>
          <w:u w:val="single"/>
        </w:rPr>
        <w:t>Měsíční kontrola:</w:t>
      </w:r>
    </w:p>
    <w:p w14:paraId="35E3C153" w14:textId="738D5149" w:rsidR="00C77699" w:rsidRPr="00555C7A" w:rsidRDefault="0047362A" w:rsidP="00077E95">
      <w:pPr>
        <w:numPr>
          <w:ilvl w:val="0"/>
          <w:numId w:val="26"/>
        </w:numPr>
        <w:spacing w:line="240" w:lineRule="atLeast"/>
        <w:ind w:hanging="10"/>
        <w:jc w:val="both"/>
        <w:rPr>
          <w:color w:val="000000" w:themeColor="text1"/>
          <w:sz w:val="24"/>
          <w:szCs w:val="24"/>
        </w:rPr>
      </w:pPr>
      <w:r w:rsidRPr="00555C7A">
        <w:rPr>
          <w:color w:val="000000" w:themeColor="text1"/>
          <w:sz w:val="24"/>
          <w:szCs w:val="24"/>
        </w:rPr>
        <w:t>kontrola optické a akustické signalizace ústředny EPS</w:t>
      </w:r>
      <w:r w:rsidR="00F60428" w:rsidRPr="00555C7A">
        <w:rPr>
          <w:color w:val="000000" w:themeColor="text1"/>
          <w:sz w:val="24"/>
          <w:szCs w:val="24"/>
        </w:rPr>
        <w:t xml:space="preserve"> a SHZ</w:t>
      </w:r>
      <w:r w:rsidR="00555C7A" w:rsidRPr="00555C7A">
        <w:rPr>
          <w:color w:val="000000" w:themeColor="text1"/>
          <w:sz w:val="24"/>
          <w:szCs w:val="24"/>
        </w:rPr>
        <w:t xml:space="preserve"> → provádí si objednatel sám</w:t>
      </w:r>
    </w:p>
    <w:p w14:paraId="252F567D" w14:textId="77777777" w:rsidR="00AD6EF3" w:rsidRPr="00606B78" w:rsidRDefault="0047362A" w:rsidP="00077E95">
      <w:pPr>
        <w:spacing w:line="240" w:lineRule="atLeast"/>
        <w:jc w:val="both"/>
        <w:rPr>
          <w:b/>
          <w:color w:val="000000" w:themeColor="text1"/>
          <w:sz w:val="24"/>
          <w:u w:val="single"/>
        </w:rPr>
      </w:pPr>
      <w:r w:rsidRPr="00606B78">
        <w:rPr>
          <w:color w:val="000000" w:themeColor="text1"/>
          <w:sz w:val="24"/>
        </w:rPr>
        <w:t xml:space="preserve"> </w:t>
      </w:r>
      <w:r w:rsidR="00AD6EF3" w:rsidRPr="00606B78">
        <w:rPr>
          <w:b/>
          <w:color w:val="000000" w:themeColor="text1"/>
          <w:sz w:val="24"/>
          <w:u w:val="single"/>
        </w:rPr>
        <w:t>Půlroční kontrola:</w:t>
      </w:r>
    </w:p>
    <w:p w14:paraId="2415ACE3" w14:textId="77777777" w:rsidR="00AD6EF3" w:rsidRPr="00606B78" w:rsidRDefault="00AD6EF3" w:rsidP="00077E95">
      <w:pPr>
        <w:numPr>
          <w:ilvl w:val="0"/>
          <w:numId w:val="10"/>
        </w:numPr>
        <w:spacing w:line="240" w:lineRule="atLeast"/>
        <w:ind w:left="1002" w:hanging="9"/>
        <w:jc w:val="both"/>
        <w:rPr>
          <w:b/>
          <w:color w:val="000000" w:themeColor="text1"/>
          <w:sz w:val="24"/>
          <w:u w:val="single"/>
        </w:rPr>
      </w:pPr>
      <w:r w:rsidRPr="00606B78">
        <w:rPr>
          <w:color w:val="000000" w:themeColor="text1"/>
          <w:sz w:val="24"/>
        </w:rPr>
        <w:t xml:space="preserve">kontrola zařízení </w:t>
      </w:r>
      <w:proofErr w:type="gramStart"/>
      <w:r w:rsidRPr="00606B78">
        <w:rPr>
          <w:color w:val="000000" w:themeColor="text1"/>
          <w:sz w:val="24"/>
        </w:rPr>
        <w:t>EPS ,</w:t>
      </w:r>
      <w:proofErr w:type="gramEnd"/>
      <w:r w:rsidRPr="00606B78">
        <w:rPr>
          <w:color w:val="000000" w:themeColor="text1"/>
          <w:sz w:val="24"/>
        </w:rPr>
        <w:t xml:space="preserve"> kontrola všech samočin</w:t>
      </w:r>
      <w:r w:rsidR="00C77699" w:rsidRPr="00606B78">
        <w:rPr>
          <w:color w:val="000000" w:themeColor="text1"/>
          <w:sz w:val="24"/>
        </w:rPr>
        <w:t>n</w:t>
      </w:r>
      <w:r w:rsidRPr="00606B78">
        <w:rPr>
          <w:color w:val="000000" w:themeColor="text1"/>
          <w:sz w:val="24"/>
        </w:rPr>
        <w:t>ých hlásičů</w:t>
      </w:r>
    </w:p>
    <w:p w14:paraId="6E965222" w14:textId="5EBC9D49" w:rsidR="00AD6EF3" w:rsidRPr="00606B78" w:rsidRDefault="00AD6EF3" w:rsidP="00077E95">
      <w:pPr>
        <w:numPr>
          <w:ilvl w:val="0"/>
          <w:numId w:val="10"/>
        </w:numPr>
        <w:spacing w:line="240" w:lineRule="atLeast"/>
        <w:ind w:left="1002" w:hanging="9"/>
        <w:jc w:val="both"/>
        <w:rPr>
          <w:b/>
          <w:color w:val="000000" w:themeColor="text1"/>
          <w:sz w:val="24"/>
          <w:u w:val="single"/>
        </w:rPr>
      </w:pPr>
      <w:r w:rsidRPr="00606B78">
        <w:rPr>
          <w:color w:val="000000" w:themeColor="text1"/>
          <w:sz w:val="24"/>
        </w:rPr>
        <w:t>prověření zařízení, kter</w:t>
      </w:r>
      <w:r w:rsidR="009744FE">
        <w:rPr>
          <w:color w:val="000000" w:themeColor="text1"/>
          <w:sz w:val="24"/>
        </w:rPr>
        <w:t>á</w:t>
      </w:r>
      <w:r w:rsidRPr="00606B78">
        <w:rPr>
          <w:color w:val="000000" w:themeColor="text1"/>
          <w:sz w:val="24"/>
        </w:rPr>
        <w:t xml:space="preserve"> dlouhodoběji vykazují nižší spolehlivost</w:t>
      </w:r>
    </w:p>
    <w:p w14:paraId="17D9E21B" w14:textId="77777777" w:rsidR="00AD6EF3" w:rsidRPr="00606B78" w:rsidRDefault="00C77699" w:rsidP="00077E95">
      <w:pPr>
        <w:spacing w:line="240" w:lineRule="atLeast"/>
        <w:jc w:val="both"/>
        <w:rPr>
          <w:b/>
          <w:color w:val="000000" w:themeColor="text1"/>
          <w:sz w:val="24"/>
          <w:u w:val="single"/>
        </w:rPr>
      </w:pPr>
      <w:r w:rsidRPr="00606B78">
        <w:rPr>
          <w:color w:val="000000" w:themeColor="text1"/>
          <w:sz w:val="24"/>
        </w:rPr>
        <w:t xml:space="preserve"> </w:t>
      </w:r>
      <w:r w:rsidRPr="00606B78">
        <w:rPr>
          <w:b/>
          <w:color w:val="000000" w:themeColor="text1"/>
          <w:sz w:val="24"/>
          <w:u w:val="single"/>
        </w:rPr>
        <w:t>Roční kontrola provozuschopnosti:</w:t>
      </w:r>
    </w:p>
    <w:p w14:paraId="1CC3F41C" w14:textId="77777777" w:rsidR="00C77699" w:rsidRPr="00606B78" w:rsidRDefault="00C77699" w:rsidP="00077E95">
      <w:pPr>
        <w:numPr>
          <w:ilvl w:val="0"/>
          <w:numId w:val="25"/>
        </w:numPr>
        <w:spacing w:line="240" w:lineRule="atLeast"/>
        <w:ind w:firstLine="273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kontrola všech samočinných a tlačítkových hlásičů</w:t>
      </w:r>
    </w:p>
    <w:p w14:paraId="2478A8E5" w14:textId="283DDCF2" w:rsidR="00C77699" w:rsidRPr="00606B78" w:rsidRDefault="00C77699" w:rsidP="00077E95">
      <w:pPr>
        <w:numPr>
          <w:ilvl w:val="0"/>
          <w:numId w:val="25"/>
        </w:numPr>
        <w:spacing w:line="240" w:lineRule="atLeast"/>
        <w:ind w:firstLine="273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kontrola záložních zdrojů</w:t>
      </w:r>
      <w:r w:rsidR="009744FE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>(AKU)</w:t>
      </w:r>
    </w:p>
    <w:p w14:paraId="43F4210C" w14:textId="2A7DFDBB" w:rsidR="00C77699" w:rsidRPr="00606B78" w:rsidRDefault="00C77699" w:rsidP="00077E95">
      <w:pPr>
        <w:numPr>
          <w:ilvl w:val="0"/>
          <w:numId w:val="25"/>
        </w:numPr>
        <w:spacing w:line="240" w:lineRule="atLeast"/>
        <w:ind w:firstLine="273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kontrola funkce návazných zařízení</w:t>
      </w:r>
      <w:r w:rsidR="009744FE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>(</w:t>
      </w:r>
      <w:r w:rsidR="009744FE">
        <w:rPr>
          <w:color w:val="000000" w:themeColor="text1"/>
          <w:sz w:val="24"/>
        </w:rPr>
        <w:t xml:space="preserve">např. </w:t>
      </w:r>
      <w:r w:rsidRPr="00606B78">
        <w:rPr>
          <w:color w:val="000000" w:themeColor="text1"/>
          <w:sz w:val="24"/>
        </w:rPr>
        <w:t>vrata)</w:t>
      </w:r>
    </w:p>
    <w:p w14:paraId="07A4AA9F" w14:textId="3E7BB764" w:rsidR="00C77699" w:rsidRPr="00606B78" w:rsidRDefault="00C77699" w:rsidP="00077E95">
      <w:pPr>
        <w:numPr>
          <w:ilvl w:val="0"/>
          <w:numId w:val="25"/>
        </w:numPr>
        <w:spacing w:line="240" w:lineRule="atLeast"/>
        <w:ind w:firstLine="273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kontrola akustické signalizace</w:t>
      </w:r>
      <w:r w:rsidR="009744FE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>(sirény)</w:t>
      </w:r>
    </w:p>
    <w:p w14:paraId="53324065" w14:textId="77777777" w:rsidR="00C77699" w:rsidRPr="00606B78" w:rsidRDefault="00C77699" w:rsidP="00077E95">
      <w:pPr>
        <w:numPr>
          <w:ilvl w:val="0"/>
          <w:numId w:val="25"/>
        </w:numPr>
        <w:spacing w:line="240" w:lineRule="atLeast"/>
        <w:ind w:firstLine="273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prověření zařízení, která dlouhodoběji vykazují nižší spolehlivost</w:t>
      </w:r>
    </w:p>
    <w:p w14:paraId="49DD4A18" w14:textId="77777777" w:rsidR="00C77699" w:rsidRPr="00606B78" w:rsidRDefault="00C77699" w:rsidP="00077E95">
      <w:pPr>
        <w:numPr>
          <w:ilvl w:val="0"/>
          <w:numId w:val="25"/>
        </w:numPr>
        <w:spacing w:line="240" w:lineRule="atLeast"/>
        <w:ind w:left="1418" w:hanging="425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kontrola správné funkce software </w:t>
      </w:r>
    </w:p>
    <w:p w14:paraId="497047AB" w14:textId="77777777" w:rsidR="00C77699" w:rsidRPr="00606B78" w:rsidRDefault="00C77699" w:rsidP="00077E95">
      <w:pPr>
        <w:numPr>
          <w:ilvl w:val="0"/>
          <w:numId w:val="25"/>
        </w:numPr>
        <w:spacing w:line="240" w:lineRule="atLeast"/>
        <w:ind w:firstLine="273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kontrola funkce zobrazovacího tabla</w:t>
      </w:r>
    </w:p>
    <w:p w14:paraId="37D65EF5" w14:textId="63861F2B" w:rsidR="00BB76DE" w:rsidRPr="00606B78" w:rsidRDefault="00BB76DE" w:rsidP="00993077">
      <w:pPr>
        <w:numPr>
          <w:ilvl w:val="1"/>
          <w:numId w:val="21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Funkční zkoušky a </w:t>
      </w:r>
      <w:r w:rsidR="007C7B26">
        <w:rPr>
          <w:color w:val="000000" w:themeColor="text1"/>
          <w:sz w:val="24"/>
        </w:rPr>
        <w:t>kontrolní</w:t>
      </w:r>
      <w:r w:rsidRPr="00606B78">
        <w:rPr>
          <w:color w:val="000000" w:themeColor="text1"/>
          <w:sz w:val="24"/>
        </w:rPr>
        <w:t xml:space="preserve"> činnost budou probíhat tak, že </w:t>
      </w:r>
      <w:r w:rsidR="002C5520" w:rsidRPr="00606B78">
        <w:rPr>
          <w:color w:val="000000" w:themeColor="text1"/>
          <w:sz w:val="24"/>
        </w:rPr>
        <w:t>objednatel</w:t>
      </w:r>
      <w:r w:rsidRPr="00606B78">
        <w:rPr>
          <w:color w:val="000000" w:themeColor="text1"/>
          <w:sz w:val="24"/>
        </w:rPr>
        <w:t xml:space="preserve"> sdělí</w:t>
      </w:r>
      <w:r w:rsidR="00453368" w:rsidRPr="00606B78">
        <w:rPr>
          <w:color w:val="000000" w:themeColor="text1"/>
          <w:sz w:val="24"/>
        </w:rPr>
        <w:t xml:space="preserve">, alespoň </w:t>
      </w:r>
      <w:r w:rsidR="00C81733">
        <w:rPr>
          <w:color w:val="000000" w:themeColor="text1"/>
          <w:sz w:val="24"/>
        </w:rPr>
        <w:br/>
      </w:r>
      <w:r w:rsidR="007C7B26">
        <w:rPr>
          <w:color w:val="000000" w:themeColor="text1"/>
          <w:sz w:val="24"/>
        </w:rPr>
        <w:t>5</w:t>
      </w:r>
      <w:r w:rsidR="00453368" w:rsidRPr="00606B78">
        <w:rPr>
          <w:color w:val="000000" w:themeColor="text1"/>
          <w:sz w:val="24"/>
        </w:rPr>
        <w:t xml:space="preserve"> pracovní</w:t>
      </w:r>
      <w:r w:rsidR="007C7B26">
        <w:rPr>
          <w:color w:val="000000" w:themeColor="text1"/>
          <w:sz w:val="24"/>
        </w:rPr>
        <w:t>ch</w:t>
      </w:r>
      <w:r w:rsidR="00453368" w:rsidRPr="00606B78">
        <w:rPr>
          <w:color w:val="000000" w:themeColor="text1"/>
          <w:sz w:val="24"/>
        </w:rPr>
        <w:t xml:space="preserve"> dn</w:t>
      </w:r>
      <w:r w:rsidR="007C7B26">
        <w:rPr>
          <w:color w:val="000000" w:themeColor="text1"/>
          <w:sz w:val="24"/>
        </w:rPr>
        <w:t>ů</w:t>
      </w:r>
      <w:r w:rsidRPr="00606B78">
        <w:rPr>
          <w:color w:val="000000" w:themeColor="text1"/>
          <w:sz w:val="24"/>
        </w:rPr>
        <w:t xml:space="preserve"> před zamýšleným provedením zkoušky nebo revize systému datum </w:t>
      </w:r>
      <w:r w:rsidR="00C81733">
        <w:rPr>
          <w:color w:val="000000" w:themeColor="text1"/>
          <w:sz w:val="24"/>
        </w:rPr>
        <w:br/>
      </w:r>
      <w:r w:rsidRPr="00606B78">
        <w:rPr>
          <w:color w:val="000000" w:themeColor="text1"/>
          <w:sz w:val="24"/>
        </w:rPr>
        <w:t xml:space="preserve">a hodinu, kdy </w:t>
      </w:r>
      <w:r w:rsidR="002C5520" w:rsidRPr="00606B78">
        <w:rPr>
          <w:color w:val="000000" w:themeColor="text1"/>
          <w:sz w:val="24"/>
        </w:rPr>
        <w:t xml:space="preserve">požaduje, aby se dostavili </w:t>
      </w:r>
      <w:r w:rsidRPr="00606B78">
        <w:rPr>
          <w:color w:val="000000" w:themeColor="text1"/>
          <w:sz w:val="24"/>
        </w:rPr>
        <w:t>pracovníci</w:t>
      </w:r>
      <w:r w:rsidR="002C5520" w:rsidRPr="00606B78">
        <w:rPr>
          <w:color w:val="000000" w:themeColor="text1"/>
          <w:sz w:val="24"/>
        </w:rPr>
        <w:t xml:space="preserve"> zhotovitele</w:t>
      </w:r>
      <w:r w:rsidRPr="00606B78">
        <w:rPr>
          <w:color w:val="000000" w:themeColor="text1"/>
          <w:sz w:val="24"/>
        </w:rPr>
        <w:t xml:space="preserve"> k provedení funkční zkoušky nebo </w:t>
      </w:r>
      <w:r w:rsidR="007C7B26">
        <w:rPr>
          <w:color w:val="000000" w:themeColor="text1"/>
          <w:sz w:val="24"/>
        </w:rPr>
        <w:t>kontroly</w:t>
      </w:r>
      <w:r w:rsidRPr="00606B78">
        <w:rPr>
          <w:color w:val="000000" w:themeColor="text1"/>
          <w:sz w:val="24"/>
        </w:rPr>
        <w:t xml:space="preserve">. </w:t>
      </w:r>
      <w:r w:rsidR="002C5520" w:rsidRPr="00606B78">
        <w:rPr>
          <w:color w:val="000000" w:themeColor="text1"/>
          <w:sz w:val="24"/>
        </w:rPr>
        <w:t>Zhotovitel</w:t>
      </w:r>
      <w:r w:rsidRPr="00606B78">
        <w:rPr>
          <w:color w:val="000000" w:themeColor="text1"/>
          <w:sz w:val="24"/>
        </w:rPr>
        <w:t xml:space="preserve"> se zavazuje provedení funkční zkoušky nebo </w:t>
      </w:r>
      <w:r w:rsidR="007C7B26">
        <w:rPr>
          <w:color w:val="000000" w:themeColor="text1"/>
          <w:sz w:val="24"/>
        </w:rPr>
        <w:t>kontroly</w:t>
      </w:r>
      <w:r w:rsidRPr="00606B78">
        <w:rPr>
          <w:color w:val="000000" w:themeColor="text1"/>
          <w:sz w:val="24"/>
        </w:rPr>
        <w:t xml:space="preserve"> </w:t>
      </w:r>
      <w:r w:rsidR="002C5520" w:rsidRPr="00606B78">
        <w:rPr>
          <w:color w:val="000000" w:themeColor="text1"/>
          <w:sz w:val="24"/>
        </w:rPr>
        <w:t>provést</w:t>
      </w:r>
      <w:r w:rsidRPr="00606B78">
        <w:rPr>
          <w:color w:val="000000" w:themeColor="text1"/>
          <w:sz w:val="24"/>
        </w:rPr>
        <w:t xml:space="preserve"> s tím, že navržený termín </w:t>
      </w:r>
      <w:r w:rsidR="002C5520" w:rsidRPr="00606B78">
        <w:rPr>
          <w:color w:val="000000" w:themeColor="text1"/>
          <w:sz w:val="24"/>
        </w:rPr>
        <w:t>objednateli</w:t>
      </w:r>
      <w:r w:rsidRPr="00606B78">
        <w:rPr>
          <w:color w:val="000000" w:themeColor="text1"/>
          <w:sz w:val="24"/>
        </w:rPr>
        <w:t xml:space="preserve"> potvrdí. Termíny zkoušek a </w:t>
      </w:r>
      <w:r w:rsidR="007C7B26">
        <w:rPr>
          <w:color w:val="000000" w:themeColor="text1"/>
          <w:sz w:val="24"/>
        </w:rPr>
        <w:t>kontrol</w:t>
      </w:r>
      <w:r w:rsidRPr="00606B78">
        <w:rPr>
          <w:color w:val="000000" w:themeColor="text1"/>
          <w:sz w:val="24"/>
        </w:rPr>
        <w:t xml:space="preserve"> budou vzájemně dohodnuty s osobami oprávněnými jednat za objednatele</w:t>
      </w:r>
      <w:r w:rsidR="002C5520" w:rsidRPr="00606B78">
        <w:rPr>
          <w:color w:val="000000" w:themeColor="text1"/>
          <w:sz w:val="24"/>
        </w:rPr>
        <w:t xml:space="preserve"> a zhotovitele</w:t>
      </w:r>
      <w:r w:rsidRPr="00606B78">
        <w:rPr>
          <w:color w:val="000000" w:themeColor="text1"/>
          <w:sz w:val="24"/>
        </w:rPr>
        <w:t>.</w:t>
      </w:r>
    </w:p>
    <w:p w14:paraId="3605B798" w14:textId="5471463E" w:rsidR="006C5A88" w:rsidRPr="00606B78" w:rsidRDefault="006C5A88" w:rsidP="00993077">
      <w:pPr>
        <w:numPr>
          <w:ilvl w:val="1"/>
          <w:numId w:val="21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lastRenderedPageBreak/>
        <w:t>Z</w:t>
      </w:r>
      <w:r w:rsidR="00BB76DE" w:rsidRPr="00606B78">
        <w:rPr>
          <w:color w:val="000000" w:themeColor="text1"/>
          <w:sz w:val="24"/>
        </w:rPr>
        <w:t xml:space="preserve">hotovitel </w:t>
      </w:r>
      <w:r w:rsidR="00F12BE4" w:rsidRPr="00606B78">
        <w:rPr>
          <w:color w:val="000000" w:themeColor="text1"/>
          <w:sz w:val="24"/>
        </w:rPr>
        <w:t xml:space="preserve">je povinen </w:t>
      </w:r>
      <w:r w:rsidR="00E86207" w:rsidRPr="00606B78">
        <w:rPr>
          <w:color w:val="000000" w:themeColor="text1"/>
          <w:sz w:val="24"/>
        </w:rPr>
        <w:t xml:space="preserve">bezodkladně, nejdéle však </w:t>
      </w:r>
      <w:r w:rsidR="00F12BE4" w:rsidRPr="00606B78">
        <w:rPr>
          <w:color w:val="000000" w:themeColor="text1"/>
          <w:sz w:val="24"/>
        </w:rPr>
        <w:t xml:space="preserve">do </w:t>
      </w:r>
      <w:proofErr w:type="gramStart"/>
      <w:r w:rsidR="00D33DAD" w:rsidRPr="00606B78">
        <w:rPr>
          <w:color w:val="000000" w:themeColor="text1"/>
          <w:sz w:val="24"/>
        </w:rPr>
        <w:t>10</w:t>
      </w:r>
      <w:r w:rsidR="00F12BE4" w:rsidRPr="00606B78">
        <w:rPr>
          <w:color w:val="000000" w:themeColor="text1"/>
          <w:sz w:val="24"/>
        </w:rPr>
        <w:t>ti</w:t>
      </w:r>
      <w:proofErr w:type="gramEnd"/>
      <w:r w:rsidRPr="00606B78">
        <w:rPr>
          <w:color w:val="000000" w:themeColor="text1"/>
          <w:sz w:val="24"/>
        </w:rPr>
        <w:t xml:space="preserve"> dnů od provedení úkonů zpracovat a zaslat objednateli </w:t>
      </w:r>
      <w:r w:rsidR="00BB76DE" w:rsidRPr="00606B78">
        <w:rPr>
          <w:color w:val="000000" w:themeColor="text1"/>
          <w:sz w:val="24"/>
        </w:rPr>
        <w:t xml:space="preserve">zprávu o funkčnosti zařízení nebo </w:t>
      </w:r>
      <w:r w:rsidR="007C7B26">
        <w:rPr>
          <w:color w:val="000000" w:themeColor="text1"/>
          <w:sz w:val="24"/>
        </w:rPr>
        <w:t>kontrolní</w:t>
      </w:r>
      <w:r w:rsidR="00E86207" w:rsidRPr="00606B78">
        <w:rPr>
          <w:color w:val="000000" w:themeColor="text1"/>
          <w:sz w:val="24"/>
        </w:rPr>
        <w:t xml:space="preserve"> zprávu</w:t>
      </w:r>
      <w:r w:rsidR="00CD6498" w:rsidRPr="00606B78">
        <w:rPr>
          <w:color w:val="000000" w:themeColor="text1"/>
          <w:sz w:val="24"/>
        </w:rPr>
        <w:t>.</w:t>
      </w:r>
    </w:p>
    <w:p w14:paraId="14610CDA" w14:textId="5F4E68B0" w:rsidR="00B165A4" w:rsidRPr="00606B78" w:rsidRDefault="009E3ADE" w:rsidP="00DB0A99">
      <w:pPr>
        <w:pStyle w:val="Textkomente"/>
        <w:ind w:left="642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Zhotovitel po skončení kontroly funkčnosti zařízení, poskytne objednateli rovněž informaci o stavu kontroly zařízení</w:t>
      </w:r>
      <w:r w:rsidR="00386624" w:rsidRPr="00606B78">
        <w:rPr>
          <w:color w:val="000000" w:themeColor="text1"/>
          <w:sz w:val="24"/>
        </w:rPr>
        <w:t>.</w:t>
      </w:r>
      <w:r w:rsidRPr="00606B78">
        <w:rPr>
          <w:color w:val="000000" w:themeColor="text1"/>
          <w:sz w:val="24"/>
        </w:rPr>
        <w:t xml:space="preserve"> </w:t>
      </w:r>
      <w:r w:rsidR="00386624" w:rsidRPr="00606B78">
        <w:rPr>
          <w:color w:val="000000" w:themeColor="text1"/>
          <w:sz w:val="24"/>
        </w:rPr>
        <w:t>V</w:t>
      </w:r>
      <w:r w:rsidRPr="00606B78">
        <w:rPr>
          <w:color w:val="000000" w:themeColor="text1"/>
          <w:sz w:val="24"/>
        </w:rPr>
        <w:t> případě nefunkčnosti některé z částí, které by ohrožoval</w:t>
      </w:r>
      <w:r w:rsidR="00C11FB2" w:rsidRPr="00606B78">
        <w:rPr>
          <w:color w:val="000000" w:themeColor="text1"/>
          <w:sz w:val="24"/>
        </w:rPr>
        <w:t>y</w:t>
      </w:r>
      <w:r w:rsidRPr="00606B78">
        <w:rPr>
          <w:color w:val="000000" w:themeColor="text1"/>
          <w:sz w:val="24"/>
        </w:rPr>
        <w:t xml:space="preserve"> funkci kontroly daného požárního úseku</w:t>
      </w:r>
      <w:r w:rsidR="00EE38BA" w:rsidRPr="00606B78">
        <w:rPr>
          <w:color w:val="000000" w:themeColor="text1"/>
          <w:sz w:val="24"/>
        </w:rPr>
        <w:t>,</w:t>
      </w:r>
      <w:r w:rsidRPr="00606B78">
        <w:rPr>
          <w:color w:val="000000" w:themeColor="text1"/>
          <w:sz w:val="24"/>
        </w:rPr>
        <w:t xml:space="preserve"> toto neprodleně sdělí pověřené osobě za objednatele a provede o tom zápis do provozního d</w:t>
      </w:r>
      <w:r w:rsidR="008F249A" w:rsidRPr="00606B78">
        <w:rPr>
          <w:color w:val="000000" w:themeColor="text1"/>
          <w:sz w:val="24"/>
        </w:rPr>
        <w:t>e</w:t>
      </w:r>
      <w:r w:rsidRPr="00606B78">
        <w:rPr>
          <w:color w:val="000000" w:themeColor="text1"/>
          <w:sz w:val="24"/>
        </w:rPr>
        <w:t>níku.</w:t>
      </w:r>
      <w:r w:rsidR="00220F6C">
        <w:rPr>
          <w:color w:val="000000" w:themeColor="text1"/>
          <w:sz w:val="24"/>
        </w:rPr>
        <w:t xml:space="preserve"> </w:t>
      </w:r>
      <w:r w:rsidR="00E638F7">
        <w:rPr>
          <w:color w:val="000000" w:themeColor="text1"/>
          <w:sz w:val="24"/>
        </w:rPr>
        <w:t xml:space="preserve">Odstranění závad zjištěných </w:t>
      </w:r>
      <w:r w:rsidR="006B38F1">
        <w:rPr>
          <w:color w:val="000000" w:themeColor="text1"/>
          <w:sz w:val="24"/>
        </w:rPr>
        <w:t xml:space="preserve">v průběhu kontroly bude provedeno ve lhůtě </w:t>
      </w:r>
      <w:r w:rsidR="007C7B26">
        <w:rPr>
          <w:color w:val="000000" w:themeColor="text1"/>
          <w:sz w:val="24"/>
        </w:rPr>
        <w:t>2 týdnů, nebude-li domluveno jinak</w:t>
      </w:r>
      <w:r w:rsidR="006B38F1">
        <w:rPr>
          <w:color w:val="000000" w:themeColor="text1"/>
          <w:sz w:val="24"/>
        </w:rPr>
        <w:t>.</w:t>
      </w:r>
    </w:p>
    <w:p w14:paraId="5025AFD9" w14:textId="79C6AF6E" w:rsidR="006C5A88" w:rsidRPr="00606B78" w:rsidRDefault="006C5A88" w:rsidP="00993077">
      <w:pPr>
        <w:numPr>
          <w:ilvl w:val="1"/>
          <w:numId w:val="21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Pověřený pracovník objednatele je povinen</w:t>
      </w:r>
      <w:r w:rsidR="00E86207" w:rsidRPr="00606B78">
        <w:rPr>
          <w:color w:val="000000" w:themeColor="text1"/>
          <w:sz w:val="24"/>
        </w:rPr>
        <w:t xml:space="preserve"> stvrdit podpisem</w:t>
      </w:r>
      <w:r w:rsidRPr="00606B78">
        <w:rPr>
          <w:color w:val="000000" w:themeColor="text1"/>
          <w:sz w:val="24"/>
        </w:rPr>
        <w:t xml:space="preserve"> 2x zaslané dokumenty a 1x je listovní </w:t>
      </w:r>
      <w:r w:rsidR="00D33DAD" w:rsidRPr="00606B78">
        <w:rPr>
          <w:color w:val="000000" w:themeColor="text1"/>
          <w:sz w:val="24"/>
        </w:rPr>
        <w:t>nebo emailovou poštou</w:t>
      </w:r>
      <w:r w:rsidR="00F75836" w:rsidRPr="00606B78">
        <w:rPr>
          <w:color w:val="000000" w:themeColor="text1"/>
          <w:sz w:val="24"/>
        </w:rPr>
        <w:t xml:space="preserve"> zaslat zpět zhotoviteli (</w:t>
      </w:r>
      <w:r w:rsidR="00F52BF5" w:rsidRPr="00606B78">
        <w:rPr>
          <w:color w:val="000000" w:themeColor="text1"/>
          <w:sz w:val="24"/>
        </w:rPr>
        <w:t xml:space="preserve">emailové adresy </w:t>
      </w:r>
      <w:hyperlink r:id="rId11" w:history="1">
        <w:r w:rsidR="00CF34F7" w:rsidRPr="00606B78">
          <w:rPr>
            <w:rStyle w:val="Hypertextovodkaz"/>
            <w:color w:val="000000" w:themeColor="text1"/>
            <w:sz w:val="24"/>
          </w:rPr>
          <w:t>eps@aecusti.cz</w:t>
        </w:r>
      </w:hyperlink>
      <w:r w:rsidR="00F52BF5" w:rsidRPr="00606B78">
        <w:rPr>
          <w:color w:val="000000" w:themeColor="text1"/>
          <w:sz w:val="24"/>
        </w:rPr>
        <w:t xml:space="preserve">, </w:t>
      </w:r>
      <w:hyperlink r:id="rId12" w:history="1">
        <w:r w:rsidR="00F52BF5" w:rsidRPr="00606B78">
          <w:rPr>
            <w:rStyle w:val="Hypertextovodkaz"/>
            <w:color w:val="000000" w:themeColor="text1"/>
            <w:sz w:val="24"/>
          </w:rPr>
          <w:t>pcohzs@aecusti.cz</w:t>
        </w:r>
      </w:hyperlink>
      <w:r w:rsidR="00F52BF5" w:rsidRPr="00606B78">
        <w:rPr>
          <w:color w:val="000000" w:themeColor="text1"/>
          <w:sz w:val="24"/>
        </w:rPr>
        <w:t xml:space="preserve"> ).</w:t>
      </w:r>
    </w:p>
    <w:p w14:paraId="50D7E6BB" w14:textId="103ED2D5" w:rsidR="00534581" w:rsidRPr="00606B78" w:rsidRDefault="00F75836" w:rsidP="00993077">
      <w:pPr>
        <w:numPr>
          <w:ilvl w:val="1"/>
          <w:numId w:val="21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Zhotovitel </w:t>
      </w:r>
      <w:r w:rsidR="00534581" w:rsidRPr="00606B78">
        <w:rPr>
          <w:color w:val="000000" w:themeColor="text1"/>
          <w:sz w:val="24"/>
        </w:rPr>
        <w:t>provede</w:t>
      </w:r>
      <w:r w:rsidR="00360ADE" w:rsidRPr="00606B78">
        <w:rPr>
          <w:color w:val="000000" w:themeColor="text1"/>
          <w:sz w:val="24"/>
        </w:rPr>
        <w:t xml:space="preserve">, na písemnou žádost objednatele, </w:t>
      </w:r>
      <w:r w:rsidR="00534581" w:rsidRPr="00606B78">
        <w:rPr>
          <w:color w:val="000000" w:themeColor="text1"/>
          <w:sz w:val="24"/>
        </w:rPr>
        <w:t xml:space="preserve">proškolení určených zaměstnanců uživatele k obsluze ústředny EPS </w:t>
      </w:r>
      <w:r w:rsidR="00F52BF5" w:rsidRPr="00606B78">
        <w:rPr>
          <w:color w:val="000000" w:themeColor="text1"/>
          <w:sz w:val="24"/>
        </w:rPr>
        <w:t>za úplatu</w:t>
      </w:r>
      <w:r w:rsidR="001B5876" w:rsidRPr="00606B78">
        <w:rPr>
          <w:color w:val="000000" w:themeColor="text1"/>
          <w:sz w:val="24"/>
        </w:rPr>
        <w:t xml:space="preserve"> </w:t>
      </w:r>
      <w:r w:rsidR="00360ADE" w:rsidRPr="00606B78">
        <w:rPr>
          <w:color w:val="000000" w:themeColor="text1"/>
          <w:sz w:val="24"/>
        </w:rPr>
        <w:t xml:space="preserve">(viz. čl. </w:t>
      </w:r>
      <w:r w:rsidR="00081302" w:rsidRPr="00606B78">
        <w:rPr>
          <w:color w:val="000000" w:themeColor="text1"/>
          <w:sz w:val="24"/>
        </w:rPr>
        <w:t>V.</w:t>
      </w:r>
      <w:r w:rsidR="00360ADE" w:rsidRPr="00606B78">
        <w:rPr>
          <w:color w:val="000000" w:themeColor="text1"/>
          <w:sz w:val="24"/>
        </w:rPr>
        <w:t>, odst.</w:t>
      </w:r>
      <w:r w:rsidR="000C41A7">
        <w:rPr>
          <w:color w:val="000000" w:themeColor="text1"/>
          <w:sz w:val="24"/>
        </w:rPr>
        <w:t>3</w:t>
      </w:r>
      <w:r w:rsidR="00360ADE" w:rsidRPr="00606B78">
        <w:rPr>
          <w:color w:val="000000" w:themeColor="text1"/>
          <w:sz w:val="24"/>
        </w:rPr>
        <w:t>)</w:t>
      </w:r>
      <w:r w:rsidR="00F52BF5" w:rsidRPr="00606B78">
        <w:rPr>
          <w:color w:val="000000" w:themeColor="text1"/>
          <w:sz w:val="24"/>
        </w:rPr>
        <w:t>.</w:t>
      </w:r>
    </w:p>
    <w:p w14:paraId="755D77DB" w14:textId="552AE0C3" w:rsidR="00B165A4" w:rsidRPr="00606B78" w:rsidRDefault="009E3ADE">
      <w:pPr>
        <w:numPr>
          <w:ilvl w:val="1"/>
          <w:numId w:val="21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9A47FF">
        <w:rPr>
          <w:b/>
          <w:bCs/>
          <w:color w:val="000000" w:themeColor="text1"/>
          <w:sz w:val="24"/>
        </w:rPr>
        <w:t>Způsob nahlašování poruch systému</w:t>
      </w:r>
      <w:r w:rsidR="007A1968" w:rsidRPr="00606B78">
        <w:rPr>
          <w:color w:val="000000" w:themeColor="text1"/>
          <w:sz w:val="24"/>
        </w:rPr>
        <w:t xml:space="preserve"> </w:t>
      </w:r>
      <w:r w:rsidR="00C75429" w:rsidRPr="00606B78">
        <w:rPr>
          <w:color w:val="000000" w:themeColor="text1"/>
          <w:sz w:val="24"/>
        </w:rPr>
        <w:t>–</w:t>
      </w:r>
      <w:r w:rsidR="007A1968" w:rsidRPr="00606B78">
        <w:rPr>
          <w:color w:val="000000" w:themeColor="text1"/>
          <w:sz w:val="24"/>
        </w:rPr>
        <w:t xml:space="preserve"> </w:t>
      </w:r>
      <w:r w:rsidR="00C75429" w:rsidRPr="00606B78">
        <w:rPr>
          <w:color w:val="000000" w:themeColor="text1"/>
          <w:sz w:val="24"/>
        </w:rPr>
        <w:t>objednatel bude poruchy systému EPS nahlašovat na PCO zhotovitele</w:t>
      </w:r>
      <w:r w:rsidR="00642A43" w:rsidRPr="00606B78">
        <w:rPr>
          <w:color w:val="000000" w:themeColor="text1"/>
          <w:sz w:val="24"/>
        </w:rPr>
        <w:t xml:space="preserve"> →</w:t>
      </w:r>
      <w:r w:rsidR="00C75429" w:rsidRPr="00606B78">
        <w:rPr>
          <w:color w:val="000000" w:themeColor="text1"/>
          <w:sz w:val="24"/>
        </w:rPr>
        <w:t xml:space="preserve"> M: </w:t>
      </w:r>
      <w:r w:rsidRPr="00606B78">
        <w:rPr>
          <w:color w:val="000000" w:themeColor="text1"/>
          <w:sz w:val="24"/>
        </w:rPr>
        <w:t>702 007</w:t>
      </w:r>
      <w:r w:rsidR="00642A43" w:rsidRPr="00606B78">
        <w:rPr>
          <w:color w:val="000000" w:themeColor="text1"/>
          <w:sz w:val="24"/>
        </w:rPr>
        <w:t> </w:t>
      </w:r>
      <w:r w:rsidRPr="00606B78">
        <w:rPr>
          <w:color w:val="000000" w:themeColor="text1"/>
          <w:sz w:val="24"/>
        </w:rPr>
        <w:t>000</w:t>
      </w:r>
      <w:r w:rsidR="00642A43" w:rsidRPr="00606B78">
        <w:rPr>
          <w:color w:val="000000" w:themeColor="text1"/>
          <w:sz w:val="24"/>
        </w:rPr>
        <w:t xml:space="preserve"> a</w:t>
      </w:r>
      <w:r w:rsidRPr="00606B78">
        <w:rPr>
          <w:color w:val="000000" w:themeColor="text1"/>
          <w:sz w:val="24"/>
        </w:rPr>
        <w:t xml:space="preserve"> </w:t>
      </w:r>
      <w:r w:rsidR="00C75429" w:rsidRPr="00606B78">
        <w:rPr>
          <w:color w:val="000000" w:themeColor="text1"/>
          <w:sz w:val="24"/>
        </w:rPr>
        <w:t xml:space="preserve">E: </w:t>
      </w:r>
      <w:hyperlink r:id="rId13" w:history="1">
        <w:r w:rsidR="00297A65" w:rsidRPr="00606B78">
          <w:rPr>
            <w:rStyle w:val="Hypertextovodkaz"/>
            <w:color w:val="000000" w:themeColor="text1"/>
            <w:sz w:val="24"/>
          </w:rPr>
          <w:t>eps@aecusti.cz</w:t>
        </w:r>
      </w:hyperlink>
      <w:r w:rsidR="00D633BB">
        <w:rPr>
          <w:color w:val="000000" w:themeColor="text1"/>
          <w:sz w:val="24"/>
        </w:rPr>
        <w:t>. Poruchy systému EPS budou o</w:t>
      </w:r>
      <w:r w:rsidR="009A47FF">
        <w:rPr>
          <w:color w:val="000000" w:themeColor="text1"/>
          <w:sz w:val="24"/>
        </w:rPr>
        <w:t>d</w:t>
      </w:r>
      <w:r w:rsidR="00D633BB">
        <w:rPr>
          <w:color w:val="000000" w:themeColor="text1"/>
          <w:sz w:val="24"/>
        </w:rPr>
        <w:t xml:space="preserve">straněny </w:t>
      </w:r>
      <w:r w:rsidR="005C56EC">
        <w:rPr>
          <w:color w:val="000000" w:themeColor="text1"/>
          <w:sz w:val="24"/>
        </w:rPr>
        <w:t xml:space="preserve">zpravidla </w:t>
      </w:r>
      <w:r w:rsidR="00D633BB">
        <w:rPr>
          <w:color w:val="000000" w:themeColor="text1"/>
          <w:sz w:val="24"/>
        </w:rPr>
        <w:t xml:space="preserve">ve lhůtě </w:t>
      </w:r>
      <w:r w:rsidR="005C56EC">
        <w:rPr>
          <w:color w:val="000000" w:themeColor="text1"/>
          <w:sz w:val="24"/>
        </w:rPr>
        <w:t xml:space="preserve">2 </w:t>
      </w:r>
      <w:r w:rsidR="00D633BB">
        <w:rPr>
          <w:color w:val="000000" w:themeColor="text1"/>
          <w:sz w:val="24"/>
        </w:rPr>
        <w:t>týdn</w:t>
      </w:r>
      <w:r w:rsidR="005C56EC">
        <w:rPr>
          <w:color w:val="000000" w:themeColor="text1"/>
          <w:sz w:val="24"/>
        </w:rPr>
        <w:t>ů</w:t>
      </w:r>
      <w:r w:rsidR="00D633BB">
        <w:rPr>
          <w:color w:val="000000" w:themeColor="text1"/>
          <w:sz w:val="24"/>
        </w:rPr>
        <w:t xml:space="preserve"> v závislosti na charakteru poruchy</w:t>
      </w:r>
      <w:r w:rsidR="005C56EC">
        <w:rPr>
          <w:color w:val="000000" w:themeColor="text1"/>
          <w:sz w:val="24"/>
        </w:rPr>
        <w:t>, nebude-li domluveno jinak</w:t>
      </w:r>
      <w:r w:rsidR="00D633BB">
        <w:rPr>
          <w:color w:val="000000" w:themeColor="text1"/>
          <w:sz w:val="24"/>
        </w:rPr>
        <w:t>.</w:t>
      </w:r>
    </w:p>
    <w:p w14:paraId="1B14E122" w14:textId="6052423D" w:rsidR="00BB76DE" w:rsidRPr="00606B78" w:rsidRDefault="00BB76DE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 xml:space="preserve"> V.</w:t>
      </w:r>
    </w:p>
    <w:p w14:paraId="0B0D99EA" w14:textId="77777777" w:rsidR="00BB76DE" w:rsidRPr="00606B78" w:rsidRDefault="00BB76DE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 xml:space="preserve"> Ceny, platební podmínky</w:t>
      </w:r>
    </w:p>
    <w:p w14:paraId="23D66134" w14:textId="77777777" w:rsidR="00BB76DE" w:rsidRPr="00606B78" w:rsidRDefault="00BB76DE">
      <w:pPr>
        <w:spacing w:line="240" w:lineRule="atLeast"/>
        <w:jc w:val="center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 </w:t>
      </w:r>
    </w:p>
    <w:p w14:paraId="725BCE65" w14:textId="68FD7932" w:rsidR="009F575A" w:rsidRPr="00606B78" w:rsidRDefault="00BB76DE" w:rsidP="00993077">
      <w:pPr>
        <w:pStyle w:val="Nadpis1"/>
        <w:numPr>
          <w:ilvl w:val="0"/>
          <w:numId w:val="8"/>
        </w:numPr>
        <w:spacing w:before="0"/>
        <w:rPr>
          <w:color w:val="000000" w:themeColor="text1"/>
        </w:rPr>
      </w:pPr>
      <w:r w:rsidRPr="00606B78">
        <w:rPr>
          <w:color w:val="000000" w:themeColor="text1"/>
        </w:rPr>
        <w:t>Ce</w:t>
      </w:r>
      <w:r w:rsidR="008D79FF" w:rsidRPr="00606B78">
        <w:rPr>
          <w:color w:val="000000" w:themeColor="text1"/>
        </w:rPr>
        <w:t xml:space="preserve">na za provedenou </w:t>
      </w:r>
      <w:r w:rsidR="006C5A88" w:rsidRPr="00606B78">
        <w:rPr>
          <w:color w:val="000000" w:themeColor="text1"/>
        </w:rPr>
        <w:t>kontrolu funkčnosti a reviz</w:t>
      </w:r>
      <w:r w:rsidR="00EB5F74" w:rsidRPr="00606B78">
        <w:rPr>
          <w:color w:val="000000" w:themeColor="text1"/>
        </w:rPr>
        <w:t>i</w:t>
      </w:r>
      <w:r w:rsidR="00DB663B" w:rsidRPr="00606B78">
        <w:rPr>
          <w:color w:val="000000" w:themeColor="text1"/>
        </w:rPr>
        <w:t xml:space="preserve"> systému EPS </w:t>
      </w:r>
      <w:r w:rsidRPr="00606B78">
        <w:rPr>
          <w:color w:val="000000" w:themeColor="text1"/>
        </w:rPr>
        <w:t>se sjednává dohodou účastníků smlouvy jako cena smluvní dle zák</w:t>
      </w:r>
      <w:r w:rsidR="007206B6" w:rsidRPr="00606B78">
        <w:rPr>
          <w:color w:val="000000" w:themeColor="text1"/>
        </w:rPr>
        <w:t xml:space="preserve">ona č. 526/90 Sb. </w:t>
      </w:r>
      <w:r w:rsidR="009A09B1">
        <w:rPr>
          <w:color w:val="000000" w:themeColor="text1"/>
        </w:rPr>
        <w:t>(O</w:t>
      </w:r>
      <w:r w:rsidR="007206B6" w:rsidRPr="00606B78">
        <w:rPr>
          <w:color w:val="000000" w:themeColor="text1"/>
        </w:rPr>
        <w:t xml:space="preserve"> cenách</w:t>
      </w:r>
      <w:r w:rsidR="009A09B1">
        <w:rPr>
          <w:color w:val="000000" w:themeColor="text1"/>
        </w:rPr>
        <w:t>), v platném znění,</w:t>
      </w:r>
      <w:r w:rsidR="007206B6" w:rsidRPr="00606B78">
        <w:rPr>
          <w:color w:val="000000" w:themeColor="text1"/>
        </w:rPr>
        <w:t xml:space="preserve"> a to</w:t>
      </w:r>
      <w:r w:rsidR="002E44BD" w:rsidRPr="00606B78">
        <w:rPr>
          <w:color w:val="000000" w:themeColor="text1"/>
        </w:rPr>
        <w:t xml:space="preserve">: </w:t>
      </w:r>
    </w:p>
    <w:p w14:paraId="4709F5F9" w14:textId="77777777" w:rsidR="007F05AE" w:rsidRPr="00606B78" w:rsidRDefault="007F05AE" w:rsidP="007F05AE">
      <w:pPr>
        <w:rPr>
          <w:color w:val="000000" w:themeColor="text1"/>
        </w:rPr>
      </w:pPr>
    </w:p>
    <w:p w14:paraId="642E1FE8" w14:textId="14483A09" w:rsidR="00E2144D" w:rsidRPr="00606B78" w:rsidRDefault="006C5A88" w:rsidP="00993077">
      <w:pPr>
        <w:pStyle w:val="Nadpis1"/>
        <w:numPr>
          <w:ilvl w:val="0"/>
          <w:numId w:val="17"/>
        </w:numPr>
        <w:spacing w:before="0"/>
        <w:rPr>
          <w:color w:val="000000" w:themeColor="text1"/>
        </w:rPr>
      </w:pPr>
      <w:r w:rsidRPr="00606B78">
        <w:rPr>
          <w:b/>
          <w:color w:val="000000" w:themeColor="text1"/>
        </w:rPr>
        <w:t>R</w:t>
      </w:r>
      <w:r w:rsidR="002E44BD" w:rsidRPr="00606B78">
        <w:rPr>
          <w:b/>
          <w:color w:val="000000" w:themeColor="text1"/>
        </w:rPr>
        <w:t>oční</w:t>
      </w:r>
      <w:r w:rsidR="002E44BD" w:rsidRPr="00606B78">
        <w:rPr>
          <w:color w:val="000000" w:themeColor="text1"/>
        </w:rPr>
        <w:t xml:space="preserve"> kontrola provozuschopnosti komponent EPS s</w:t>
      </w:r>
      <w:r w:rsidR="007D7D79" w:rsidRPr="00606B78">
        <w:rPr>
          <w:color w:val="000000" w:themeColor="text1"/>
        </w:rPr>
        <w:t> </w:t>
      </w:r>
      <w:proofErr w:type="gramStart"/>
      <w:r w:rsidR="002E44BD" w:rsidRPr="00606B78">
        <w:rPr>
          <w:color w:val="000000" w:themeColor="text1"/>
        </w:rPr>
        <w:t>ústřednou</w:t>
      </w:r>
      <w:proofErr w:type="gramEnd"/>
      <w:r w:rsidR="007D7D79" w:rsidRPr="00606B78">
        <w:rPr>
          <w:color w:val="000000" w:themeColor="text1"/>
        </w:rPr>
        <w:t xml:space="preserve"> a to včetně </w:t>
      </w:r>
      <w:r w:rsidR="009655EA">
        <w:rPr>
          <w:color w:val="000000" w:themeColor="text1"/>
        </w:rPr>
        <w:t xml:space="preserve">nákladů na </w:t>
      </w:r>
      <w:r w:rsidR="009155B0" w:rsidRPr="00606B78">
        <w:rPr>
          <w:color w:val="000000" w:themeColor="text1"/>
        </w:rPr>
        <w:t>zkušební plyn</w:t>
      </w:r>
      <w:r w:rsidR="007D7D79" w:rsidRPr="00606B78">
        <w:rPr>
          <w:color w:val="000000" w:themeColor="text1"/>
        </w:rPr>
        <w:t>.</w:t>
      </w:r>
    </w:p>
    <w:p w14:paraId="588AE7F0" w14:textId="2118E65C" w:rsidR="00BB76DE" w:rsidRPr="00606B78" w:rsidRDefault="005C0757" w:rsidP="007D7D79">
      <w:pPr>
        <w:pStyle w:val="Nadpis1"/>
        <w:spacing w:before="0"/>
        <w:ind w:left="2136" w:firstLine="696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11.520</w:t>
      </w:r>
      <w:r w:rsidR="00F52BF5" w:rsidRPr="00606B78">
        <w:rPr>
          <w:b/>
          <w:color w:val="000000" w:themeColor="text1"/>
        </w:rPr>
        <w:t>,-</w:t>
      </w:r>
      <w:proofErr w:type="gramEnd"/>
      <w:r w:rsidR="002E44BD" w:rsidRPr="00606B78">
        <w:rPr>
          <w:b/>
          <w:color w:val="000000" w:themeColor="text1"/>
        </w:rPr>
        <w:t xml:space="preserve"> K</w:t>
      </w:r>
      <w:r w:rsidR="002E44BD" w:rsidRPr="00606B78">
        <w:rPr>
          <w:color w:val="000000" w:themeColor="text1"/>
        </w:rPr>
        <w:t>č  (</w:t>
      </w:r>
      <w:r>
        <w:rPr>
          <w:color w:val="000000" w:themeColor="text1"/>
        </w:rPr>
        <w:t>Jedenáct</w:t>
      </w:r>
      <w:r w:rsidR="009A09B1">
        <w:rPr>
          <w:color w:val="000000" w:themeColor="text1"/>
        </w:rPr>
        <w:t xml:space="preserve"> </w:t>
      </w:r>
      <w:r>
        <w:rPr>
          <w:color w:val="000000" w:themeColor="text1"/>
        </w:rPr>
        <w:t>tisíc</w:t>
      </w:r>
      <w:r w:rsidR="009A09B1">
        <w:rPr>
          <w:color w:val="000000" w:themeColor="text1"/>
        </w:rPr>
        <w:t xml:space="preserve"> </w:t>
      </w:r>
      <w:r>
        <w:rPr>
          <w:color w:val="000000" w:themeColor="text1"/>
        </w:rPr>
        <w:t>pět</w:t>
      </w:r>
      <w:r w:rsidR="009A09B1">
        <w:rPr>
          <w:color w:val="000000" w:themeColor="text1"/>
        </w:rPr>
        <w:t xml:space="preserve"> </w:t>
      </w:r>
      <w:r>
        <w:rPr>
          <w:color w:val="000000" w:themeColor="text1"/>
        </w:rPr>
        <w:t>set</w:t>
      </w:r>
      <w:r w:rsidR="009A09B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dvacet </w:t>
      </w:r>
      <w:r w:rsidR="002E44BD" w:rsidRPr="00606B78">
        <w:rPr>
          <w:color w:val="000000" w:themeColor="text1"/>
        </w:rPr>
        <w:t>korun českých)</w:t>
      </w:r>
      <w:r w:rsidR="00BB76DE" w:rsidRPr="00606B78">
        <w:rPr>
          <w:color w:val="000000" w:themeColor="text1"/>
        </w:rPr>
        <w:t>.</w:t>
      </w:r>
      <w:r w:rsidR="00D45826" w:rsidRPr="00606B78">
        <w:rPr>
          <w:color w:val="000000" w:themeColor="text1"/>
        </w:rPr>
        <w:t xml:space="preserve"> </w:t>
      </w:r>
    </w:p>
    <w:p w14:paraId="63F0C82A" w14:textId="77777777" w:rsidR="00E2144D" w:rsidRPr="00606B78" w:rsidRDefault="00E2144D" w:rsidP="00E2144D">
      <w:pPr>
        <w:rPr>
          <w:color w:val="000000" w:themeColor="text1"/>
        </w:rPr>
      </w:pPr>
    </w:p>
    <w:p w14:paraId="273BD544" w14:textId="77777777" w:rsidR="00E2144D" w:rsidRPr="00606B78" w:rsidRDefault="00E2144D" w:rsidP="00E2144D">
      <w:pPr>
        <w:rPr>
          <w:color w:val="000000" w:themeColor="text1"/>
        </w:rPr>
      </w:pPr>
    </w:p>
    <w:p w14:paraId="3D715BA8" w14:textId="0FB2AA01" w:rsidR="005F09A3" w:rsidRPr="00606B78" w:rsidRDefault="002E44BD" w:rsidP="00BC65BC">
      <w:pPr>
        <w:ind w:left="708" w:hanging="380"/>
        <w:rPr>
          <w:color w:val="000000" w:themeColor="text1"/>
          <w:sz w:val="24"/>
          <w:szCs w:val="24"/>
        </w:rPr>
      </w:pPr>
      <w:r w:rsidRPr="00606B78">
        <w:rPr>
          <w:color w:val="000000" w:themeColor="text1"/>
          <w:sz w:val="24"/>
          <w:szCs w:val="24"/>
        </w:rPr>
        <w:t>b)</w:t>
      </w:r>
      <w:r w:rsidRPr="00606B78">
        <w:rPr>
          <w:color w:val="000000" w:themeColor="text1"/>
          <w:sz w:val="24"/>
          <w:szCs w:val="24"/>
        </w:rPr>
        <w:tab/>
      </w:r>
      <w:r w:rsidRPr="00606B78">
        <w:rPr>
          <w:b/>
          <w:color w:val="000000" w:themeColor="text1"/>
          <w:sz w:val="24"/>
          <w:szCs w:val="24"/>
        </w:rPr>
        <w:t>Půlroční</w:t>
      </w:r>
      <w:r w:rsidRPr="00606B78">
        <w:rPr>
          <w:color w:val="000000" w:themeColor="text1"/>
          <w:sz w:val="24"/>
          <w:szCs w:val="24"/>
        </w:rPr>
        <w:t xml:space="preserve"> zkouška čin</w:t>
      </w:r>
      <w:r w:rsidR="00EB5F74" w:rsidRPr="00606B78">
        <w:rPr>
          <w:color w:val="000000" w:themeColor="text1"/>
          <w:sz w:val="24"/>
          <w:szCs w:val="24"/>
        </w:rPr>
        <w:t xml:space="preserve">nosti zařízení EPS při provozu </w:t>
      </w:r>
      <w:r w:rsidRPr="00606B78">
        <w:rPr>
          <w:color w:val="000000" w:themeColor="text1"/>
          <w:sz w:val="24"/>
          <w:szCs w:val="24"/>
        </w:rPr>
        <w:t xml:space="preserve">dle </w:t>
      </w:r>
      <w:proofErr w:type="spellStart"/>
      <w:r w:rsidRPr="00606B78">
        <w:rPr>
          <w:color w:val="000000" w:themeColor="text1"/>
          <w:sz w:val="24"/>
          <w:szCs w:val="24"/>
        </w:rPr>
        <w:t>ust</w:t>
      </w:r>
      <w:proofErr w:type="spellEnd"/>
      <w:r w:rsidRPr="00606B78">
        <w:rPr>
          <w:color w:val="000000" w:themeColor="text1"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8 a"/>
        </w:smartTagPr>
        <w:r w:rsidRPr="00606B78">
          <w:rPr>
            <w:color w:val="000000" w:themeColor="text1"/>
            <w:sz w:val="24"/>
            <w:szCs w:val="24"/>
          </w:rPr>
          <w:t>8 a</w:t>
        </w:r>
      </w:smartTag>
      <w:r w:rsidR="00EB5F74" w:rsidRPr="00606B78">
        <w:rPr>
          <w:color w:val="000000" w:themeColor="text1"/>
          <w:sz w:val="24"/>
          <w:szCs w:val="24"/>
        </w:rPr>
        <w:t xml:space="preserve"> §10 vyhlášky </w:t>
      </w:r>
      <w:r w:rsidRPr="00606B78">
        <w:rPr>
          <w:color w:val="000000" w:themeColor="text1"/>
          <w:sz w:val="24"/>
          <w:szCs w:val="24"/>
        </w:rPr>
        <w:t>MV č.</w:t>
      </w:r>
      <w:r w:rsidR="00094576" w:rsidRPr="00606B78">
        <w:rPr>
          <w:color w:val="000000" w:themeColor="text1"/>
          <w:sz w:val="24"/>
          <w:szCs w:val="24"/>
        </w:rPr>
        <w:t xml:space="preserve"> </w:t>
      </w:r>
      <w:r w:rsidRPr="00606B78">
        <w:rPr>
          <w:color w:val="000000" w:themeColor="text1"/>
          <w:sz w:val="24"/>
          <w:szCs w:val="24"/>
        </w:rPr>
        <w:t>246/2001 Sb.</w:t>
      </w:r>
      <w:proofErr w:type="gramStart"/>
      <w:r w:rsidRPr="00606B78">
        <w:rPr>
          <w:color w:val="000000" w:themeColor="text1"/>
          <w:sz w:val="24"/>
          <w:szCs w:val="24"/>
        </w:rPr>
        <w:t>,  ČSN</w:t>
      </w:r>
      <w:proofErr w:type="gramEnd"/>
      <w:r w:rsidRPr="00606B78">
        <w:rPr>
          <w:color w:val="000000" w:themeColor="text1"/>
          <w:sz w:val="24"/>
          <w:szCs w:val="24"/>
        </w:rPr>
        <w:t xml:space="preserve"> 34 2710</w:t>
      </w:r>
      <w:r w:rsidR="007D7D79" w:rsidRPr="00606B78">
        <w:rPr>
          <w:color w:val="000000" w:themeColor="text1"/>
          <w:sz w:val="24"/>
          <w:szCs w:val="24"/>
        </w:rPr>
        <w:t xml:space="preserve"> - včetně </w:t>
      </w:r>
      <w:r w:rsidR="009655EA">
        <w:rPr>
          <w:color w:val="000000" w:themeColor="text1"/>
          <w:sz w:val="24"/>
          <w:szCs w:val="24"/>
        </w:rPr>
        <w:t xml:space="preserve">nákladů na </w:t>
      </w:r>
      <w:r w:rsidR="00EB5F74" w:rsidRPr="00606B78">
        <w:rPr>
          <w:color w:val="000000" w:themeColor="text1"/>
          <w:sz w:val="24"/>
          <w:szCs w:val="24"/>
        </w:rPr>
        <w:t>zkušební plyn</w:t>
      </w:r>
    </w:p>
    <w:p w14:paraId="40D62096" w14:textId="7FBAC124" w:rsidR="00675923" w:rsidRPr="00606B78" w:rsidRDefault="005F09A3" w:rsidP="00BC65BC">
      <w:pPr>
        <w:ind w:left="708" w:hanging="380"/>
        <w:rPr>
          <w:color w:val="000000" w:themeColor="text1"/>
          <w:sz w:val="24"/>
          <w:szCs w:val="24"/>
        </w:rPr>
      </w:pPr>
      <w:r w:rsidRPr="00606B78">
        <w:rPr>
          <w:color w:val="000000" w:themeColor="text1"/>
          <w:sz w:val="24"/>
          <w:szCs w:val="24"/>
        </w:rPr>
        <w:t xml:space="preserve">                                         </w:t>
      </w:r>
      <w:r w:rsidR="005C0757">
        <w:rPr>
          <w:b/>
          <w:color w:val="000000" w:themeColor="text1"/>
          <w:sz w:val="24"/>
          <w:szCs w:val="24"/>
        </w:rPr>
        <w:t>10.240</w:t>
      </w:r>
      <w:r w:rsidR="002E44BD" w:rsidRPr="00606B78">
        <w:rPr>
          <w:b/>
          <w:color w:val="000000" w:themeColor="text1"/>
          <w:sz w:val="24"/>
          <w:szCs w:val="24"/>
        </w:rPr>
        <w:t>,- Kč</w:t>
      </w:r>
      <w:r w:rsidR="002E44BD" w:rsidRPr="00606B78">
        <w:rPr>
          <w:color w:val="000000" w:themeColor="text1"/>
          <w:sz w:val="24"/>
          <w:szCs w:val="24"/>
        </w:rPr>
        <w:t xml:space="preserve"> </w:t>
      </w:r>
      <w:r w:rsidR="007206B6" w:rsidRPr="00606B78">
        <w:rPr>
          <w:color w:val="000000" w:themeColor="text1"/>
          <w:sz w:val="24"/>
          <w:szCs w:val="24"/>
        </w:rPr>
        <w:t xml:space="preserve"> </w:t>
      </w:r>
      <w:r w:rsidR="002E44BD" w:rsidRPr="00606B78">
        <w:rPr>
          <w:color w:val="000000" w:themeColor="text1"/>
          <w:sz w:val="24"/>
          <w:szCs w:val="24"/>
        </w:rPr>
        <w:t>(</w:t>
      </w:r>
      <w:r w:rsidR="005C0757">
        <w:rPr>
          <w:color w:val="000000" w:themeColor="text1"/>
          <w:sz w:val="24"/>
          <w:szCs w:val="24"/>
        </w:rPr>
        <w:t>Deset</w:t>
      </w:r>
      <w:r w:rsidR="009A09B1">
        <w:rPr>
          <w:color w:val="000000" w:themeColor="text1"/>
          <w:sz w:val="24"/>
          <w:szCs w:val="24"/>
        </w:rPr>
        <w:t xml:space="preserve"> </w:t>
      </w:r>
      <w:r w:rsidR="005C0757">
        <w:rPr>
          <w:color w:val="000000" w:themeColor="text1"/>
          <w:sz w:val="24"/>
          <w:szCs w:val="24"/>
        </w:rPr>
        <w:t>tisíc</w:t>
      </w:r>
      <w:r w:rsidR="009A09B1">
        <w:rPr>
          <w:color w:val="000000" w:themeColor="text1"/>
          <w:sz w:val="24"/>
          <w:szCs w:val="24"/>
        </w:rPr>
        <w:t xml:space="preserve"> </w:t>
      </w:r>
      <w:r w:rsidR="005C0757">
        <w:rPr>
          <w:color w:val="000000" w:themeColor="text1"/>
          <w:sz w:val="24"/>
          <w:szCs w:val="24"/>
        </w:rPr>
        <w:t>dvě</w:t>
      </w:r>
      <w:r w:rsidR="009A09B1">
        <w:rPr>
          <w:color w:val="000000" w:themeColor="text1"/>
          <w:sz w:val="24"/>
          <w:szCs w:val="24"/>
        </w:rPr>
        <w:t xml:space="preserve"> </w:t>
      </w:r>
      <w:r w:rsidR="005C0757">
        <w:rPr>
          <w:color w:val="000000" w:themeColor="text1"/>
          <w:sz w:val="24"/>
          <w:szCs w:val="24"/>
        </w:rPr>
        <w:t>stě</w:t>
      </w:r>
      <w:r w:rsidR="009A09B1">
        <w:rPr>
          <w:color w:val="000000" w:themeColor="text1"/>
          <w:sz w:val="24"/>
          <w:szCs w:val="24"/>
        </w:rPr>
        <w:t xml:space="preserve"> </w:t>
      </w:r>
      <w:r w:rsidR="005C0757">
        <w:rPr>
          <w:color w:val="000000" w:themeColor="text1"/>
          <w:sz w:val="24"/>
          <w:szCs w:val="24"/>
        </w:rPr>
        <w:t>čtyřicet</w:t>
      </w:r>
      <w:r w:rsidR="005E4584" w:rsidRPr="00606B78">
        <w:rPr>
          <w:color w:val="000000" w:themeColor="text1"/>
          <w:sz w:val="24"/>
          <w:szCs w:val="24"/>
        </w:rPr>
        <w:t xml:space="preserve"> </w:t>
      </w:r>
      <w:r w:rsidR="002E44BD" w:rsidRPr="00606B78">
        <w:rPr>
          <w:color w:val="000000" w:themeColor="text1"/>
          <w:sz w:val="24"/>
          <w:szCs w:val="24"/>
        </w:rPr>
        <w:t>korun českých)</w:t>
      </w:r>
    </w:p>
    <w:p w14:paraId="4A36E1B8" w14:textId="1687A299" w:rsidR="00BF3AC4" w:rsidRPr="00606B78" w:rsidRDefault="00BC65BC" w:rsidP="00C77699">
      <w:pPr>
        <w:numPr>
          <w:ilvl w:val="0"/>
          <w:numId w:val="4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Vyvstane-li potřeba renovace, </w:t>
      </w:r>
      <w:r w:rsidR="00247CCC" w:rsidRPr="00606B78">
        <w:rPr>
          <w:color w:val="000000" w:themeColor="text1"/>
          <w:sz w:val="24"/>
        </w:rPr>
        <w:t>obměny stávajících komponent EPS s </w:t>
      </w:r>
      <w:r w:rsidR="00247CCC" w:rsidRPr="009655EA">
        <w:rPr>
          <w:b/>
          <w:iCs/>
          <w:color w:val="000000" w:themeColor="text1"/>
          <w:sz w:val="24"/>
        </w:rPr>
        <w:t>ohledem na</w:t>
      </w:r>
      <w:r w:rsidR="00EB5F74" w:rsidRPr="009655EA">
        <w:rPr>
          <w:b/>
          <w:iCs/>
          <w:color w:val="000000" w:themeColor="text1"/>
          <w:sz w:val="24"/>
        </w:rPr>
        <w:t xml:space="preserve"> </w:t>
      </w:r>
      <w:r w:rsidRPr="009655EA">
        <w:rPr>
          <w:b/>
          <w:iCs/>
          <w:color w:val="000000" w:themeColor="text1"/>
          <w:sz w:val="24"/>
        </w:rPr>
        <w:t>výsledky kontroly</w:t>
      </w:r>
      <w:r w:rsidR="009655EA" w:rsidRPr="009655EA">
        <w:rPr>
          <w:b/>
          <w:iCs/>
          <w:color w:val="000000" w:themeColor="text1"/>
          <w:sz w:val="24"/>
        </w:rPr>
        <w:t>,</w:t>
      </w:r>
      <w:r w:rsidR="009655EA">
        <w:rPr>
          <w:b/>
          <w:i/>
          <w:color w:val="000000" w:themeColor="text1"/>
          <w:sz w:val="24"/>
        </w:rPr>
        <w:t xml:space="preserve"> </w:t>
      </w:r>
      <w:r w:rsidR="00247CCC" w:rsidRPr="00606B78">
        <w:rPr>
          <w:color w:val="000000" w:themeColor="text1"/>
          <w:sz w:val="24"/>
        </w:rPr>
        <w:t xml:space="preserve">předloží pověřený zástupce zhotovitele koncepční a </w:t>
      </w:r>
      <w:r w:rsidR="00EB5F74" w:rsidRPr="00606B78">
        <w:rPr>
          <w:color w:val="000000" w:themeColor="text1"/>
          <w:sz w:val="24"/>
        </w:rPr>
        <w:t xml:space="preserve">případně i </w:t>
      </w:r>
      <w:r w:rsidR="00247CCC" w:rsidRPr="00606B78">
        <w:rPr>
          <w:color w:val="000000" w:themeColor="text1"/>
          <w:sz w:val="24"/>
        </w:rPr>
        <w:t>cenový</w:t>
      </w:r>
      <w:r w:rsidR="00EB5F74" w:rsidRPr="00606B78">
        <w:rPr>
          <w:color w:val="000000" w:themeColor="text1"/>
          <w:sz w:val="24"/>
        </w:rPr>
        <w:t xml:space="preserve"> návrh obměny, doplnění systému. Objednatel se zavazuje zajistit, aby návrhy z kontroly </w:t>
      </w:r>
      <w:r w:rsidR="00C81733">
        <w:rPr>
          <w:color w:val="000000" w:themeColor="text1"/>
          <w:sz w:val="24"/>
        </w:rPr>
        <w:br/>
      </w:r>
      <w:r w:rsidR="00EB5F74" w:rsidRPr="00606B78">
        <w:rPr>
          <w:color w:val="000000" w:themeColor="text1"/>
          <w:sz w:val="24"/>
        </w:rPr>
        <w:t xml:space="preserve">byly prostřednictvím servisní organizace objednatele </w:t>
      </w:r>
      <w:r w:rsidRPr="00606B78">
        <w:rPr>
          <w:color w:val="000000" w:themeColor="text1"/>
          <w:sz w:val="24"/>
        </w:rPr>
        <w:t xml:space="preserve">neprodleně </w:t>
      </w:r>
      <w:r w:rsidR="00EB5F74" w:rsidRPr="00606B78">
        <w:rPr>
          <w:color w:val="000000" w:themeColor="text1"/>
          <w:sz w:val="24"/>
        </w:rPr>
        <w:t xml:space="preserve">zajištěny. </w:t>
      </w:r>
    </w:p>
    <w:p w14:paraId="367E2DE1" w14:textId="77777777" w:rsidR="00C77699" w:rsidRPr="00606B78" w:rsidRDefault="00C77699" w:rsidP="00C77699">
      <w:pPr>
        <w:spacing w:before="120" w:line="240" w:lineRule="atLeast"/>
        <w:ind w:left="283"/>
        <w:jc w:val="both"/>
        <w:rPr>
          <w:color w:val="000000" w:themeColor="text1"/>
          <w:sz w:val="24"/>
        </w:rPr>
      </w:pPr>
    </w:p>
    <w:p w14:paraId="21B2E902" w14:textId="2E6A707A" w:rsidR="00BF3AC4" w:rsidRPr="00606B78" w:rsidRDefault="00BF3AC4" w:rsidP="00BF3AC4">
      <w:pPr>
        <w:numPr>
          <w:ilvl w:val="0"/>
          <w:numId w:val="4"/>
        </w:numPr>
        <w:tabs>
          <w:tab w:val="num" w:pos="709"/>
        </w:tabs>
        <w:rPr>
          <w:color w:val="000000" w:themeColor="text1"/>
          <w:sz w:val="24"/>
          <w:szCs w:val="24"/>
        </w:rPr>
      </w:pPr>
      <w:r w:rsidRPr="00606B78">
        <w:rPr>
          <w:b/>
          <w:i/>
          <w:color w:val="000000" w:themeColor="text1"/>
          <w:sz w:val="24"/>
          <w:szCs w:val="24"/>
        </w:rPr>
        <w:t xml:space="preserve">Ceny za </w:t>
      </w:r>
      <w:r w:rsidR="001D0979" w:rsidRPr="00606B78">
        <w:rPr>
          <w:b/>
          <w:i/>
          <w:color w:val="000000" w:themeColor="text1"/>
          <w:sz w:val="24"/>
          <w:szCs w:val="24"/>
        </w:rPr>
        <w:t>s</w:t>
      </w:r>
      <w:r w:rsidRPr="00606B78">
        <w:rPr>
          <w:b/>
          <w:i/>
          <w:color w:val="000000" w:themeColor="text1"/>
          <w:sz w:val="24"/>
          <w:szCs w:val="24"/>
        </w:rPr>
        <w:t xml:space="preserve">ervisní práce </w:t>
      </w:r>
      <w:r w:rsidR="00675923" w:rsidRPr="00606B78">
        <w:rPr>
          <w:color w:val="000000" w:themeColor="text1"/>
          <w:sz w:val="24"/>
          <w:szCs w:val="24"/>
        </w:rPr>
        <w:t xml:space="preserve"> </w:t>
      </w:r>
      <w:r w:rsidRPr="00606B78">
        <w:rPr>
          <w:color w:val="000000" w:themeColor="text1"/>
          <w:sz w:val="24"/>
          <w:szCs w:val="24"/>
        </w:rPr>
        <w:t xml:space="preserve">– které jsou </w:t>
      </w:r>
      <w:r w:rsidR="00A71E8F" w:rsidRPr="00606B78">
        <w:rPr>
          <w:color w:val="000000" w:themeColor="text1"/>
          <w:sz w:val="24"/>
          <w:szCs w:val="24"/>
        </w:rPr>
        <w:t xml:space="preserve">nutné pro obnovení správné funkce </w:t>
      </w:r>
      <w:r w:rsidR="009655EA">
        <w:rPr>
          <w:color w:val="000000" w:themeColor="text1"/>
          <w:sz w:val="24"/>
          <w:szCs w:val="24"/>
        </w:rPr>
        <w:t>systému</w:t>
      </w:r>
      <w:r w:rsidRPr="00606B78">
        <w:rPr>
          <w:color w:val="000000" w:themeColor="text1"/>
          <w:sz w:val="24"/>
          <w:szCs w:val="24"/>
        </w:rPr>
        <w:t xml:space="preserve"> EPS činí:</w:t>
      </w:r>
    </w:p>
    <w:p w14:paraId="67A1A427" w14:textId="4EACF73C" w:rsidR="00BF3AC4" w:rsidRDefault="001801F9" w:rsidP="00BF3AC4">
      <w:pPr>
        <w:numPr>
          <w:ilvl w:val="0"/>
          <w:numId w:val="2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Práce technika EPS v pracovní době</w:t>
      </w:r>
      <w:r>
        <w:rPr>
          <w:color w:val="000000" w:themeColor="text1"/>
          <w:sz w:val="24"/>
          <w:szCs w:val="24"/>
        </w:rPr>
        <w:tab/>
      </w:r>
      <w:r w:rsidR="00BF3AC4" w:rsidRPr="00606B78">
        <w:rPr>
          <w:color w:val="000000" w:themeColor="text1"/>
          <w:sz w:val="24"/>
          <w:szCs w:val="24"/>
        </w:rPr>
        <w:tab/>
        <w:t xml:space="preserve"> </w:t>
      </w:r>
      <w:r w:rsidR="00A71E8F" w:rsidRPr="00606B78">
        <w:rPr>
          <w:color w:val="000000" w:themeColor="text1"/>
          <w:sz w:val="24"/>
          <w:szCs w:val="24"/>
        </w:rPr>
        <w:t xml:space="preserve">               </w:t>
      </w:r>
      <w:r w:rsidR="00896072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6</w:t>
      </w:r>
      <w:r w:rsidR="00677BE7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0</w:t>
      </w:r>
      <w:r w:rsidR="00BF3AC4" w:rsidRPr="00606B78">
        <w:rPr>
          <w:color w:val="000000" w:themeColor="text1"/>
          <w:sz w:val="24"/>
          <w:szCs w:val="24"/>
        </w:rPr>
        <w:t>,- Kč / hodina</w:t>
      </w:r>
    </w:p>
    <w:p w14:paraId="46D6F30B" w14:textId="2F0287CC" w:rsidR="00896072" w:rsidRPr="00606B78" w:rsidRDefault="00896072" w:rsidP="00BF3AC4">
      <w:pPr>
        <w:numPr>
          <w:ilvl w:val="0"/>
          <w:numId w:val="2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Čas technika na cestě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5</w:t>
      </w:r>
      <w:r w:rsidR="00AC3084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>0</w:t>
      </w:r>
      <w:r w:rsidRPr="00606B78">
        <w:rPr>
          <w:color w:val="000000" w:themeColor="text1"/>
          <w:sz w:val="24"/>
          <w:szCs w:val="24"/>
        </w:rPr>
        <w:t>,- Kč / hodina</w:t>
      </w:r>
    </w:p>
    <w:p w14:paraId="3F234F60" w14:textId="1A260BDD" w:rsidR="00BF3AC4" w:rsidRPr="00606B78" w:rsidRDefault="00A60A18" w:rsidP="00BF3AC4">
      <w:pPr>
        <w:numPr>
          <w:ilvl w:val="0"/>
          <w:numId w:val="23"/>
        </w:numPr>
        <w:jc w:val="both"/>
        <w:rPr>
          <w:color w:val="000000" w:themeColor="text1"/>
          <w:sz w:val="24"/>
          <w:szCs w:val="24"/>
        </w:rPr>
      </w:pPr>
      <w:r w:rsidRPr="00606B78">
        <w:rPr>
          <w:color w:val="000000" w:themeColor="text1"/>
          <w:sz w:val="24"/>
          <w:szCs w:val="24"/>
        </w:rPr>
        <w:t>Servisní práce v mimo</w:t>
      </w:r>
      <w:r w:rsidR="00BF3AC4" w:rsidRPr="00606B78">
        <w:rPr>
          <w:color w:val="000000" w:themeColor="text1"/>
          <w:sz w:val="24"/>
          <w:szCs w:val="24"/>
        </w:rPr>
        <w:t xml:space="preserve">pracovní době </w:t>
      </w:r>
      <w:r w:rsidRPr="00606B78">
        <w:rPr>
          <w:color w:val="000000" w:themeColor="text1"/>
          <w:sz w:val="24"/>
          <w:szCs w:val="24"/>
        </w:rPr>
        <w:t xml:space="preserve">                                 </w:t>
      </w:r>
      <w:r w:rsidR="00896072">
        <w:rPr>
          <w:color w:val="000000" w:themeColor="text1"/>
          <w:sz w:val="24"/>
          <w:szCs w:val="24"/>
        </w:rPr>
        <w:tab/>
      </w:r>
      <w:r w:rsidR="001801F9">
        <w:rPr>
          <w:color w:val="000000" w:themeColor="text1"/>
          <w:sz w:val="24"/>
          <w:szCs w:val="24"/>
        </w:rPr>
        <w:t>9</w:t>
      </w:r>
      <w:r w:rsidR="00481B39">
        <w:rPr>
          <w:color w:val="000000" w:themeColor="text1"/>
          <w:sz w:val="24"/>
          <w:szCs w:val="24"/>
        </w:rPr>
        <w:t>6</w:t>
      </w:r>
      <w:r w:rsidR="001801F9">
        <w:rPr>
          <w:color w:val="000000" w:themeColor="text1"/>
          <w:sz w:val="24"/>
          <w:szCs w:val="24"/>
        </w:rPr>
        <w:t>0</w:t>
      </w:r>
      <w:r w:rsidR="00BF3AC4" w:rsidRPr="00606B78">
        <w:rPr>
          <w:color w:val="000000" w:themeColor="text1"/>
          <w:sz w:val="24"/>
          <w:szCs w:val="24"/>
        </w:rPr>
        <w:t>,- Kč / hodina</w:t>
      </w:r>
    </w:p>
    <w:p w14:paraId="48A8DC3C" w14:textId="3390552E" w:rsidR="00BF3AC4" w:rsidRDefault="00BF3AC4" w:rsidP="00BF3AC4">
      <w:pPr>
        <w:numPr>
          <w:ilvl w:val="0"/>
          <w:numId w:val="23"/>
        </w:numPr>
        <w:jc w:val="both"/>
        <w:rPr>
          <w:color w:val="000000" w:themeColor="text1"/>
          <w:sz w:val="24"/>
          <w:szCs w:val="24"/>
        </w:rPr>
      </w:pPr>
      <w:r w:rsidRPr="00606B78">
        <w:rPr>
          <w:color w:val="000000" w:themeColor="text1"/>
          <w:sz w:val="24"/>
          <w:szCs w:val="24"/>
        </w:rPr>
        <w:t>Doprava</w:t>
      </w:r>
      <w:r w:rsidRPr="00606B78">
        <w:rPr>
          <w:color w:val="000000" w:themeColor="text1"/>
          <w:sz w:val="24"/>
          <w:szCs w:val="24"/>
        </w:rPr>
        <w:tab/>
      </w:r>
      <w:r w:rsidRPr="00606B78">
        <w:rPr>
          <w:color w:val="000000" w:themeColor="text1"/>
          <w:sz w:val="24"/>
          <w:szCs w:val="24"/>
        </w:rPr>
        <w:tab/>
      </w:r>
      <w:r w:rsidRPr="00606B78">
        <w:rPr>
          <w:color w:val="000000" w:themeColor="text1"/>
          <w:sz w:val="24"/>
          <w:szCs w:val="24"/>
        </w:rPr>
        <w:tab/>
      </w:r>
      <w:r w:rsidRPr="00606B78">
        <w:rPr>
          <w:color w:val="000000" w:themeColor="text1"/>
          <w:sz w:val="24"/>
          <w:szCs w:val="24"/>
        </w:rPr>
        <w:tab/>
      </w:r>
      <w:r w:rsidRPr="00606B78">
        <w:rPr>
          <w:color w:val="000000" w:themeColor="text1"/>
          <w:sz w:val="24"/>
          <w:szCs w:val="24"/>
        </w:rPr>
        <w:tab/>
      </w:r>
      <w:r w:rsidRPr="00606B78">
        <w:rPr>
          <w:color w:val="000000" w:themeColor="text1"/>
          <w:sz w:val="24"/>
          <w:szCs w:val="24"/>
        </w:rPr>
        <w:tab/>
        <w:t xml:space="preserve"> </w:t>
      </w:r>
      <w:r w:rsidRPr="00606B78">
        <w:rPr>
          <w:color w:val="000000" w:themeColor="text1"/>
          <w:sz w:val="24"/>
          <w:szCs w:val="24"/>
        </w:rPr>
        <w:tab/>
        <w:t xml:space="preserve">  </w:t>
      </w:r>
      <w:r w:rsidR="00A71E8F" w:rsidRPr="00606B78">
        <w:rPr>
          <w:color w:val="000000" w:themeColor="text1"/>
          <w:sz w:val="24"/>
          <w:szCs w:val="24"/>
        </w:rPr>
        <w:t xml:space="preserve">   </w:t>
      </w:r>
      <w:r w:rsidR="001B5876" w:rsidRPr="00606B78">
        <w:rPr>
          <w:color w:val="000000" w:themeColor="text1"/>
          <w:sz w:val="24"/>
          <w:szCs w:val="24"/>
        </w:rPr>
        <w:t xml:space="preserve"> </w:t>
      </w:r>
      <w:r w:rsidR="00896072">
        <w:rPr>
          <w:color w:val="000000" w:themeColor="text1"/>
          <w:sz w:val="24"/>
          <w:szCs w:val="24"/>
        </w:rPr>
        <w:tab/>
      </w:r>
      <w:r w:rsidR="00675923" w:rsidRPr="00606B78">
        <w:rPr>
          <w:color w:val="000000" w:themeColor="text1"/>
          <w:sz w:val="24"/>
          <w:szCs w:val="24"/>
        </w:rPr>
        <w:t>1</w:t>
      </w:r>
      <w:r w:rsidR="001801F9">
        <w:rPr>
          <w:color w:val="000000" w:themeColor="text1"/>
          <w:sz w:val="24"/>
          <w:szCs w:val="24"/>
        </w:rPr>
        <w:t>7</w:t>
      </w:r>
      <w:r w:rsidRPr="00606B78">
        <w:rPr>
          <w:color w:val="000000" w:themeColor="text1"/>
          <w:sz w:val="24"/>
          <w:szCs w:val="24"/>
        </w:rPr>
        <w:t>,- Kč / km</w:t>
      </w:r>
    </w:p>
    <w:p w14:paraId="662D3237" w14:textId="504C5E14" w:rsidR="001801F9" w:rsidRPr="00606B78" w:rsidRDefault="001801F9" w:rsidP="00BF3AC4">
      <w:pPr>
        <w:numPr>
          <w:ilvl w:val="0"/>
          <w:numId w:val="2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Příplatek za práci o víkendech a svátcích je 100%.</w:t>
      </w:r>
    </w:p>
    <w:p w14:paraId="1115B2C8" w14:textId="130925DB" w:rsidR="00F52BF5" w:rsidRPr="00606B78" w:rsidRDefault="00BF3AC4" w:rsidP="00C77699">
      <w:pPr>
        <w:numPr>
          <w:ilvl w:val="0"/>
          <w:numId w:val="23"/>
        </w:numPr>
        <w:jc w:val="both"/>
        <w:rPr>
          <w:color w:val="000000" w:themeColor="text1"/>
          <w:sz w:val="24"/>
          <w:szCs w:val="24"/>
        </w:rPr>
      </w:pPr>
      <w:r w:rsidRPr="00606B78">
        <w:rPr>
          <w:color w:val="000000" w:themeColor="text1"/>
          <w:sz w:val="24"/>
          <w:szCs w:val="24"/>
        </w:rPr>
        <w:t xml:space="preserve">Cena za opravu trvale poškozených, popř. zničených komponent </w:t>
      </w:r>
      <w:r w:rsidR="00A71E8F" w:rsidRPr="00606B78">
        <w:rPr>
          <w:color w:val="000000" w:themeColor="text1"/>
          <w:sz w:val="24"/>
          <w:szCs w:val="24"/>
        </w:rPr>
        <w:t>EPS</w:t>
      </w:r>
      <w:r w:rsidRPr="00606B78">
        <w:rPr>
          <w:color w:val="000000" w:themeColor="text1"/>
          <w:sz w:val="24"/>
          <w:szCs w:val="24"/>
        </w:rPr>
        <w:t xml:space="preserve"> bude stanovena AEC a je nutno ji uživatelem předem odsouhlasit, dle předběžné kalkulace</w:t>
      </w:r>
      <w:r w:rsidR="009655EA">
        <w:rPr>
          <w:color w:val="000000" w:themeColor="text1"/>
          <w:sz w:val="24"/>
          <w:szCs w:val="24"/>
        </w:rPr>
        <w:t xml:space="preserve"> / cenové nabídky na</w:t>
      </w:r>
      <w:r w:rsidRPr="00606B78">
        <w:rPr>
          <w:color w:val="000000" w:themeColor="text1"/>
          <w:sz w:val="24"/>
          <w:szCs w:val="24"/>
        </w:rPr>
        <w:t xml:space="preserve"> oprav</w:t>
      </w:r>
      <w:r w:rsidR="009655EA">
        <w:rPr>
          <w:color w:val="000000" w:themeColor="text1"/>
          <w:sz w:val="24"/>
          <w:szCs w:val="24"/>
        </w:rPr>
        <w:t>u</w:t>
      </w:r>
      <w:r w:rsidRPr="00606B78">
        <w:rPr>
          <w:color w:val="000000" w:themeColor="text1"/>
          <w:sz w:val="24"/>
          <w:szCs w:val="24"/>
        </w:rPr>
        <w:t>.</w:t>
      </w:r>
    </w:p>
    <w:p w14:paraId="087852FD" w14:textId="24952615" w:rsidR="0022698F" w:rsidRPr="00606B78" w:rsidRDefault="00E86207" w:rsidP="00C77699">
      <w:pPr>
        <w:numPr>
          <w:ilvl w:val="0"/>
          <w:numId w:val="4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Ceny jsou uvedeny bez </w:t>
      </w:r>
      <w:r w:rsidR="007206B6" w:rsidRPr="00606B78">
        <w:rPr>
          <w:color w:val="000000" w:themeColor="text1"/>
          <w:sz w:val="24"/>
        </w:rPr>
        <w:t xml:space="preserve">DPH </w:t>
      </w:r>
      <w:r w:rsidRPr="00606B78">
        <w:rPr>
          <w:color w:val="000000" w:themeColor="text1"/>
          <w:sz w:val="24"/>
        </w:rPr>
        <w:t xml:space="preserve">platné </w:t>
      </w:r>
      <w:r w:rsidR="007206B6" w:rsidRPr="00606B78">
        <w:rPr>
          <w:color w:val="000000" w:themeColor="text1"/>
          <w:sz w:val="24"/>
        </w:rPr>
        <w:t>v</w:t>
      </w:r>
      <w:r w:rsidR="00EB5F74" w:rsidRPr="00606B78">
        <w:rPr>
          <w:color w:val="000000" w:themeColor="text1"/>
          <w:sz w:val="24"/>
        </w:rPr>
        <w:t> době provádění</w:t>
      </w:r>
      <w:r w:rsidR="00094576" w:rsidRPr="00606B78">
        <w:rPr>
          <w:color w:val="000000" w:themeColor="text1"/>
          <w:sz w:val="24"/>
        </w:rPr>
        <w:t xml:space="preserve"> funkčních zkoušek a revizních činností</w:t>
      </w:r>
      <w:r w:rsidR="001801F9">
        <w:rPr>
          <w:color w:val="000000" w:themeColor="text1"/>
          <w:sz w:val="24"/>
        </w:rPr>
        <w:t>.</w:t>
      </w:r>
    </w:p>
    <w:p w14:paraId="0B146D75" w14:textId="3111AAA4" w:rsidR="008E02B3" w:rsidRDefault="0022698F" w:rsidP="00C77699">
      <w:pPr>
        <w:numPr>
          <w:ilvl w:val="0"/>
          <w:numId w:val="4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Úprava ceny v </w:t>
      </w:r>
      <w:r w:rsidR="009A09B1">
        <w:rPr>
          <w:color w:val="000000" w:themeColor="text1"/>
          <w:sz w:val="24"/>
        </w:rPr>
        <w:t>odstavcích</w:t>
      </w:r>
      <w:r w:rsidR="009A09B1" w:rsidRPr="00606B78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 xml:space="preserve">1. a),b), </w:t>
      </w:r>
      <w:r w:rsidR="009A09B1">
        <w:rPr>
          <w:color w:val="000000" w:themeColor="text1"/>
          <w:sz w:val="24"/>
        </w:rPr>
        <w:t>2</w:t>
      </w:r>
      <w:r w:rsidRPr="00606B78">
        <w:rPr>
          <w:color w:val="000000" w:themeColor="text1"/>
          <w:sz w:val="24"/>
        </w:rPr>
        <w:t>. tohoto článku je možná formou samostatného dodatku k této smlouvě</w:t>
      </w:r>
      <w:r w:rsidR="006E6C5A">
        <w:rPr>
          <w:color w:val="000000" w:themeColor="text1"/>
          <w:sz w:val="24"/>
        </w:rPr>
        <w:t>, ale s ohledem na odstavec 8 tohoto článku</w:t>
      </w:r>
    </w:p>
    <w:p w14:paraId="5216CA1D" w14:textId="77777777" w:rsidR="00FE50BE" w:rsidRDefault="00FE50BE" w:rsidP="00FE50BE">
      <w:pPr>
        <w:numPr>
          <w:ilvl w:val="0"/>
          <w:numId w:val="4"/>
        </w:numPr>
        <w:spacing w:before="60" w:after="60"/>
        <w:jc w:val="both"/>
        <w:rPr>
          <w:color w:val="000000" w:themeColor="text1"/>
          <w:sz w:val="24"/>
        </w:rPr>
      </w:pPr>
      <w:r w:rsidRPr="00FE50BE">
        <w:rPr>
          <w:color w:val="000000" w:themeColor="text1"/>
          <w:sz w:val="24"/>
        </w:rPr>
        <w:lastRenderedPageBreak/>
        <w:t xml:space="preserve">Cena nezahrnuje manipulační plošinu. V případě nutnosti použití manipulační plošiny bude cena za plošinu účtována zvlášť. </w:t>
      </w:r>
    </w:p>
    <w:p w14:paraId="51BEC5C7" w14:textId="2F69F43A" w:rsidR="00F877C9" w:rsidRDefault="001E438C" w:rsidP="001801F9">
      <w:pPr>
        <w:numPr>
          <w:ilvl w:val="0"/>
          <w:numId w:val="4"/>
        </w:numPr>
        <w:spacing w:before="60" w:after="6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</w:t>
      </w:r>
      <w:r w:rsidR="00F877C9" w:rsidRPr="001801F9">
        <w:rPr>
          <w:color w:val="000000" w:themeColor="text1"/>
          <w:sz w:val="24"/>
        </w:rPr>
        <w:t>avýšení</w:t>
      </w:r>
      <w:r>
        <w:rPr>
          <w:color w:val="000000" w:themeColor="text1"/>
          <w:sz w:val="24"/>
        </w:rPr>
        <w:t xml:space="preserve"> cen</w:t>
      </w:r>
      <w:r w:rsidR="00F877C9" w:rsidRPr="001801F9">
        <w:rPr>
          <w:color w:val="000000" w:themeColor="text1"/>
          <w:sz w:val="24"/>
        </w:rPr>
        <w:t xml:space="preserve"> je možné upravit s ohledem na případné rozšíření systému.</w:t>
      </w:r>
    </w:p>
    <w:p w14:paraId="28BA8073" w14:textId="71B62706" w:rsidR="006E6C5A" w:rsidRPr="00216042" w:rsidRDefault="001E438C" w:rsidP="00216042">
      <w:pPr>
        <w:pStyle w:val="Nadpis1"/>
        <w:keepNext w:val="0"/>
        <w:widowControl w:val="0"/>
        <w:numPr>
          <w:ilvl w:val="0"/>
          <w:numId w:val="4"/>
        </w:numPr>
        <w:spacing w:before="0" w:after="120"/>
        <w:rPr>
          <w:bCs/>
          <w:iCs/>
          <w:color w:val="000000" w:themeColor="text1"/>
          <w:szCs w:val="24"/>
        </w:rPr>
      </w:pPr>
      <w:r w:rsidRPr="006E6C5A">
        <w:rPr>
          <w:color w:val="000000" w:themeColor="text1"/>
          <w:szCs w:val="24"/>
        </w:rPr>
        <w:t>Smluvní strany sjednávají inflační doložku, na</w:t>
      </w:r>
      <w:r w:rsidR="00646F70" w:rsidRPr="006E6C5A">
        <w:rPr>
          <w:color w:val="000000" w:themeColor="text1"/>
          <w:szCs w:val="24"/>
        </w:rPr>
        <w:t xml:space="preserve"> </w:t>
      </w:r>
      <w:r w:rsidRPr="006E6C5A">
        <w:rPr>
          <w:color w:val="000000" w:themeColor="text1"/>
          <w:szCs w:val="24"/>
        </w:rPr>
        <w:t xml:space="preserve">základě které je zhotovitel oprávněn zvýšit cenu automaticky, a to vždy s účinky k prvnímu lednu daného roku o roční míru inflace vyjádřenou průměrnou roční mírou inflace cen za uplynulý kalendářní rok, zveřejněnou Českým statistickým úřadem. Pokud by Český statistický úřad přestal zveřejňovat roční míru inflace použitou v této smlouvě nebo ji změnil či nahradil, nastoupí na její místo nový index, který mu bude co nejvíce odpovídat. </w:t>
      </w:r>
      <w:r w:rsidR="006E6C5A" w:rsidRPr="00216042">
        <w:rPr>
          <w:bCs/>
          <w:iCs/>
          <w:color w:val="000000" w:themeColor="text1"/>
          <w:szCs w:val="24"/>
        </w:rPr>
        <w:t>Nové ceny budou objednateli zhotovitelem oznámeny do 30.4. příslušného (kalendářního) roku. V tomto případě nebude nutné uzavírat dodatek k této smlouvě. Poprvé je zhotovitel oprávněn takto upravit ceny od 1.1.202</w:t>
      </w:r>
      <w:r w:rsidR="00F06B03">
        <w:rPr>
          <w:bCs/>
          <w:iCs/>
          <w:color w:val="000000" w:themeColor="text1"/>
          <w:szCs w:val="24"/>
        </w:rPr>
        <w:t>5</w:t>
      </w:r>
      <w:r w:rsidR="006E6C5A" w:rsidRPr="00216042">
        <w:rPr>
          <w:bCs/>
          <w:iCs/>
          <w:color w:val="000000" w:themeColor="text1"/>
          <w:szCs w:val="24"/>
        </w:rPr>
        <w:t>.</w:t>
      </w:r>
    </w:p>
    <w:p w14:paraId="62279235" w14:textId="0DCC21DC" w:rsidR="001E438C" w:rsidRPr="00216042" w:rsidRDefault="001E438C" w:rsidP="00216042">
      <w:pPr>
        <w:jc w:val="both"/>
        <w:rPr>
          <w:color w:val="000000" w:themeColor="text1"/>
          <w:sz w:val="24"/>
        </w:rPr>
      </w:pPr>
      <w:r w:rsidRPr="00216042">
        <w:rPr>
          <w:color w:val="000000" w:themeColor="text1"/>
          <w:sz w:val="24"/>
        </w:rPr>
        <w:t>.</w:t>
      </w:r>
    </w:p>
    <w:p w14:paraId="7D258677" w14:textId="6CA57487" w:rsidR="001801F9" w:rsidRPr="00F877C9" w:rsidRDefault="001F4281" w:rsidP="00216042">
      <w:pPr>
        <w:numPr>
          <w:ilvl w:val="0"/>
          <w:numId w:val="4"/>
        </w:numPr>
        <w:spacing w:before="60" w:after="60"/>
        <w:ind w:left="284" w:hanging="284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Cenu za kontroly a servis uhradí objednatel zhotoviteli se splatností 14 dnů po vystavení a předložení daňového dokladu.</w:t>
      </w:r>
    </w:p>
    <w:p w14:paraId="29B7E82A" w14:textId="77777777" w:rsidR="00BB76DE" w:rsidRPr="00606B78" w:rsidRDefault="00BB76DE" w:rsidP="00094576">
      <w:pPr>
        <w:spacing w:before="120"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>VI.</w:t>
      </w:r>
    </w:p>
    <w:p w14:paraId="0F5251C0" w14:textId="77777777" w:rsidR="006932F5" w:rsidRPr="00606B78" w:rsidRDefault="00BB76DE" w:rsidP="004D1F25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>Sankce</w:t>
      </w:r>
    </w:p>
    <w:p w14:paraId="63ED7127" w14:textId="77777777" w:rsidR="006E6C5A" w:rsidRPr="00216042" w:rsidRDefault="00BB76DE" w:rsidP="00216042">
      <w:pPr>
        <w:widowControl w:val="0"/>
        <w:spacing w:before="60" w:after="60"/>
        <w:jc w:val="both"/>
        <w:rPr>
          <w:color w:val="000000" w:themeColor="text1"/>
          <w:sz w:val="24"/>
          <w:szCs w:val="24"/>
        </w:rPr>
      </w:pPr>
      <w:r w:rsidRPr="006E6C5A">
        <w:rPr>
          <w:color w:val="000000" w:themeColor="text1"/>
          <w:sz w:val="24"/>
          <w:szCs w:val="24"/>
        </w:rPr>
        <w:t xml:space="preserve">Sankce za nedodržení některé z podmínek </w:t>
      </w:r>
      <w:r w:rsidR="00830E8F" w:rsidRPr="006E6C5A">
        <w:rPr>
          <w:color w:val="000000" w:themeColor="text1"/>
          <w:sz w:val="24"/>
          <w:szCs w:val="24"/>
        </w:rPr>
        <w:t xml:space="preserve">smlouvy vyplývají </w:t>
      </w:r>
      <w:r w:rsidR="00CF4293" w:rsidRPr="006E6C5A">
        <w:rPr>
          <w:color w:val="000000" w:themeColor="text1"/>
          <w:sz w:val="24"/>
          <w:szCs w:val="24"/>
        </w:rPr>
        <w:t xml:space="preserve">obecně </w:t>
      </w:r>
      <w:r w:rsidR="00830E8F" w:rsidRPr="006E6C5A">
        <w:rPr>
          <w:color w:val="000000" w:themeColor="text1"/>
          <w:sz w:val="24"/>
          <w:szCs w:val="24"/>
        </w:rPr>
        <w:t>z ustanovení</w:t>
      </w:r>
      <w:r w:rsidRPr="006E6C5A">
        <w:rPr>
          <w:color w:val="000000" w:themeColor="text1"/>
          <w:sz w:val="24"/>
          <w:szCs w:val="24"/>
        </w:rPr>
        <w:t xml:space="preserve"> </w:t>
      </w:r>
    </w:p>
    <w:p w14:paraId="59158D9B" w14:textId="77777777" w:rsidR="006E6C5A" w:rsidRPr="00216042" w:rsidRDefault="006E6C5A" w:rsidP="00216042">
      <w:pPr>
        <w:widowControl w:val="0"/>
        <w:spacing w:before="60" w:after="60"/>
        <w:jc w:val="both"/>
        <w:rPr>
          <w:color w:val="000000" w:themeColor="text1"/>
          <w:sz w:val="24"/>
          <w:szCs w:val="24"/>
        </w:rPr>
      </w:pPr>
      <w:r w:rsidRPr="00216042">
        <w:rPr>
          <w:color w:val="000000" w:themeColor="text1"/>
          <w:sz w:val="24"/>
          <w:szCs w:val="24"/>
        </w:rPr>
        <w:t xml:space="preserve">platných právních předpisů. </w:t>
      </w:r>
    </w:p>
    <w:p w14:paraId="6059B069" w14:textId="77777777" w:rsidR="00CF4293" w:rsidRPr="00606B78" w:rsidRDefault="00CF4293">
      <w:pPr>
        <w:spacing w:line="240" w:lineRule="atLeast"/>
        <w:jc w:val="both"/>
        <w:rPr>
          <w:color w:val="000000" w:themeColor="text1"/>
          <w:sz w:val="24"/>
        </w:rPr>
      </w:pPr>
    </w:p>
    <w:p w14:paraId="6BD18B14" w14:textId="040B10C3" w:rsidR="00CF4293" w:rsidRDefault="00CF4293" w:rsidP="00CD6498">
      <w:pPr>
        <w:spacing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Pro případ nedodržení </w:t>
      </w:r>
      <w:r w:rsidR="00445992" w:rsidRPr="00606B78">
        <w:rPr>
          <w:color w:val="000000" w:themeColor="text1"/>
          <w:sz w:val="24"/>
        </w:rPr>
        <w:t xml:space="preserve">oboustranně odsouhlaseného </w:t>
      </w:r>
      <w:r w:rsidRPr="00606B78">
        <w:rPr>
          <w:color w:val="000000" w:themeColor="text1"/>
          <w:sz w:val="24"/>
        </w:rPr>
        <w:t>termínu</w:t>
      </w:r>
      <w:r w:rsidR="00BC65BC" w:rsidRPr="00606B78">
        <w:rPr>
          <w:color w:val="000000" w:themeColor="text1"/>
          <w:sz w:val="24"/>
        </w:rPr>
        <w:t xml:space="preserve"> provedení kontroly </w:t>
      </w:r>
      <w:r w:rsidRPr="00606B78">
        <w:rPr>
          <w:color w:val="000000" w:themeColor="text1"/>
          <w:sz w:val="24"/>
        </w:rPr>
        <w:t xml:space="preserve">dle ustanovení </w:t>
      </w:r>
      <w:proofErr w:type="spellStart"/>
      <w:r w:rsidRPr="00606B78">
        <w:rPr>
          <w:color w:val="000000" w:themeColor="text1"/>
          <w:sz w:val="24"/>
        </w:rPr>
        <w:t>čl.</w:t>
      </w:r>
      <w:r w:rsidR="009155B0" w:rsidRPr="00606B78">
        <w:rPr>
          <w:color w:val="000000" w:themeColor="text1"/>
          <w:sz w:val="24"/>
        </w:rPr>
        <w:t>III</w:t>
      </w:r>
      <w:proofErr w:type="spellEnd"/>
      <w:r w:rsidR="00BC65BC" w:rsidRPr="00606B78">
        <w:rPr>
          <w:color w:val="000000" w:themeColor="text1"/>
          <w:sz w:val="24"/>
        </w:rPr>
        <w:t>, odst.1</w:t>
      </w:r>
      <w:r w:rsidRPr="00606B78">
        <w:rPr>
          <w:color w:val="000000" w:themeColor="text1"/>
          <w:sz w:val="24"/>
        </w:rPr>
        <w:t xml:space="preserve">) </w:t>
      </w:r>
      <w:r w:rsidR="000E11A7" w:rsidRPr="00606B78">
        <w:rPr>
          <w:color w:val="000000" w:themeColor="text1"/>
          <w:sz w:val="24"/>
        </w:rPr>
        <w:t xml:space="preserve">ze strany </w:t>
      </w:r>
      <w:r w:rsidR="00BC65BC" w:rsidRPr="00606B78">
        <w:rPr>
          <w:color w:val="000000" w:themeColor="text1"/>
          <w:sz w:val="24"/>
        </w:rPr>
        <w:t xml:space="preserve">zhotovitele, </w:t>
      </w:r>
      <w:r w:rsidRPr="00606B78">
        <w:rPr>
          <w:color w:val="000000" w:themeColor="text1"/>
          <w:sz w:val="24"/>
        </w:rPr>
        <w:t xml:space="preserve">je objednatel oprávněn účtovat </w:t>
      </w:r>
      <w:r w:rsidR="004D1F25" w:rsidRPr="00606B78">
        <w:rPr>
          <w:color w:val="000000" w:themeColor="text1"/>
          <w:sz w:val="24"/>
        </w:rPr>
        <w:t>zhotoviteli penále</w:t>
      </w:r>
      <w:r w:rsidRPr="00606B78">
        <w:rPr>
          <w:color w:val="000000" w:themeColor="text1"/>
          <w:sz w:val="24"/>
        </w:rPr>
        <w:t xml:space="preserve"> :</w:t>
      </w:r>
    </w:p>
    <w:p w14:paraId="378EB8DF" w14:textId="77777777" w:rsidR="00AC613B" w:rsidRPr="00606B78" w:rsidRDefault="00AC613B" w:rsidP="00CD6498">
      <w:pPr>
        <w:spacing w:line="240" w:lineRule="atLeast"/>
        <w:jc w:val="both"/>
        <w:rPr>
          <w:color w:val="000000" w:themeColor="text1"/>
          <w:sz w:val="24"/>
        </w:rPr>
      </w:pPr>
    </w:p>
    <w:p w14:paraId="60D15D6C" w14:textId="6A33E8AC" w:rsidR="00CF4293" w:rsidRPr="00606B78" w:rsidRDefault="00BC65BC" w:rsidP="00993077">
      <w:pPr>
        <w:numPr>
          <w:ilvl w:val="0"/>
          <w:numId w:val="19"/>
        </w:numPr>
        <w:spacing w:line="240" w:lineRule="atLeast"/>
        <w:ind w:hanging="1427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za prodlení o 1 </w:t>
      </w:r>
      <w:r w:rsidR="000E11A7" w:rsidRPr="00606B78">
        <w:rPr>
          <w:color w:val="000000" w:themeColor="text1"/>
          <w:sz w:val="24"/>
        </w:rPr>
        <w:t>– 4 dny</w:t>
      </w:r>
      <w:r w:rsidR="00CF4293" w:rsidRPr="00606B78">
        <w:rPr>
          <w:color w:val="000000" w:themeColor="text1"/>
          <w:sz w:val="24"/>
        </w:rPr>
        <w:t xml:space="preserve"> </w:t>
      </w:r>
      <w:r w:rsidR="000E11A7" w:rsidRPr="00606B78">
        <w:rPr>
          <w:color w:val="000000" w:themeColor="text1"/>
          <w:sz w:val="24"/>
        </w:rPr>
        <w:t xml:space="preserve">    za každý den  </w:t>
      </w:r>
      <w:r w:rsidR="00AC613B">
        <w:rPr>
          <w:color w:val="000000" w:themeColor="text1"/>
          <w:sz w:val="24"/>
        </w:rPr>
        <w:t>0,01</w:t>
      </w:r>
      <w:r w:rsidRPr="00606B78">
        <w:rPr>
          <w:color w:val="000000" w:themeColor="text1"/>
          <w:sz w:val="24"/>
        </w:rPr>
        <w:t>%  z ceny dle čl.</w:t>
      </w:r>
      <w:r w:rsidR="00532866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>V. odst.1, písm.</w:t>
      </w:r>
      <w:r w:rsidR="00532866">
        <w:rPr>
          <w:color w:val="000000" w:themeColor="text1"/>
          <w:sz w:val="24"/>
        </w:rPr>
        <w:t xml:space="preserve"> </w:t>
      </w:r>
      <w:r w:rsidRPr="00606B78">
        <w:rPr>
          <w:color w:val="000000" w:themeColor="text1"/>
          <w:sz w:val="24"/>
        </w:rPr>
        <w:t>a)</w:t>
      </w:r>
      <w:r w:rsidR="00532866">
        <w:rPr>
          <w:color w:val="000000" w:themeColor="text1"/>
          <w:sz w:val="24"/>
        </w:rPr>
        <w:t xml:space="preserve"> a</w:t>
      </w:r>
      <w:r w:rsidRPr="00606B78">
        <w:rPr>
          <w:color w:val="000000" w:themeColor="text1"/>
          <w:sz w:val="24"/>
        </w:rPr>
        <w:t xml:space="preserve"> b)</w:t>
      </w:r>
    </w:p>
    <w:p w14:paraId="5AF9EC72" w14:textId="64720BFD" w:rsidR="00BC65BC" w:rsidRPr="00AB3C71" w:rsidRDefault="00BC65BC" w:rsidP="00993077">
      <w:pPr>
        <w:numPr>
          <w:ilvl w:val="0"/>
          <w:numId w:val="19"/>
        </w:numPr>
        <w:spacing w:line="240" w:lineRule="atLeast"/>
        <w:ind w:hanging="1427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za prodlení o více jak 5 dnů</w:t>
      </w:r>
      <w:r w:rsidR="000E11A7" w:rsidRPr="00606B78">
        <w:rPr>
          <w:color w:val="000000" w:themeColor="text1"/>
          <w:sz w:val="24"/>
        </w:rPr>
        <w:t xml:space="preserve"> - za každý den </w:t>
      </w:r>
      <w:r w:rsidR="00AC613B">
        <w:rPr>
          <w:color w:val="000000" w:themeColor="text1"/>
          <w:sz w:val="24"/>
        </w:rPr>
        <w:t>0,02</w:t>
      </w:r>
      <w:r w:rsidRPr="00606B78">
        <w:rPr>
          <w:color w:val="000000" w:themeColor="text1"/>
          <w:sz w:val="24"/>
        </w:rPr>
        <w:t>%  z</w:t>
      </w:r>
      <w:r w:rsidR="00532866">
        <w:rPr>
          <w:color w:val="000000" w:themeColor="text1"/>
          <w:sz w:val="24"/>
        </w:rPr>
        <w:t> </w:t>
      </w:r>
      <w:r w:rsidRPr="00606B78">
        <w:rPr>
          <w:color w:val="000000" w:themeColor="text1"/>
          <w:sz w:val="24"/>
        </w:rPr>
        <w:t>ceny</w:t>
      </w:r>
      <w:r w:rsidR="00532866">
        <w:rPr>
          <w:color w:val="000000" w:themeColor="text1"/>
          <w:sz w:val="24"/>
        </w:rPr>
        <w:t xml:space="preserve"> dle </w:t>
      </w:r>
      <w:proofErr w:type="spellStart"/>
      <w:r w:rsidR="00532866">
        <w:rPr>
          <w:color w:val="000000" w:themeColor="text1"/>
          <w:sz w:val="24"/>
        </w:rPr>
        <w:t>čl.V</w:t>
      </w:r>
      <w:proofErr w:type="spellEnd"/>
      <w:r w:rsidR="00532866">
        <w:rPr>
          <w:color w:val="000000" w:themeColor="text1"/>
          <w:sz w:val="24"/>
        </w:rPr>
        <w:t xml:space="preserve">, odst. </w:t>
      </w:r>
      <w:r w:rsidR="00532866" w:rsidRPr="00AB3C71">
        <w:rPr>
          <w:color w:val="000000" w:themeColor="text1"/>
          <w:sz w:val="24"/>
        </w:rPr>
        <w:t>1, písm. a) a b)</w:t>
      </w:r>
      <w:r w:rsidRPr="00AB3C71">
        <w:rPr>
          <w:color w:val="000000" w:themeColor="text1"/>
          <w:sz w:val="24"/>
        </w:rPr>
        <w:t xml:space="preserve"> </w:t>
      </w:r>
    </w:p>
    <w:p w14:paraId="40F0C70D" w14:textId="0003A041" w:rsidR="00C77699" w:rsidRPr="00216042" w:rsidRDefault="00AB3C71" w:rsidP="00C77699">
      <w:pPr>
        <w:spacing w:line="240" w:lineRule="atLeast"/>
        <w:rPr>
          <w:color w:val="000000" w:themeColor="text1"/>
          <w:sz w:val="24"/>
        </w:rPr>
      </w:pPr>
      <w:r w:rsidRPr="00216042">
        <w:rPr>
          <w:color w:val="000000" w:themeColor="text1"/>
          <w:sz w:val="24"/>
        </w:rPr>
        <w:t>Za nedodržení splatnosti faktur se stanovuje stejná sankce.</w:t>
      </w:r>
      <w:r>
        <w:rPr>
          <w:color w:val="000000" w:themeColor="text1"/>
          <w:sz w:val="24"/>
        </w:rPr>
        <w:t xml:space="preserve"> Úhradou sankcí není dotčeno právo smluvních stran domáhat se náhrady škody soudní cestou.</w:t>
      </w:r>
    </w:p>
    <w:p w14:paraId="70111E4D" w14:textId="77777777" w:rsidR="001B0261" w:rsidRPr="00606B78" w:rsidRDefault="00BB76DE" w:rsidP="001B0261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>VII.</w:t>
      </w:r>
    </w:p>
    <w:p w14:paraId="5BC47558" w14:textId="77777777" w:rsidR="00830E8F" w:rsidRPr="00606B78" w:rsidRDefault="00BB76DE" w:rsidP="006932F5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>Trvání smlouvy</w:t>
      </w:r>
    </w:p>
    <w:p w14:paraId="1AD69719" w14:textId="77777777" w:rsidR="006932F5" w:rsidRPr="00606B78" w:rsidRDefault="006932F5" w:rsidP="006932F5">
      <w:pPr>
        <w:spacing w:line="240" w:lineRule="atLeast"/>
        <w:jc w:val="center"/>
        <w:rPr>
          <w:color w:val="000000" w:themeColor="text1"/>
          <w:sz w:val="24"/>
        </w:rPr>
      </w:pPr>
    </w:p>
    <w:p w14:paraId="356F63AA" w14:textId="77777777" w:rsidR="00BB76DE" w:rsidRPr="00606B78" w:rsidRDefault="00BB76DE" w:rsidP="00993077">
      <w:pPr>
        <w:numPr>
          <w:ilvl w:val="0"/>
          <w:numId w:val="6"/>
        </w:numPr>
        <w:spacing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Tato smlouva se sjednává na dobu neurčitou</w:t>
      </w:r>
      <w:r w:rsidR="00DB663B" w:rsidRPr="00606B78">
        <w:rPr>
          <w:color w:val="000000" w:themeColor="text1"/>
          <w:sz w:val="24"/>
        </w:rPr>
        <w:t>.</w:t>
      </w:r>
    </w:p>
    <w:p w14:paraId="0D4F3279" w14:textId="77777777" w:rsidR="00BB76DE" w:rsidRPr="00606B78" w:rsidRDefault="00BB76DE">
      <w:pPr>
        <w:spacing w:line="240" w:lineRule="atLeast"/>
        <w:jc w:val="both"/>
        <w:rPr>
          <w:color w:val="000000" w:themeColor="text1"/>
          <w:sz w:val="24"/>
        </w:rPr>
      </w:pPr>
    </w:p>
    <w:p w14:paraId="32500AE6" w14:textId="31C29651" w:rsidR="00A71E8F" w:rsidRPr="00606B78" w:rsidRDefault="00BB76DE" w:rsidP="00C77699">
      <w:pPr>
        <w:numPr>
          <w:ilvl w:val="0"/>
          <w:numId w:val="6"/>
        </w:numPr>
        <w:spacing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Platnost smlouvy končí posledním dnem výpovědní lhůty. Výpověď je oprávněna podat každá ze smluvních st</w:t>
      </w:r>
      <w:r w:rsidR="00A60A18" w:rsidRPr="00606B78">
        <w:rPr>
          <w:color w:val="000000" w:themeColor="text1"/>
          <w:sz w:val="24"/>
        </w:rPr>
        <w:t>r</w:t>
      </w:r>
      <w:r w:rsidRPr="00606B78">
        <w:rPr>
          <w:color w:val="000000" w:themeColor="text1"/>
          <w:sz w:val="24"/>
        </w:rPr>
        <w:t xml:space="preserve">an i bez uvedení důvodu. Výpovědní lhůta se sjednává v trvání </w:t>
      </w:r>
      <w:r w:rsidR="00AC613B">
        <w:rPr>
          <w:color w:val="000000" w:themeColor="text1"/>
          <w:sz w:val="24"/>
        </w:rPr>
        <w:br/>
      </w:r>
      <w:r w:rsidR="002F4975">
        <w:rPr>
          <w:color w:val="000000" w:themeColor="text1"/>
          <w:sz w:val="24"/>
        </w:rPr>
        <w:t>6</w:t>
      </w:r>
      <w:r w:rsidRPr="00606B78">
        <w:rPr>
          <w:color w:val="000000" w:themeColor="text1"/>
          <w:sz w:val="24"/>
        </w:rPr>
        <w:t xml:space="preserve"> měsíců a počíná běžet prvním dnem měsíce následujícího po doručení výpovědi druhé smluvní straně</w:t>
      </w:r>
      <w:r w:rsidR="00821FD6">
        <w:rPr>
          <w:color w:val="000000" w:themeColor="text1"/>
          <w:sz w:val="24"/>
        </w:rPr>
        <w:t>, pokud se smluvní strany nedohodnou jinak</w:t>
      </w:r>
      <w:r w:rsidRPr="00606B78">
        <w:rPr>
          <w:color w:val="000000" w:themeColor="text1"/>
          <w:sz w:val="24"/>
        </w:rPr>
        <w:t>.</w:t>
      </w:r>
    </w:p>
    <w:p w14:paraId="43BEE336" w14:textId="77777777" w:rsidR="00C77699" w:rsidRPr="00606B78" w:rsidRDefault="00C77699" w:rsidP="00C77699">
      <w:pPr>
        <w:spacing w:line="240" w:lineRule="atLeast"/>
        <w:jc w:val="both"/>
        <w:rPr>
          <w:color w:val="000000" w:themeColor="text1"/>
          <w:sz w:val="24"/>
        </w:rPr>
      </w:pPr>
    </w:p>
    <w:p w14:paraId="0D1F574D" w14:textId="77777777" w:rsidR="006932F5" w:rsidRPr="00606B78" w:rsidRDefault="00BB76DE" w:rsidP="00E86207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>VIII.</w:t>
      </w:r>
    </w:p>
    <w:p w14:paraId="0664DFCC" w14:textId="77777777" w:rsidR="00BB76DE" w:rsidRPr="00606B78" w:rsidRDefault="00BB76DE" w:rsidP="006932F5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>Další ujednání</w:t>
      </w:r>
    </w:p>
    <w:p w14:paraId="66EA38C6" w14:textId="77777777" w:rsidR="006932F5" w:rsidRPr="00606B78" w:rsidRDefault="006932F5" w:rsidP="006932F5">
      <w:pPr>
        <w:spacing w:line="240" w:lineRule="atLeast"/>
        <w:jc w:val="center"/>
        <w:rPr>
          <w:color w:val="000000" w:themeColor="text1"/>
          <w:sz w:val="24"/>
        </w:rPr>
      </w:pPr>
    </w:p>
    <w:p w14:paraId="4290EF74" w14:textId="77777777" w:rsidR="00BB76DE" w:rsidRPr="00606B78" w:rsidRDefault="00BB76DE">
      <w:pPr>
        <w:spacing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Zhotovitel a objednatel se touto smlouvou dohodli, že:</w:t>
      </w:r>
    </w:p>
    <w:p w14:paraId="4D3F01B8" w14:textId="77777777" w:rsidR="00BB76DE" w:rsidRPr="00606B78" w:rsidRDefault="00BB76DE">
      <w:pPr>
        <w:spacing w:line="240" w:lineRule="atLeast"/>
        <w:jc w:val="both"/>
        <w:rPr>
          <w:color w:val="000000" w:themeColor="text1"/>
          <w:sz w:val="24"/>
        </w:rPr>
      </w:pPr>
    </w:p>
    <w:p w14:paraId="0531BBC0" w14:textId="77777777" w:rsidR="00BB76DE" w:rsidRPr="00606B78" w:rsidRDefault="00BB76DE" w:rsidP="00993077">
      <w:pPr>
        <w:numPr>
          <w:ilvl w:val="0"/>
          <w:numId w:val="13"/>
        </w:numPr>
        <w:spacing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Objednatel předá zhotoviteli </w:t>
      </w:r>
      <w:r w:rsidR="00853972" w:rsidRPr="00606B78">
        <w:rPr>
          <w:color w:val="000000" w:themeColor="text1"/>
          <w:sz w:val="24"/>
        </w:rPr>
        <w:t>„Organizační pokyny“</w:t>
      </w:r>
      <w:r w:rsidR="00E3553E" w:rsidRPr="00606B78">
        <w:rPr>
          <w:color w:val="000000" w:themeColor="text1"/>
          <w:sz w:val="24"/>
        </w:rPr>
        <w:t xml:space="preserve"> </w:t>
      </w:r>
      <w:r w:rsidR="00E86207" w:rsidRPr="00606B78">
        <w:rPr>
          <w:color w:val="000000" w:themeColor="text1"/>
          <w:sz w:val="24"/>
        </w:rPr>
        <w:t xml:space="preserve">a „Bezpečnostní předpisy“ stanovené </w:t>
      </w:r>
      <w:r w:rsidR="007856D4" w:rsidRPr="00606B78">
        <w:rPr>
          <w:color w:val="000000" w:themeColor="text1"/>
          <w:sz w:val="24"/>
        </w:rPr>
        <w:t xml:space="preserve">pro pohyb </w:t>
      </w:r>
      <w:r w:rsidR="00E3553E" w:rsidRPr="00606B78">
        <w:rPr>
          <w:color w:val="000000" w:themeColor="text1"/>
          <w:sz w:val="24"/>
        </w:rPr>
        <w:t xml:space="preserve">externích pracovníků </w:t>
      </w:r>
      <w:r w:rsidR="00E86207" w:rsidRPr="00606B78">
        <w:rPr>
          <w:color w:val="000000" w:themeColor="text1"/>
          <w:sz w:val="24"/>
        </w:rPr>
        <w:t xml:space="preserve">v objektu. </w:t>
      </w:r>
      <w:r w:rsidR="00853972" w:rsidRPr="00606B78">
        <w:rPr>
          <w:color w:val="000000" w:themeColor="text1"/>
          <w:sz w:val="24"/>
        </w:rPr>
        <w:t>Zhotovitel v přiměřeném rozsahu zajistí</w:t>
      </w:r>
      <w:r w:rsidR="0002318F" w:rsidRPr="00606B78">
        <w:rPr>
          <w:color w:val="000000" w:themeColor="text1"/>
          <w:sz w:val="24"/>
        </w:rPr>
        <w:t xml:space="preserve"> seznámení svých zaměstnanců, kteří budou</w:t>
      </w:r>
      <w:r w:rsidR="00853972" w:rsidRPr="00606B78">
        <w:rPr>
          <w:color w:val="000000" w:themeColor="text1"/>
          <w:sz w:val="24"/>
        </w:rPr>
        <w:t xml:space="preserve"> práce v objektu zajišťovat.</w:t>
      </w:r>
    </w:p>
    <w:p w14:paraId="5FFC684D" w14:textId="77777777" w:rsidR="00853972" w:rsidRPr="00606B78" w:rsidRDefault="00853972" w:rsidP="00853972">
      <w:pPr>
        <w:spacing w:line="240" w:lineRule="atLeast"/>
        <w:ind w:left="360"/>
        <w:jc w:val="both"/>
        <w:rPr>
          <w:color w:val="000000" w:themeColor="text1"/>
          <w:sz w:val="24"/>
        </w:rPr>
      </w:pPr>
    </w:p>
    <w:p w14:paraId="713A2A9C" w14:textId="079E1F55" w:rsidR="00BB76DE" w:rsidRPr="00606B78" w:rsidRDefault="0002318F" w:rsidP="00993077">
      <w:pPr>
        <w:numPr>
          <w:ilvl w:val="0"/>
          <w:numId w:val="13"/>
        </w:numPr>
        <w:spacing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Kontrolní a </w:t>
      </w:r>
      <w:r w:rsidR="00127C90">
        <w:rPr>
          <w:color w:val="000000" w:themeColor="text1"/>
          <w:sz w:val="24"/>
        </w:rPr>
        <w:t>servisní</w:t>
      </w:r>
      <w:r w:rsidRPr="00606B78">
        <w:rPr>
          <w:color w:val="000000" w:themeColor="text1"/>
          <w:sz w:val="24"/>
        </w:rPr>
        <w:t xml:space="preserve"> činnost </w:t>
      </w:r>
      <w:r w:rsidR="00853972" w:rsidRPr="00606B78">
        <w:rPr>
          <w:color w:val="000000" w:themeColor="text1"/>
          <w:sz w:val="24"/>
        </w:rPr>
        <w:t>bude zhotov</w:t>
      </w:r>
      <w:r w:rsidR="00EB22A9" w:rsidRPr="00606B78">
        <w:rPr>
          <w:color w:val="000000" w:themeColor="text1"/>
          <w:sz w:val="24"/>
        </w:rPr>
        <w:t>itel po dohodě s odpovědnou osob</w:t>
      </w:r>
      <w:r w:rsidR="00853972" w:rsidRPr="00606B78">
        <w:rPr>
          <w:color w:val="000000" w:themeColor="text1"/>
          <w:sz w:val="24"/>
        </w:rPr>
        <w:t>ou objednatele zajišťovat tak</w:t>
      </w:r>
      <w:r w:rsidR="00BB76DE" w:rsidRPr="00606B78">
        <w:rPr>
          <w:color w:val="000000" w:themeColor="text1"/>
          <w:sz w:val="24"/>
        </w:rPr>
        <w:t xml:space="preserve">, aby </w:t>
      </w:r>
      <w:r w:rsidR="00853972" w:rsidRPr="00606B78">
        <w:rPr>
          <w:color w:val="000000" w:themeColor="text1"/>
          <w:sz w:val="24"/>
        </w:rPr>
        <w:t xml:space="preserve">neomezil a </w:t>
      </w:r>
      <w:r w:rsidR="00BB76DE" w:rsidRPr="00606B78">
        <w:rPr>
          <w:color w:val="000000" w:themeColor="text1"/>
          <w:sz w:val="24"/>
        </w:rPr>
        <w:t>neohrozil provoz objektu objednatele.</w:t>
      </w:r>
    </w:p>
    <w:p w14:paraId="5F819E4D" w14:textId="77777777" w:rsidR="00BB76DE" w:rsidRPr="00606B78" w:rsidRDefault="00BB76DE">
      <w:pPr>
        <w:spacing w:line="240" w:lineRule="atLeast"/>
        <w:jc w:val="both"/>
        <w:rPr>
          <w:color w:val="000000" w:themeColor="text1"/>
          <w:sz w:val="24"/>
        </w:rPr>
      </w:pPr>
    </w:p>
    <w:p w14:paraId="0AA2E517" w14:textId="77777777" w:rsidR="00E51B7E" w:rsidRPr="00606B78" w:rsidRDefault="00E51B7E" w:rsidP="00993077">
      <w:pPr>
        <w:numPr>
          <w:ilvl w:val="0"/>
          <w:numId w:val="13"/>
        </w:numPr>
        <w:spacing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lastRenderedPageBreak/>
        <w:t>Objednatel se zavazuje, že učiní taková opatření, aby do komponent EPS nebylo zasahováno vlastními zaměstnanci ani jinou třetí osobou</w:t>
      </w:r>
      <w:r w:rsidR="00B562CF" w:rsidRPr="00606B78">
        <w:rPr>
          <w:color w:val="000000" w:themeColor="text1"/>
          <w:sz w:val="24"/>
        </w:rPr>
        <w:t>,</w:t>
      </w:r>
      <w:r w:rsidRPr="00606B78">
        <w:rPr>
          <w:color w:val="000000" w:themeColor="text1"/>
          <w:sz w:val="24"/>
        </w:rPr>
        <w:t xml:space="preserve"> kter</w:t>
      </w:r>
      <w:r w:rsidR="00B562CF" w:rsidRPr="00606B78">
        <w:rPr>
          <w:color w:val="000000" w:themeColor="text1"/>
          <w:sz w:val="24"/>
        </w:rPr>
        <w:t>á</w:t>
      </w:r>
      <w:r w:rsidRPr="00606B78">
        <w:rPr>
          <w:color w:val="000000" w:themeColor="text1"/>
          <w:sz w:val="24"/>
        </w:rPr>
        <w:t xml:space="preserve"> by v objektu prováděl</w:t>
      </w:r>
      <w:r w:rsidR="00B562CF" w:rsidRPr="00606B78">
        <w:rPr>
          <w:color w:val="000000" w:themeColor="text1"/>
          <w:sz w:val="24"/>
        </w:rPr>
        <w:t>a</w:t>
      </w:r>
      <w:r w:rsidRPr="00606B78">
        <w:rPr>
          <w:color w:val="000000" w:themeColor="text1"/>
          <w:sz w:val="24"/>
        </w:rPr>
        <w:t xml:space="preserve"> činnosti s vědomím objednatele.</w:t>
      </w:r>
    </w:p>
    <w:p w14:paraId="263B5329" w14:textId="77777777" w:rsidR="00BB76DE" w:rsidRPr="00606B78" w:rsidRDefault="00BB76DE">
      <w:pPr>
        <w:spacing w:line="240" w:lineRule="atLeast"/>
        <w:jc w:val="both"/>
        <w:rPr>
          <w:color w:val="000000" w:themeColor="text1"/>
          <w:sz w:val="24"/>
        </w:rPr>
      </w:pPr>
    </w:p>
    <w:p w14:paraId="4CF22163" w14:textId="544A3064" w:rsidR="00BB76DE" w:rsidRPr="00606B78" w:rsidRDefault="00BB76DE" w:rsidP="00993077">
      <w:pPr>
        <w:numPr>
          <w:ilvl w:val="0"/>
          <w:numId w:val="13"/>
        </w:numPr>
        <w:spacing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Vedoucí zaměstnanci zhotovitele pracovní činnosti řídí, organizují, zodpovídají v plném rozsahu za své zaměstnance, včetně zaměstnanců subdodavatelů. Při vzniku mimořádné události </w:t>
      </w:r>
      <w:r w:rsidR="0039742F">
        <w:rPr>
          <w:color w:val="000000" w:themeColor="text1"/>
          <w:sz w:val="24"/>
        </w:rPr>
        <w:t xml:space="preserve">se </w:t>
      </w:r>
      <w:r w:rsidRPr="00606B78">
        <w:rPr>
          <w:color w:val="000000" w:themeColor="text1"/>
          <w:sz w:val="24"/>
        </w:rPr>
        <w:t>postupuj</w:t>
      </w:r>
      <w:r w:rsidR="0039742F">
        <w:rPr>
          <w:color w:val="000000" w:themeColor="text1"/>
          <w:sz w:val="24"/>
        </w:rPr>
        <w:t>e</w:t>
      </w:r>
      <w:r w:rsidRPr="00606B78">
        <w:rPr>
          <w:color w:val="000000" w:themeColor="text1"/>
          <w:sz w:val="24"/>
        </w:rPr>
        <w:t xml:space="preserve"> v souladu s </w:t>
      </w:r>
      <w:r w:rsidR="0039742F">
        <w:rPr>
          <w:color w:val="000000" w:themeColor="text1"/>
          <w:sz w:val="24"/>
        </w:rPr>
        <w:t>platnými právními předpisy</w:t>
      </w:r>
      <w:r w:rsidRPr="00606B78">
        <w:rPr>
          <w:color w:val="000000" w:themeColor="text1"/>
          <w:sz w:val="24"/>
        </w:rPr>
        <w:t>, přičemž zhotovitel informuje zástupce objednatele.</w:t>
      </w:r>
    </w:p>
    <w:p w14:paraId="5D1FFBD3" w14:textId="6DA14988" w:rsidR="00BB76DE" w:rsidRPr="00606B78" w:rsidRDefault="00BB76DE" w:rsidP="00127C90">
      <w:pPr>
        <w:numPr>
          <w:ilvl w:val="0"/>
          <w:numId w:val="13"/>
        </w:numPr>
        <w:spacing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Ekologické </w:t>
      </w:r>
      <w:r w:rsidR="00E3553E" w:rsidRPr="00606B78">
        <w:rPr>
          <w:color w:val="000000" w:themeColor="text1"/>
          <w:sz w:val="24"/>
        </w:rPr>
        <w:t>zásady</w:t>
      </w:r>
      <w:r w:rsidRPr="00606B78">
        <w:rPr>
          <w:color w:val="000000" w:themeColor="text1"/>
          <w:sz w:val="24"/>
        </w:rPr>
        <w:t>, stanovené zákonnými normami</w:t>
      </w:r>
      <w:r w:rsidR="00127C90">
        <w:rPr>
          <w:color w:val="000000" w:themeColor="text1"/>
          <w:sz w:val="24"/>
        </w:rPr>
        <w:t>,</w:t>
      </w:r>
      <w:r w:rsidRPr="00606B78">
        <w:rPr>
          <w:color w:val="000000" w:themeColor="text1"/>
          <w:sz w:val="24"/>
        </w:rPr>
        <w:t xml:space="preserve"> budou zhotovitelem </w:t>
      </w:r>
      <w:r w:rsidR="00127C90">
        <w:rPr>
          <w:color w:val="000000" w:themeColor="text1"/>
          <w:sz w:val="24"/>
        </w:rPr>
        <w:t xml:space="preserve">striktně </w:t>
      </w:r>
      <w:r w:rsidRPr="00606B78">
        <w:rPr>
          <w:color w:val="000000" w:themeColor="text1"/>
          <w:sz w:val="24"/>
        </w:rPr>
        <w:t>dodržovány</w:t>
      </w:r>
      <w:r w:rsidR="0039742F">
        <w:rPr>
          <w:color w:val="000000" w:themeColor="text1"/>
          <w:sz w:val="24"/>
        </w:rPr>
        <w:t xml:space="preserve"> v souladu s platnými právními předpisy</w:t>
      </w:r>
      <w:r w:rsidR="00127C90">
        <w:rPr>
          <w:color w:val="000000" w:themeColor="text1"/>
          <w:sz w:val="24"/>
        </w:rPr>
        <w:t xml:space="preserve">. </w:t>
      </w:r>
    </w:p>
    <w:p w14:paraId="5622355E" w14:textId="77777777" w:rsidR="00A71E8F" w:rsidRPr="00606B78" w:rsidRDefault="00A71E8F" w:rsidP="001B0261">
      <w:pPr>
        <w:spacing w:line="240" w:lineRule="atLeast"/>
        <w:rPr>
          <w:color w:val="000000" w:themeColor="text1"/>
          <w:sz w:val="24"/>
        </w:rPr>
      </w:pPr>
    </w:p>
    <w:p w14:paraId="79663ED9" w14:textId="77777777" w:rsidR="00495BCA" w:rsidRPr="00606B78" w:rsidRDefault="00BB76DE" w:rsidP="001B0261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>IX.</w:t>
      </w:r>
    </w:p>
    <w:p w14:paraId="6285F3A8" w14:textId="77777777" w:rsidR="00495BCA" w:rsidRPr="00606B78" w:rsidRDefault="00BB76DE" w:rsidP="00890132">
      <w:pPr>
        <w:spacing w:line="240" w:lineRule="atLeast"/>
        <w:jc w:val="center"/>
        <w:rPr>
          <w:b/>
          <w:color w:val="000000" w:themeColor="text1"/>
          <w:sz w:val="24"/>
        </w:rPr>
      </w:pPr>
      <w:r w:rsidRPr="00606B78">
        <w:rPr>
          <w:b/>
          <w:color w:val="000000" w:themeColor="text1"/>
          <w:sz w:val="24"/>
        </w:rPr>
        <w:t>Závěrečná ustanovení</w:t>
      </w:r>
    </w:p>
    <w:p w14:paraId="47E1525E" w14:textId="77777777" w:rsidR="00890132" w:rsidRPr="00606B78" w:rsidRDefault="00BB76DE" w:rsidP="00993077">
      <w:pPr>
        <w:numPr>
          <w:ilvl w:val="0"/>
          <w:numId w:val="7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Tato smlouva je vyhotovena ve dvou stejnopisech podepsaných oprávněnými zástupci smluvních stran</w:t>
      </w:r>
      <w:r w:rsidR="00B562CF" w:rsidRPr="00606B78">
        <w:rPr>
          <w:color w:val="000000" w:themeColor="text1"/>
          <w:sz w:val="24"/>
        </w:rPr>
        <w:t>,</w:t>
      </w:r>
      <w:r w:rsidRPr="00606B78">
        <w:rPr>
          <w:color w:val="000000" w:themeColor="text1"/>
          <w:sz w:val="24"/>
        </w:rPr>
        <w:t xml:space="preserve"> z nichž každý má platnost originálu. Každá strana obdrží jed</w:t>
      </w:r>
      <w:r w:rsidR="00B562CF" w:rsidRPr="00606B78">
        <w:rPr>
          <w:color w:val="000000" w:themeColor="text1"/>
          <w:sz w:val="24"/>
        </w:rPr>
        <w:t>e</w:t>
      </w:r>
      <w:r w:rsidRPr="00606B78">
        <w:rPr>
          <w:color w:val="000000" w:themeColor="text1"/>
          <w:sz w:val="24"/>
        </w:rPr>
        <w:t xml:space="preserve">n </w:t>
      </w:r>
      <w:r w:rsidR="00B562CF" w:rsidRPr="00606B78">
        <w:rPr>
          <w:color w:val="000000" w:themeColor="text1"/>
          <w:sz w:val="24"/>
        </w:rPr>
        <w:t xml:space="preserve">stejnopis </w:t>
      </w:r>
      <w:r w:rsidRPr="00606B78">
        <w:rPr>
          <w:color w:val="000000" w:themeColor="text1"/>
          <w:sz w:val="24"/>
        </w:rPr>
        <w:t>smlouvy.</w:t>
      </w:r>
    </w:p>
    <w:p w14:paraId="2A21ADED" w14:textId="662609D1" w:rsidR="00890132" w:rsidRPr="00606B78" w:rsidRDefault="00BB76DE" w:rsidP="00993077">
      <w:pPr>
        <w:numPr>
          <w:ilvl w:val="0"/>
          <w:numId w:val="7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Změnit nebo doplnit tuto smlouvu mohou smluvní strany jen na základě oboustranné dohody a to pouze formou písemného dodatku. Dodatek musí být podepsán oprávněnými  zástupci smluvních stran a za smluvní dodatek výslovně  prohlášen. Dodatky se vyhotovují </w:t>
      </w:r>
      <w:r w:rsidR="00C81733">
        <w:rPr>
          <w:color w:val="000000" w:themeColor="text1"/>
          <w:sz w:val="24"/>
        </w:rPr>
        <w:br/>
      </w:r>
      <w:r w:rsidRPr="00606B78">
        <w:rPr>
          <w:color w:val="000000" w:themeColor="text1"/>
          <w:sz w:val="24"/>
        </w:rPr>
        <w:t>ve stejném počtu výtisků jako tato smlouva.</w:t>
      </w:r>
    </w:p>
    <w:p w14:paraId="72B093C9" w14:textId="1F1791D7" w:rsidR="006105EA" w:rsidRPr="006105EA" w:rsidRDefault="006105EA" w:rsidP="00993077">
      <w:pPr>
        <w:numPr>
          <w:ilvl w:val="0"/>
          <w:numId w:val="7"/>
        </w:numPr>
        <w:spacing w:before="120" w:line="240" w:lineRule="atLeast"/>
        <w:jc w:val="both"/>
        <w:rPr>
          <w:color w:val="000000" w:themeColor="text1"/>
          <w:sz w:val="24"/>
          <w:szCs w:val="24"/>
        </w:rPr>
      </w:pPr>
      <w:r w:rsidRPr="00216042">
        <w:rPr>
          <w:sz w:val="24"/>
          <w:szCs w:val="24"/>
        </w:rPr>
        <w:t>Zhotovitel bere na vědomí, že smlouva včetně jejích Příloh a případných dodatků může být uveřejněna na internetových stránkách objednatele a na profilu objednatele, případně registru smluv dle zákona č. 340/2015 Sb., o zvláštních podmínkách účinnosti některých smluv, uveřejňování těchto smluv a o registru smluv (zákon o registru smluv). Případné uveřejnění v registru smluv zajistí objednatel.</w:t>
      </w:r>
      <w:r>
        <w:rPr>
          <w:sz w:val="24"/>
          <w:szCs w:val="24"/>
        </w:rPr>
        <w:t xml:space="preserve"> Informaci o uveřejnění odešle objednatel zhotoviteli neprodleně na mail kral@aecusti.cz.</w:t>
      </w:r>
    </w:p>
    <w:p w14:paraId="691A2567" w14:textId="4E56CAD8" w:rsidR="00890132" w:rsidRPr="00606B78" w:rsidRDefault="00BB76DE" w:rsidP="00993077">
      <w:pPr>
        <w:numPr>
          <w:ilvl w:val="0"/>
          <w:numId w:val="7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Forma písemnosti je dodržena i tehdy, byl-li úkon předpokládaný touto smlouvou učiněn faxovým podáním</w:t>
      </w:r>
      <w:r w:rsidR="00E5261A" w:rsidRPr="00606B78">
        <w:rPr>
          <w:color w:val="000000" w:themeColor="text1"/>
          <w:sz w:val="24"/>
        </w:rPr>
        <w:t>,</w:t>
      </w:r>
      <w:r w:rsidRPr="00606B78">
        <w:rPr>
          <w:color w:val="000000" w:themeColor="text1"/>
          <w:sz w:val="24"/>
        </w:rPr>
        <w:t xml:space="preserve"> </w:t>
      </w:r>
      <w:r w:rsidR="007856D4" w:rsidRPr="00606B78">
        <w:rPr>
          <w:color w:val="000000" w:themeColor="text1"/>
          <w:sz w:val="24"/>
        </w:rPr>
        <w:t xml:space="preserve">či </w:t>
      </w:r>
      <w:r w:rsidRPr="00606B78">
        <w:rPr>
          <w:color w:val="000000" w:themeColor="text1"/>
          <w:sz w:val="24"/>
        </w:rPr>
        <w:t xml:space="preserve">na </w:t>
      </w:r>
      <w:r w:rsidR="00E5261A" w:rsidRPr="00606B78">
        <w:rPr>
          <w:color w:val="000000" w:themeColor="text1"/>
          <w:sz w:val="24"/>
        </w:rPr>
        <w:t xml:space="preserve">elektronickou </w:t>
      </w:r>
      <w:r w:rsidR="00E95B75" w:rsidRPr="00606B78">
        <w:rPr>
          <w:color w:val="000000" w:themeColor="text1"/>
          <w:sz w:val="24"/>
        </w:rPr>
        <w:t xml:space="preserve">adresu </w:t>
      </w:r>
      <w:r w:rsidRPr="00606B78">
        <w:rPr>
          <w:color w:val="000000" w:themeColor="text1"/>
          <w:sz w:val="24"/>
        </w:rPr>
        <w:t xml:space="preserve">druhého účastníka smlouvy. </w:t>
      </w:r>
    </w:p>
    <w:p w14:paraId="2B19C520" w14:textId="77777777" w:rsidR="00890132" w:rsidRPr="00606B78" w:rsidRDefault="00BB76DE" w:rsidP="00993077">
      <w:pPr>
        <w:numPr>
          <w:ilvl w:val="0"/>
          <w:numId w:val="7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V souladu s ustanovení</w:t>
      </w:r>
      <w:r w:rsidR="004C52F3" w:rsidRPr="00606B78">
        <w:rPr>
          <w:color w:val="000000" w:themeColor="text1"/>
          <w:sz w:val="24"/>
        </w:rPr>
        <w:t>m</w:t>
      </w:r>
      <w:r w:rsidRPr="00606B78">
        <w:rPr>
          <w:color w:val="000000" w:themeColor="text1"/>
          <w:sz w:val="24"/>
        </w:rPr>
        <w:t xml:space="preserve"> Obchodního zákoníku se smluvní strany dohodly na tom, že bude-li se jedna z nich na druhé straně marně domáhat dohody o změně či zrušení smluvních závazků, je oprávněna požádat o rozhodnutí obchodní soud.</w:t>
      </w:r>
    </w:p>
    <w:p w14:paraId="16AC14E6" w14:textId="77777777" w:rsidR="00890132" w:rsidRPr="00606B78" w:rsidRDefault="001B0261" w:rsidP="00993077">
      <w:pPr>
        <w:numPr>
          <w:ilvl w:val="0"/>
          <w:numId w:val="7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Nedílnou součástí této smlouvy je </w:t>
      </w:r>
      <w:r w:rsidRPr="00606B78">
        <w:rPr>
          <w:b/>
          <w:color w:val="000000" w:themeColor="text1"/>
          <w:sz w:val="24"/>
        </w:rPr>
        <w:t>Příloha č.</w:t>
      </w:r>
      <w:r w:rsidR="00B562CF" w:rsidRPr="00606B78">
        <w:rPr>
          <w:b/>
          <w:color w:val="000000" w:themeColor="text1"/>
          <w:sz w:val="24"/>
        </w:rPr>
        <w:t xml:space="preserve"> </w:t>
      </w:r>
      <w:r w:rsidRPr="00606B78">
        <w:rPr>
          <w:b/>
          <w:color w:val="000000" w:themeColor="text1"/>
          <w:sz w:val="24"/>
        </w:rPr>
        <w:t>1</w:t>
      </w:r>
      <w:r w:rsidRPr="00606B78">
        <w:rPr>
          <w:color w:val="000000" w:themeColor="text1"/>
          <w:sz w:val="24"/>
        </w:rPr>
        <w:t xml:space="preserve"> – „Přehled</w:t>
      </w:r>
      <w:r w:rsidR="00686F4B" w:rsidRPr="00606B78">
        <w:rPr>
          <w:color w:val="000000" w:themeColor="text1"/>
          <w:sz w:val="24"/>
        </w:rPr>
        <w:t xml:space="preserve"> </w:t>
      </w:r>
      <w:r w:rsidR="00E95B75" w:rsidRPr="00606B78">
        <w:rPr>
          <w:color w:val="000000" w:themeColor="text1"/>
          <w:sz w:val="24"/>
        </w:rPr>
        <w:t>komponent</w:t>
      </w:r>
      <w:r w:rsidR="006303A0" w:rsidRPr="00606B78">
        <w:rPr>
          <w:color w:val="000000" w:themeColor="text1"/>
          <w:sz w:val="24"/>
        </w:rPr>
        <w:t xml:space="preserve"> systémem</w:t>
      </w:r>
      <w:r w:rsidR="00686F4B" w:rsidRPr="00606B78">
        <w:rPr>
          <w:color w:val="000000" w:themeColor="text1"/>
          <w:sz w:val="24"/>
        </w:rPr>
        <w:t xml:space="preserve"> EPS</w:t>
      </w:r>
      <w:r w:rsidR="00DA749E" w:rsidRPr="00606B78">
        <w:rPr>
          <w:color w:val="000000" w:themeColor="text1"/>
          <w:sz w:val="24"/>
        </w:rPr>
        <w:t xml:space="preserve"> instalovaných </w:t>
      </w:r>
      <w:r w:rsidR="00E95B75" w:rsidRPr="00606B78">
        <w:rPr>
          <w:color w:val="000000" w:themeColor="text1"/>
          <w:sz w:val="24"/>
        </w:rPr>
        <w:t>v objektu objednatele“</w:t>
      </w:r>
      <w:r w:rsidR="007671D8" w:rsidRPr="00606B78">
        <w:rPr>
          <w:color w:val="000000" w:themeColor="text1"/>
          <w:sz w:val="24"/>
        </w:rPr>
        <w:t xml:space="preserve"> </w:t>
      </w:r>
      <w:r w:rsidR="00E95B75" w:rsidRPr="00606B78">
        <w:rPr>
          <w:color w:val="000000" w:themeColor="text1"/>
          <w:sz w:val="24"/>
        </w:rPr>
        <w:t xml:space="preserve">na nichž bude zhotovitel </w:t>
      </w:r>
      <w:r w:rsidR="00686F4B" w:rsidRPr="00606B78">
        <w:rPr>
          <w:color w:val="000000" w:themeColor="text1"/>
          <w:sz w:val="24"/>
        </w:rPr>
        <w:t xml:space="preserve">zajišťovat činnosti </w:t>
      </w:r>
      <w:r w:rsidR="006303A0" w:rsidRPr="00606B78">
        <w:rPr>
          <w:color w:val="000000" w:themeColor="text1"/>
          <w:sz w:val="24"/>
        </w:rPr>
        <w:t>dle této smlouvy</w:t>
      </w:r>
      <w:r w:rsidR="00686F4B" w:rsidRPr="00606B78">
        <w:rPr>
          <w:color w:val="000000" w:themeColor="text1"/>
          <w:sz w:val="24"/>
        </w:rPr>
        <w:t>.</w:t>
      </w:r>
    </w:p>
    <w:p w14:paraId="41D0DC4A" w14:textId="77777777" w:rsidR="00BB76DE" w:rsidRPr="00606B78" w:rsidRDefault="00BB76DE" w:rsidP="00993077">
      <w:pPr>
        <w:numPr>
          <w:ilvl w:val="0"/>
          <w:numId w:val="7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Osobami oprávněnými jednat </w:t>
      </w:r>
      <w:r w:rsidRPr="00606B78">
        <w:rPr>
          <w:b/>
          <w:color w:val="000000" w:themeColor="text1"/>
          <w:sz w:val="24"/>
        </w:rPr>
        <w:t>za zhotovitele</w:t>
      </w:r>
      <w:r w:rsidRPr="00606B78">
        <w:rPr>
          <w:color w:val="000000" w:themeColor="text1"/>
          <w:sz w:val="24"/>
        </w:rPr>
        <w:t xml:space="preserve"> jsou:</w:t>
      </w:r>
    </w:p>
    <w:p w14:paraId="05BDC18B" w14:textId="0445764D" w:rsidR="001A2E23" w:rsidRPr="003D104D" w:rsidRDefault="00BB76DE" w:rsidP="003D104D">
      <w:pPr>
        <w:numPr>
          <w:ilvl w:val="0"/>
          <w:numId w:val="14"/>
        </w:numPr>
        <w:tabs>
          <w:tab w:val="clear" w:pos="360"/>
          <w:tab w:val="num" w:pos="-1546"/>
        </w:tabs>
        <w:spacing w:line="240" w:lineRule="atLeast"/>
        <w:ind w:left="643"/>
        <w:jc w:val="both"/>
        <w:rPr>
          <w:color w:val="000000" w:themeColor="text1"/>
          <w:sz w:val="24"/>
        </w:rPr>
      </w:pPr>
      <w:r w:rsidRPr="003D104D">
        <w:rPr>
          <w:color w:val="000000" w:themeColor="text1"/>
          <w:sz w:val="24"/>
        </w:rPr>
        <w:t xml:space="preserve">ve věcech obchodních:   </w:t>
      </w:r>
      <w:r w:rsidR="001A2E23" w:rsidRPr="003D104D">
        <w:rPr>
          <w:color w:val="000000" w:themeColor="text1"/>
          <w:sz w:val="24"/>
        </w:rPr>
        <w:t xml:space="preserve">   </w:t>
      </w:r>
      <w:r w:rsidR="00C11AAC" w:rsidRPr="003D104D">
        <w:rPr>
          <w:color w:val="000000" w:themeColor="text1"/>
          <w:sz w:val="24"/>
        </w:rPr>
        <w:t>Martin Král</w:t>
      </w:r>
      <w:r w:rsidR="001A2E23" w:rsidRPr="003D104D">
        <w:rPr>
          <w:color w:val="000000" w:themeColor="text1"/>
          <w:sz w:val="24"/>
        </w:rPr>
        <w:t xml:space="preserve">, tel.: </w:t>
      </w:r>
      <w:r w:rsidR="00C11AAC" w:rsidRPr="003D104D">
        <w:rPr>
          <w:color w:val="000000" w:themeColor="text1"/>
          <w:sz w:val="24"/>
        </w:rPr>
        <w:t>602 625 645</w:t>
      </w:r>
      <w:r w:rsidR="001A2E23" w:rsidRPr="003D104D">
        <w:rPr>
          <w:color w:val="000000" w:themeColor="text1"/>
          <w:sz w:val="24"/>
        </w:rPr>
        <w:t xml:space="preserve">, </w:t>
      </w:r>
      <w:hyperlink r:id="rId14" w:history="1">
        <w:r w:rsidR="00C11AAC" w:rsidRPr="003D104D">
          <w:rPr>
            <w:rStyle w:val="Hypertextovodkaz"/>
            <w:color w:val="000000" w:themeColor="text1"/>
            <w:sz w:val="24"/>
          </w:rPr>
          <w:t>kral@aecusti.cz</w:t>
        </w:r>
      </w:hyperlink>
      <w:r w:rsidR="001A2E23" w:rsidRPr="003D104D">
        <w:rPr>
          <w:color w:val="000000" w:themeColor="text1"/>
          <w:sz w:val="24"/>
        </w:rPr>
        <w:t xml:space="preserve"> </w:t>
      </w:r>
    </w:p>
    <w:p w14:paraId="5BB6AF16" w14:textId="77777777" w:rsidR="007D7D79" w:rsidRPr="00606B78" w:rsidRDefault="00BB76DE" w:rsidP="00A71E8F">
      <w:pPr>
        <w:pStyle w:val="Nadpis2"/>
        <w:numPr>
          <w:ilvl w:val="0"/>
          <w:numId w:val="15"/>
        </w:numPr>
        <w:tabs>
          <w:tab w:val="clear" w:pos="360"/>
          <w:tab w:val="num" w:pos="643"/>
        </w:tabs>
        <w:ind w:left="643"/>
        <w:rPr>
          <w:color w:val="000000" w:themeColor="text1"/>
        </w:rPr>
      </w:pPr>
      <w:r w:rsidRPr="00606B78">
        <w:rPr>
          <w:color w:val="000000" w:themeColor="text1"/>
        </w:rPr>
        <w:t>ve věcech techni</w:t>
      </w:r>
      <w:r w:rsidR="00A71E8F" w:rsidRPr="00606B78">
        <w:rPr>
          <w:color w:val="000000" w:themeColor="text1"/>
        </w:rPr>
        <w:t xml:space="preserve">ckých:   Pavel </w:t>
      </w:r>
      <w:proofErr w:type="spellStart"/>
      <w:r w:rsidR="00A71E8F" w:rsidRPr="00606B78">
        <w:rPr>
          <w:color w:val="000000" w:themeColor="text1"/>
        </w:rPr>
        <w:t>Thiele</w:t>
      </w:r>
      <w:proofErr w:type="spellEnd"/>
      <w:r w:rsidR="00A71E8F" w:rsidRPr="00606B78">
        <w:rPr>
          <w:color w:val="000000" w:themeColor="text1"/>
        </w:rPr>
        <w:t>,       tel.:  720 042</w:t>
      </w:r>
      <w:r w:rsidR="001A2E23" w:rsidRPr="00606B78">
        <w:rPr>
          <w:color w:val="000000" w:themeColor="text1"/>
        </w:rPr>
        <w:t> </w:t>
      </w:r>
      <w:r w:rsidR="00A71E8F" w:rsidRPr="00606B78">
        <w:rPr>
          <w:color w:val="000000" w:themeColor="text1"/>
        </w:rPr>
        <w:t>335</w:t>
      </w:r>
      <w:r w:rsidR="001A2E23" w:rsidRPr="00606B78">
        <w:rPr>
          <w:color w:val="000000" w:themeColor="text1"/>
        </w:rPr>
        <w:t>,</w:t>
      </w:r>
      <w:r w:rsidR="00A71E8F" w:rsidRPr="00606B78">
        <w:rPr>
          <w:color w:val="000000" w:themeColor="text1"/>
        </w:rPr>
        <w:t xml:space="preserve"> </w:t>
      </w:r>
      <w:hyperlink r:id="rId15" w:history="1">
        <w:r w:rsidR="00A71E8F" w:rsidRPr="00606B78">
          <w:rPr>
            <w:rStyle w:val="Hypertextovodkaz"/>
            <w:color w:val="000000" w:themeColor="text1"/>
          </w:rPr>
          <w:t>thiele@aecusti.cz</w:t>
        </w:r>
      </w:hyperlink>
    </w:p>
    <w:p w14:paraId="0A67C4AC" w14:textId="77777777" w:rsidR="00A71E8F" w:rsidRPr="00606B78" w:rsidRDefault="00A71E8F" w:rsidP="00A71E8F">
      <w:pPr>
        <w:rPr>
          <w:color w:val="000000" w:themeColor="text1"/>
          <w:sz w:val="24"/>
          <w:szCs w:val="24"/>
        </w:rPr>
      </w:pPr>
      <w:r w:rsidRPr="00606B78">
        <w:rPr>
          <w:color w:val="000000" w:themeColor="text1"/>
        </w:rPr>
        <w:t xml:space="preserve">                                                             </w:t>
      </w:r>
      <w:r w:rsidRPr="00606B78">
        <w:rPr>
          <w:color w:val="000000" w:themeColor="text1"/>
          <w:sz w:val="24"/>
          <w:szCs w:val="24"/>
        </w:rPr>
        <w:t>Jan Berounský     tel.:  720 653</w:t>
      </w:r>
      <w:r w:rsidR="001A2E23" w:rsidRPr="00606B78">
        <w:rPr>
          <w:color w:val="000000" w:themeColor="text1"/>
          <w:sz w:val="24"/>
          <w:szCs w:val="24"/>
        </w:rPr>
        <w:t> </w:t>
      </w:r>
      <w:r w:rsidRPr="00606B78">
        <w:rPr>
          <w:color w:val="000000" w:themeColor="text1"/>
          <w:sz w:val="24"/>
          <w:szCs w:val="24"/>
        </w:rPr>
        <w:t>539</w:t>
      </w:r>
      <w:r w:rsidR="001A2E23" w:rsidRPr="00606B78">
        <w:rPr>
          <w:color w:val="000000" w:themeColor="text1"/>
          <w:sz w:val="24"/>
          <w:szCs w:val="24"/>
        </w:rPr>
        <w:t>,</w:t>
      </w:r>
      <w:r w:rsidRPr="00606B78">
        <w:rPr>
          <w:color w:val="000000" w:themeColor="text1"/>
          <w:sz w:val="24"/>
          <w:szCs w:val="24"/>
        </w:rPr>
        <w:t xml:space="preserve"> </w:t>
      </w:r>
      <w:hyperlink r:id="rId16" w:history="1">
        <w:r w:rsidRPr="00606B78">
          <w:rPr>
            <w:rStyle w:val="Hypertextovodkaz"/>
            <w:color w:val="000000" w:themeColor="text1"/>
            <w:sz w:val="24"/>
            <w:szCs w:val="24"/>
          </w:rPr>
          <w:t>berounsky@aecusti.cz</w:t>
        </w:r>
      </w:hyperlink>
      <w:r w:rsidRPr="00606B78">
        <w:rPr>
          <w:color w:val="000000" w:themeColor="text1"/>
          <w:sz w:val="24"/>
          <w:szCs w:val="24"/>
        </w:rPr>
        <w:t xml:space="preserve"> </w:t>
      </w:r>
    </w:p>
    <w:p w14:paraId="49F0C09E" w14:textId="77777777" w:rsidR="00E17849" w:rsidRPr="00606B78" w:rsidRDefault="00E17849" w:rsidP="00E17849">
      <w:pPr>
        <w:ind w:left="3540"/>
        <w:rPr>
          <w:color w:val="000000" w:themeColor="text1"/>
        </w:rPr>
      </w:pPr>
    </w:p>
    <w:p w14:paraId="6F42BFCB" w14:textId="77777777" w:rsidR="00BB76DE" w:rsidRPr="00C45B4A" w:rsidRDefault="00BB76DE" w:rsidP="00993077">
      <w:pPr>
        <w:numPr>
          <w:ilvl w:val="0"/>
          <w:numId w:val="7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C45B4A">
        <w:rPr>
          <w:color w:val="000000" w:themeColor="text1"/>
          <w:sz w:val="24"/>
        </w:rPr>
        <w:t xml:space="preserve">Osobami oprávněnými jednat </w:t>
      </w:r>
      <w:r w:rsidRPr="00C45B4A">
        <w:rPr>
          <w:b/>
          <w:color w:val="000000" w:themeColor="text1"/>
          <w:sz w:val="24"/>
        </w:rPr>
        <w:t>za objednatele</w:t>
      </w:r>
      <w:r w:rsidRPr="00C45B4A">
        <w:rPr>
          <w:color w:val="000000" w:themeColor="text1"/>
          <w:sz w:val="24"/>
        </w:rPr>
        <w:t xml:space="preserve"> jsou:</w:t>
      </w:r>
    </w:p>
    <w:p w14:paraId="6EC4D3E4" w14:textId="7B150569" w:rsidR="00BB76DE" w:rsidRPr="00C45B4A" w:rsidRDefault="00BB76DE" w:rsidP="00993077">
      <w:pPr>
        <w:numPr>
          <w:ilvl w:val="0"/>
          <w:numId w:val="16"/>
        </w:numPr>
        <w:tabs>
          <w:tab w:val="clear" w:pos="360"/>
          <w:tab w:val="num" w:pos="643"/>
        </w:tabs>
        <w:spacing w:before="120" w:line="240" w:lineRule="atLeast"/>
        <w:ind w:left="643"/>
        <w:jc w:val="both"/>
        <w:rPr>
          <w:color w:val="000000" w:themeColor="text1"/>
          <w:sz w:val="24"/>
        </w:rPr>
      </w:pPr>
      <w:r w:rsidRPr="00C45B4A">
        <w:rPr>
          <w:color w:val="000000" w:themeColor="text1"/>
          <w:sz w:val="24"/>
        </w:rPr>
        <w:t xml:space="preserve">ve věcech obchodních:  </w:t>
      </w:r>
      <w:r w:rsidR="00CA01C4" w:rsidRPr="00C45B4A">
        <w:rPr>
          <w:color w:val="000000" w:themeColor="text1"/>
          <w:sz w:val="24"/>
        </w:rPr>
        <w:t xml:space="preserve">Mgr. Dagmar </w:t>
      </w:r>
      <w:r w:rsidR="003641E3" w:rsidRPr="00C45B4A">
        <w:rPr>
          <w:color w:val="000000" w:themeColor="text1"/>
          <w:sz w:val="24"/>
        </w:rPr>
        <w:t>Hluchá</w:t>
      </w:r>
      <w:r w:rsidR="00CA01C4" w:rsidRPr="00C45B4A">
        <w:rPr>
          <w:color w:val="000000" w:themeColor="text1"/>
          <w:sz w:val="24"/>
        </w:rPr>
        <w:t>, ředitelka</w:t>
      </w:r>
    </w:p>
    <w:p w14:paraId="1001C97E" w14:textId="5A6FA7B9" w:rsidR="00E95B75" w:rsidRPr="00C45B4A" w:rsidRDefault="00EB22A9" w:rsidP="00CA01C4">
      <w:pPr>
        <w:spacing w:before="120" w:line="240" w:lineRule="atLeast"/>
        <w:ind w:left="1416" w:firstLine="708"/>
        <w:jc w:val="both"/>
        <w:rPr>
          <w:color w:val="000000" w:themeColor="text1"/>
          <w:sz w:val="24"/>
        </w:rPr>
      </w:pPr>
      <w:r w:rsidRPr="00C45B4A">
        <w:rPr>
          <w:color w:val="000000" w:themeColor="text1"/>
          <w:sz w:val="24"/>
        </w:rPr>
        <w:t xml:space="preserve">tel: </w:t>
      </w:r>
      <w:r w:rsidR="00E95B75" w:rsidRPr="00C45B4A">
        <w:rPr>
          <w:color w:val="000000" w:themeColor="text1"/>
          <w:sz w:val="24"/>
        </w:rPr>
        <w:t xml:space="preserve"> </w:t>
      </w:r>
      <w:r w:rsidR="00042494" w:rsidRPr="00C45B4A">
        <w:rPr>
          <w:color w:val="000000" w:themeColor="text1"/>
          <w:sz w:val="24"/>
        </w:rPr>
        <w:t>+420 </w:t>
      </w:r>
      <w:r w:rsidR="003641E3" w:rsidRPr="00C45B4A">
        <w:rPr>
          <w:color w:val="000000" w:themeColor="text1"/>
          <w:sz w:val="24"/>
          <w:szCs w:val="24"/>
        </w:rPr>
        <w:t>602 441 618</w:t>
      </w:r>
      <w:r w:rsidR="00042494" w:rsidRPr="00C45B4A">
        <w:rPr>
          <w:color w:val="000000" w:themeColor="text1"/>
          <w:sz w:val="24"/>
        </w:rPr>
        <w:t xml:space="preserve">; </w:t>
      </w:r>
      <w:hyperlink r:id="rId17" w:history="1">
        <w:r w:rsidR="008F600D" w:rsidRPr="00C45B4A">
          <w:rPr>
            <w:rStyle w:val="Hypertextovodkaz"/>
            <w:sz w:val="24"/>
          </w:rPr>
          <w:t>dagmar.hlucha@dsskl.cz</w:t>
        </w:r>
      </w:hyperlink>
    </w:p>
    <w:p w14:paraId="217E8BC8" w14:textId="2125252F" w:rsidR="008F600D" w:rsidRPr="00C45B4A" w:rsidRDefault="008F600D" w:rsidP="008F600D">
      <w:pPr>
        <w:numPr>
          <w:ilvl w:val="0"/>
          <w:numId w:val="16"/>
        </w:numPr>
        <w:tabs>
          <w:tab w:val="clear" w:pos="360"/>
          <w:tab w:val="num" w:pos="643"/>
        </w:tabs>
        <w:spacing w:before="120" w:line="240" w:lineRule="atLeast"/>
        <w:ind w:left="643"/>
        <w:rPr>
          <w:color w:val="000000" w:themeColor="text1"/>
          <w:sz w:val="24"/>
        </w:rPr>
      </w:pPr>
      <w:r w:rsidRPr="00C45B4A">
        <w:rPr>
          <w:color w:val="000000" w:themeColor="text1"/>
          <w:sz w:val="24"/>
        </w:rPr>
        <w:t xml:space="preserve">ve věcech technických: p. Radim Pluháček, </w:t>
      </w:r>
      <w:r w:rsidR="00E91032" w:rsidRPr="00C45B4A">
        <w:rPr>
          <w:color w:val="000000" w:themeColor="text1"/>
          <w:sz w:val="24"/>
        </w:rPr>
        <w:t xml:space="preserve">tel: +420 773 150 073 ; </w:t>
      </w:r>
      <w:hyperlink r:id="rId18" w:history="1">
        <w:r w:rsidR="00E91032" w:rsidRPr="00C45B4A">
          <w:rPr>
            <w:rStyle w:val="Hypertextovodkaz"/>
            <w:sz w:val="24"/>
          </w:rPr>
          <w:t>pluhacek@dsskl.cz</w:t>
        </w:r>
      </w:hyperlink>
      <w:r w:rsidR="00E91032" w:rsidRPr="00C45B4A">
        <w:rPr>
          <w:color w:val="000000" w:themeColor="text1"/>
          <w:sz w:val="24"/>
        </w:rPr>
        <w:t xml:space="preserve"> </w:t>
      </w:r>
    </w:p>
    <w:p w14:paraId="17D33252" w14:textId="77777777" w:rsidR="00BB76DE" w:rsidRPr="00C45B4A" w:rsidRDefault="00DA749E" w:rsidP="00042494">
      <w:pPr>
        <w:numPr>
          <w:ilvl w:val="0"/>
          <w:numId w:val="16"/>
        </w:numPr>
        <w:tabs>
          <w:tab w:val="clear" w:pos="360"/>
          <w:tab w:val="num" w:pos="643"/>
        </w:tabs>
        <w:spacing w:before="120" w:line="240" w:lineRule="atLeast"/>
        <w:ind w:left="643"/>
        <w:rPr>
          <w:color w:val="000000" w:themeColor="text1"/>
          <w:sz w:val="24"/>
        </w:rPr>
      </w:pPr>
      <w:r w:rsidRPr="00C45B4A">
        <w:rPr>
          <w:color w:val="000000" w:themeColor="text1"/>
          <w:sz w:val="24"/>
        </w:rPr>
        <w:t>Uvedené osoby jsou</w:t>
      </w:r>
      <w:r w:rsidR="00495BCA" w:rsidRPr="00C45B4A">
        <w:rPr>
          <w:color w:val="000000" w:themeColor="text1"/>
          <w:sz w:val="24"/>
        </w:rPr>
        <w:t xml:space="preserve"> rovněž </w:t>
      </w:r>
      <w:r w:rsidR="00BB76DE" w:rsidRPr="00C45B4A">
        <w:rPr>
          <w:color w:val="000000" w:themeColor="text1"/>
          <w:sz w:val="24"/>
        </w:rPr>
        <w:t>oprávněn</w:t>
      </w:r>
      <w:r w:rsidRPr="00C45B4A">
        <w:rPr>
          <w:color w:val="000000" w:themeColor="text1"/>
          <w:sz w:val="24"/>
        </w:rPr>
        <w:t>y</w:t>
      </w:r>
      <w:r w:rsidR="00BB76DE" w:rsidRPr="00C45B4A">
        <w:rPr>
          <w:color w:val="000000" w:themeColor="text1"/>
          <w:sz w:val="24"/>
        </w:rPr>
        <w:t xml:space="preserve"> jednat</w:t>
      </w:r>
      <w:r w:rsidR="009F575A" w:rsidRPr="00C45B4A">
        <w:rPr>
          <w:color w:val="000000" w:themeColor="text1"/>
          <w:sz w:val="24"/>
        </w:rPr>
        <w:t xml:space="preserve"> za objednatele i</w:t>
      </w:r>
      <w:r w:rsidR="0002318F" w:rsidRPr="00C45B4A">
        <w:rPr>
          <w:color w:val="000000" w:themeColor="text1"/>
          <w:sz w:val="24"/>
        </w:rPr>
        <w:t xml:space="preserve"> v dílčích věcech.</w:t>
      </w:r>
    </w:p>
    <w:p w14:paraId="174D0631" w14:textId="2838B1CF" w:rsidR="00A71E8F" w:rsidRPr="00C45B4A" w:rsidRDefault="00BB76DE" w:rsidP="00C77699">
      <w:pPr>
        <w:numPr>
          <w:ilvl w:val="0"/>
          <w:numId w:val="7"/>
        </w:numPr>
        <w:spacing w:before="120" w:line="240" w:lineRule="atLeast"/>
        <w:jc w:val="both"/>
        <w:rPr>
          <w:color w:val="000000" w:themeColor="text1"/>
          <w:sz w:val="24"/>
        </w:rPr>
      </w:pPr>
      <w:r w:rsidRPr="00C45B4A">
        <w:rPr>
          <w:color w:val="000000" w:themeColor="text1"/>
          <w:sz w:val="24"/>
        </w:rPr>
        <w:lastRenderedPageBreak/>
        <w:t>Práva a povinnosti smluvních stran přecházejí na případné právní nástupce smluvních stran a smluvní účastnici se zavazují své případné právní nástupce informovat o existenci této smlouvy</w:t>
      </w:r>
      <w:r w:rsidR="00992680">
        <w:rPr>
          <w:color w:val="000000" w:themeColor="text1"/>
          <w:sz w:val="24"/>
        </w:rPr>
        <w:t>.</w:t>
      </w:r>
    </w:p>
    <w:p w14:paraId="3317204D" w14:textId="5F8EE93B" w:rsidR="00495BCA" w:rsidRPr="00606B78" w:rsidRDefault="00495BCA">
      <w:p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V Ústí nad Labem, </w:t>
      </w:r>
      <w:r w:rsidR="00474907" w:rsidRPr="00606B78">
        <w:rPr>
          <w:color w:val="000000" w:themeColor="text1"/>
          <w:sz w:val="24"/>
        </w:rPr>
        <w:t xml:space="preserve">dne </w:t>
      </w:r>
      <w:r w:rsidR="00532866">
        <w:rPr>
          <w:color w:val="000000" w:themeColor="text1"/>
          <w:sz w:val="24"/>
        </w:rPr>
        <w:t>…..</w:t>
      </w:r>
      <w:r w:rsidR="002177FD">
        <w:rPr>
          <w:color w:val="000000" w:themeColor="text1"/>
          <w:sz w:val="24"/>
        </w:rPr>
        <w:t>.2024</w:t>
      </w:r>
      <w:r w:rsidR="00F254F7" w:rsidRPr="00606B78">
        <w:rPr>
          <w:color w:val="000000" w:themeColor="text1"/>
          <w:sz w:val="24"/>
        </w:rPr>
        <w:tab/>
      </w:r>
      <w:r w:rsidR="00F254F7" w:rsidRPr="00606B78">
        <w:rPr>
          <w:color w:val="000000" w:themeColor="text1"/>
          <w:sz w:val="24"/>
        </w:rPr>
        <w:tab/>
      </w:r>
      <w:r w:rsidR="00E17849" w:rsidRPr="00606B78">
        <w:rPr>
          <w:color w:val="000000" w:themeColor="text1"/>
          <w:sz w:val="24"/>
        </w:rPr>
        <w:t xml:space="preserve">         </w:t>
      </w:r>
      <w:r w:rsidR="00E6419C" w:rsidRPr="00606B78">
        <w:rPr>
          <w:color w:val="000000" w:themeColor="text1"/>
          <w:sz w:val="24"/>
        </w:rPr>
        <w:t xml:space="preserve">       </w:t>
      </w:r>
      <w:r w:rsidR="00143671" w:rsidRPr="00606B78">
        <w:rPr>
          <w:color w:val="000000" w:themeColor="text1"/>
          <w:sz w:val="24"/>
        </w:rPr>
        <w:t>V</w:t>
      </w:r>
      <w:r w:rsidR="004E29F7">
        <w:rPr>
          <w:color w:val="000000" w:themeColor="text1"/>
          <w:sz w:val="24"/>
        </w:rPr>
        <w:t>e</w:t>
      </w:r>
      <w:r w:rsidR="00C81733">
        <w:rPr>
          <w:color w:val="000000" w:themeColor="text1"/>
          <w:sz w:val="24"/>
        </w:rPr>
        <w:t> </w:t>
      </w:r>
      <w:r w:rsidR="00461021">
        <w:rPr>
          <w:color w:val="000000" w:themeColor="text1"/>
          <w:sz w:val="24"/>
        </w:rPr>
        <w:t>Šluknově</w:t>
      </w:r>
      <w:r w:rsidR="008E02B3" w:rsidRPr="00606B78">
        <w:rPr>
          <w:color w:val="000000" w:themeColor="text1"/>
          <w:sz w:val="24"/>
        </w:rPr>
        <w:t>,</w:t>
      </w:r>
      <w:r w:rsidR="00F254F7" w:rsidRPr="00606B78">
        <w:rPr>
          <w:color w:val="000000" w:themeColor="text1"/>
          <w:sz w:val="24"/>
        </w:rPr>
        <w:t xml:space="preserve"> dne ………</w:t>
      </w:r>
      <w:r w:rsidR="00C81733">
        <w:rPr>
          <w:color w:val="000000" w:themeColor="text1"/>
          <w:sz w:val="24"/>
        </w:rPr>
        <w:t>…</w:t>
      </w:r>
    </w:p>
    <w:p w14:paraId="6DE0BB89" w14:textId="4773DA59" w:rsidR="00BB76DE" w:rsidRPr="00606B78" w:rsidRDefault="006932F5">
      <w:p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 xml:space="preserve">        </w:t>
      </w:r>
      <w:r w:rsidR="00BB76DE" w:rsidRPr="00606B78">
        <w:rPr>
          <w:color w:val="000000" w:themeColor="text1"/>
          <w:sz w:val="24"/>
        </w:rPr>
        <w:t xml:space="preserve">Za </w:t>
      </w:r>
      <w:r w:rsidR="00F254F7" w:rsidRPr="00606B78">
        <w:rPr>
          <w:color w:val="000000" w:themeColor="text1"/>
          <w:sz w:val="24"/>
        </w:rPr>
        <w:t>zhotovitele</w:t>
      </w:r>
      <w:r w:rsidR="00BB76DE" w:rsidRPr="00606B78">
        <w:rPr>
          <w:color w:val="000000" w:themeColor="text1"/>
          <w:sz w:val="24"/>
        </w:rPr>
        <w:t>:</w:t>
      </w:r>
      <w:r w:rsidR="00BB76DE" w:rsidRPr="00606B78">
        <w:rPr>
          <w:color w:val="000000" w:themeColor="text1"/>
          <w:sz w:val="24"/>
        </w:rPr>
        <w:tab/>
      </w:r>
      <w:r w:rsidR="00BB76DE" w:rsidRPr="00606B78">
        <w:rPr>
          <w:color w:val="000000" w:themeColor="text1"/>
          <w:sz w:val="24"/>
        </w:rPr>
        <w:tab/>
      </w:r>
      <w:r w:rsidR="00BB76DE" w:rsidRPr="00606B78">
        <w:rPr>
          <w:color w:val="000000" w:themeColor="text1"/>
          <w:sz w:val="24"/>
        </w:rPr>
        <w:tab/>
      </w:r>
      <w:r w:rsidR="00BB76DE" w:rsidRPr="00606B78">
        <w:rPr>
          <w:color w:val="000000" w:themeColor="text1"/>
          <w:sz w:val="24"/>
        </w:rPr>
        <w:tab/>
        <w:t xml:space="preserve">   </w:t>
      </w:r>
      <w:r w:rsidR="00BB76DE" w:rsidRPr="00606B78">
        <w:rPr>
          <w:color w:val="000000" w:themeColor="text1"/>
          <w:sz w:val="24"/>
        </w:rPr>
        <w:tab/>
      </w:r>
      <w:r w:rsidR="00BB76DE" w:rsidRPr="00606B78">
        <w:rPr>
          <w:color w:val="000000" w:themeColor="text1"/>
          <w:sz w:val="24"/>
        </w:rPr>
        <w:tab/>
      </w:r>
      <w:r w:rsidR="00C60D0F" w:rsidRPr="00606B78">
        <w:rPr>
          <w:color w:val="000000" w:themeColor="text1"/>
          <w:sz w:val="24"/>
        </w:rPr>
        <w:t xml:space="preserve">       </w:t>
      </w:r>
      <w:r w:rsidR="00BB76DE" w:rsidRPr="00606B78">
        <w:rPr>
          <w:color w:val="000000" w:themeColor="text1"/>
          <w:sz w:val="24"/>
        </w:rPr>
        <w:t xml:space="preserve">Za </w:t>
      </w:r>
      <w:r w:rsidR="00E2144D" w:rsidRPr="00606B78">
        <w:rPr>
          <w:color w:val="000000" w:themeColor="text1"/>
          <w:sz w:val="24"/>
        </w:rPr>
        <w:t>objednatele</w:t>
      </w:r>
      <w:r w:rsidR="00BB76DE" w:rsidRPr="00606B78">
        <w:rPr>
          <w:color w:val="000000" w:themeColor="text1"/>
          <w:sz w:val="24"/>
        </w:rPr>
        <w:t>:</w:t>
      </w:r>
    </w:p>
    <w:p w14:paraId="61876955" w14:textId="3400B8A8" w:rsidR="00BB76DE" w:rsidRDefault="00BB76DE">
      <w:pPr>
        <w:spacing w:before="120" w:line="240" w:lineRule="atLeast"/>
        <w:jc w:val="both"/>
        <w:rPr>
          <w:color w:val="000000" w:themeColor="text1"/>
          <w:sz w:val="24"/>
        </w:rPr>
      </w:pPr>
    </w:p>
    <w:p w14:paraId="42981D1A" w14:textId="77777777" w:rsidR="00E14B9C" w:rsidRDefault="00E14B9C">
      <w:pPr>
        <w:spacing w:before="120" w:line="240" w:lineRule="atLeast"/>
        <w:jc w:val="both"/>
        <w:rPr>
          <w:color w:val="000000" w:themeColor="text1"/>
          <w:sz w:val="24"/>
        </w:rPr>
      </w:pPr>
    </w:p>
    <w:p w14:paraId="28BD6EE8" w14:textId="77777777" w:rsidR="00E14B9C" w:rsidRDefault="00E14B9C">
      <w:pPr>
        <w:spacing w:before="120" w:line="240" w:lineRule="atLeast"/>
        <w:jc w:val="both"/>
        <w:rPr>
          <w:color w:val="000000" w:themeColor="text1"/>
          <w:sz w:val="24"/>
        </w:rPr>
      </w:pPr>
    </w:p>
    <w:p w14:paraId="22E0D7BE" w14:textId="77777777" w:rsidR="00BB76DE" w:rsidRPr="00606B78" w:rsidRDefault="00C60D0F">
      <w:pPr>
        <w:spacing w:before="120" w:line="240" w:lineRule="atLeast"/>
        <w:jc w:val="both"/>
        <w:rPr>
          <w:color w:val="000000" w:themeColor="text1"/>
          <w:sz w:val="24"/>
        </w:rPr>
      </w:pPr>
      <w:r w:rsidRPr="00606B78">
        <w:rPr>
          <w:color w:val="000000" w:themeColor="text1"/>
          <w:sz w:val="24"/>
        </w:rPr>
        <w:t>……………………………</w:t>
      </w:r>
      <w:r w:rsidRPr="00606B78">
        <w:rPr>
          <w:color w:val="000000" w:themeColor="text1"/>
          <w:sz w:val="24"/>
        </w:rPr>
        <w:tab/>
      </w:r>
      <w:r w:rsidRPr="00606B78">
        <w:rPr>
          <w:color w:val="000000" w:themeColor="text1"/>
          <w:sz w:val="24"/>
        </w:rPr>
        <w:tab/>
      </w:r>
      <w:r w:rsidRPr="00606B78">
        <w:rPr>
          <w:color w:val="000000" w:themeColor="text1"/>
          <w:sz w:val="24"/>
        </w:rPr>
        <w:tab/>
      </w:r>
      <w:r w:rsidRPr="00606B78">
        <w:rPr>
          <w:color w:val="000000" w:themeColor="text1"/>
          <w:sz w:val="24"/>
        </w:rPr>
        <w:tab/>
        <w:t xml:space="preserve">    </w:t>
      </w:r>
      <w:r w:rsidR="00F254F7" w:rsidRPr="00606B78">
        <w:rPr>
          <w:color w:val="000000" w:themeColor="text1"/>
          <w:sz w:val="24"/>
        </w:rPr>
        <w:t xml:space="preserve">       </w:t>
      </w:r>
      <w:r w:rsidRPr="00606B78">
        <w:rPr>
          <w:color w:val="000000" w:themeColor="text1"/>
          <w:sz w:val="24"/>
        </w:rPr>
        <w:t xml:space="preserve">  </w:t>
      </w:r>
      <w:r w:rsidR="00BB76DE" w:rsidRPr="00606B78">
        <w:rPr>
          <w:color w:val="000000" w:themeColor="text1"/>
          <w:sz w:val="24"/>
        </w:rPr>
        <w:t>………………………………..</w:t>
      </w:r>
    </w:p>
    <w:p w14:paraId="26C16326" w14:textId="20C68264" w:rsidR="00F254F7" w:rsidRPr="009A09B1" w:rsidRDefault="006932F5" w:rsidP="000B788B">
      <w:pPr>
        <w:spacing w:before="120" w:line="240" w:lineRule="atLeast"/>
        <w:jc w:val="both"/>
        <w:rPr>
          <w:b/>
          <w:color w:val="000000" w:themeColor="text1"/>
          <w:sz w:val="24"/>
          <w:szCs w:val="24"/>
        </w:rPr>
      </w:pPr>
      <w:r w:rsidRPr="00606B78">
        <w:rPr>
          <w:color w:val="000000" w:themeColor="text1"/>
          <w:sz w:val="24"/>
        </w:rPr>
        <w:t xml:space="preserve"> </w:t>
      </w:r>
      <w:r w:rsidR="005E7D42">
        <w:rPr>
          <w:color w:val="000000" w:themeColor="text1"/>
          <w:sz w:val="24"/>
        </w:rPr>
        <w:t xml:space="preserve"> </w:t>
      </w:r>
      <w:r w:rsidR="00B94DC2" w:rsidRPr="009A09B1">
        <w:rPr>
          <w:b/>
          <w:color w:val="000000" w:themeColor="text1"/>
          <w:sz w:val="24"/>
          <w:szCs w:val="24"/>
        </w:rPr>
        <w:t>Ing. Mgr. Karel Novák</w:t>
      </w:r>
      <w:r w:rsidR="00F254F7" w:rsidRPr="009A09B1">
        <w:rPr>
          <w:b/>
          <w:color w:val="000000" w:themeColor="text1"/>
          <w:sz w:val="24"/>
          <w:szCs w:val="24"/>
        </w:rPr>
        <w:t xml:space="preserve">  </w:t>
      </w:r>
      <w:r w:rsidR="00F254F7" w:rsidRPr="009A09B1">
        <w:rPr>
          <w:b/>
          <w:color w:val="000000" w:themeColor="text1"/>
          <w:sz w:val="24"/>
          <w:szCs w:val="24"/>
        </w:rPr>
        <w:tab/>
      </w:r>
      <w:r w:rsidR="00F254F7" w:rsidRPr="009A09B1">
        <w:rPr>
          <w:b/>
          <w:color w:val="000000" w:themeColor="text1"/>
          <w:sz w:val="24"/>
          <w:szCs w:val="24"/>
        </w:rPr>
        <w:tab/>
      </w:r>
      <w:r w:rsidR="00F254F7" w:rsidRPr="009A09B1">
        <w:rPr>
          <w:b/>
          <w:color w:val="000000" w:themeColor="text1"/>
          <w:sz w:val="24"/>
          <w:szCs w:val="24"/>
        </w:rPr>
        <w:tab/>
      </w:r>
      <w:r w:rsidR="00F254F7" w:rsidRPr="009A09B1">
        <w:rPr>
          <w:b/>
          <w:color w:val="000000" w:themeColor="text1"/>
          <w:sz w:val="24"/>
          <w:szCs w:val="24"/>
        </w:rPr>
        <w:tab/>
      </w:r>
      <w:r w:rsidR="00EB22A9" w:rsidRPr="009A09B1">
        <w:rPr>
          <w:b/>
          <w:color w:val="000000" w:themeColor="text1"/>
          <w:sz w:val="24"/>
          <w:szCs w:val="24"/>
        </w:rPr>
        <w:tab/>
      </w:r>
      <w:r w:rsidR="005E7D42" w:rsidRPr="009A09B1">
        <w:rPr>
          <w:b/>
          <w:color w:val="000000" w:themeColor="text1"/>
          <w:sz w:val="24"/>
          <w:szCs w:val="24"/>
        </w:rPr>
        <w:t xml:space="preserve">      </w:t>
      </w:r>
      <w:r w:rsidR="00720678" w:rsidRPr="009A09B1">
        <w:rPr>
          <w:b/>
          <w:color w:val="000000" w:themeColor="text1"/>
          <w:sz w:val="24"/>
          <w:szCs w:val="24"/>
        </w:rPr>
        <w:t xml:space="preserve">Mgr. Dagmar </w:t>
      </w:r>
      <w:r w:rsidR="00374880" w:rsidRPr="009A09B1">
        <w:rPr>
          <w:b/>
          <w:color w:val="000000" w:themeColor="text1"/>
          <w:sz w:val="24"/>
          <w:szCs w:val="24"/>
        </w:rPr>
        <w:t>Hluchá</w:t>
      </w:r>
    </w:p>
    <w:p w14:paraId="069E867B" w14:textId="294F36F9" w:rsidR="005E7D42" w:rsidRPr="00216042" w:rsidRDefault="005E7D42" w:rsidP="00AE5988">
      <w:pPr>
        <w:ind w:left="5664" w:hanging="5664"/>
        <w:rPr>
          <w:color w:val="000000" w:themeColor="text1"/>
          <w:sz w:val="24"/>
          <w:szCs w:val="24"/>
        </w:rPr>
      </w:pPr>
      <w:r w:rsidRPr="00216042">
        <w:rPr>
          <w:color w:val="000000" w:themeColor="text1"/>
          <w:sz w:val="24"/>
          <w:szCs w:val="24"/>
        </w:rPr>
        <w:t xml:space="preserve"> </w:t>
      </w:r>
      <w:r w:rsidR="00BB76DE" w:rsidRPr="00216042">
        <w:rPr>
          <w:color w:val="000000" w:themeColor="text1"/>
          <w:sz w:val="24"/>
          <w:szCs w:val="24"/>
        </w:rPr>
        <w:t>jednatel</w:t>
      </w:r>
      <w:r w:rsidR="00143671" w:rsidRPr="00216042">
        <w:rPr>
          <w:color w:val="000000" w:themeColor="text1"/>
          <w:sz w:val="24"/>
          <w:szCs w:val="24"/>
        </w:rPr>
        <w:t xml:space="preserve"> spol.</w:t>
      </w:r>
      <w:r w:rsidR="00BB76DE" w:rsidRPr="00216042">
        <w:rPr>
          <w:color w:val="000000" w:themeColor="text1"/>
          <w:sz w:val="24"/>
          <w:szCs w:val="24"/>
        </w:rPr>
        <w:t xml:space="preserve"> </w:t>
      </w:r>
      <w:r w:rsidR="00143671" w:rsidRPr="00216042">
        <w:rPr>
          <w:color w:val="000000" w:themeColor="text1"/>
          <w:sz w:val="24"/>
          <w:szCs w:val="24"/>
        </w:rPr>
        <w:t>AEC NOVÁK s.r.o.</w:t>
      </w:r>
      <w:r w:rsidRPr="00216042">
        <w:rPr>
          <w:color w:val="000000" w:themeColor="text1"/>
          <w:sz w:val="24"/>
          <w:szCs w:val="24"/>
        </w:rPr>
        <w:tab/>
      </w:r>
      <w:bookmarkStart w:id="0" w:name="_Hlk175553915"/>
      <w:r w:rsidR="00720678" w:rsidRPr="00AE5988">
        <w:rPr>
          <w:color w:val="000000" w:themeColor="text1"/>
          <w:sz w:val="24"/>
          <w:szCs w:val="24"/>
        </w:rPr>
        <w:t xml:space="preserve">ředitelka </w:t>
      </w:r>
      <w:r w:rsidR="00AE5988" w:rsidRPr="00AE5988">
        <w:rPr>
          <w:color w:val="000000" w:themeColor="text1"/>
          <w:sz w:val="24"/>
        </w:rPr>
        <w:t>Domovy pro seniory</w:t>
      </w:r>
      <w:r w:rsidR="00720678" w:rsidRPr="00AE5988">
        <w:rPr>
          <w:color w:val="000000" w:themeColor="text1"/>
          <w:sz w:val="24"/>
          <w:szCs w:val="24"/>
        </w:rPr>
        <w:t xml:space="preserve"> </w:t>
      </w:r>
      <w:r w:rsidR="00374880" w:rsidRPr="00AE5988">
        <w:rPr>
          <w:color w:val="000000" w:themeColor="text1"/>
          <w:sz w:val="24"/>
          <w:szCs w:val="24"/>
        </w:rPr>
        <w:t xml:space="preserve">Šluknov - Krásná </w:t>
      </w:r>
      <w:r w:rsidR="00216042" w:rsidRPr="00AE5988">
        <w:rPr>
          <w:color w:val="000000" w:themeColor="text1"/>
          <w:sz w:val="24"/>
          <w:szCs w:val="24"/>
        </w:rPr>
        <w:t xml:space="preserve">   </w:t>
      </w:r>
      <w:r w:rsidR="00374880" w:rsidRPr="00AE5988">
        <w:rPr>
          <w:color w:val="000000" w:themeColor="text1"/>
          <w:sz w:val="24"/>
          <w:szCs w:val="24"/>
        </w:rPr>
        <w:t>Lípa</w:t>
      </w:r>
      <w:r w:rsidR="009A09B1" w:rsidRPr="00AE5988">
        <w:rPr>
          <w:color w:val="000000" w:themeColor="text1"/>
          <w:sz w:val="24"/>
          <w:szCs w:val="24"/>
        </w:rPr>
        <w:t>, příspěvková</w:t>
      </w:r>
      <w:r w:rsidR="009A09B1" w:rsidRPr="00216042">
        <w:rPr>
          <w:color w:val="000000" w:themeColor="text1"/>
          <w:sz w:val="24"/>
          <w:szCs w:val="24"/>
        </w:rPr>
        <w:t xml:space="preserve"> organizace</w:t>
      </w:r>
      <w:bookmarkEnd w:id="0"/>
    </w:p>
    <w:p w14:paraId="5EABD797" w14:textId="77777777" w:rsidR="00FE6839" w:rsidRPr="00216042" w:rsidRDefault="00FE6839" w:rsidP="00C81733">
      <w:pPr>
        <w:spacing w:before="120" w:line="240" w:lineRule="atLeast"/>
        <w:rPr>
          <w:color w:val="000000" w:themeColor="text1"/>
          <w:sz w:val="24"/>
          <w:szCs w:val="24"/>
        </w:rPr>
      </w:pPr>
    </w:p>
    <w:p w14:paraId="5F264613" w14:textId="77777777" w:rsidR="00030441" w:rsidRDefault="00030441" w:rsidP="00FE6839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6E24837B" w14:textId="77777777" w:rsidR="00030441" w:rsidRDefault="00030441" w:rsidP="00FE6839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38C5D2D8" w14:textId="77777777" w:rsidR="00646F70" w:rsidRDefault="00646F70" w:rsidP="00FE6839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7A3B3005" w14:textId="77777777" w:rsidR="00646F70" w:rsidRDefault="00646F70" w:rsidP="00FE6839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5EE92567" w14:textId="77777777" w:rsidR="00030441" w:rsidRDefault="00030441" w:rsidP="00FE6839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13A0E72F" w14:textId="64EA27DC" w:rsidR="00FE6839" w:rsidRPr="00606B78" w:rsidRDefault="00FE6839" w:rsidP="00FE6839">
      <w:pPr>
        <w:rPr>
          <w:color w:val="000000" w:themeColor="text1"/>
          <w:sz w:val="24"/>
          <w:szCs w:val="24"/>
        </w:rPr>
      </w:pPr>
      <w:r w:rsidRPr="00606B78">
        <w:rPr>
          <w:b/>
          <w:bCs/>
          <w:color w:val="000000" w:themeColor="text1"/>
          <w:sz w:val="28"/>
          <w:szCs w:val="28"/>
          <w:u w:val="single"/>
        </w:rPr>
        <w:t>Příloha č :</w:t>
      </w:r>
      <w:r w:rsidRPr="00606B78">
        <w:rPr>
          <w:b/>
          <w:bCs/>
          <w:color w:val="000000" w:themeColor="text1"/>
          <w:sz w:val="28"/>
          <w:szCs w:val="28"/>
        </w:rPr>
        <w:t xml:space="preserve">  </w:t>
      </w:r>
      <w:r w:rsidRPr="00606B78">
        <w:rPr>
          <w:b/>
          <w:bCs/>
          <w:color w:val="000000" w:themeColor="text1"/>
          <w:sz w:val="32"/>
          <w:szCs w:val="32"/>
        </w:rPr>
        <w:t>1</w:t>
      </w:r>
      <w:r w:rsidRPr="00606B78">
        <w:rPr>
          <w:b/>
          <w:bCs/>
          <w:color w:val="000000" w:themeColor="text1"/>
          <w:sz w:val="32"/>
          <w:szCs w:val="32"/>
        </w:rPr>
        <w:tab/>
      </w:r>
      <w:r w:rsidRPr="00606B78">
        <w:rPr>
          <w:b/>
          <w:bCs/>
          <w:color w:val="000000" w:themeColor="text1"/>
          <w:sz w:val="32"/>
          <w:szCs w:val="32"/>
        </w:rPr>
        <w:tab/>
      </w:r>
      <w:r w:rsidRPr="00606B78">
        <w:rPr>
          <w:b/>
          <w:bCs/>
          <w:color w:val="000000" w:themeColor="text1"/>
          <w:sz w:val="32"/>
          <w:szCs w:val="32"/>
        </w:rPr>
        <w:tab/>
      </w:r>
      <w:r w:rsidRPr="00606B78">
        <w:rPr>
          <w:b/>
          <w:bCs/>
          <w:color w:val="000000" w:themeColor="text1"/>
          <w:sz w:val="32"/>
          <w:szCs w:val="32"/>
        </w:rPr>
        <w:tab/>
      </w:r>
      <w:r w:rsidRPr="00606B78">
        <w:rPr>
          <w:b/>
          <w:bCs/>
          <w:color w:val="000000" w:themeColor="text1"/>
          <w:sz w:val="32"/>
          <w:szCs w:val="32"/>
        </w:rPr>
        <w:tab/>
      </w:r>
      <w:r w:rsidRPr="00606B78">
        <w:rPr>
          <w:b/>
          <w:bCs/>
          <w:color w:val="000000" w:themeColor="text1"/>
          <w:sz w:val="32"/>
          <w:szCs w:val="32"/>
        </w:rPr>
        <w:tab/>
      </w:r>
      <w:r w:rsidRPr="00606B78">
        <w:rPr>
          <w:b/>
          <w:bCs/>
          <w:color w:val="000000" w:themeColor="text1"/>
          <w:sz w:val="32"/>
          <w:szCs w:val="32"/>
        </w:rPr>
        <w:tab/>
        <w:t>Smlouva S-2</w:t>
      </w:r>
      <w:r>
        <w:rPr>
          <w:b/>
          <w:bCs/>
          <w:color w:val="000000" w:themeColor="text1"/>
          <w:sz w:val="32"/>
          <w:szCs w:val="32"/>
        </w:rPr>
        <w:t>4</w:t>
      </w:r>
      <w:r w:rsidRPr="00606B78">
        <w:rPr>
          <w:b/>
          <w:bCs/>
          <w:color w:val="000000" w:themeColor="text1"/>
          <w:sz w:val="32"/>
          <w:szCs w:val="32"/>
        </w:rPr>
        <w:t>-</w:t>
      </w:r>
      <w:r>
        <w:rPr>
          <w:b/>
          <w:bCs/>
          <w:color w:val="000000" w:themeColor="text1"/>
          <w:sz w:val="32"/>
          <w:szCs w:val="32"/>
        </w:rPr>
        <w:t>222</w:t>
      </w:r>
    </w:p>
    <w:p w14:paraId="3B052DD5" w14:textId="77777777" w:rsidR="00AD145B" w:rsidRDefault="00FE6839" w:rsidP="00FE6839">
      <w:pPr>
        <w:rPr>
          <w:b/>
          <w:bCs/>
          <w:color w:val="000000" w:themeColor="text1"/>
          <w:sz w:val="32"/>
          <w:szCs w:val="32"/>
        </w:rPr>
      </w:pPr>
      <w:r w:rsidRPr="00606B78">
        <w:rPr>
          <w:b/>
          <w:bCs/>
          <w:color w:val="000000" w:themeColor="text1"/>
          <w:sz w:val="32"/>
          <w:szCs w:val="32"/>
        </w:rPr>
        <w:t>                                         </w:t>
      </w:r>
    </w:p>
    <w:p w14:paraId="73EDE790" w14:textId="77777777" w:rsidR="00646F70" w:rsidRDefault="00646F70" w:rsidP="00AD145B">
      <w:pPr>
        <w:jc w:val="center"/>
        <w:rPr>
          <w:b/>
          <w:bCs/>
          <w:color w:val="000000" w:themeColor="text1"/>
          <w:sz w:val="44"/>
          <w:szCs w:val="44"/>
        </w:rPr>
      </w:pPr>
    </w:p>
    <w:p w14:paraId="1ED1BF82" w14:textId="7C80C9CF" w:rsidR="00FE6839" w:rsidRPr="00606B78" w:rsidRDefault="00FE6839" w:rsidP="00AD145B">
      <w:pPr>
        <w:jc w:val="center"/>
        <w:rPr>
          <w:b/>
          <w:bCs/>
          <w:color w:val="000000" w:themeColor="text1"/>
          <w:sz w:val="44"/>
          <w:szCs w:val="44"/>
        </w:rPr>
      </w:pPr>
      <w:r w:rsidRPr="00606B78">
        <w:rPr>
          <w:b/>
          <w:bCs/>
          <w:color w:val="000000" w:themeColor="text1"/>
          <w:sz w:val="44"/>
          <w:szCs w:val="44"/>
        </w:rPr>
        <w:t>PŘEHLED</w:t>
      </w:r>
    </w:p>
    <w:p w14:paraId="577737B4" w14:textId="7A4685CB" w:rsidR="00FE6839" w:rsidRPr="00AD145B" w:rsidRDefault="00FE6839" w:rsidP="00AD145B">
      <w:pPr>
        <w:spacing w:before="120" w:line="240" w:lineRule="atLeast"/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AD145B">
        <w:rPr>
          <w:b/>
          <w:bCs/>
          <w:color w:val="000000" w:themeColor="text1"/>
          <w:sz w:val="36"/>
          <w:szCs w:val="36"/>
          <w:u w:val="single"/>
        </w:rPr>
        <w:t>instalovaných a kontrolovaných komponent EPS</w:t>
      </w:r>
    </w:p>
    <w:p w14:paraId="77705B06" w14:textId="77777777" w:rsidR="00AD145B" w:rsidRDefault="00AD145B" w:rsidP="00FE6839">
      <w:pPr>
        <w:spacing w:before="120" w:line="240" w:lineRule="atLeast"/>
        <w:rPr>
          <w:color w:val="000000" w:themeColor="text1"/>
          <w:sz w:val="36"/>
          <w:szCs w:val="36"/>
        </w:rPr>
      </w:pPr>
      <w:r w:rsidRPr="00AD145B">
        <w:rPr>
          <w:b/>
          <w:bCs/>
          <w:color w:val="000000" w:themeColor="text1"/>
          <w:sz w:val="36"/>
          <w:szCs w:val="36"/>
          <w:u w:val="single"/>
        </w:rPr>
        <w:t>Objekt:</w:t>
      </w:r>
      <w:r>
        <w:rPr>
          <w:color w:val="000000" w:themeColor="text1"/>
          <w:sz w:val="36"/>
          <w:szCs w:val="36"/>
        </w:rPr>
        <w:t xml:space="preserve">  </w:t>
      </w:r>
    </w:p>
    <w:p w14:paraId="33D31DB5" w14:textId="7DEFE6A6" w:rsidR="00AD145B" w:rsidRPr="00C45B4A" w:rsidRDefault="00AD145B" w:rsidP="00FE6839">
      <w:pPr>
        <w:spacing w:before="120" w:line="240" w:lineRule="atLeast"/>
        <w:rPr>
          <w:rFonts w:ascii="Arial" w:hAnsi="Arial"/>
        </w:rPr>
      </w:pPr>
      <w:proofErr w:type="spellStart"/>
      <w:r w:rsidRPr="00C45B4A">
        <w:rPr>
          <w:rFonts w:ascii="Arial" w:hAnsi="Arial"/>
        </w:rPr>
        <w:t>DpS</w:t>
      </w:r>
      <w:proofErr w:type="spellEnd"/>
      <w:r w:rsidRPr="00C45B4A">
        <w:rPr>
          <w:rFonts w:ascii="Arial" w:hAnsi="Arial"/>
        </w:rPr>
        <w:t xml:space="preserve"> Šluknov - Krásná Lípa, </w:t>
      </w:r>
      <w:proofErr w:type="spellStart"/>
      <w:r w:rsidRPr="00C45B4A">
        <w:rPr>
          <w:rFonts w:ascii="Arial" w:hAnsi="Arial"/>
        </w:rPr>
        <w:t>p.o</w:t>
      </w:r>
      <w:proofErr w:type="spellEnd"/>
      <w:r w:rsidRPr="00C45B4A">
        <w:rPr>
          <w:rFonts w:ascii="Arial" w:hAnsi="Arial"/>
        </w:rPr>
        <w:t>., Středisko Krásná Lípa, Nemocniční 1056/19, Krásná Lípa, 407 46</w:t>
      </w:r>
    </w:p>
    <w:p w14:paraId="1C2E9F52" w14:textId="77777777" w:rsidR="00AD145B" w:rsidRPr="00C45B4A" w:rsidRDefault="00AD145B" w:rsidP="00FE6839">
      <w:pPr>
        <w:spacing w:before="120" w:line="240" w:lineRule="atLeast"/>
        <w:rPr>
          <w:rFonts w:ascii="Arial" w:hAnsi="Arial"/>
        </w:rPr>
      </w:pPr>
    </w:p>
    <w:p w14:paraId="570CD2FC" w14:textId="77777777" w:rsidR="00AD145B" w:rsidRPr="00C45B4A" w:rsidRDefault="00AD145B" w:rsidP="00FE6839">
      <w:pPr>
        <w:spacing w:before="120" w:line="240" w:lineRule="atLeast"/>
        <w:rPr>
          <w:rFonts w:ascii="Arial" w:hAnsi="Arial"/>
        </w:rPr>
      </w:pPr>
    </w:p>
    <w:p w14:paraId="419CD40A" w14:textId="1CCDA101" w:rsidR="00772550" w:rsidRPr="00C45B4A" w:rsidRDefault="00772550" w:rsidP="00772550">
      <w:pPr>
        <w:pStyle w:val="Prosttext1"/>
        <w:rPr>
          <w:rFonts w:ascii="Arial" w:hAnsi="Arial"/>
          <w:b/>
          <w:bCs w:val="0"/>
        </w:rPr>
      </w:pPr>
      <w:r w:rsidRPr="00C45B4A">
        <w:rPr>
          <w:rFonts w:ascii="Arial" w:hAnsi="Arial"/>
          <w:b/>
          <w:bCs w:val="0"/>
        </w:rPr>
        <w:t xml:space="preserve">   Počet</w:t>
      </w:r>
      <w:r w:rsidRPr="00C45B4A">
        <w:rPr>
          <w:rFonts w:ascii="Arial" w:hAnsi="Arial"/>
          <w:b/>
          <w:bCs w:val="0"/>
        </w:rPr>
        <w:tab/>
        <w:t xml:space="preserve">     Typ                </w:t>
      </w:r>
      <w:r w:rsidRPr="00C45B4A">
        <w:rPr>
          <w:rFonts w:ascii="Arial" w:hAnsi="Arial"/>
          <w:b/>
          <w:bCs w:val="0"/>
        </w:rPr>
        <w:tab/>
        <w:t>Název</w:t>
      </w:r>
    </w:p>
    <w:p w14:paraId="387F6B7C" w14:textId="5C1EC486" w:rsidR="00772550" w:rsidRDefault="00772550" w:rsidP="00772550">
      <w:pPr>
        <w:pStyle w:val="Prosttext1"/>
        <w:rPr>
          <w:rFonts w:ascii="Arial" w:hAnsi="Arial"/>
        </w:rPr>
      </w:pPr>
      <w:r w:rsidRPr="00C45B4A">
        <w:rPr>
          <w:rFonts w:ascii="Arial" w:hAnsi="Arial"/>
        </w:rPr>
        <w:t xml:space="preserve">    1ks        MHU 115/A</w:t>
      </w:r>
      <w:r w:rsidRPr="00C45B4A">
        <w:rPr>
          <w:rFonts w:ascii="Arial" w:hAnsi="Arial"/>
        </w:rPr>
        <w:tab/>
      </w:r>
      <w:r w:rsidRPr="00C45B4A">
        <w:rPr>
          <w:rFonts w:ascii="Arial" w:hAnsi="Arial"/>
        </w:rPr>
        <w:tab/>
        <w:t xml:space="preserve">Ústředna EPS </w:t>
      </w:r>
      <w:proofErr w:type="spellStart"/>
      <w:r w:rsidRPr="00C45B4A">
        <w:rPr>
          <w:rFonts w:ascii="Arial" w:hAnsi="Arial"/>
        </w:rPr>
        <w:t>v.č</w:t>
      </w:r>
      <w:proofErr w:type="spellEnd"/>
      <w:r w:rsidRPr="00C45B4A">
        <w:rPr>
          <w:rFonts w:ascii="Arial" w:hAnsi="Arial"/>
        </w:rPr>
        <w:t>.: 0900</w:t>
      </w:r>
    </w:p>
    <w:p w14:paraId="0B4B4473" w14:textId="23661F99" w:rsidR="00772550" w:rsidRDefault="00772550" w:rsidP="00772550">
      <w:pPr>
        <w:pStyle w:val="Prosttext1"/>
        <w:rPr>
          <w:rFonts w:ascii="Arial" w:hAnsi="Arial"/>
        </w:rPr>
      </w:pPr>
      <w:r>
        <w:rPr>
          <w:rFonts w:ascii="Arial" w:hAnsi="Arial"/>
        </w:rPr>
        <w:t xml:space="preserve">    2ks</w:t>
      </w:r>
      <w:r>
        <w:rPr>
          <w:rFonts w:ascii="Arial" w:hAnsi="Arial"/>
        </w:rPr>
        <w:tab/>
        <w:t xml:space="preserve">     AKU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Náhradní zdroj 12V/12Ah</w:t>
      </w:r>
    </w:p>
    <w:p w14:paraId="618D9F6E" w14:textId="1FD6FF09" w:rsidR="00772550" w:rsidRDefault="00772550" w:rsidP="00772550">
      <w:pPr>
        <w:pStyle w:val="Prosttext1"/>
        <w:rPr>
          <w:rFonts w:ascii="Arial" w:hAnsi="Arial"/>
        </w:rPr>
      </w:pPr>
      <w:r>
        <w:rPr>
          <w:rFonts w:ascii="Arial" w:hAnsi="Arial"/>
        </w:rPr>
        <w:t xml:space="preserve">  33ks        MHG 262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Automatický hlásič požáru </w:t>
      </w:r>
      <w:proofErr w:type="spellStart"/>
      <w:r>
        <w:rPr>
          <w:rFonts w:ascii="Arial" w:hAnsi="Arial"/>
        </w:rPr>
        <w:t>optokouřový</w:t>
      </w:r>
      <w:proofErr w:type="spellEnd"/>
    </w:p>
    <w:p w14:paraId="112A2CE2" w14:textId="1602B691" w:rsidR="00772550" w:rsidRDefault="00772550" w:rsidP="00772550">
      <w:pPr>
        <w:pStyle w:val="Prosttext1"/>
        <w:rPr>
          <w:rFonts w:ascii="Arial" w:hAnsi="Arial"/>
        </w:rPr>
      </w:pPr>
      <w:r>
        <w:rPr>
          <w:rFonts w:ascii="Arial" w:hAnsi="Arial"/>
        </w:rPr>
        <w:t xml:space="preserve">    3ks        MHA 142</w:t>
      </w:r>
      <w:r>
        <w:rPr>
          <w:rFonts w:ascii="Arial" w:hAnsi="Arial"/>
        </w:rPr>
        <w:tab/>
      </w:r>
      <w:r>
        <w:rPr>
          <w:rFonts w:ascii="Arial" w:hAnsi="Arial"/>
        </w:rPr>
        <w:tab/>
        <w:t>Tlačítkový hlásič</w:t>
      </w:r>
    </w:p>
    <w:p w14:paraId="1A089F7D" w14:textId="0122984B" w:rsidR="00772550" w:rsidRDefault="00772550" w:rsidP="00772550">
      <w:pPr>
        <w:pStyle w:val="Prosttext1"/>
        <w:rPr>
          <w:rFonts w:ascii="Arial" w:hAnsi="Arial"/>
        </w:rPr>
      </w:pPr>
      <w:r>
        <w:rPr>
          <w:rFonts w:ascii="Arial" w:hAnsi="Arial"/>
        </w:rPr>
        <w:t xml:space="preserve">    1ks</w:t>
      </w:r>
      <w:r>
        <w:rPr>
          <w:rFonts w:ascii="Arial" w:hAnsi="Arial"/>
        </w:rPr>
        <w:tab/>
        <w:t xml:space="preserve">    EN54C-3A17</w:t>
      </w:r>
      <w:r>
        <w:rPr>
          <w:rFonts w:ascii="Arial" w:hAnsi="Arial"/>
        </w:rPr>
        <w:tab/>
      </w:r>
      <w:r>
        <w:rPr>
          <w:rFonts w:ascii="Arial" w:hAnsi="Arial"/>
        </w:rPr>
        <w:tab/>
        <w:t>Pomocný zdroj 24V (2x baterie 12V/17Ah)</w:t>
      </w:r>
    </w:p>
    <w:p w14:paraId="57DB3987" w14:textId="273930E4" w:rsidR="00772550" w:rsidRDefault="00772550" w:rsidP="00772550">
      <w:pPr>
        <w:pStyle w:val="Prosttext1"/>
        <w:rPr>
          <w:rFonts w:ascii="Arial" w:hAnsi="Arial"/>
        </w:rPr>
      </w:pPr>
      <w:r>
        <w:rPr>
          <w:rFonts w:ascii="Arial" w:hAnsi="Arial"/>
        </w:rPr>
        <w:t xml:space="preserve">    8ks        MHY924SM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Siréna+maják</w:t>
      </w:r>
      <w:proofErr w:type="spellEnd"/>
      <w:r>
        <w:rPr>
          <w:rFonts w:ascii="Arial" w:hAnsi="Arial"/>
        </w:rPr>
        <w:t xml:space="preserve"> linková ROLPBS/R/D</w:t>
      </w:r>
    </w:p>
    <w:p w14:paraId="103AD5F3" w14:textId="581564C8" w:rsidR="00772550" w:rsidRDefault="00772550" w:rsidP="00772550">
      <w:pPr>
        <w:pStyle w:val="Prosttext1"/>
        <w:rPr>
          <w:rFonts w:ascii="Arial" w:hAnsi="Arial"/>
        </w:rPr>
      </w:pPr>
      <w:r>
        <w:rPr>
          <w:rFonts w:ascii="Arial" w:hAnsi="Arial"/>
        </w:rPr>
        <w:t xml:space="preserve">    1ks</w:t>
      </w:r>
      <w:r>
        <w:rPr>
          <w:rFonts w:ascii="Arial" w:hAnsi="Arial"/>
        </w:rPr>
        <w:tab/>
        <w:t xml:space="preserve">     MHY919</w:t>
      </w:r>
      <w:r>
        <w:rPr>
          <w:rFonts w:ascii="Arial" w:hAnsi="Arial"/>
        </w:rPr>
        <w:tab/>
      </w:r>
      <w:r>
        <w:rPr>
          <w:rFonts w:ascii="Arial" w:hAnsi="Arial"/>
        </w:rPr>
        <w:tab/>
        <w:t>Obslužné pole požární ochrany</w:t>
      </w:r>
    </w:p>
    <w:p w14:paraId="3C2E7FF4" w14:textId="47C83CB6" w:rsidR="00772550" w:rsidRDefault="00772550" w:rsidP="00772550">
      <w:pPr>
        <w:pStyle w:val="Prosttext1"/>
        <w:rPr>
          <w:rFonts w:ascii="Arial" w:hAnsi="Arial"/>
        </w:rPr>
      </w:pPr>
      <w:r>
        <w:rPr>
          <w:rFonts w:ascii="Arial" w:hAnsi="Arial"/>
        </w:rPr>
        <w:t xml:space="preserve">    1ks        SPH-01</w:t>
      </w:r>
      <w:r>
        <w:rPr>
          <w:rFonts w:ascii="Arial" w:hAnsi="Arial"/>
        </w:rPr>
        <w:tab/>
      </w:r>
      <w:r>
        <w:rPr>
          <w:rFonts w:ascii="Arial" w:hAnsi="Arial"/>
        </w:rPr>
        <w:tab/>
        <w:t>Klíčový trezor</w:t>
      </w:r>
    </w:p>
    <w:p w14:paraId="5EEF81B7" w14:textId="67CDF16D" w:rsidR="00772550" w:rsidRDefault="00772550" w:rsidP="00772550">
      <w:pPr>
        <w:pStyle w:val="Prosttext1"/>
        <w:rPr>
          <w:rFonts w:ascii="Arial" w:hAnsi="Arial"/>
        </w:rPr>
      </w:pPr>
      <w:r>
        <w:rPr>
          <w:rFonts w:ascii="Arial" w:hAnsi="Arial"/>
        </w:rPr>
        <w:t xml:space="preserve">    1ks</w:t>
      </w:r>
      <w:r>
        <w:rPr>
          <w:rFonts w:ascii="Arial" w:hAnsi="Arial"/>
        </w:rPr>
        <w:tab/>
        <w:t xml:space="preserve">     maják</w:t>
      </w:r>
      <w:r>
        <w:rPr>
          <w:rFonts w:ascii="Arial" w:hAnsi="Arial"/>
        </w:rPr>
        <w:tab/>
      </w:r>
      <w:r>
        <w:rPr>
          <w:rFonts w:ascii="Arial" w:hAnsi="Arial"/>
        </w:rPr>
        <w:tab/>
        <w:t>Zábleskový maják ROLP</w:t>
      </w:r>
    </w:p>
    <w:p w14:paraId="7F15650E" w14:textId="77777777" w:rsidR="00AD145B" w:rsidRDefault="00AD145B" w:rsidP="00FE6839">
      <w:pPr>
        <w:spacing w:before="120" w:line="240" w:lineRule="atLeast"/>
        <w:rPr>
          <w:rFonts w:ascii="Arial" w:hAnsi="Arial"/>
          <w:highlight w:val="yellow"/>
        </w:rPr>
      </w:pPr>
    </w:p>
    <w:p w14:paraId="44015564" w14:textId="77777777" w:rsidR="00AD145B" w:rsidRDefault="00AD145B" w:rsidP="00FE6839">
      <w:pPr>
        <w:spacing w:before="120" w:line="240" w:lineRule="atLeast"/>
        <w:rPr>
          <w:rFonts w:ascii="Arial" w:hAnsi="Arial"/>
          <w:highlight w:val="yellow"/>
        </w:rPr>
      </w:pPr>
    </w:p>
    <w:p w14:paraId="133E8CDA" w14:textId="77777777" w:rsidR="00AD145B" w:rsidRDefault="00AD145B" w:rsidP="00FE6839">
      <w:pPr>
        <w:spacing w:before="120" w:line="240" w:lineRule="atLeast"/>
        <w:rPr>
          <w:rFonts w:ascii="Arial" w:hAnsi="Arial"/>
          <w:highlight w:val="yellow"/>
        </w:rPr>
      </w:pPr>
    </w:p>
    <w:p w14:paraId="7743C52A" w14:textId="77777777" w:rsidR="00AD145B" w:rsidRPr="00AD145B" w:rsidRDefault="00AD145B" w:rsidP="00FE6839">
      <w:pPr>
        <w:spacing w:before="120" w:line="240" w:lineRule="atLeast"/>
        <w:rPr>
          <w:rFonts w:ascii="Arial" w:hAnsi="Arial"/>
          <w:highlight w:val="yellow"/>
        </w:rPr>
      </w:pPr>
    </w:p>
    <w:sectPr w:rsidR="00AD145B" w:rsidRPr="00AD145B" w:rsidSect="00646F70">
      <w:footerReference w:type="default" r:id="rId1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D669A" w14:textId="77777777" w:rsidR="00295E40" w:rsidRDefault="00295E40">
      <w:r>
        <w:separator/>
      </w:r>
    </w:p>
  </w:endnote>
  <w:endnote w:type="continuationSeparator" w:id="0">
    <w:p w14:paraId="3BBA633E" w14:textId="77777777" w:rsidR="00295E40" w:rsidRDefault="0029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939CB" w14:textId="77777777" w:rsidR="009C1110" w:rsidRDefault="009C1110">
    <w:pPr>
      <w:pStyle w:val="Zpat"/>
    </w:pPr>
    <w:r>
      <w:tab/>
      <w:t xml:space="preserve">Strana </w:t>
    </w:r>
    <w:r w:rsidR="009E3ADE">
      <w:fldChar w:fldCharType="begin"/>
    </w:r>
    <w:r w:rsidR="00B25FF4">
      <w:instrText xml:space="preserve"> PAGE </w:instrText>
    </w:r>
    <w:r w:rsidR="009E3ADE">
      <w:fldChar w:fldCharType="separate"/>
    </w:r>
    <w:r w:rsidR="001875D4">
      <w:rPr>
        <w:noProof/>
      </w:rPr>
      <w:t>4</w:t>
    </w:r>
    <w:r w:rsidR="009E3ADE">
      <w:rPr>
        <w:noProof/>
      </w:rPr>
      <w:fldChar w:fldCharType="end"/>
    </w:r>
    <w:r>
      <w:t xml:space="preserve"> (celkem </w:t>
    </w:r>
    <w:r w:rsidR="009E3ADE">
      <w:fldChar w:fldCharType="begin"/>
    </w:r>
    <w:r w:rsidR="00B25FF4">
      <w:instrText xml:space="preserve"> NUMPAGES </w:instrText>
    </w:r>
    <w:r w:rsidR="009E3ADE">
      <w:fldChar w:fldCharType="separate"/>
    </w:r>
    <w:r w:rsidR="001875D4">
      <w:rPr>
        <w:noProof/>
      </w:rPr>
      <w:t>9</w:t>
    </w:r>
    <w:r w:rsidR="009E3ADE">
      <w:rPr>
        <w:noProof/>
      </w:rPr>
      <w:fldChar w:fldCharType="end"/>
    </w:r>
    <w:r>
      <w:t>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C61F3" w14:textId="77777777" w:rsidR="00295E40" w:rsidRDefault="00295E40">
      <w:r>
        <w:separator/>
      </w:r>
    </w:p>
  </w:footnote>
  <w:footnote w:type="continuationSeparator" w:id="0">
    <w:p w14:paraId="173888BB" w14:textId="77777777" w:rsidR="00295E40" w:rsidRDefault="0029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7647"/>
    <w:multiLevelType w:val="hybridMultilevel"/>
    <w:tmpl w:val="8A2AEE4C"/>
    <w:lvl w:ilvl="0" w:tplc="455099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20F8"/>
    <w:multiLevelType w:val="singleLevel"/>
    <w:tmpl w:val="EBC0CE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5B5294B"/>
    <w:multiLevelType w:val="hybridMultilevel"/>
    <w:tmpl w:val="4C28E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D45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AE644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1668EC"/>
    <w:multiLevelType w:val="singleLevel"/>
    <w:tmpl w:val="EBC0CE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E1E26EB"/>
    <w:multiLevelType w:val="hybridMultilevel"/>
    <w:tmpl w:val="7CA89492"/>
    <w:lvl w:ilvl="0" w:tplc="AF5270B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53B56"/>
    <w:multiLevelType w:val="hybridMultilevel"/>
    <w:tmpl w:val="07FA8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86C4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F355E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311F3A3D"/>
    <w:multiLevelType w:val="hybridMultilevel"/>
    <w:tmpl w:val="7CA89492"/>
    <w:lvl w:ilvl="0" w:tplc="AF5270B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30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B43610"/>
    <w:multiLevelType w:val="multilevel"/>
    <w:tmpl w:val="602E56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hint="default"/>
      </w:rPr>
    </w:lvl>
  </w:abstractNum>
  <w:abstractNum w:abstractNumId="13" w15:restartNumberingAfterBreak="0">
    <w:nsid w:val="43DC0B90"/>
    <w:multiLevelType w:val="hybridMultilevel"/>
    <w:tmpl w:val="6F4AC32E"/>
    <w:lvl w:ilvl="0" w:tplc="23A289EA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4" w15:restartNumberingAfterBreak="0">
    <w:nsid w:val="470A02F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F45A19"/>
    <w:multiLevelType w:val="multilevel"/>
    <w:tmpl w:val="F9EEBD3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6" w15:restartNumberingAfterBreak="0">
    <w:nsid w:val="53551A0F"/>
    <w:multiLevelType w:val="singleLevel"/>
    <w:tmpl w:val="EBC0CE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7C90064"/>
    <w:multiLevelType w:val="hybridMultilevel"/>
    <w:tmpl w:val="574EBDDC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58E47855"/>
    <w:multiLevelType w:val="hybridMultilevel"/>
    <w:tmpl w:val="4F2801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DA7CA8"/>
    <w:multiLevelType w:val="singleLevel"/>
    <w:tmpl w:val="EBC0CE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64D63A92"/>
    <w:multiLevelType w:val="hybridMultilevel"/>
    <w:tmpl w:val="CCB6DBE0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4A7109"/>
    <w:multiLevelType w:val="hybridMultilevel"/>
    <w:tmpl w:val="4ECC6470"/>
    <w:lvl w:ilvl="0" w:tplc="1A86DA1E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6C9019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DF219E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24" w15:restartNumberingAfterBreak="0">
    <w:nsid w:val="702A540F"/>
    <w:multiLevelType w:val="singleLevel"/>
    <w:tmpl w:val="EBC0CE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758D05FC"/>
    <w:multiLevelType w:val="hybridMultilevel"/>
    <w:tmpl w:val="7B0279A0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65C6D3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9754874"/>
    <w:multiLevelType w:val="multilevel"/>
    <w:tmpl w:val="C1BCD872"/>
    <w:lvl w:ilvl="0">
      <w:start w:val="3"/>
      <w:numFmt w:val="decimal"/>
      <w:lvlText w:val="%1."/>
      <w:lvlJc w:val="left"/>
      <w:pPr>
        <w:tabs>
          <w:tab w:val="num" w:pos="5242"/>
        </w:tabs>
        <w:ind w:left="5242" w:hanging="70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ascii="Arial Narrow" w:hAnsi="Arial Narrow" w:cs="Times New Roman" w:hint="default"/>
        <w:b/>
        <w:strike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88"/>
        </w:tabs>
        <w:ind w:left="1288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ascii="Times New Roman" w:hAnsi="Times New Roman" w:cs="Times New Roman" w:hint="default"/>
        <w:b/>
      </w:rPr>
    </w:lvl>
  </w:abstractNum>
  <w:abstractNum w:abstractNumId="28" w15:restartNumberingAfterBreak="0">
    <w:nsid w:val="7F844FD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7324997">
    <w:abstractNumId w:val="1"/>
  </w:num>
  <w:num w:numId="2" w16cid:durableId="1995865003">
    <w:abstractNumId w:val="24"/>
  </w:num>
  <w:num w:numId="3" w16cid:durableId="2117435202">
    <w:abstractNumId w:val="16"/>
  </w:num>
  <w:num w:numId="4" w16cid:durableId="562303029">
    <w:abstractNumId w:val="15"/>
  </w:num>
  <w:num w:numId="5" w16cid:durableId="2007634363">
    <w:abstractNumId w:val="23"/>
  </w:num>
  <w:num w:numId="6" w16cid:durableId="1895698535">
    <w:abstractNumId w:val="19"/>
  </w:num>
  <w:num w:numId="7" w16cid:durableId="186916475">
    <w:abstractNumId w:val="5"/>
  </w:num>
  <w:num w:numId="8" w16cid:durableId="779450166">
    <w:abstractNumId w:val="8"/>
  </w:num>
  <w:num w:numId="9" w16cid:durableId="430443170">
    <w:abstractNumId w:val="11"/>
  </w:num>
  <w:num w:numId="10" w16cid:durableId="495923066">
    <w:abstractNumId w:val="9"/>
  </w:num>
  <w:num w:numId="11" w16cid:durableId="1308053798">
    <w:abstractNumId w:val="14"/>
  </w:num>
  <w:num w:numId="12" w16cid:durableId="1228800668">
    <w:abstractNumId w:val="26"/>
  </w:num>
  <w:num w:numId="13" w16cid:durableId="1249267709">
    <w:abstractNumId w:val="22"/>
  </w:num>
  <w:num w:numId="14" w16cid:durableId="800806168">
    <w:abstractNumId w:val="3"/>
  </w:num>
  <w:num w:numId="15" w16cid:durableId="2001613486">
    <w:abstractNumId w:val="28"/>
  </w:num>
  <w:num w:numId="16" w16cid:durableId="374277512">
    <w:abstractNumId w:val="4"/>
  </w:num>
  <w:num w:numId="17" w16cid:durableId="948194841">
    <w:abstractNumId w:val="18"/>
  </w:num>
  <w:num w:numId="18" w16cid:durableId="1635795271">
    <w:abstractNumId w:val="2"/>
  </w:num>
  <w:num w:numId="19" w16cid:durableId="1926962625">
    <w:abstractNumId w:val="21"/>
  </w:num>
  <w:num w:numId="20" w16cid:durableId="198562404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7555965">
    <w:abstractNumId w:val="12"/>
  </w:num>
  <w:num w:numId="22" w16cid:durableId="1825732429">
    <w:abstractNumId w:val="13"/>
  </w:num>
  <w:num w:numId="23" w16cid:durableId="307125574">
    <w:abstractNumId w:val="20"/>
  </w:num>
  <w:num w:numId="24" w16cid:durableId="18969989">
    <w:abstractNumId w:val="17"/>
  </w:num>
  <w:num w:numId="25" w16cid:durableId="1508594278">
    <w:abstractNumId w:val="7"/>
  </w:num>
  <w:num w:numId="26" w16cid:durableId="363747655">
    <w:abstractNumId w:val="25"/>
  </w:num>
  <w:num w:numId="27" w16cid:durableId="2123650502">
    <w:abstractNumId w:val="6"/>
  </w:num>
  <w:num w:numId="28" w16cid:durableId="1500850033">
    <w:abstractNumId w:val="10"/>
  </w:num>
  <w:num w:numId="29" w16cid:durableId="31811928">
    <w:abstractNumId w:val="27"/>
  </w:num>
  <w:num w:numId="30" w16cid:durableId="210417976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D5"/>
    <w:rsid w:val="00004962"/>
    <w:rsid w:val="00004C7E"/>
    <w:rsid w:val="000050EB"/>
    <w:rsid w:val="000075C5"/>
    <w:rsid w:val="00010E1C"/>
    <w:rsid w:val="0002069E"/>
    <w:rsid w:val="0002318F"/>
    <w:rsid w:val="00030441"/>
    <w:rsid w:val="00030570"/>
    <w:rsid w:val="00042494"/>
    <w:rsid w:val="00053279"/>
    <w:rsid w:val="00060103"/>
    <w:rsid w:val="00074F31"/>
    <w:rsid w:val="00077E95"/>
    <w:rsid w:val="00081302"/>
    <w:rsid w:val="00082B77"/>
    <w:rsid w:val="00094576"/>
    <w:rsid w:val="00096E1A"/>
    <w:rsid w:val="000A592B"/>
    <w:rsid w:val="000B079D"/>
    <w:rsid w:val="000B788B"/>
    <w:rsid w:val="000C41A7"/>
    <w:rsid w:val="000D15E0"/>
    <w:rsid w:val="000D1C84"/>
    <w:rsid w:val="000D24A5"/>
    <w:rsid w:val="000D2B77"/>
    <w:rsid w:val="000E11A7"/>
    <w:rsid w:val="000E75F5"/>
    <w:rsid w:val="000F1307"/>
    <w:rsid w:val="000F1D2B"/>
    <w:rsid w:val="0010094E"/>
    <w:rsid w:val="001149A3"/>
    <w:rsid w:val="0011724D"/>
    <w:rsid w:val="00120F89"/>
    <w:rsid w:val="00127C90"/>
    <w:rsid w:val="0013159C"/>
    <w:rsid w:val="00132E96"/>
    <w:rsid w:val="00135FC1"/>
    <w:rsid w:val="00141387"/>
    <w:rsid w:val="00143671"/>
    <w:rsid w:val="0014606E"/>
    <w:rsid w:val="001643FB"/>
    <w:rsid w:val="0016735D"/>
    <w:rsid w:val="00167954"/>
    <w:rsid w:val="001801F9"/>
    <w:rsid w:val="00185119"/>
    <w:rsid w:val="001875D4"/>
    <w:rsid w:val="00193DD9"/>
    <w:rsid w:val="00195296"/>
    <w:rsid w:val="00196690"/>
    <w:rsid w:val="001A2E23"/>
    <w:rsid w:val="001A57B8"/>
    <w:rsid w:val="001A58D8"/>
    <w:rsid w:val="001B0261"/>
    <w:rsid w:val="001B352C"/>
    <w:rsid w:val="001B5876"/>
    <w:rsid w:val="001C29B2"/>
    <w:rsid w:val="001C3C8D"/>
    <w:rsid w:val="001D0979"/>
    <w:rsid w:val="001D1109"/>
    <w:rsid w:val="001E0440"/>
    <w:rsid w:val="001E29B6"/>
    <w:rsid w:val="001E3187"/>
    <w:rsid w:val="001E438C"/>
    <w:rsid w:val="001F4281"/>
    <w:rsid w:val="00200784"/>
    <w:rsid w:val="00212780"/>
    <w:rsid w:val="00216042"/>
    <w:rsid w:val="002177FD"/>
    <w:rsid w:val="00220F6C"/>
    <w:rsid w:val="00221AC9"/>
    <w:rsid w:val="0022698F"/>
    <w:rsid w:val="00232FBE"/>
    <w:rsid w:val="0023682C"/>
    <w:rsid w:val="00243A63"/>
    <w:rsid w:val="00247A53"/>
    <w:rsid w:val="00247CCC"/>
    <w:rsid w:val="00252D93"/>
    <w:rsid w:val="00263484"/>
    <w:rsid w:val="00264C7A"/>
    <w:rsid w:val="00290C6A"/>
    <w:rsid w:val="00291C95"/>
    <w:rsid w:val="00295E40"/>
    <w:rsid w:val="00297A65"/>
    <w:rsid w:val="002B3E51"/>
    <w:rsid w:val="002C04FE"/>
    <w:rsid w:val="002C4BDD"/>
    <w:rsid w:val="002C5520"/>
    <w:rsid w:val="002D05B1"/>
    <w:rsid w:val="002D11A0"/>
    <w:rsid w:val="002D326F"/>
    <w:rsid w:val="002D5349"/>
    <w:rsid w:val="002D7885"/>
    <w:rsid w:val="002E290D"/>
    <w:rsid w:val="002E44BD"/>
    <w:rsid w:val="002F4975"/>
    <w:rsid w:val="0030157B"/>
    <w:rsid w:val="00305144"/>
    <w:rsid w:val="0031060D"/>
    <w:rsid w:val="0031375D"/>
    <w:rsid w:val="00314C78"/>
    <w:rsid w:val="00324C9D"/>
    <w:rsid w:val="00325321"/>
    <w:rsid w:val="0032562E"/>
    <w:rsid w:val="00326489"/>
    <w:rsid w:val="00330790"/>
    <w:rsid w:val="0033219D"/>
    <w:rsid w:val="00347129"/>
    <w:rsid w:val="003527E3"/>
    <w:rsid w:val="0035379C"/>
    <w:rsid w:val="00360ADE"/>
    <w:rsid w:val="003627E3"/>
    <w:rsid w:val="003641E3"/>
    <w:rsid w:val="00371929"/>
    <w:rsid w:val="00374880"/>
    <w:rsid w:val="00380BD5"/>
    <w:rsid w:val="00381019"/>
    <w:rsid w:val="003828C2"/>
    <w:rsid w:val="00386624"/>
    <w:rsid w:val="0039742F"/>
    <w:rsid w:val="00397901"/>
    <w:rsid w:val="003A2779"/>
    <w:rsid w:val="003A5B46"/>
    <w:rsid w:val="003B15E8"/>
    <w:rsid w:val="003B4C1F"/>
    <w:rsid w:val="003C4465"/>
    <w:rsid w:val="003D104D"/>
    <w:rsid w:val="003E762B"/>
    <w:rsid w:val="003F3FC8"/>
    <w:rsid w:val="00404BB9"/>
    <w:rsid w:val="00415381"/>
    <w:rsid w:val="00415988"/>
    <w:rsid w:val="00417F40"/>
    <w:rsid w:val="00433070"/>
    <w:rsid w:val="004345F1"/>
    <w:rsid w:val="00435883"/>
    <w:rsid w:val="004372EC"/>
    <w:rsid w:val="00437878"/>
    <w:rsid w:val="00441594"/>
    <w:rsid w:val="00445992"/>
    <w:rsid w:val="0044776B"/>
    <w:rsid w:val="00453368"/>
    <w:rsid w:val="00454700"/>
    <w:rsid w:val="00457B78"/>
    <w:rsid w:val="0046080D"/>
    <w:rsid w:val="00461021"/>
    <w:rsid w:val="0047362A"/>
    <w:rsid w:val="00474907"/>
    <w:rsid w:val="00474BA4"/>
    <w:rsid w:val="00481B39"/>
    <w:rsid w:val="00495BCA"/>
    <w:rsid w:val="004A255D"/>
    <w:rsid w:val="004A7C9C"/>
    <w:rsid w:val="004C52F3"/>
    <w:rsid w:val="004C5E6A"/>
    <w:rsid w:val="004C6214"/>
    <w:rsid w:val="004C7840"/>
    <w:rsid w:val="004D1E8A"/>
    <w:rsid w:val="004D1F25"/>
    <w:rsid w:val="004E29F7"/>
    <w:rsid w:val="004E7DD0"/>
    <w:rsid w:val="004F0528"/>
    <w:rsid w:val="004F7D28"/>
    <w:rsid w:val="00504438"/>
    <w:rsid w:val="00510B06"/>
    <w:rsid w:val="00515CAB"/>
    <w:rsid w:val="0052461B"/>
    <w:rsid w:val="00524714"/>
    <w:rsid w:val="00530E00"/>
    <w:rsid w:val="00532866"/>
    <w:rsid w:val="00534581"/>
    <w:rsid w:val="00534B1B"/>
    <w:rsid w:val="00543337"/>
    <w:rsid w:val="00545F05"/>
    <w:rsid w:val="00555C7A"/>
    <w:rsid w:val="005568C2"/>
    <w:rsid w:val="005607EB"/>
    <w:rsid w:val="005634EE"/>
    <w:rsid w:val="0057121E"/>
    <w:rsid w:val="00571DEE"/>
    <w:rsid w:val="00576BCD"/>
    <w:rsid w:val="005863F2"/>
    <w:rsid w:val="00590684"/>
    <w:rsid w:val="0059327D"/>
    <w:rsid w:val="00594AAD"/>
    <w:rsid w:val="0059647A"/>
    <w:rsid w:val="005970D0"/>
    <w:rsid w:val="005A7B97"/>
    <w:rsid w:val="005C0757"/>
    <w:rsid w:val="005C56EC"/>
    <w:rsid w:val="005C79D2"/>
    <w:rsid w:val="005D5C33"/>
    <w:rsid w:val="005E4584"/>
    <w:rsid w:val="005E7D42"/>
    <w:rsid w:val="005F09A3"/>
    <w:rsid w:val="005F34E7"/>
    <w:rsid w:val="00606B78"/>
    <w:rsid w:val="006079A0"/>
    <w:rsid w:val="006101B4"/>
    <w:rsid w:val="006105EA"/>
    <w:rsid w:val="00622684"/>
    <w:rsid w:val="006266A0"/>
    <w:rsid w:val="00627B9B"/>
    <w:rsid w:val="006303A0"/>
    <w:rsid w:val="00633BC7"/>
    <w:rsid w:val="0064119C"/>
    <w:rsid w:val="00642A43"/>
    <w:rsid w:val="006441FD"/>
    <w:rsid w:val="00646F70"/>
    <w:rsid w:val="00650A35"/>
    <w:rsid w:val="006529FC"/>
    <w:rsid w:val="00657AF0"/>
    <w:rsid w:val="006739A1"/>
    <w:rsid w:val="0067558A"/>
    <w:rsid w:val="00675923"/>
    <w:rsid w:val="00677BE7"/>
    <w:rsid w:val="00682BC1"/>
    <w:rsid w:val="006839CF"/>
    <w:rsid w:val="00686F4B"/>
    <w:rsid w:val="006932F5"/>
    <w:rsid w:val="006B38F1"/>
    <w:rsid w:val="006B4DCD"/>
    <w:rsid w:val="006C44F3"/>
    <w:rsid w:val="006C499A"/>
    <w:rsid w:val="006C4DD0"/>
    <w:rsid w:val="006C5A88"/>
    <w:rsid w:val="006D0DD6"/>
    <w:rsid w:val="006D3105"/>
    <w:rsid w:val="006D325D"/>
    <w:rsid w:val="006D38F8"/>
    <w:rsid w:val="006D479A"/>
    <w:rsid w:val="006E6C5A"/>
    <w:rsid w:val="006F4901"/>
    <w:rsid w:val="006F75E5"/>
    <w:rsid w:val="0072016C"/>
    <w:rsid w:val="00720678"/>
    <w:rsid w:val="007206B6"/>
    <w:rsid w:val="00720D00"/>
    <w:rsid w:val="00721080"/>
    <w:rsid w:val="00724544"/>
    <w:rsid w:val="00733660"/>
    <w:rsid w:val="007339E2"/>
    <w:rsid w:val="0073484E"/>
    <w:rsid w:val="007363F0"/>
    <w:rsid w:val="00763170"/>
    <w:rsid w:val="0076436D"/>
    <w:rsid w:val="007663E9"/>
    <w:rsid w:val="007671D8"/>
    <w:rsid w:val="00770650"/>
    <w:rsid w:val="00772550"/>
    <w:rsid w:val="007856D4"/>
    <w:rsid w:val="00786806"/>
    <w:rsid w:val="00787AD2"/>
    <w:rsid w:val="00791770"/>
    <w:rsid w:val="007939F2"/>
    <w:rsid w:val="007A1968"/>
    <w:rsid w:val="007C7B26"/>
    <w:rsid w:val="007D7D79"/>
    <w:rsid w:val="007E0C79"/>
    <w:rsid w:val="007E2292"/>
    <w:rsid w:val="007E25A9"/>
    <w:rsid w:val="007E7AFE"/>
    <w:rsid w:val="007F05AE"/>
    <w:rsid w:val="007F135C"/>
    <w:rsid w:val="007F1C9B"/>
    <w:rsid w:val="007F7C2B"/>
    <w:rsid w:val="008023B0"/>
    <w:rsid w:val="00821FD6"/>
    <w:rsid w:val="008222C6"/>
    <w:rsid w:val="00823F54"/>
    <w:rsid w:val="00830E8F"/>
    <w:rsid w:val="00830F5C"/>
    <w:rsid w:val="00853972"/>
    <w:rsid w:val="00854519"/>
    <w:rsid w:val="008614E2"/>
    <w:rsid w:val="00883CD7"/>
    <w:rsid w:val="00890132"/>
    <w:rsid w:val="00894230"/>
    <w:rsid w:val="00896072"/>
    <w:rsid w:val="00896999"/>
    <w:rsid w:val="008A2F16"/>
    <w:rsid w:val="008A6893"/>
    <w:rsid w:val="008C0E65"/>
    <w:rsid w:val="008C569C"/>
    <w:rsid w:val="008C6403"/>
    <w:rsid w:val="008D6F03"/>
    <w:rsid w:val="008D79FF"/>
    <w:rsid w:val="008E02B3"/>
    <w:rsid w:val="008E7547"/>
    <w:rsid w:val="008F249A"/>
    <w:rsid w:val="008F55CE"/>
    <w:rsid w:val="008F5AEE"/>
    <w:rsid w:val="008F5DEA"/>
    <w:rsid w:val="008F600D"/>
    <w:rsid w:val="009000FD"/>
    <w:rsid w:val="009036B7"/>
    <w:rsid w:val="009120F1"/>
    <w:rsid w:val="009155B0"/>
    <w:rsid w:val="00915F50"/>
    <w:rsid w:val="00923A7C"/>
    <w:rsid w:val="009249D8"/>
    <w:rsid w:val="009271F4"/>
    <w:rsid w:val="00931412"/>
    <w:rsid w:val="0094592F"/>
    <w:rsid w:val="00950FDA"/>
    <w:rsid w:val="00953FF5"/>
    <w:rsid w:val="0095451A"/>
    <w:rsid w:val="009655EA"/>
    <w:rsid w:val="00965CC5"/>
    <w:rsid w:val="009744FE"/>
    <w:rsid w:val="0097554E"/>
    <w:rsid w:val="00983888"/>
    <w:rsid w:val="00992680"/>
    <w:rsid w:val="00993077"/>
    <w:rsid w:val="0099412F"/>
    <w:rsid w:val="0099446D"/>
    <w:rsid w:val="009A09B1"/>
    <w:rsid w:val="009A47FF"/>
    <w:rsid w:val="009C1110"/>
    <w:rsid w:val="009D1EE9"/>
    <w:rsid w:val="009D29D8"/>
    <w:rsid w:val="009D5754"/>
    <w:rsid w:val="009D62CD"/>
    <w:rsid w:val="009E0C66"/>
    <w:rsid w:val="009E3ADE"/>
    <w:rsid w:val="009F0557"/>
    <w:rsid w:val="009F2E3B"/>
    <w:rsid w:val="009F575A"/>
    <w:rsid w:val="00A02E7B"/>
    <w:rsid w:val="00A04906"/>
    <w:rsid w:val="00A26E58"/>
    <w:rsid w:val="00A35938"/>
    <w:rsid w:val="00A3790D"/>
    <w:rsid w:val="00A522F0"/>
    <w:rsid w:val="00A550C7"/>
    <w:rsid w:val="00A60A18"/>
    <w:rsid w:val="00A61063"/>
    <w:rsid w:val="00A6115D"/>
    <w:rsid w:val="00A7002A"/>
    <w:rsid w:val="00A71E8F"/>
    <w:rsid w:val="00A733E8"/>
    <w:rsid w:val="00A73B6C"/>
    <w:rsid w:val="00A86340"/>
    <w:rsid w:val="00A91401"/>
    <w:rsid w:val="00A94B83"/>
    <w:rsid w:val="00A97970"/>
    <w:rsid w:val="00AB0808"/>
    <w:rsid w:val="00AB3C71"/>
    <w:rsid w:val="00AC3084"/>
    <w:rsid w:val="00AC37B8"/>
    <w:rsid w:val="00AC613B"/>
    <w:rsid w:val="00AD145B"/>
    <w:rsid w:val="00AD6A42"/>
    <w:rsid w:val="00AD6EF3"/>
    <w:rsid w:val="00AE29CC"/>
    <w:rsid w:val="00AE5988"/>
    <w:rsid w:val="00AF5623"/>
    <w:rsid w:val="00B122E5"/>
    <w:rsid w:val="00B165A4"/>
    <w:rsid w:val="00B226EB"/>
    <w:rsid w:val="00B23440"/>
    <w:rsid w:val="00B25FF4"/>
    <w:rsid w:val="00B363E3"/>
    <w:rsid w:val="00B446AD"/>
    <w:rsid w:val="00B50724"/>
    <w:rsid w:val="00B562CF"/>
    <w:rsid w:val="00B6514A"/>
    <w:rsid w:val="00B87A9A"/>
    <w:rsid w:val="00B920AF"/>
    <w:rsid w:val="00B94DC2"/>
    <w:rsid w:val="00B9687B"/>
    <w:rsid w:val="00B96C7B"/>
    <w:rsid w:val="00BA1059"/>
    <w:rsid w:val="00BA4DA6"/>
    <w:rsid w:val="00BA55B3"/>
    <w:rsid w:val="00BB23AF"/>
    <w:rsid w:val="00BB6FF0"/>
    <w:rsid w:val="00BB76DE"/>
    <w:rsid w:val="00BC0080"/>
    <w:rsid w:val="00BC65BC"/>
    <w:rsid w:val="00BD5845"/>
    <w:rsid w:val="00BD5EE7"/>
    <w:rsid w:val="00BE5ED1"/>
    <w:rsid w:val="00BF3AC4"/>
    <w:rsid w:val="00C07141"/>
    <w:rsid w:val="00C07348"/>
    <w:rsid w:val="00C1034C"/>
    <w:rsid w:val="00C1100A"/>
    <w:rsid w:val="00C11AAC"/>
    <w:rsid w:val="00C11FB2"/>
    <w:rsid w:val="00C16549"/>
    <w:rsid w:val="00C31A20"/>
    <w:rsid w:val="00C32FF2"/>
    <w:rsid w:val="00C34C74"/>
    <w:rsid w:val="00C45B4A"/>
    <w:rsid w:val="00C51790"/>
    <w:rsid w:val="00C543E6"/>
    <w:rsid w:val="00C552E2"/>
    <w:rsid w:val="00C60D0F"/>
    <w:rsid w:val="00C74261"/>
    <w:rsid w:val="00C75429"/>
    <w:rsid w:val="00C77699"/>
    <w:rsid w:val="00C81733"/>
    <w:rsid w:val="00C92F8D"/>
    <w:rsid w:val="00C97BF9"/>
    <w:rsid w:val="00CA01C4"/>
    <w:rsid w:val="00CA3C0C"/>
    <w:rsid w:val="00CB0863"/>
    <w:rsid w:val="00CC6B25"/>
    <w:rsid w:val="00CD6498"/>
    <w:rsid w:val="00CE19FE"/>
    <w:rsid w:val="00CF34F7"/>
    <w:rsid w:val="00CF4293"/>
    <w:rsid w:val="00D14815"/>
    <w:rsid w:val="00D16CCD"/>
    <w:rsid w:val="00D203BA"/>
    <w:rsid w:val="00D33DAD"/>
    <w:rsid w:val="00D35F0F"/>
    <w:rsid w:val="00D446CA"/>
    <w:rsid w:val="00D45826"/>
    <w:rsid w:val="00D45CE7"/>
    <w:rsid w:val="00D50449"/>
    <w:rsid w:val="00D504BC"/>
    <w:rsid w:val="00D547D1"/>
    <w:rsid w:val="00D60CC8"/>
    <w:rsid w:val="00D633BB"/>
    <w:rsid w:val="00D759DD"/>
    <w:rsid w:val="00D76EF7"/>
    <w:rsid w:val="00DA001C"/>
    <w:rsid w:val="00DA749E"/>
    <w:rsid w:val="00DB0A99"/>
    <w:rsid w:val="00DB2B10"/>
    <w:rsid w:val="00DB2C75"/>
    <w:rsid w:val="00DB663B"/>
    <w:rsid w:val="00E14B9C"/>
    <w:rsid w:val="00E14C5F"/>
    <w:rsid w:val="00E17849"/>
    <w:rsid w:val="00E2144D"/>
    <w:rsid w:val="00E21530"/>
    <w:rsid w:val="00E30C2A"/>
    <w:rsid w:val="00E332D9"/>
    <w:rsid w:val="00E3553E"/>
    <w:rsid w:val="00E51B7E"/>
    <w:rsid w:val="00E5261A"/>
    <w:rsid w:val="00E638F7"/>
    <w:rsid w:val="00E6419C"/>
    <w:rsid w:val="00E64A6A"/>
    <w:rsid w:val="00E708B3"/>
    <w:rsid w:val="00E80041"/>
    <w:rsid w:val="00E80AA6"/>
    <w:rsid w:val="00E8208D"/>
    <w:rsid w:val="00E86207"/>
    <w:rsid w:val="00E91032"/>
    <w:rsid w:val="00E933FB"/>
    <w:rsid w:val="00E95B75"/>
    <w:rsid w:val="00E95CB9"/>
    <w:rsid w:val="00EA4E54"/>
    <w:rsid w:val="00EB046C"/>
    <w:rsid w:val="00EB111A"/>
    <w:rsid w:val="00EB22A9"/>
    <w:rsid w:val="00EB4E9B"/>
    <w:rsid w:val="00EB5F74"/>
    <w:rsid w:val="00EC2F56"/>
    <w:rsid w:val="00ED1658"/>
    <w:rsid w:val="00ED1AF2"/>
    <w:rsid w:val="00EE02DD"/>
    <w:rsid w:val="00EE38BA"/>
    <w:rsid w:val="00EE39F0"/>
    <w:rsid w:val="00F00C9A"/>
    <w:rsid w:val="00F0348D"/>
    <w:rsid w:val="00F06B03"/>
    <w:rsid w:val="00F07435"/>
    <w:rsid w:val="00F12BE4"/>
    <w:rsid w:val="00F15491"/>
    <w:rsid w:val="00F17542"/>
    <w:rsid w:val="00F20103"/>
    <w:rsid w:val="00F254F7"/>
    <w:rsid w:val="00F27309"/>
    <w:rsid w:val="00F3058B"/>
    <w:rsid w:val="00F32AD2"/>
    <w:rsid w:val="00F337E9"/>
    <w:rsid w:val="00F37E98"/>
    <w:rsid w:val="00F43E3E"/>
    <w:rsid w:val="00F440B5"/>
    <w:rsid w:val="00F507ED"/>
    <w:rsid w:val="00F50FEB"/>
    <w:rsid w:val="00F52BF5"/>
    <w:rsid w:val="00F56E69"/>
    <w:rsid w:val="00F60428"/>
    <w:rsid w:val="00F615B8"/>
    <w:rsid w:val="00F67397"/>
    <w:rsid w:val="00F75836"/>
    <w:rsid w:val="00F75D92"/>
    <w:rsid w:val="00F877C9"/>
    <w:rsid w:val="00F935B3"/>
    <w:rsid w:val="00F943E0"/>
    <w:rsid w:val="00FA198B"/>
    <w:rsid w:val="00FA2B54"/>
    <w:rsid w:val="00FD73E6"/>
    <w:rsid w:val="00FD7BC2"/>
    <w:rsid w:val="00FE0206"/>
    <w:rsid w:val="00FE50BE"/>
    <w:rsid w:val="00FE6839"/>
    <w:rsid w:val="00FF3ED1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618DF2"/>
  <w15:docId w15:val="{B2643CB2-B489-45B6-8947-FCD2B28C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3ADE"/>
  </w:style>
  <w:style w:type="paragraph" w:styleId="Nadpis1">
    <w:name w:val="heading 1"/>
    <w:basedOn w:val="Normln"/>
    <w:next w:val="Normln"/>
    <w:link w:val="Nadpis1Char"/>
    <w:qFormat/>
    <w:rsid w:val="009E3ADE"/>
    <w:pPr>
      <w:keepNext/>
      <w:spacing w:before="120" w:line="240" w:lineRule="atLeast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9E3ADE"/>
    <w:pPr>
      <w:keepNext/>
      <w:spacing w:before="120" w:line="240" w:lineRule="atLeast"/>
      <w:ind w:left="283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474B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9E3ADE"/>
    <w:pPr>
      <w:keepNext/>
      <w:outlineLvl w:val="3"/>
    </w:pPr>
    <w:rPr>
      <w:sz w:val="24"/>
    </w:rPr>
  </w:style>
  <w:style w:type="paragraph" w:styleId="Nadpis7">
    <w:name w:val="heading 7"/>
    <w:basedOn w:val="Normln"/>
    <w:next w:val="Normln"/>
    <w:qFormat/>
    <w:rsid w:val="009E3ADE"/>
    <w:pPr>
      <w:keepNext/>
      <w:spacing w:before="120" w:line="240" w:lineRule="atLeast"/>
      <w:jc w:val="center"/>
      <w:outlineLvl w:val="6"/>
    </w:pPr>
    <w:rPr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E3ADE"/>
    <w:pPr>
      <w:spacing w:before="120" w:line="240" w:lineRule="atLeast"/>
      <w:jc w:val="both"/>
    </w:pPr>
    <w:rPr>
      <w:sz w:val="24"/>
    </w:rPr>
  </w:style>
  <w:style w:type="paragraph" w:styleId="Zkladntextodsazen2">
    <w:name w:val="Body Text Indent 2"/>
    <w:basedOn w:val="Normln"/>
    <w:rsid w:val="009E3ADE"/>
    <w:pPr>
      <w:spacing w:line="240" w:lineRule="atLeast"/>
      <w:ind w:left="426" w:hanging="426"/>
      <w:jc w:val="both"/>
    </w:pPr>
    <w:rPr>
      <w:sz w:val="24"/>
    </w:rPr>
  </w:style>
  <w:style w:type="paragraph" w:styleId="Zkladntextodsazen3">
    <w:name w:val="Body Text Indent 3"/>
    <w:basedOn w:val="Normln"/>
    <w:rsid w:val="009E3ADE"/>
    <w:pPr>
      <w:ind w:left="283"/>
      <w:jc w:val="both"/>
    </w:pPr>
    <w:rPr>
      <w:sz w:val="24"/>
    </w:rPr>
  </w:style>
  <w:style w:type="character" w:styleId="Odkaznakoment">
    <w:name w:val="annotation reference"/>
    <w:uiPriority w:val="99"/>
    <w:semiHidden/>
    <w:rsid w:val="007F1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135C"/>
  </w:style>
  <w:style w:type="paragraph" w:styleId="Pedmtkomente">
    <w:name w:val="annotation subject"/>
    <w:basedOn w:val="Textkomente"/>
    <w:next w:val="Textkomente"/>
    <w:semiHidden/>
    <w:rsid w:val="007F135C"/>
    <w:rPr>
      <w:b/>
      <w:bCs/>
    </w:rPr>
  </w:style>
  <w:style w:type="paragraph" w:styleId="Textbubliny">
    <w:name w:val="Balloon Text"/>
    <w:basedOn w:val="Normln"/>
    <w:semiHidden/>
    <w:rsid w:val="007F135C"/>
    <w:rPr>
      <w:rFonts w:ascii="Tahoma" w:hAnsi="Tahoma" w:cs="Tahoma"/>
      <w:sz w:val="16"/>
      <w:szCs w:val="16"/>
    </w:rPr>
  </w:style>
  <w:style w:type="character" w:styleId="Hypertextovodkaz">
    <w:name w:val="Hyperlink"/>
    <w:rsid w:val="004C5E6A"/>
    <w:rPr>
      <w:color w:val="0000FF"/>
      <w:u w:val="single"/>
    </w:rPr>
  </w:style>
  <w:style w:type="paragraph" w:styleId="Zhlav">
    <w:name w:val="header"/>
    <w:basedOn w:val="Normln"/>
    <w:rsid w:val="009545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451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5451A"/>
  </w:style>
  <w:style w:type="paragraph" w:styleId="Odstavecseseznamem">
    <w:name w:val="List Paragraph"/>
    <w:basedOn w:val="Normln"/>
    <w:uiPriority w:val="34"/>
    <w:qFormat/>
    <w:rsid w:val="00853972"/>
    <w:pPr>
      <w:ind w:left="708"/>
    </w:pPr>
  </w:style>
  <w:style w:type="paragraph" w:styleId="Rozloendokumentu">
    <w:name w:val="Document Map"/>
    <w:basedOn w:val="Normln"/>
    <w:semiHidden/>
    <w:rsid w:val="006B4DCD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rsid w:val="00E2144D"/>
    <w:rPr>
      <w:sz w:val="24"/>
    </w:rPr>
  </w:style>
  <w:style w:type="paragraph" w:customStyle="1" w:styleId="Adtext1bodubezesla">
    <w:name w:val="Ad text1 bodu bez eísla"/>
    <w:basedOn w:val="Normln"/>
    <w:rsid w:val="007339E2"/>
    <w:pPr>
      <w:spacing w:before="120" w:line="240" w:lineRule="atLeast"/>
      <w:ind w:left="851"/>
      <w:jc w:val="both"/>
    </w:pPr>
    <w:rPr>
      <w:sz w:val="22"/>
    </w:rPr>
  </w:style>
  <w:style w:type="character" w:customStyle="1" w:styleId="TextkomenteChar">
    <w:name w:val="Text komentáře Char"/>
    <w:link w:val="Textkomente"/>
    <w:uiPriority w:val="99"/>
    <w:rsid w:val="007339E2"/>
  </w:style>
  <w:style w:type="character" w:customStyle="1" w:styleId="Nevyeenzmnka1">
    <w:name w:val="Nevyřešená zmínka1"/>
    <w:uiPriority w:val="99"/>
    <w:semiHidden/>
    <w:unhideWhenUsed/>
    <w:rsid w:val="002C04F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A1968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542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474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290C6A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A7002A"/>
  </w:style>
  <w:style w:type="character" w:customStyle="1" w:styleId="nowrap">
    <w:name w:val="nowrap"/>
    <w:basedOn w:val="Standardnpsmoodstavce"/>
    <w:rsid w:val="00185119"/>
  </w:style>
  <w:style w:type="paragraph" w:customStyle="1" w:styleId="Prosttext1">
    <w:name w:val="Prostý text1"/>
    <w:basedOn w:val="Normln"/>
    <w:rsid w:val="00772550"/>
    <w:pPr>
      <w:suppressAutoHyphens/>
      <w:autoSpaceDN w:val="0"/>
      <w:textAlignment w:val="baseline"/>
    </w:pPr>
    <w:rPr>
      <w:rFonts w:ascii="Arial Narrow" w:eastAsia="MS Mincho" w:hAnsi="Arial Narrow" w:cs="MS Mincho"/>
      <w:bCs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2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72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s@aecusti.cz" TargetMode="External"/><Relationship Id="rId18" Type="http://schemas.openxmlformats.org/officeDocument/2006/relationships/hyperlink" Target="mailto:pluhacek@dsskl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cohzs@aecusti.cz" TargetMode="External"/><Relationship Id="rId17" Type="http://schemas.openxmlformats.org/officeDocument/2006/relationships/hyperlink" Target="mailto:dagmar.hlucha@dsskl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rounsky@aecusti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zimek@aecusti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hiele@aecusti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ral@aec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5B296F04A714C854E391D86D01D0C" ma:contentTypeVersion="12" ma:contentTypeDescription="Create a new document." ma:contentTypeScope="" ma:versionID="355d5c81704bb3085574f18dad31cc37">
  <xsd:schema xmlns:xsd="http://www.w3.org/2001/XMLSchema" xmlns:xs="http://www.w3.org/2001/XMLSchema" xmlns:p="http://schemas.microsoft.com/office/2006/metadata/properties" xmlns:ns2="139e66d8-6e62-4857-8f3a-cbcfc36f5f07" xmlns:ns3="f016194a-b6fe-4cf1-9b8d-bf46fe47db9f" targetNamespace="http://schemas.microsoft.com/office/2006/metadata/properties" ma:root="true" ma:fieldsID="70a46b4147c05bceab1d49b23b5247da" ns2:_="" ns3:_="">
    <xsd:import namespace="139e66d8-6e62-4857-8f3a-cbcfc36f5f07"/>
    <xsd:import namespace="f016194a-b6fe-4cf1-9b8d-bf46fe47d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e66d8-6e62-4857-8f3a-cbcfc36f5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6194a-b6fe-4cf1-9b8d-bf46fe47d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0D673-C8FF-402D-BE39-A1D9F1781D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453A1-8026-4CE6-A4CC-D78C49ACF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e66d8-6e62-4857-8f3a-cbcfc36f5f07"/>
    <ds:schemaRef ds:uri="f016194a-b6fe-4cf1-9b8d-bf46fe47d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109B8-7DBE-442B-B8C6-B2BA76050F9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9F72110-1276-4685-9C99-B19068BDF5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2087</Words>
  <Characters>12315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servisní činnosti</vt:lpstr>
      <vt:lpstr>Smlouva o servisní činnosti</vt:lpstr>
    </vt:vector>
  </TitlesOfParts>
  <Company>AEC Novák s.r.o.</Company>
  <LinksUpToDate>false</LinksUpToDate>
  <CharactersWithSpaces>14374</CharactersWithSpaces>
  <SharedDoc>false</SharedDoc>
  <HLinks>
    <vt:vector size="48" baseType="variant">
      <vt:variant>
        <vt:i4>7733327</vt:i4>
      </vt:variant>
      <vt:variant>
        <vt:i4>21</vt:i4>
      </vt:variant>
      <vt:variant>
        <vt:i4>0</vt:i4>
      </vt:variant>
      <vt:variant>
        <vt:i4>5</vt:i4>
      </vt:variant>
      <vt:variant>
        <vt:lpwstr>mailto:berounsky@aecusti.cz</vt:lpwstr>
      </vt:variant>
      <vt:variant>
        <vt:lpwstr/>
      </vt:variant>
      <vt:variant>
        <vt:i4>6488153</vt:i4>
      </vt:variant>
      <vt:variant>
        <vt:i4>18</vt:i4>
      </vt:variant>
      <vt:variant>
        <vt:i4>0</vt:i4>
      </vt:variant>
      <vt:variant>
        <vt:i4>5</vt:i4>
      </vt:variant>
      <vt:variant>
        <vt:lpwstr>mailto:thiele@aecusti.cz</vt:lpwstr>
      </vt:variant>
      <vt:variant>
        <vt:lpwstr/>
      </vt:variant>
      <vt:variant>
        <vt:i4>1572911</vt:i4>
      </vt:variant>
      <vt:variant>
        <vt:i4>15</vt:i4>
      </vt:variant>
      <vt:variant>
        <vt:i4>0</vt:i4>
      </vt:variant>
      <vt:variant>
        <vt:i4>5</vt:i4>
      </vt:variant>
      <vt:variant>
        <vt:lpwstr>mailto:kral@aecusti.cz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mailto:podzimek@aecusti.cz</vt:lpwstr>
      </vt:variant>
      <vt:variant>
        <vt:lpwstr/>
      </vt:variant>
      <vt:variant>
        <vt:i4>7798857</vt:i4>
      </vt:variant>
      <vt:variant>
        <vt:i4>9</vt:i4>
      </vt:variant>
      <vt:variant>
        <vt:i4>0</vt:i4>
      </vt:variant>
      <vt:variant>
        <vt:i4>5</vt:i4>
      </vt:variant>
      <vt:variant>
        <vt:lpwstr>mailto:pcohzs@aecusti.cz</vt:lpwstr>
      </vt:variant>
      <vt:variant>
        <vt:lpwstr/>
      </vt:variant>
      <vt:variant>
        <vt:i4>6488153</vt:i4>
      </vt:variant>
      <vt:variant>
        <vt:i4>6</vt:i4>
      </vt:variant>
      <vt:variant>
        <vt:i4>0</vt:i4>
      </vt:variant>
      <vt:variant>
        <vt:i4>5</vt:i4>
      </vt:variant>
      <vt:variant>
        <vt:lpwstr>mailto:thiele@aecusti.cz</vt:lpwstr>
      </vt:variant>
      <vt:variant>
        <vt:lpwstr/>
      </vt:variant>
      <vt:variant>
        <vt:i4>7798857</vt:i4>
      </vt:variant>
      <vt:variant>
        <vt:i4>3</vt:i4>
      </vt:variant>
      <vt:variant>
        <vt:i4>0</vt:i4>
      </vt:variant>
      <vt:variant>
        <vt:i4>5</vt:i4>
      </vt:variant>
      <vt:variant>
        <vt:lpwstr>mailto:pcohzs@aecusti.cz</vt:lpwstr>
      </vt:variant>
      <vt:variant>
        <vt:lpwstr/>
      </vt:variant>
      <vt:variant>
        <vt:i4>655394</vt:i4>
      </vt:variant>
      <vt:variant>
        <vt:i4>0</vt:i4>
      </vt:variant>
      <vt:variant>
        <vt:i4>0</vt:i4>
      </vt:variant>
      <vt:variant>
        <vt:i4>5</vt:i4>
      </vt:variant>
      <vt:variant>
        <vt:lpwstr>mailto:podzimek@aecusti.cz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servisní činnosti</dc:title>
  <dc:creator>AEC Novák s.r.o.</dc:creator>
  <cp:lastModifiedBy>technik</cp:lastModifiedBy>
  <cp:revision>2</cp:revision>
  <cp:lastPrinted>2024-08-06T05:56:00Z</cp:lastPrinted>
  <dcterms:created xsi:type="dcterms:W3CDTF">2024-09-04T07:24:00Z</dcterms:created>
  <dcterms:modified xsi:type="dcterms:W3CDTF">2024-09-04T07:24:00Z</dcterms:modified>
</cp:coreProperties>
</file>