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D2C12" w14:textId="77777777" w:rsidR="00F05A9E" w:rsidRDefault="00397677">
      <w:pPr>
        <w:pStyle w:val="Bezmezer"/>
        <w:rPr>
          <w:rFonts w:ascii="Arial" w:hAnsi="Arial" w:cs="Arial"/>
          <w:sz w:val="18"/>
        </w:rPr>
      </w:pPr>
      <w:r>
        <w:rPr>
          <w:noProof/>
        </w:rPr>
        <w:drawing>
          <wp:inline distT="0" distB="0" distL="0" distR="0" wp14:anchorId="26DD2C16" wp14:editId="26DD2C17">
            <wp:extent cx="3790950" cy="371475"/>
            <wp:effectExtent l="0" t="0" r="0" b="0"/>
            <wp:docPr id="626034397" name="Obrázek 1" descr="KOD.KOD_EVC_BARCODE"/>
            <wp:cNvGraphicFramePr/>
            <a:graphic xmlns:a="http://schemas.openxmlformats.org/drawingml/2006/main">
              <a:graphicData uri="http://schemas.openxmlformats.org/drawingml/2006/picture">
                <pic:pic xmlns:pic="http://schemas.openxmlformats.org/drawingml/2006/picture">
                  <pic:nvPicPr>
                    <pic:cNvPr id="626034397" name="Obrázek 1" descr="KOD.KOD_EVC_BARCODE"/>
                    <pic:cNvPicPr>
                      <a:picLocks noChangeAspect="1"/>
                    </pic:cNvPicPr>
                  </pic:nvPicPr>
                  <pic:blipFill>
                    <a:blip r:embed="rId7"/>
                    <a:stretch>
                      <a:fillRect/>
                    </a:stretch>
                  </pic:blipFill>
                  <pic:spPr>
                    <a:xfrm>
                      <a:off x="0" y="0"/>
                      <a:ext cx="3790950" cy="371475"/>
                    </a:xfrm>
                    <a:prstGeom prst="rect">
                      <a:avLst/>
                    </a:prstGeom>
                  </pic:spPr>
                </pic:pic>
              </a:graphicData>
            </a:graphic>
          </wp:inline>
        </w:drawing>
      </w:r>
    </w:p>
    <w:p w14:paraId="26DD2C13" w14:textId="77777777" w:rsidR="00F05A9E" w:rsidRDefault="00397677">
      <w:pPr>
        <w:pStyle w:val="Bezmezer"/>
        <w:rPr>
          <w:rFonts w:ascii="Arial" w:hAnsi="Arial" w:cs="Arial"/>
          <w:sz w:val="18"/>
        </w:rPr>
      </w:pPr>
      <w:r>
        <w:fldChar w:fldCharType="begin"/>
      </w:r>
      <w:r>
        <w:rPr>
          <w:rFonts w:ascii="Arial" w:hAnsi="Arial" w:cs="Arial"/>
          <w:sz w:val="18"/>
        </w:rPr>
        <w:instrText xml:space="preserve"> DOCVARIABLE  KOD.KOD_EVC   </w:instrText>
      </w:r>
      <w:r>
        <w:fldChar w:fldCharType="separate"/>
      </w:r>
      <w:r>
        <w:rPr>
          <w:rFonts w:ascii="Arial" w:hAnsi="Arial" w:cs="Arial"/>
          <w:sz w:val="18"/>
        </w:rPr>
        <w:t>UZSVM/P/124169/2024</w:t>
      </w:r>
      <w:r>
        <w:fldChar w:fldCharType="end"/>
      </w:r>
      <w:r>
        <w:rPr>
          <w:rFonts w:ascii="Arial" w:hAnsi="Arial" w:cs="Arial"/>
          <w:sz w:val="18"/>
        </w:rPr>
        <w:t xml:space="preserve"> </w:t>
      </w:r>
    </w:p>
    <w:p w14:paraId="26DD2C14" w14:textId="77777777" w:rsidR="00F05A9E" w:rsidRDefault="00397677">
      <w:pPr>
        <w:pStyle w:val="Bezmezer"/>
        <w:rPr>
          <w:rFonts w:ascii="Arial" w:hAnsi="Arial" w:cs="Arial"/>
          <w:sz w:val="18"/>
        </w:rPr>
      </w:pPr>
      <w:r>
        <w:rPr>
          <w:rFonts w:ascii="Arial" w:hAnsi="Arial" w:cs="Arial"/>
          <w:sz w:val="18"/>
        </w:rPr>
        <w:t xml:space="preserve">Čj.: </w:t>
      </w:r>
      <w:r>
        <w:fldChar w:fldCharType="begin"/>
      </w:r>
      <w:r>
        <w:rPr>
          <w:rFonts w:ascii="Arial" w:hAnsi="Arial" w:cs="Arial"/>
          <w:sz w:val="18"/>
        </w:rPr>
        <w:instrText xml:space="preserve"> DOCVARIABLE  KOD.KOD_CJ   </w:instrText>
      </w:r>
      <w:r>
        <w:fldChar w:fldCharType="separate"/>
      </w:r>
      <w:r>
        <w:rPr>
          <w:rFonts w:ascii="Arial" w:hAnsi="Arial" w:cs="Arial"/>
          <w:sz w:val="18"/>
        </w:rPr>
        <w:t>UZSVM/P/94309/2024-HSPH</w:t>
      </w:r>
      <w:r>
        <w:fldChar w:fldCharType="end"/>
      </w:r>
    </w:p>
    <w:p w14:paraId="00B3550C" w14:textId="77777777" w:rsidR="00397677" w:rsidRPr="00A44A42" w:rsidRDefault="00397677" w:rsidP="00397677">
      <w:pPr>
        <w:spacing w:before="240"/>
        <w:jc w:val="center"/>
        <w:rPr>
          <w:rFonts w:ascii="Arial" w:eastAsia="Arial" w:hAnsi="Arial" w:cs="Arial"/>
          <w:b/>
          <w:szCs w:val="24"/>
        </w:rPr>
      </w:pPr>
      <w:r w:rsidRPr="00A44A42">
        <w:rPr>
          <w:rFonts w:ascii="Arial" w:eastAsia="Arial" w:hAnsi="Arial" w:cs="Arial"/>
          <w:b/>
          <w:szCs w:val="24"/>
        </w:rPr>
        <w:t>Smlouva o dílo</w:t>
      </w:r>
    </w:p>
    <w:p w14:paraId="7AD25046" w14:textId="7F9FA126" w:rsidR="00397677" w:rsidRPr="00A44A42" w:rsidRDefault="00397677" w:rsidP="00397677">
      <w:pPr>
        <w:spacing w:before="120"/>
        <w:jc w:val="center"/>
        <w:rPr>
          <w:rFonts w:ascii="Arial" w:eastAsia="Arial" w:hAnsi="Arial" w:cs="Arial"/>
          <w:b/>
          <w:szCs w:val="24"/>
        </w:rPr>
      </w:pPr>
      <w:r w:rsidRPr="00A44A42">
        <w:rPr>
          <w:rFonts w:ascii="Arial" w:eastAsia="Arial" w:hAnsi="Arial" w:cs="Arial"/>
          <w:b/>
          <w:szCs w:val="24"/>
        </w:rPr>
        <w:t xml:space="preserve">ÚZSVM ÚP Plzeň č. </w:t>
      </w:r>
      <w:r w:rsidR="00BE2CD6">
        <w:rPr>
          <w:rFonts w:ascii="Arial" w:eastAsia="Arial" w:hAnsi="Arial" w:cs="Arial"/>
          <w:b/>
          <w:szCs w:val="24"/>
        </w:rPr>
        <w:t>200</w:t>
      </w:r>
      <w:r w:rsidRPr="00A44A42">
        <w:rPr>
          <w:rFonts w:ascii="Arial" w:eastAsia="Arial" w:hAnsi="Arial" w:cs="Arial"/>
          <w:b/>
          <w:szCs w:val="24"/>
        </w:rPr>
        <w:t>/ 2024</w:t>
      </w:r>
    </w:p>
    <w:p w14:paraId="715E7FFE" w14:textId="77777777" w:rsidR="00397677" w:rsidRPr="00EC0669" w:rsidRDefault="00397677" w:rsidP="00397677">
      <w:pPr>
        <w:spacing w:before="240"/>
        <w:jc w:val="both"/>
        <w:rPr>
          <w:rFonts w:ascii="Arial" w:eastAsia="Arial" w:hAnsi="Arial" w:cs="Arial"/>
          <w:color w:val="FF0000"/>
          <w:sz w:val="22"/>
          <w:szCs w:val="22"/>
        </w:rPr>
      </w:pPr>
      <w:r w:rsidRPr="00EC0669">
        <w:rPr>
          <w:rFonts w:ascii="Arial" w:eastAsia="Arial" w:hAnsi="Arial" w:cs="Arial"/>
          <w:sz w:val="22"/>
          <w:szCs w:val="22"/>
        </w:rPr>
        <w:t xml:space="preserve">uzavřená dle ustanovení § 2586 a násl. zákona č. 89/2012 Sb., občanský zákoník, ve znění pozdějších předpisů (dále jen „občanský zákoník“) na veřejnou zakázku s názvem: </w:t>
      </w:r>
      <w:r w:rsidRPr="00EC0669">
        <w:rPr>
          <w:rFonts w:ascii="Arial" w:eastAsia="Arial" w:hAnsi="Arial" w:cs="Arial"/>
          <w:b/>
          <w:sz w:val="22"/>
          <w:szCs w:val="22"/>
        </w:rPr>
        <w:t xml:space="preserve">„Vypracování projektové </w:t>
      </w:r>
      <w:proofErr w:type="gramStart"/>
      <w:r w:rsidRPr="00EC0669">
        <w:rPr>
          <w:rFonts w:ascii="Arial" w:eastAsia="Arial" w:hAnsi="Arial" w:cs="Arial"/>
          <w:b/>
          <w:sz w:val="22"/>
          <w:szCs w:val="22"/>
        </w:rPr>
        <w:t>dokumentace - Americká</w:t>
      </w:r>
      <w:proofErr w:type="gramEnd"/>
      <w:r w:rsidRPr="00EC0669">
        <w:rPr>
          <w:rFonts w:ascii="Arial" w:eastAsia="Arial" w:hAnsi="Arial" w:cs="Arial"/>
          <w:b/>
          <w:sz w:val="22"/>
          <w:szCs w:val="22"/>
        </w:rPr>
        <w:t xml:space="preserve"> 8/39, Plzeň - snížení energetické náročnosti budovy.</w:t>
      </w:r>
    </w:p>
    <w:p w14:paraId="516134AD" w14:textId="77777777" w:rsidR="00397677" w:rsidRPr="00EC0669" w:rsidRDefault="00397677" w:rsidP="00397677">
      <w:pPr>
        <w:spacing w:before="240"/>
        <w:jc w:val="both"/>
        <w:rPr>
          <w:rFonts w:ascii="Arial" w:eastAsia="Arial" w:hAnsi="Arial" w:cs="Arial"/>
          <w:b/>
          <w:sz w:val="22"/>
          <w:szCs w:val="22"/>
        </w:rPr>
      </w:pPr>
      <w:r w:rsidRPr="00EC0669">
        <w:rPr>
          <w:rFonts w:ascii="Arial" w:eastAsia="Arial" w:hAnsi="Arial" w:cs="Arial"/>
          <w:b/>
          <w:sz w:val="22"/>
          <w:szCs w:val="22"/>
        </w:rPr>
        <w:t>Smluvní strany:</w:t>
      </w:r>
    </w:p>
    <w:p w14:paraId="192E9F00" w14:textId="77777777" w:rsidR="00397677" w:rsidRPr="00EC0669" w:rsidRDefault="00397677" w:rsidP="00397677">
      <w:pPr>
        <w:spacing w:before="240"/>
        <w:jc w:val="both"/>
        <w:rPr>
          <w:rFonts w:ascii="Arial" w:eastAsia="Arial" w:hAnsi="Arial" w:cs="Arial"/>
          <w:b/>
          <w:sz w:val="22"/>
          <w:szCs w:val="22"/>
        </w:rPr>
      </w:pPr>
      <w:r w:rsidRPr="00EC0669">
        <w:rPr>
          <w:rFonts w:ascii="Arial" w:eastAsia="Arial" w:hAnsi="Arial" w:cs="Arial"/>
          <w:b/>
          <w:sz w:val="22"/>
          <w:szCs w:val="22"/>
        </w:rPr>
        <w:t>Objednatel:</w:t>
      </w:r>
      <w:r w:rsidRPr="00EC0669">
        <w:rPr>
          <w:rFonts w:ascii="Arial" w:eastAsia="Arial" w:hAnsi="Arial" w:cs="Arial"/>
          <w:b/>
          <w:sz w:val="22"/>
          <w:szCs w:val="22"/>
        </w:rPr>
        <w:tab/>
      </w:r>
      <w:r w:rsidRPr="00EC0669">
        <w:rPr>
          <w:rFonts w:ascii="Arial" w:eastAsia="Arial" w:hAnsi="Arial" w:cs="Arial"/>
          <w:b/>
          <w:sz w:val="22"/>
          <w:szCs w:val="22"/>
        </w:rPr>
        <w:tab/>
        <w:t xml:space="preserve">           Česká republika </w:t>
      </w:r>
    </w:p>
    <w:p w14:paraId="2C9687C9" w14:textId="77777777" w:rsidR="00397677" w:rsidRPr="00EC0669" w:rsidRDefault="00397677" w:rsidP="00397677">
      <w:pPr>
        <w:spacing w:before="120"/>
        <w:ind w:left="2126" w:firstLine="709"/>
        <w:jc w:val="both"/>
        <w:rPr>
          <w:rFonts w:ascii="Arial" w:eastAsia="Arial" w:hAnsi="Arial" w:cs="Arial"/>
          <w:sz w:val="22"/>
          <w:szCs w:val="22"/>
        </w:rPr>
      </w:pPr>
      <w:r w:rsidRPr="00EC0669">
        <w:rPr>
          <w:rFonts w:ascii="Arial" w:eastAsia="Arial" w:hAnsi="Arial" w:cs="Arial"/>
          <w:b/>
          <w:sz w:val="22"/>
          <w:szCs w:val="22"/>
        </w:rPr>
        <w:t xml:space="preserve">– Úřad pro zastupování státu ve věcech majetkových </w:t>
      </w:r>
    </w:p>
    <w:p w14:paraId="25E3FA1F" w14:textId="77777777" w:rsidR="00397677" w:rsidRPr="00EC0669" w:rsidRDefault="00397677" w:rsidP="00397677">
      <w:pPr>
        <w:ind w:left="2829"/>
        <w:jc w:val="both"/>
        <w:rPr>
          <w:rFonts w:ascii="Arial" w:eastAsia="Arial" w:hAnsi="Arial" w:cs="Arial"/>
          <w:sz w:val="22"/>
          <w:szCs w:val="22"/>
        </w:rPr>
      </w:pPr>
      <w:r w:rsidRPr="00EC0669">
        <w:rPr>
          <w:rFonts w:ascii="Arial" w:eastAsia="Arial" w:hAnsi="Arial" w:cs="Arial"/>
          <w:sz w:val="22"/>
          <w:szCs w:val="22"/>
        </w:rPr>
        <w:t>organizační složka státu zřízená zákonem č. 201/2002 Sb., o Úřadu pro zastupování státu ve věcech majetkových, ve znění pozdějších předpisů</w:t>
      </w:r>
    </w:p>
    <w:p w14:paraId="35FF3168" w14:textId="77777777" w:rsidR="00397677" w:rsidRPr="00EC0669" w:rsidRDefault="00397677" w:rsidP="00397677">
      <w:pPr>
        <w:spacing w:before="120"/>
        <w:jc w:val="both"/>
        <w:rPr>
          <w:rFonts w:ascii="Arial" w:eastAsia="Arial" w:hAnsi="Arial" w:cs="Arial"/>
          <w:sz w:val="22"/>
          <w:szCs w:val="22"/>
        </w:rPr>
      </w:pPr>
      <w:r w:rsidRPr="00EC0669">
        <w:rPr>
          <w:rFonts w:ascii="Arial" w:eastAsia="Arial" w:hAnsi="Arial" w:cs="Arial"/>
          <w:sz w:val="22"/>
          <w:szCs w:val="22"/>
        </w:rPr>
        <w:t>se sídlem:</w:t>
      </w:r>
      <w:r w:rsidRPr="00EC0669">
        <w:rPr>
          <w:rFonts w:ascii="Arial" w:eastAsia="Arial" w:hAnsi="Arial" w:cs="Arial"/>
          <w:sz w:val="22"/>
          <w:szCs w:val="22"/>
        </w:rPr>
        <w:tab/>
      </w:r>
      <w:r w:rsidRPr="00EC0669">
        <w:rPr>
          <w:rFonts w:ascii="Arial" w:eastAsia="Arial" w:hAnsi="Arial" w:cs="Arial"/>
          <w:sz w:val="22"/>
          <w:szCs w:val="22"/>
        </w:rPr>
        <w:tab/>
      </w:r>
      <w:r w:rsidRPr="00EC0669">
        <w:rPr>
          <w:rFonts w:ascii="Arial" w:eastAsia="Arial" w:hAnsi="Arial" w:cs="Arial"/>
          <w:sz w:val="22"/>
          <w:szCs w:val="22"/>
        </w:rPr>
        <w:tab/>
        <w:t>Rašínovo nábřeží 390/42, Nové Město, 128 00 Praha 2</w:t>
      </w:r>
    </w:p>
    <w:p w14:paraId="1A173AD3" w14:textId="77777777" w:rsidR="00397677" w:rsidRPr="00EC0669" w:rsidRDefault="00397677" w:rsidP="00397677">
      <w:pPr>
        <w:spacing w:before="120"/>
        <w:jc w:val="both"/>
        <w:rPr>
          <w:rFonts w:ascii="Arial" w:eastAsia="Arial" w:hAnsi="Arial" w:cs="Arial"/>
          <w:sz w:val="22"/>
          <w:szCs w:val="22"/>
        </w:rPr>
      </w:pPr>
      <w:r w:rsidRPr="00EC0669">
        <w:rPr>
          <w:rFonts w:ascii="Arial" w:eastAsia="Arial" w:hAnsi="Arial" w:cs="Arial"/>
          <w:sz w:val="22"/>
          <w:szCs w:val="22"/>
        </w:rPr>
        <w:t xml:space="preserve">datová schránka: </w:t>
      </w:r>
      <w:r w:rsidRPr="00EC0669">
        <w:rPr>
          <w:rFonts w:ascii="Arial" w:eastAsia="Arial" w:hAnsi="Arial" w:cs="Arial"/>
          <w:sz w:val="22"/>
          <w:szCs w:val="22"/>
        </w:rPr>
        <w:tab/>
      </w:r>
      <w:r w:rsidRPr="00EC0669">
        <w:rPr>
          <w:rFonts w:ascii="Arial" w:eastAsia="Arial" w:hAnsi="Arial" w:cs="Arial"/>
          <w:sz w:val="22"/>
          <w:szCs w:val="22"/>
        </w:rPr>
        <w:tab/>
      </w:r>
      <w:r w:rsidRPr="00EC0669">
        <w:rPr>
          <w:rFonts w:ascii="Arial" w:eastAsia="Arial" w:hAnsi="Arial" w:cs="Arial"/>
          <w:sz w:val="22"/>
          <w:szCs w:val="22"/>
          <w:shd w:val="clear" w:color="auto" w:fill="FFFFFF"/>
        </w:rPr>
        <w:t>3mafszi</w:t>
      </w:r>
    </w:p>
    <w:p w14:paraId="0838748B" w14:textId="77777777" w:rsidR="00397677" w:rsidRPr="00EC0669" w:rsidRDefault="00397677" w:rsidP="00397677">
      <w:pPr>
        <w:spacing w:before="120"/>
        <w:jc w:val="both"/>
        <w:rPr>
          <w:rFonts w:ascii="Arial" w:eastAsia="Arial" w:hAnsi="Arial" w:cs="Arial"/>
          <w:sz w:val="22"/>
          <w:szCs w:val="22"/>
        </w:rPr>
      </w:pPr>
      <w:r w:rsidRPr="00EC0669">
        <w:rPr>
          <w:rFonts w:ascii="Arial" w:eastAsia="Arial" w:hAnsi="Arial" w:cs="Arial"/>
          <w:sz w:val="22"/>
          <w:szCs w:val="22"/>
        </w:rPr>
        <w:t>za kterého právně jedná:</w:t>
      </w:r>
      <w:r w:rsidRPr="00EC0669">
        <w:rPr>
          <w:rFonts w:ascii="Arial" w:eastAsia="Arial" w:hAnsi="Arial" w:cs="Arial"/>
          <w:sz w:val="22"/>
          <w:szCs w:val="22"/>
        </w:rPr>
        <w:tab/>
        <w:t>Mgr. Ing. Ladislav Nový, ředitel Územního pracoviště Plzeň</w:t>
      </w:r>
    </w:p>
    <w:p w14:paraId="78DB9B56" w14:textId="77777777" w:rsidR="00397677" w:rsidRPr="00EC0669" w:rsidRDefault="00397677" w:rsidP="00397677">
      <w:pPr>
        <w:spacing w:before="120"/>
        <w:jc w:val="both"/>
        <w:rPr>
          <w:rFonts w:ascii="Arial" w:eastAsia="Arial" w:hAnsi="Arial" w:cs="Arial"/>
          <w:sz w:val="22"/>
          <w:szCs w:val="22"/>
        </w:rPr>
      </w:pPr>
      <w:r w:rsidRPr="00EC0669">
        <w:rPr>
          <w:rFonts w:ascii="Arial" w:eastAsia="Arial" w:hAnsi="Arial" w:cs="Arial"/>
          <w:sz w:val="22"/>
          <w:szCs w:val="22"/>
        </w:rPr>
        <w:t xml:space="preserve">IČO: </w:t>
      </w:r>
      <w:r w:rsidRPr="00EC0669">
        <w:rPr>
          <w:rFonts w:ascii="Arial" w:eastAsia="Arial" w:hAnsi="Arial" w:cs="Arial"/>
          <w:sz w:val="22"/>
          <w:szCs w:val="22"/>
        </w:rPr>
        <w:tab/>
      </w:r>
      <w:r w:rsidRPr="00EC0669">
        <w:rPr>
          <w:rFonts w:ascii="Arial" w:eastAsia="Arial" w:hAnsi="Arial" w:cs="Arial"/>
          <w:sz w:val="22"/>
          <w:szCs w:val="22"/>
        </w:rPr>
        <w:tab/>
      </w:r>
      <w:r w:rsidRPr="00EC0669">
        <w:rPr>
          <w:rFonts w:ascii="Arial" w:eastAsia="Arial" w:hAnsi="Arial" w:cs="Arial"/>
          <w:sz w:val="22"/>
          <w:szCs w:val="22"/>
        </w:rPr>
        <w:tab/>
      </w:r>
      <w:r w:rsidRPr="00EC0669">
        <w:rPr>
          <w:rFonts w:ascii="Arial" w:eastAsia="Arial" w:hAnsi="Arial" w:cs="Arial"/>
          <w:sz w:val="22"/>
          <w:szCs w:val="22"/>
        </w:rPr>
        <w:tab/>
        <w:t xml:space="preserve">69797111 </w:t>
      </w:r>
    </w:p>
    <w:p w14:paraId="1BE31DD7" w14:textId="14AFCB2B" w:rsidR="00397677" w:rsidRPr="00EC0669" w:rsidRDefault="00397677" w:rsidP="00397677">
      <w:pPr>
        <w:spacing w:before="120"/>
        <w:jc w:val="both"/>
        <w:rPr>
          <w:rFonts w:ascii="Arial" w:eastAsia="Arial" w:hAnsi="Arial" w:cs="Arial"/>
          <w:sz w:val="22"/>
          <w:szCs w:val="22"/>
        </w:rPr>
      </w:pPr>
      <w:r w:rsidRPr="00EC0669">
        <w:rPr>
          <w:rFonts w:ascii="Arial" w:eastAsia="Arial" w:hAnsi="Arial" w:cs="Arial"/>
          <w:sz w:val="22"/>
          <w:szCs w:val="22"/>
        </w:rPr>
        <w:t xml:space="preserve">DIČ: </w:t>
      </w:r>
      <w:r w:rsidRPr="00EC0669">
        <w:rPr>
          <w:rFonts w:ascii="Arial" w:eastAsia="Arial" w:hAnsi="Arial" w:cs="Arial"/>
          <w:sz w:val="22"/>
          <w:szCs w:val="22"/>
        </w:rPr>
        <w:tab/>
      </w:r>
      <w:r w:rsidRPr="00EC0669">
        <w:rPr>
          <w:rFonts w:ascii="Arial" w:eastAsia="Arial" w:hAnsi="Arial" w:cs="Arial"/>
          <w:sz w:val="22"/>
          <w:szCs w:val="22"/>
        </w:rPr>
        <w:tab/>
      </w:r>
      <w:r w:rsidRPr="00EC0669">
        <w:rPr>
          <w:rFonts w:ascii="Arial" w:eastAsia="Arial" w:hAnsi="Arial" w:cs="Arial"/>
          <w:sz w:val="22"/>
          <w:szCs w:val="22"/>
        </w:rPr>
        <w:tab/>
      </w:r>
      <w:r w:rsidRPr="00EC0669">
        <w:rPr>
          <w:rFonts w:ascii="Arial" w:eastAsia="Arial" w:hAnsi="Arial" w:cs="Arial"/>
          <w:sz w:val="22"/>
          <w:szCs w:val="22"/>
        </w:rPr>
        <w:tab/>
      </w:r>
      <w:r w:rsidR="00F45DEA">
        <w:rPr>
          <w:rFonts w:ascii="Arial" w:eastAsia="Arial" w:hAnsi="Arial" w:cs="Arial"/>
          <w:sz w:val="22"/>
          <w:szCs w:val="22"/>
        </w:rPr>
        <w:t>XXXXX</w:t>
      </w:r>
    </w:p>
    <w:p w14:paraId="72FC94A6" w14:textId="77777777" w:rsidR="00397677" w:rsidRPr="00EC0669" w:rsidRDefault="00397677" w:rsidP="00397677">
      <w:pPr>
        <w:spacing w:before="120"/>
        <w:ind w:left="1416" w:hanging="1416"/>
        <w:jc w:val="both"/>
        <w:rPr>
          <w:rFonts w:ascii="Arial" w:eastAsia="Arial" w:hAnsi="Arial" w:cs="Arial"/>
          <w:sz w:val="22"/>
          <w:szCs w:val="22"/>
        </w:rPr>
      </w:pPr>
      <w:r w:rsidRPr="00EC0669">
        <w:rPr>
          <w:rFonts w:ascii="Arial" w:eastAsia="Arial" w:hAnsi="Arial" w:cs="Arial"/>
          <w:sz w:val="22"/>
          <w:szCs w:val="22"/>
        </w:rPr>
        <w:t>bankovní spojení:</w:t>
      </w:r>
      <w:r w:rsidRPr="00EC0669">
        <w:rPr>
          <w:rFonts w:ascii="Arial" w:eastAsia="Arial" w:hAnsi="Arial" w:cs="Arial"/>
          <w:sz w:val="22"/>
          <w:szCs w:val="22"/>
        </w:rPr>
        <w:tab/>
      </w:r>
      <w:r w:rsidRPr="00EC0669">
        <w:rPr>
          <w:rFonts w:ascii="Arial" w:eastAsia="Arial" w:hAnsi="Arial" w:cs="Arial"/>
          <w:sz w:val="22"/>
          <w:szCs w:val="22"/>
        </w:rPr>
        <w:tab/>
        <w:t>Česká národní banka, číslo účtu: 24728311/0710</w:t>
      </w:r>
    </w:p>
    <w:p w14:paraId="5EDF9273" w14:textId="77777777" w:rsidR="00397677" w:rsidRPr="00EC0669" w:rsidRDefault="00397677" w:rsidP="00397677">
      <w:pPr>
        <w:spacing w:line="276" w:lineRule="auto"/>
        <w:ind w:firstLine="709"/>
        <w:rPr>
          <w:rFonts w:ascii="Arial" w:eastAsia="Arial" w:hAnsi="Arial" w:cs="Arial"/>
          <w:i/>
          <w:sz w:val="22"/>
          <w:szCs w:val="22"/>
        </w:rPr>
      </w:pPr>
    </w:p>
    <w:p w14:paraId="42022037" w14:textId="07E77ED5" w:rsidR="00397677" w:rsidRPr="00EC0669" w:rsidRDefault="00397677" w:rsidP="00397677">
      <w:pPr>
        <w:spacing w:line="276" w:lineRule="auto"/>
        <w:ind w:firstLine="709"/>
        <w:rPr>
          <w:rFonts w:ascii="Arial" w:eastAsia="Arial" w:hAnsi="Arial" w:cs="Arial"/>
          <w:i/>
          <w:sz w:val="22"/>
          <w:szCs w:val="22"/>
        </w:rPr>
      </w:pPr>
      <w:r w:rsidRPr="00EC0669">
        <w:rPr>
          <w:rFonts w:ascii="Arial" w:eastAsia="Arial" w:hAnsi="Arial" w:cs="Arial"/>
          <w:i/>
          <w:sz w:val="22"/>
          <w:szCs w:val="22"/>
        </w:rPr>
        <w:t xml:space="preserve">kontaktní osoba ve věci plnění smlouvy: </w:t>
      </w:r>
      <w:r w:rsidR="00F45DEA">
        <w:rPr>
          <w:rFonts w:ascii="Arial" w:eastAsia="Arial" w:hAnsi="Arial" w:cs="Arial"/>
          <w:i/>
          <w:sz w:val="22"/>
          <w:szCs w:val="22"/>
        </w:rPr>
        <w:t>XXXXX</w:t>
      </w:r>
      <w:r w:rsidRPr="00EC0669">
        <w:rPr>
          <w:rFonts w:ascii="Arial" w:eastAsia="Arial" w:hAnsi="Arial" w:cs="Arial"/>
          <w:i/>
          <w:sz w:val="22"/>
          <w:szCs w:val="22"/>
        </w:rPr>
        <w:tab/>
      </w:r>
    </w:p>
    <w:p w14:paraId="5A87CB4F" w14:textId="3813C9A5" w:rsidR="00397677" w:rsidRPr="00EC0669" w:rsidRDefault="00397677" w:rsidP="00397677">
      <w:pPr>
        <w:jc w:val="both"/>
        <w:rPr>
          <w:rFonts w:ascii="Arial" w:eastAsia="Arial" w:hAnsi="Arial" w:cs="Arial"/>
          <w:sz w:val="22"/>
          <w:szCs w:val="22"/>
        </w:rPr>
      </w:pPr>
      <w:r w:rsidRPr="00EC0669">
        <w:rPr>
          <w:rFonts w:ascii="Arial" w:eastAsia="Arial" w:hAnsi="Arial" w:cs="Arial"/>
          <w:sz w:val="22"/>
          <w:szCs w:val="22"/>
        </w:rPr>
        <w:t xml:space="preserve">(dále jen „Objednatel“) </w:t>
      </w:r>
    </w:p>
    <w:p w14:paraId="268F6BA5" w14:textId="77777777" w:rsidR="00397677" w:rsidRPr="00EC0669" w:rsidRDefault="00397677" w:rsidP="00397677">
      <w:pPr>
        <w:spacing w:before="120"/>
        <w:jc w:val="both"/>
        <w:rPr>
          <w:rFonts w:ascii="Arial" w:eastAsia="Arial" w:hAnsi="Arial" w:cs="Arial"/>
          <w:sz w:val="22"/>
          <w:szCs w:val="22"/>
        </w:rPr>
      </w:pPr>
    </w:p>
    <w:p w14:paraId="67215987" w14:textId="77777777" w:rsidR="00397677" w:rsidRPr="00EC0669" w:rsidRDefault="00397677" w:rsidP="00397677">
      <w:pPr>
        <w:jc w:val="both"/>
        <w:rPr>
          <w:rFonts w:ascii="Arial" w:eastAsia="Arial" w:hAnsi="Arial" w:cs="Arial"/>
          <w:sz w:val="22"/>
          <w:szCs w:val="22"/>
        </w:rPr>
      </w:pPr>
      <w:r w:rsidRPr="00EC0669">
        <w:rPr>
          <w:rFonts w:ascii="Arial" w:eastAsia="Arial" w:hAnsi="Arial" w:cs="Arial"/>
          <w:sz w:val="22"/>
          <w:szCs w:val="22"/>
        </w:rPr>
        <w:t xml:space="preserve">  a </w:t>
      </w:r>
    </w:p>
    <w:p w14:paraId="05747FEA" w14:textId="77777777" w:rsidR="00397677" w:rsidRPr="00EC0669" w:rsidRDefault="00397677" w:rsidP="00397677">
      <w:pPr>
        <w:spacing w:before="120"/>
        <w:jc w:val="both"/>
        <w:rPr>
          <w:rFonts w:ascii="Arial" w:eastAsia="Arial" w:hAnsi="Arial" w:cs="Arial"/>
          <w:sz w:val="22"/>
          <w:szCs w:val="22"/>
        </w:rPr>
      </w:pPr>
    </w:p>
    <w:p w14:paraId="615BEEC0" w14:textId="5321B4EE" w:rsidR="00397677" w:rsidRPr="00EC0669" w:rsidRDefault="00397677" w:rsidP="00397677">
      <w:pPr>
        <w:jc w:val="both"/>
        <w:rPr>
          <w:rFonts w:ascii="Arial" w:eastAsia="Arial" w:hAnsi="Arial" w:cs="Arial"/>
          <w:sz w:val="22"/>
          <w:szCs w:val="22"/>
        </w:rPr>
      </w:pPr>
      <w:r w:rsidRPr="00EC0669">
        <w:rPr>
          <w:rFonts w:ascii="Arial" w:eastAsia="Arial" w:hAnsi="Arial" w:cs="Arial"/>
          <w:b/>
          <w:sz w:val="22"/>
          <w:szCs w:val="22"/>
        </w:rPr>
        <w:t>Zhotovitel:</w:t>
      </w:r>
      <w:r w:rsidRPr="00EC0669">
        <w:rPr>
          <w:rFonts w:ascii="Arial" w:eastAsia="Arial" w:hAnsi="Arial" w:cs="Arial"/>
          <w:b/>
          <w:sz w:val="22"/>
          <w:szCs w:val="22"/>
        </w:rPr>
        <w:tab/>
      </w:r>
      <w:r w:rsidRPr="00EC0669">
        <w:rPr>
          <w:rFonts w:ascii="Arial" w:eastAsia="Arial" w:hAnsi="Arial" w:cs="Arial"/>
          <w:b/>
          <w:sz w:val="22"/>
          <w:szCs w:val="22"/>
        </w:rPr>
        <w:tab/>
      </w:r>
      <w:r w:rsidR="009D28FA">
        <w:rPr>
          <w:rFonts w:ascii="Arial" w:eastAsia="Arial" w:hAnsi="Arial" w:cs="Arial"/>
          <w:b/>
          <w:sz w:val="22"/>
          <w:szCs w:val="22"/>
        </w:rPr>
        <w:t xml:space="preserve">Luboš </w:t>
      </w:r>
      <w:proofErr w:type="spellStart"/>
      <w:r w:rsidR="009D28FA">
        <w:rPr>
          <w:rFonts w:ascii="Arial" w:eastAsia="Arial" w:hAnsi="Arial" w:cs="Arial"/>
          <w:b/>
          <w:sz w:val="22"/>
          <w:szCs w:val="22"/>
        </w:rPr>
        <w:t>Beneda</w:t>
      </w:r>
      <w:proofErr w:type="spellEnd"/>
    </w:p>
    <w:p w14:paraId="1EE3252D" w14:textId="4A8BADD2" w:rsidR="00397677" w:rsidRPr="00EC0669" w:rsidRDefault="00397677" w:rsidP="00397677">
      <w:pPr>
        <w:spacing w:before="120"/>
        <w:jc w:val="both"/>
        <w:rPr>
          <w:rFonts w:ascii="Arial" w:eastAsia="Arial" w:hAnsi="Arial" w:cs="Arial"/>
          <w:sz w:val="22"/>
          <w:szCs w:val="22"/>
        </w:rPr>
      </w:pPr>
      <w:r w:rsidRPr="00EC0669">
        <w:rPr>
          <w:rFonts w:ascii="Arial" w:eastAsia="Arial" w:hAnsi="Arial" w:cs="Arial"/>
          <w:sz w:val="22"/>
          <w:szCs w:val="22"/>
        </w:rPr>
        <w:t>se sídlem:</w:t>
      </w:r>
      <w:r w:rsidRPr="00EC0669">
        <w:rPr>
          <w:rFonts w:ascii="Arial" w:eastAsia="Arial" w:hAnsi="Arial" w:cs="Arial"/>
          <w:sz w:val="22"/>
          <w:szCs w:val="22"/>
        </w:rPr>
        <w:tab/>
      </w:r>
      <w:r w:rsidRPr="00EC0669">
        <w:rPr>
          <w:rFonts w:ascii="Arial" w:eastAsia="Arial" w:hAnsi="Arial" w:cs="Arial"/>
          <w:sz w:val="22"/>
          <w:szCs w:val="22"/>
        </w:rPr>
        <w:tab/>
      </w:r>
      <w:proofErr w:type="spellStart"/>
      <w:r w:rsidR="009D28FA">
        <w:rPr>
          <w:rFonts w:ascii="Arial" w:eastAsia="Arial" w:hAnsi="Arial" w:cs="Arial"/>
          <w:sz w:val="22"/>
          <w:szCs w:val="22"/>
        </w:rPr>
        <w:t>Čižická</w:t>
      </w:r>
      <w:proofErr w:type="spellEnd"/>
      <w:r w:rsidR="009D28FA">
        <w:rPr>
          <w:rFonts w:ascii="Arial" w:eastAsia="Arial" w:hAnsi="Arial" w:cs="Arial"/>
          <w:sz w:val="22"/>
          <w:szCs w:val="22"/>
        </w:rPr>
        <w:t xml:space="preserve"> 279, 332 09 Štěnovice, provoz Černická 9, Plzeň</w:t>
      </w:r>
      <w:r w:rsidRPr="00EC0669">
        <w:rPr>
          <w:rFonts w:ascii="Arial" w:eastAsia="Arial" w:hAnsi="Arial" w:cs="Arial"/>
          <w:sz w:val="22"/>
          <w:szCs w:val="22"/>
        </w:rPr>
        <w:t xml:space="preserve"> </w:t>
      </w:r>
    </w:p>
    <w:p w14:paraId="0B15F8A2" w14:textId="1FFF679E" w:rsidR="00397677" w:rsidRPr="00EC0669" w:rsidRDefault="00397677" w:rsidP="00397677">
      <w:pPr>
        <w:spacing w:before="120"/>
        <w:jc w:val="both"/>
        <w:rPr>
          <w:rFonts w:ascii="Arial" w:eastAsia="Arial" w:hAnsi="Arial" w:cs="Arial"/>
          <w:sz w:val="22"/>
          <w:szCs w:val="22"/>
        </w:rPr>
      </w:pPr>
      <w:r w:rsidRPr="00EC0669">
        <w:rPr>
          <w:rFonts w:ascii="Arial" w:eastAsia="Arial" w:hAnsi="Arial" w:cs="Arial"/>
          <w:sz w:val="22"/>
          <w:szCs w:val="22"/>
        </w:rPr>
        <w:t>zastoupený:</w:t>
      </w:r>
      <w:r w:rsidRPr="00EC0669">
        <w:rPr>
          <w:rFonts w:ascii="Arial" w:eastAsia="Arial" w:hAnsi="Arial" w:cs="Arial"/>
          <w:sz w:val="22"/>
          <w:szCs w:val="22"/>
        </w:rPr>
        <w:tab/>
      </w:r>
      <w:r w:rsidRPr="00EC0669">
        <w:rPr>
          <w:rFonts w:ascii="Arial" w:eastAsia="Arial" w:hAnsi="Arial" w:cs="Arial"/>
          <w:sz w:val="22"/>
          <w:szCs w:val="22"/>
        </w:rPr>
        <w:tab/>
      </w:r>
      <w:r w:rsidR="009D28FA">
        <w:rPr>
          <w:rFonts w:ascii="Arial" w:eastAsia="Arial" w:hAnsi="Arial" w:cs="Arial"/>
          <w:sz w:val="22"/>
          <w:szCs w:val="22"/>
        </w:rPr>
        <w:t xml:space="preserve">Lubošem </w:t>
      </w:r>
      <w:proofErr w:type="spellStart"/>
      <w:r w:rsidR="009D28FA">
        <w:rPr>
          <w:rFonts w:ascii="Arial" w:eastAsia="Arial" w:hAnsi="Arial" w:cs="Arial"/>
          <w:sz w:val="22"/>
          <w:szCs w:val="22"/>
        </w:rPr>
        <w:t>Benedou</w:t>
      </w:r>
      <w:proofErr w:type="spellEnd"/>
    </w:p>
    <w:p w14:paraId="64F004B0" w14:textId="66035DC3" w:rsidR="00397677" w:rsidRPr="00EC0669" w:rsidRDefault="00397677" w:rsidP="00397677">
      <w:pPr>
        <w:spacing w:before="120"/>
        <w:jc w:val="both"/>
        <w:rPr>
          <w:rFonts w:ascii="Arial" w:eastAsia="Arial" w:hAnsi="Arial" w:cs="Arial"/>
          <w:sz w:val="22"/>
          <w:szCs w:val="22"/>
        </w:rPr>
      </w:pPr>
      <w:r w:rsidRPr="00EC0669">
        <w:rPr>
          <w:rFonts w:ascii="Arial" w:eastAsia="Arial" w:hAnsi="Arial" w:cs="Arial"/>
          <w:sz w:val="22"/>
          <w:szCs w:val="22"/>
        </w:rPr>
        <w:t xml:space="preserve">IČO: </w:t>
      </w:r>
      <w:r w:rsidRPr="00EC0669">
        <w:rPr>
          <w:rFonts w:ascii="Arial" w:eastAsia="Arial" w:hAnsi="Arial" w:cs="Arial"/>
          <w:sz w:val="22"/>
          <w:szCs w:val="22"/>
        </w:rPr>
        <w:tab/>
      </w:r>
      <w:r w:rsidRPr="00EC0669">
        <w:rPr>
          <w:rFonts w:ascii="Arial" w:eastAsia="Arial" w:hAnsi="Arial" w:cs="Arial"/>
          <w:sz w:val="22"/>
          <w:szCs w:val="22"/>
        </w:rPr>
        <w:tab/>
      </w:r>
      <w:r w:rsidRPr="00EC0669">
        <w:rPr>
          <w:rFonts w:ascii="Arial" w:eastAsia="Arial" w:hAnsi="Arial" w:cs="Arial"/>
          <w:sz w:val="22"/>
          <w:szCs w:val="22"/>
        </w:rPr>
        <w:tab/>
      </w:r>
      <w:r w:rsidR="009D28FA">
        <w:rPr>
          <w:rFonts w:ascii="Arial" w:eastAsia="Arial" w:hAnsi="Arial" w:cs="Arial"/>
          <w:sz w:val="22"/>
          <w:szCs w:val="22"/>
        </w:rPr>
        <w:t>138 82 589</w:t>
      </w:r>
    </w:p>
    <w:p w14:paraId="66F0C9B9" w14:textId="38051B6D" w:rsidR="00397677" w:rsidRPr="00EC0669" w:rsidRDefault="00397677" w:rsidP="00397677">
      <w:pPr>
        <w:spacing w:before="120"/>
        <w:jc w:val="both"/>
        <w:rPr>
          <w:rFonts w:ascii="Arial" w:eastAsia="Arial" w:hAnsi="Arial" w:cs="Arial"/>
          <w:sz w:val="22"/>
          <w:szCs w:val="22"/>
        </w:rPr>
      </w:pPr>
      <w:r w:rsidRPr="00EC0669">
        <w:rPr>
          <w:rFonts w:ascii="Arial" w:eastAsia="Arial" w:hAnsi="Arial" w:cs="Arial"/>
          <w:sz w:val="22"/>
          <w:szCs w:val="22"/>
        </w:rPr>
        <w:t xml:space="preserve">DIČ: </w:t>
      </w:r>
      <w:r w:rsidRPr="00EC0669">
        <w:rPr>
          <w:rFonts w:ascii="Arial" w:eastAsia="Arial" w:hAnsi="Arial" w:cs="Arial"/>
          <w:sz w:val="22"/>
          <w:szCs w:val="22"/>
        </w:rPr>
        <w:tab/>
      </w:r>
      <w:r w:rsidRPr="00EC0669">
        <w:rPr>
          <w:rFonts w:ascii="Arial" w:eastAsia="Arial" w:hAnsi="Arial" w:cs="Arial"/>
          <w:sz w:val="22"/>
          <w:szCs w:val="22"/>
        </w:rPr>
        <w:tab/>
      </w:r>
      <w:r w:rsidRPr="00EC0669">
        <w:rPr>
          <w:rFonts w:ascii="Arial" w:eastAsia="Arial" w:hAnsi="Arial" w:cs="Arial"/>
          <w:sz w:val="22"/>
          <w:szCs w:val="22"/>
        </w:rPr>
        <w:tab/>
      </w:r>
      <w:r w:rsidR="00F45DEA">
        <w:rPr>
          <w:rFonts w:ascii="Arial" w:eastAsia="Arial" w:hAnsi="Arial" w:cs="Arial"/>
          <w:sz w:val="22"/>
          <w:szCs w:val="22"/>
        </w:rPr>
        <w:t>XXXXX</w:t>
      </w:r>
    </w:p>
    <w:p w14:paraId="3E77ACBA" w14:textId="17D28EC6" w:rsidR="00397677" w:rsidRPr="00EC0669" w:rsidRDefault="00397677" w:rsidP="00397677">
      <w:pPr>
        <w:spacing w:before="120"/>
        <w:ind w:left="1416" w:hanging="1416"/>
        <w:rPr>
          <w:rFonts w:ascii="Arial" w:eastAsia="Arial" w:hAnsi="Arial" w:cs="Arial"/>
          <w:sz w:val="22"/>
          <w:szCs w:val="22"/>
        </w:rPr>
      </w:pPr>
      <w:r w:rsidRPr="00EC0669">
        <w:rPr>
          <w:rFonts w:ascii="Arial" w:eastAsia="Arial" w:hAnsi="Arial" w:cs="Arial"/>
          <w:sz w:val="22"/>
          <w:szCs w:val="22"/>
        </w:rPr>
        <w:t>Zápis ve veřejném rejstříku:</w:t>
      </w:r>
      <w:r w:rsidRPr="00EC0669">
        <w:rPr>
          <w:rFonts w:ascii="Arial" w:eastAsia="Arial" w:hAnsi="Arial" w:cs="Arial"/>
          <w:sz w:val="22"/>
          <w:szCs w:val="22"/>
        </w:rPr>
        <w:tab/>
      </w:r>
      <w:r w:rsidR="009D28FA">
        <w:rPr>
          <w:rFonts w:ascii="Arial" w:eastAsia="Arial" w:hAnsi="Arial" w:cs="Arial"/>
          <w:sz w:val="22"/>
          <w:szCs w:val="22"/>
        </w:rPr>
        <w:t>Úřad příslušný dle §71/2 živnost.</w:t>
      </w:r>
      <w:r w:rsidR="00F2377B">
        <w:rPr>
          <w:rFonts w:ascii="Arial" w:eastAsia="Arial" w:hAnsi="Arial" w:cs="Arial"/>
          <w:sz w:val="22"/>
          <w:szCs w:val="22"/>
        </w:rPr>
        <w:t xml:space="preserve"> </w:t>
      </w:r>
      <w:r w:rsidR="009D28FA">
        <w:rPr>
          <w:rFonts w:ascii="Arial" w:eastAsia="Arial" w:hAnsi="Arial" w:cs="Arial"/>
          <w:sz w:val="22"/>
          <w:szCs w:val="22"/>
        </w:rPr>
        <w:t>zákona: Městský úřad Přeštice</w:t>
      </w:r>
    </w:p>
    <w:p w14:paraId="6F205638" w14:textId="5354E046" w:rsidR="00397677" w:rsidRPr="00EC0669" w:rsidRDefault="00397677" w:rsidP="00397677">
      <w:pPr>
        <w:spacing w:before="120"/>
        <w:rPr>
          <w:rFonts w:ascii="Arial" w:eastAsia="Arial" w:hAnsi="Arial" w:cs="Arial"/>
          <w:sz w:val="22"/>
          <w:szCs w:val="22"/>
        </w:rPr>
      </w:pPr>
      <w:r w:rsidRPr="00EC0669">
        <w:rPr>
          <w:rFonts w:ascii="Arial" w:eastAsia="Arial" w:hAnsi="Arial" w:cs="Arial"/>
          <w:sz w:val="22"/>
          <w:szCs w:val="22"/>
        </w:rPr>
        <w:t xml:space="preserve">bankovní spojení: </w:t>
      </w:r>
      <w:r w:rsidRPr="00EC0669">
        <w:rPr>
          <w:rFonts w:ascii="Arial" w:eastAsia="Arial" w:hAnsi="Arial" w:cs="Arial"/>
          <w:sz w:val="22"/>
          <w:szCs w:val="22"/>
        </w:rPr>
        <w:tab/>
      </w:r>
      <w:r w:rsidRPr="00EC0669">
        <w:rPr>
          <w:rFonts w:ascii="Arial" w:eastAsia="Arial" w:hAnsi="Arial" w:cs="Arial"/>
          <w:sz w:val="22"/>
          <w:szCs w:val="22"/>
        </w:rPr>
        <w:tab/>
      </w:r>
      <w:r w:rsidR="009D28FA">
        <w:rPr>
          <w:rFonts w:ascii="Arial" w:eastAsia="Arial" w:hAnsi="Arial" w:cs="Arial"/>
          <w:sz w:val="22"/>
          <w:szCs w:val="22"/>
        </w:rPr>
        <w:t>Komerční banka</w:t>
      </w:r>
      <w:r w:rsidRPr="00EC0669">
        <w:rPr>
          <w:rFonts w:ascii="Arial" w:eastAsia="Arial" w:hAnsi="Arial" w:cs="Arial"/>
          <w:sz w:val="22"/>
          <w:szCs w:val="22"/>
        </w:rPr>
        <w:t xml:space="preserve">, číslo účtu: </w:t>
      </w:r>
      <w:r w:rsidR="009D28FA">
        <w:rPr>
          <w:rFonts w:ascii="Arial" w:eastAsia="Arial" w:hAnsi="Arial" w:cs="Arial"/>
          <w:sz w:val="22"/>
          <w:szCs w:val="22"/>
        </w:rPr>
        <w:t>176641311/0100</w:t>
      </w:r>
    </w:p>
    <w:p w14:paraId="6D770BCC" w14:textId="559FD1AC" w:rsidR="00397677" w:rsidRPr="00EC0669" w:rsidRDefault="00397677" w:rsidP="00397677">
      <w:pPr>
        <w:spacing w:before="120"/>
        <w:rPr>
          <w:rFonts w:ascii="Arial" w:eastAsia="Arial" w:hAnsi="Arial" w:cs="Arial"/>
          <w:sz w:val="22"/>
          <w:szCs w:val="22"/>
        </w:rPr>
      </w:pPr>
      <w:r w:rsidRPr="00EC0669">
        <w:rPr>
          <w:rFonts w:ascii="Arial" w:eastAsia="Arial" w:hAnsi="Arial" w:cs="Arial"/>
          <w:i/>
          <w:sz w:val="22"/>
          <w:szCs w:val="22"/>
          <w:shd w:val="clear" w:color="auto" w:fill="FFFFFF"/>
        </w:rPr>
        <w:t xml:space="preserve">kontaktní osoba ve věci plnění smlouvy: </w:t>
      </w:r>
      <w:r w:rsidR="00F45DEA">
        <w:rPr>
          <w:rFonts w:ascii="Arial" w:eastAsia="Arial" w:hAnsi="Arial" w:cs="Arial"/>
          <w:i/>
          <w:sz w:val="22"/>
          <w:szCs w:val="22"/>
          <w:shd w:val="clear" w:color="auto" w:fill="FFFFFF"/>
        </w:rPr>
        <w:t>XXXX</w:t>
      </w:r>
      <w:r w:rsidRPr="009D28FA">
        <w:rPr>
          <w:rFonts w:ascii="Arial" w:eastAsia="Arial" w:hAnsi="Arial" w:cs="Arial"/>
          <w:sz w:val="22"/>
          <w:szCs w:val="22"/>
          <w:shd w:val="clear" w:color="auto" w:fill="FFFFFF"/>
        </w:rPr>
        <w:tab/>
        <w:t xml:space="preserve">                                                                  </w:t>
      </w:r>
    </w:p>
    <w:p w14:paraId="7C8DFE28" w14:textId="2677B0F7" w:rsidR="009D28FA" w:rsidRDefault="009D28FA" w:rsidP="00397677">
      <w:pPr>
        <w:spacing w:before="120"/>
        <w:ind w:left="4248" w:firstLine="708"/>
        <w:rPr>
          <w:rFonts w:ascii="Arial" w:eastAsia="Arial" w:hAnsi="Arial" w:cs="Arial"/>
          <w:i/>
          <w:sz w:val="22"/>
          <w:szCs w:val="22"/>
          <w:shd w:val="clear" w:color="auto" w:fill="FFFFFF"/>
        </w:rPr>
      </w:pPr>
      <w:r>
        <w:rPr>
          <w:rFonts w:ascii="Arial" w:eastAsia="Arial" w:hAnsi="Arial" w:cs="Arial"/>
          <w:i/>
          <w:sz w:val="22"/>
          <w:szCs w:val="22"/>
          <w:shd w:val="clear" w:color="auto" w:fill="FFFFFF"/>
        </w:rPr>
        <w:t xml:space="preserve"> </w:t>
      </w:r>
    </w:p>
    <w:p w14:paraId="7824AA5D" w14:textId="7818E709" w:rsidR="00397677" w:rsidRPr="00EC0669" w:rsidRDefault="00397677" w:rsidP="00397677">
      <w:pPr>
        <w:spacing w:before="120"/>
        <w:ind w:left="4248" w:firstLine="708"/>
        <w:rPr>
          <w:rFonts w:ascii="Arial" w:eastAsia="Arial" w:hAnsi="Arial" w:cs="Arial"/>
          <w:sz w:val="22"/>
          <w:szCs w:val="22"/>
          <w:shd w:val="clear" w:color="auto" w:fill="FFFFFF"/>
        </w:rPr>
      </w:pPr>
    </w:p>
    <w:p w14:paraId="31A8ABEB" w14:textId="2C2CD005" w:rsidR="00397677" w:rsidRDefault="00397677" w:rsidP="00397677">
      <w:pPr>
        <w:rPr>
          <w:rFonts w:ascii="Arial" w:eastAsia="Arial" w:hAnsi="Arial" w:cs="Arial"/>
          <w:sz w:val="22"/>
          <w:szCs w:val="22"/>
        </w:rPr>
      </w:pPr>
      <w:r w:rsidRPr="00EC0669">
        <w:rPr>
          <w:rFonts w:ascii="Arial" w:eastAsia="Arial" w:hAnsi="Arial" w:cs="Arial"/>
          <w:sz w:val="22"/>
          <w:szCs w:val="22"/>
        </w:rPr>
        <w:t>(dále jen „Zhotovitel“)</w:t>
      </w:r>
    </w:p>
    <w:p w14:paraId="4E352C47" w14:textId="77777777" w:rsidR="00EC0669" w:rsidRPr="00EC0669" w:rsidRDefault="00EC0669" w:rsidP="00397677">
      <w:pPr>
        <w:rPr>
          <w:rFonts w:ascii="Arial" w:eastAsia="Arial" w:hAnsi="Arial" w:cs="Arial"/>
          <w:sz w:val="22"/>
          <w:szCs w:val="22"/>
        </w:rPr>
      </w:pPr>
    </w:p>
    <w:p w14:paraId="3394A4C4" w14:textId="2AC058F0" w:rsidR="00064D86" w:rsidRPr="00EC0669" w:rsidRDefault="00064D86" w:rsidP="00064D86">
      <w:pPr>
        <w:spacing w:before="120"/>
        <w:rPr>
          <w:rFonts w:ascii="Arial" w:eastAsia="Arial" w:hAnsi="Arial" w:cs="Arial"/>
          <w:sz w:val="22"/>
          <w:szCs w:val="22"/>
        </w:rPr>
      </w:pPr>
      <w:r w:rsidRPr="00EC0669">
        <w:rPr>
          <w:rFonts w:ascii="Arial" w:eastAsia="Arial" w:hAnsi="Arial" w:cs="Arial"/>
          <w:sz w:val="22"/>
          <w:szCs w:val="22"/>
        </w:rPr>
        <w:t xml:space="preserve">uzavírají níže uvedeného dne, měsíce a roku Smlouvu o dílo ÚZSVM ÚP Plzeň </w:t>
      </w:r>
      <w:r w:rsidRPr="00BE2CD6">
        <w:rPr>
          <w:rFonts w:ascii="Arial" w:eastAsia="Arial" w:hAnsi="Arial" w:cs="Arial"/>
          <w:sz w:val="22"/>
          <w:szCs w:val="22"/>
        </w:rPr>
        <w:t xml:space="preserve">č. </w:t>
      </w:r>
      <w:r w:rsidR="00BE2CD6" w:rsidRPr="00BE2CD6">
        <w:rPr>
          <w:rFonts w:ascii="Arial" w:eastAsia="Arial" w:hAnsi="Arial" w:cs="Arial"/>
          <w:sz w:val="22"/>
          <w:szCs w:val="22"/>
        </w:rPr>
        <w:t>200</w:t>
      </w:r>
      <w:r w:rsidRPr="00BE2CD6">
        <w:rPr>
          <w:rFonts w:ascii="Arial" w:eastAsia="Arial" w:hAnsi="Arial" w:cs="Arial"/>
          <w:sz w:val="22"/>
          <w:szCs w:val="22"/>
        </w:rPr>
        <w:t xml:space="preserve">/2024 </w:t>
      </w:r>
      <w:r w:rsidRPr="00EC0669">
        <w:rPr>
          <w:rFonts w:ascii="Arial" w:eastAsia="Arial" w:hAnsi="Arial" w:cs="Arial"/>
          <w:sz w:val="22"/>
          <w:szCs w:val="22"/>
        </w:rPr>
        <w:t xml:space="preserve">(dále jen „smlouva“) tohoto znění: </w:t>
      </w:r>
    </w:p>
    <w:p w14:paraId="5E989858" w14:textId="77777777" w:rsidR="00A44A42" w:rsidRDefault="00A44A42" w:rsidP="00DF709A">
      <w:pPr>
        <w:tabs>
          <w:tab w:val="center" w:pos="4748"/>
          <w:tab w:val="left" w:pos="5355"/>
        </w:tabs>
        <w:spacing w:before="120"/>
        <w:jc w:val="center"/>
        <w:rPr>
          <w:rFonts w:ascii="Arial" w:eastAsia="Arial" w:hAnsi="Arial" w:cs="Arial"/>
          <w:b/>
          <w:sz w:val="22"/>
          <w:szCs w:val="22"/>
        </w:rPr>
      </w:pPr>
    </w:p>
    <w:p w14:paraId="159E3EFC" w14:textId="77777777" w:rsidR="00F45DEA" w:rsidRDefault="00F45DEA" w:rsidP="00DF709A">
      <w:pPr>
        <w:tabs>
          <w:tab w:val="center" w:pos="4748"/>
          <w:tab w:val="left" w:pos="5355"/>
        </w:tabs>
        <w:spacing w:before="120"/>
        <w:jc w:val="center"/>
        <w:rPr>
          <w:rFonts w:ascii="Arial" w:eastAsia="Arial" w:hAnsi="Arial" w:cs="Arial"/>
          <w:b/>
          <w:sz w:val="22"/>
          <w:szCs w:val="22"/>
        </w:rPr>
      </w:pPr>
    </w:p>
    <w:p w14:paraId="2B7B1296" w14:textId="6E6436FB" w:rsidR="00DF709A" w:rsidRPr="00993582" w:rsidRDefault="00DF709A" w:rsidP="00DF709A">
      <w:pPr>
        <w:tabs>
          <w:tab w:val="center" w:pos="4748"/>
          <w:tab w:val="left" w:pos="5355"/>
        </w:tabs>
        <w:spacing w:before="120"/>
        <w:jc w:val="center"/>
        <w:rPr>
          <w:rFonts w:ascii="Arial" w:eastAsia="Arial" w:hAnsi="Arial" w:cs="Arial"/>
          <w:sz w:val="22"/>
          <w:szCs w:val="22"/>
        </w:rPr>
      </w:pPr>
      <w:bookmarkStart w:id="0" w:name="_GoBack"/>
      <w:bookmarkEnd w:id="0"/>
      <w:r w:rsidRPr="00993582">
        <w:rPr>
          <w:rFonts w:ascii="Arial" w:eastAsia="Arial" w:hAnsi="Arial" w:cs="Arial"/>
          <w:b/>
          <w:sz w:val="22"/>
          <w:szCs w:val="22"/>
        </w:rPr>
        <w:lastRenderedPageBreak/>
        <w:t>Čl. I.</w:t>
      </w:r>
    </w:p>
    <w:p w14:paraId="2B84BD5D" w14:textId="77777777" w:rsidR="00DF709A" w:rsidRPr="00993582" w:rsidRDefault="00DF709A" w:rsidP="00DF709A">
      <w:pPr>
        <w:jc w:val="center"/>
        <w:rPr>
          <w:rFonts w:ascii="Arial" w:eastAsia="Arial" w:hAnsi="Arial" w:cs="Arial"/>
          <w:sz w:val="22"/>
          <w:szCs w:val="22"/>
        </w:rPr>
      </w:pPr>
      <w:r w:rsidRPr="00993582">
        <w:rPr>
          <w:rFonts w:ascii="Arial" w:eastAsia="Arial" w:hAnsi="Arial" w:cs="Arial"/>
          <w:b/>
          <w:sz w:val="22"/>
          <w:szCs w:val="22"/>
        </w:rPr>
        <w:t>Úvodní ustanovení</w:t>
      </w:r>
    </w:p>
    <w:p w14:paraId="1E616D75" w14:textId="77777777" w:rsidR="00DF709A" w:rsidRPr="00EC0669" w:rsidRDefault="00DF709A" w:rsidP="00DF709A">
      <w:pPr>
        <w:numPr>
          <w:ilvl w:val="0"/>
          <w:numId w:val="1"/>
        </w:numPr>
        <w:spacing w:before="120" w:line="276" w:lineRule="auto"/>
        <w:ind w:left="405" w:hanging="547"/>
        <w:jc w:val="both"/>
        <w:rPr>
          <w:rFonts w:ascii="Arial" w:eastAsia="Arial" w:hAnsi="Arial" w:cs="Arial"/>
          <w:sz w:val="22"/>
          <w:szCs w:val="22"/>
        </w:rPr>
      </w:pPr>
      <w:r w:rsidRPr="00EC0669">
        <w:rPr>
          <w:rFonts w:ascii="Arial" w:eastAsia="Arial" w:hAnsi="Arial" w:cs="Arial"/>
          <w:sz w:val="22"/>
          <w:szCs w:val="22"/>
        </w:rPr>
        <w:t>Objednatel prohlašuje, že je organizační složkou státu zřízenou zákonem č. 201/2002 Sb., o</w:t>
      </w:r>
      <w:r w:rsidRPr="00EC0669">
        <w:rPr>
          <w:rFonts w:ascii="Arial" w:eastAsia="Arial" w:hAnsi="Arial" w:cs="Arial"/>
          <w:i/>
          <w:color w:val="000000"/>
          <w:sz w:val="22"/>
          <w:szCs w:val="22"/>
        </w:rPr>
        <w:t> </w:t>
      </w:r>
      <w:r w:rsidRPr="00EC0669">
        <w:rPr>
          <w:rFonts w:ascii="Arial" w:eastAsia="Arial" w:hAnsi="Arial" w:cs="Arial"/>
          <w:sz w:val="22"/>
          <w:szCs w:val="22"/>
        </w:rPr>
        <w:t xml:space="preserve">Úřadu pro zastupování státu ve věcech majetkových, v platném znění, s příslušností hospodařit s majetkem státu nebo namísto organizačních složek státu, které jsou příslušné hospodařit s předmětným majetkem státu, podle zákona č. 219/2000 Sb., </w:t>
      </w:r>
      <w:proofErr w:type="gramStart"/>
      <w:r w:rsidRPr="00EC0669">
        <w:rPr>
          <w:rFonts w:ascii="Arial" w:eastAsia="Arial" w:hAnsi="Arial" w:cs="Arial"/>
          <w:sz w:val="22"/>
          <w:szCs w:val="22"/>
        </w:rPr>
        <w:t xml:space="preserve">o </w:t>
      </w:r>
      <w:r w:rsidRPr="00EC0669">
        <w:rPr>
          <w:rFonts w:ascii="Arial" w:eastAsia="Arial" w:hAnsi="Arial" w:cs="Arial"/>
          <w:i/>
          <w:sz w:val="22"/>
          <w:szCs w:val="22"/>
        </w:rPr>
        <w:t> </w:t>
      </w:r>
      <w:r w:rsidRPr="00EC0669">
        <w:rPr>
          <w:rFonts w:ascii="Arial" w:eastAsia="Arial" w:hAnsi="Arial" w:cs="Arial"/>
          <w:sz w:val="22"/>
          <w:szCs w:val="22"/>
        </w:rPr>
        <w:t>majetku</w:t>
      </w:r>
      <w:proofErr w:type="gramEnd"/>
      <w:r w:rsidRPr="00EC0669">
        <w:rPr>
          <w:rFonts w:ascii="Arial" w:eastAsia="Arial" w:hAnsi="Arial" w:cs="Arial"/>
          <w:sz w:val="22"/>
          <w:szCs w:val="22"/>
        </w:rPr>
        <w:t xml:space="preserve"> České republiky a jejím vystupováním v právních vztazích, v platném znění, a </w:t>
      </w:r>
      <w:r w:rsidRPr="00EC0669">
        <w:rPr>
          <w:rFonts w:ascii="Arial" w:eastAsia="Arial" w:hAnsi="Arial" w:cs="Arial"/>
          <w:i/>
          <w:sz w:val="22"/>
          <w:szCs w:val="22"/>
        </w:rPr>
        <w:t> </w:t>
      </w:r>
      <w:r w:rsidRPr="00EC0669">
        <w:rPr>
          <w:rFonts w:ascii="Arial" w:eastAsia="Arial" w:hAnsi="Arial" w:cs="Arial"/>
          <w:sz w:val="22"/>
          <w:szCs w:val="22"/>
        </w:rPr>
        <w:t>je oprávněn tuto smlouvu uzavřít a řádně plnit závazky v ní obsažené.</w:t>
      </w:r>
    </w:p>
    <w:p w14:paraId="1AB0DEB9" w14:textId="2F89E97D" w:rsidR="00DF709A" w:rsidRDefault="00DF709A" w:rsidP="00DF709A">
      <w:pPr>
        <w:numPr>
          <w:ilvl w:val="0"/>
          <w:numId w:val="8"/>
        </w:numPr>
        <w:spacing w:before="120"/>
        <w:ind w:left="426" w:hanging="568"/>
        <w:jc w:val="both"/>
        <w:rPr>
          <w:rFonts w:ascii="Arial" w:eastAsia="Arial" w:hAnsi="Arial" w:cs="Arial"/>
          <w:sz w:val="22"/>
          <w:szCs w:val="22"/>
        </w:rPr>
      </w:pPr>
      <w:r w:rsidRPr="00EC0669">
        <w:rPr>
          <w:rFonts w:ascii="Arial" w:eastAsia="Arial" w:hAnsi="Arial" w:cs="Arial"/>
          <w:sz w:val="22"/>
          <w:szCs w:val="22"/>
        </w:rPr>
        <w:t>Zhotovitel prohlašuje, že</w:t>
      </w:r>
      <w:r w:rsidR="00080A40">
        <w:rPr>
          <w:rFonts w:ascii="Arial" w:eastAsia="Arial" w:hAnsi="Arial" w:cs="Arial"/>
          <w:sz w:val="22"/>
          <w:szCs w:val="22"/>
        </w:rPr>
        <w:t xml:space="preserve"> se seznámil s rozsahem a povahou předmětu této smlouvy, že jsou mu známy veškeré kvalitativní a jiné podmínky nezbytné k jeho provedení, a že</w:t>
      </w:r>
      <w:r w:rsidRPr="00EC0669">
        <w:rPr>
          <w:rFonts w:ascii="Arial" w:eastAsia="Arial" w:hAnsi="Arial" w:cs="Arial"/>
          <w:sz w:val="22"/>
          <w:szCs w:val="22"/>
        </w:rPr>
        <w:t xml:space="preserve"> splňuje veškeré podmínky stanovené právními předpisy k plnění předmětu smlouvy a veškeré podmínky a požadavky v této smlouvě stanovené</w:t>
      </w:r>
      <w:r w:rsidR="007B7194">
        <w:rPr>
          <w:rFonts w:ascii="Arial" w:eastAsia="Arial" w:hAnsi="Arial" w:cs="Arial"/>
          <w:sz w:val="22"/>
          <w:szCs w:val="22"/>
        </w:rPr>
        <w:t>,</w:t>
      </w:r>
      <w:r w:rsidRPr="00EC0669">
        <w:rPr>
          <w:rFonts w:ascii="Arial" w:eastAsia="Arial" w:hAnsi="Arial" w:cs="Arial"/>
          <w:sz w:val="22"/>
          <w:szCs w:val="22"/>
        </w:rPr>
        <w:t xml:space="preserve"> a je oprávněn tuto smlouvu uzavřít a řádně plnit závazky v ní obsažené.</w:t>
      </w:r>
      <w:r w:rsidR="00080A40">
        <w:rPr>
          <w:rFonts w:ascii="Arial" w:eastAsia="Arial" w:hAnsi="Arial" w:cs="Arial"/>
          <w:sz w:val="22"/>
          <w:szCs w:val="22"/>
        </w:rPr>
        <w:t xml:space="preserve"> Zhotovitel dále prohlašuje, že ve smyslu § 5 občanského zákoníku disponuje </w:t>
      </w:r>
      <w:r w:rsidR="007B7194">
        <w:rPr>
          <w:rFonts w:ascii="Arial" w:eastAsia="Arial" w:hAnsi="Arial" w:cs="Arial"/>
          <w:sz w:val="22"/>
          <w:szCs w:val="22"/>
        </w:rPr>
        <w:t>takovými odbornými znalostmi, které jsou k plnění předmětu smlouvy nezbytné, a že je pří plnění předmětu smlouvy schopen jednat se znalostí a pečlivostí, která je s jeho povoláním či stavem spojena.</w:t>
      </w:r>
    </w:p>
    <w:p w14:paraId="58CF1E00" w14:textId="77777777" w:rsidR="00A44A42" w:rsidRPr="00EC0669" w:rsidRDefault="00A44A42" w:rsidP="00A44A42">
      <w:pPr>
        <w:spacing w:before="120"/>
        <w:ind w:left="426"/>
        <w:jc w:val="both"/>
        <w:rPr>
          <w:rFonts w:ascii="Arial" w:eastAsia="Arial" w:hAnsi="Arial" w:cs="Arial"/>
          <w:sz w:val="22"/>
          <w:szCs w:val="22"/>
        </w:rPr>
      </w:pPr>
    </w:p>
    <w:p w14:paraId="25EFDABC" w14:textId="77777777" w:rsidR="00DF709A" w:rsidRPr="00993582" w:rsidRDefault="00DF709A" w:rsidP="00DF709A">
      <w:pPr>
        <w:spacing w:before="360"/>
        <w:jc w:val="center"/>
        <w:rPr>
          <w:rFonts w:ascii="Arial" w:eastAsia="Arial" w:hAnsi="Arial" w:cs="Arial"/>
          <w:sz w:val="22"/>
          <w:szCs w:val="22"/>
        </w:rPr>
      </w:pPr>
      <w:r w:rsidRPr="00993582">
        <w:rPr>
          <w:rFonts w:ascii="Arial" w:eastAsia="Arial" w:hAnsi="Arial" w:cs="Arial"/>
          <w:b/>
          <w:sz w:val="22"/>
          <w:szCs w:val="22"/>
        </w:rPr>
        <w:t>Čl. II.</w:t>
      </w:r>
    </w:p>
    <w:p w14:paraId="7DA736DC" w14:textId="77777777" w:rsidR="00DF709A" w:rsidRPr="00993582" w:rsidRDefault="00DF709A" w:rsidP="00DF709A">
      <w:pPr>
        <w:jc w:val="center"/>
        <w:rPr>
          <w:rFonts w:ascii="Arial" w:eastAsia="Arial" w:hAnsi="Arial" w:cs="Arial"/>
          <w:sz w:val="22"/>
          <w:szCs w:val="22"/>
        </w:rPr>
      </w:pPr>
      <w:r w:rsidRPr="00993582">
        <w:rPr>
          <w:rFonts w:ascii="Arial" w:eastAsia="Arial" w:hAnsi="Arial" w:cs="Arial"/>
          <w:b/>
          <w:sz w:val="22"/>
          <w:szCs w:val="22"/>
        </w:rPr>
        <w:t>Předmět smlouvy</w:t>
      </w:r>
    </w:p>
    <w:p w14:paraId="12F08A97" w14:textId="6BBA71FE" w:rsidR="00DF709A" w:rsidRDefault="00DF709A" w:rsidP="00DF709A">
      <w:pPr>
        <w:numPr>
          <w:ilvl w:val="0"/>
          <w:numId w:val="1"/>
        </w:numPr>
        <w:spacing w:before="120" w:line="276" w:lineRule="auto"/>
        <w:ind w:left="405" w:hanging="547"/>
        <w:jc w:val="both"/>
        <w:rPr>
          <w:rFonts w:ascii="Arial" w:eastAsia="Arial" w:hAnsi="Arial" w:cs="Arial"/>
          <w:sz w:val="22"/>
          <w:szCs w:val="22"/>
        </w:rPr>
      </w:pPr>
      <w:r w:rsidRPr="00EC0669">
        <w:rPr>
          <w:rFonts w:ascii="Arial" w:eastAsia="Arial" w:hAnsi="Arial" w:cs="Arial"/>
          <w:sz w:val="22"/>
          <w:szCs w:val="22"/>
        </w:rPr>
        <w:t>Zhotovitel se touto smlouvou zavazuje provést na svůj náklad a nebezpečí pro Objednatele dílo: „</w:t>
      </w:r>
      <w:r w:rsidRPr="00EC0669">
        <w:rPr>
          <w:rFonts w:ascii="Arial" w:eastAsia="Arial" w:hAnsi="Arial" w:cs="Arial"/>
          <w:b/>
          <w:sz w:val="22"/>
          <w:szCs w:val="22"/>
        </w:rPr>
        <w:t>Vypracování dvoustupňové projektové dokumentace pro povolení záměru, resp. stavební povolení (dále jen „DSP“) a dokumentaci pro provedení stavby (dále jen „DPS“), včetně vypracování souhrnného položkového soupisu stavebních prací, včetně výkazu výměr a vypracování oceněného výkazu výměr, zajištění průzkumu barevných vrstev povrchu konstrukcí, zajištění inženýrské činnosti</w:t>
      </w:r>
      <w:r w:rsidR="007B7194">
        <w:rPr>
          <w:rFonts w:ascii="Arial" w:eastAsia="Arial" w:hAnsi="Arial" w:cs="Arial"/>
          <w:b/>
          <w:sz w:val="22"/>
          <w:szCs w:val="22"/>
        </w:rPr>
        <w:t>, včetně zajištění pravomocného stavebního povolení,</w:t>
      </w:r>
      <w:r w:rsidRPr="00EC0669">
        <w:rPr>
          <w:rFonts w:ascii="Arial" w:eastAsia="Arial" w:hAnsi="Arial" w:cs="Arial"/>
          <w:b/>
          <w:sz w:val="22"/>
          <w:szCs w:val="22"/>
        </w:rPr>
        <w:t xml:space="preserve"> a zajištění autorského dozoru při provádění prací na investiční akci „snížení energetické náročnosti budovy na adrese Americká 8/39, Jižní Předměstí, 301 00 Plzeň</w:t>
      </w:r>
      <w:r w:rsidRPr="00EC0669">
        <w:rPr>
          <w:rFonts w:ascii="Arial" w:eastAsia="Arial" w:hAnsi="Arial" w:cs="Arial"/>
          <w:sz w:val="22"/>
          <w:szCs w:val="22"/>
        </w:rPr>
        <w:t>“, parcelní čísla 5714, 5715, v katastrálním území LV 60000, pro obec Plzeň (dále jen „dílo“).</w:t>
      </w:r>
    </w:p>
    <w:p w14:paraId="31016F4A" w14:textId="77777777" w:rsidR="00DF709A" w:rsidRPr="00EC0669" w:rsidRDefault="00DF709A" w:rsidP="00DF709A">
      <w:pPr>
        <w:spacing w:before="120" w:line="276" w:lineRule="auto"/>
        <w:ind w:left="405"/>
        <w:jc w:val="both"/>
        <w:rPr>
          <w:rFonts w:ascii="Arial" w:eastAsia="Arial" w:hAnsi="Arial" w:cs="Arial"/>
          <w:sz w:val="22"/>
          <w:szCs w:val="22"/>
        </w:rPr>
      </w:pPr>
    </w:p>
    <w:p w14:paraId="1F1738B6" w14:textId="77777777" w:rsidR="00DF709A" w:rsidRPr="00EC0669" w:rsidRDefault="00DF709A" w:rsidP="00DF709A">
      <w:pPr>
        <w:pStyle w:val="Odstavecseseznamem"/>
        <w:numPr>
          <w:ilvl w:val="1"/>
          <w:numId w:val="9"/>
        </w:numPr>
        <w:spacing w:before="120" w:after="0" w:line="276" w:lineRule="auto"/>
        <w:ind w:left="426" w:hanging="568"/>
        <w:jc w:val="both"/>
        <w:rPr>
          <w:rFonts w:ascii="Arial" w:eastAsia="Arial" w:hAnsi="Arial" w:cs="Arial"/>
        </w:rPr>
      </w:pPr>
      <w:r w:rsidRPr="00EC0669">
        <w:rPr>
          <w:rFonts w:ascii="Arial" w:eastAsia="Arial" w:hAnsi="Arial" w:cs="Arial"/>
        </w:rPr>
        <w:t>Realizace díla bude probíhat v souladu s pokyny Objednatele, dále dle obecně závazných právních předpisů, ČSN, ostatních norem a metodik upravujících zpracování projektové dokumentace, výkon inženýrských činností a zajištění autorského dozoru projektanta.</w:t>
      </w:r>
    </w:p>
    <w:p w14:paraId="58E754E3" w14:textId="77777777" w:rsidR="00DF709A" w:rsidRPr="00EC0669" w:rsidRDefault="00DF709A" w:rsidP="00DF709A">
      <w:pPr>
        <w:pStyle w:val="Odstavecseseznamem"/>
        <w:spacing w:before="120" w:after="0" w:line="276" w:lineRule="auto"/>
        <w:ind w:left="426"/>
        <w:jc w:val="both"/>
        <w:rPr>
          <w:rFonts w:ascii="Arial" w:eastAsia="Arial" w:hAnsi="Arial" w:cs="Arial"/>
        </w:rPr>
      </w:pPr>
    </w:p>
    <w:p w14:paraId="3DB08033" w14:textId="77777777" w:rsidR="00DF709A" w:rsidRPr="00EC0669" w:rsidRDefault="00DF709A" w:rsidP="00DF709A">
      <w:pPr>
        <w:pStyle w:val="Odstavecseseznamem"/>
        <w:numPr>
          <w:ilvl w:val="1"/>
          <w:numId w:val="9"/>
        </w:numPr>
        <w:spacing w:before="120" w:after="0" w:line="276" w:lineRule="auto"/>
        <w:ind w:left="426" w:hanging="568"/>
        <w:jc w:val="both"/>
        <w:rPr>
          <w:rFonts w:ascii="Arial" w:eastAsia="Arial" w:hAnsi="Arial" w:cs="Arial"/>
          <w:color w:val="FF0000"/>
        </w:rPr>
      </w:pPr>
      <w:r w:rsidRPr="00EC0669">
        <w:rPr>
          <w:rFonts w:ascii="Arial" w:eastAsia="Arial" w:hAnsi="Arial" w:cs="Arial"/>
        </w:rPr>
        <w:t xml:space="preserve">Podrobný popis díla je uveden v příloze č. 1 - Rozsah plánovaných stavebních prací na akci, která tvoří nedílnou součást této smlouvy, (dále jen „technický popis“). </w:t>
      </w:r>
    </w:p>
    <w:p w14:paraId="37330868" w14:textId="77777777" w:rsidR="00DF709A" w:rsidRPr="00EC0669" w:rsidRDefault="00DF709A" w:rsidP="00DF709A">
      <w:pPr>
        <w:pStyle w:val="Odstavecseseznamem"/>
        <w:tabs>
          <w:tab w:val="left" w:pos="567"/>
        </w:tabs>
        <w:spacing w:before="120" w:after="0" w:line="276" w:lineRule="auto"/>
        <w:ind w:left="360"/>
        <w:jc w:val="both"/>
        <w:rPr>
          <w:rFonts w:ascii="Arial" w:eastAsia="Arial" w:hAnsi="Arial" w:cs="Arial"/>
          <w:i/>
        </w:rPr>
      </w:pPr>
    </w:p>
    <w:p w14:paraId="3BD65C7E" w14:textId="77777777" w:rsidR="00DF709A" w:rsidRPr="00EC0669" w:rsidRDefault="00DF709A" w:rsidP="00DF709A">
      <w:pPr>
        <w:pStyle w:val="Odstavecseseznamem"/>
        <w:numPr>
          <w:ilvl w:val="1"/>
          <w:numId w:val="9"/>
        </w:numPr>
        <w:tabs>
          <w:tab w:val="left" w:pos="567"/>
        </w:tabs>
        <w:spacing w:before="120" w:after="0" w:line="276" w:lineRule="auto"/>
        <w:ind w:hanging="502"/>
        <w:jc w:val="both"/>
        <w:rPr>
          <w:rFonts w:ascii="Arial" w:eastAsia="Arial" w:hAnsi="Arial" w:cs="Arial"/>
          <w:i/>
        </w:rPr>
      </w:pPr>
      <w:r w:rsidRPr="00EC0669">
        <w:rPr>
          <w:rFonts w:ascii="Arial" w:eastAsia="Arial" w:hAnsi="Arial" w:cs="Arial"/>
        </w:rPr>
        <w:t>Dílo je rozděleno na tyto části A, B, C. (dále jen „část díla“ / “části díla“):</w:t>
      </w:r>
    </w:p>
    <w:p w14:paraId="29A71807" w14:textId="6AB3FF34" w:rsidR="00DF709A" w:rsidRPr="00EC0669" w:rsidRDefault="00DF709A" w:rsidP="00DF709A">
      <w:pPr>
        <w:pStyle w:val="Odstavecseseznamem"/>
        <w:tabs>
          <w:tab w:val="left" w:pos="567"/>
        </w:tabs>
        <w:spacing w:before="120" w:after="0" w:line="276" w:lineRule="auto"/>
        <w:ind w:left="360"/>
        <w:jc w:val="both"/>
        <w:rPr>
          <w:rFonts w:ascii="Arial" w:eastAsia="Arial" w:hAnsi="Arial" w:cs="Arial"/>
        </w:rPr>
      </w:pPr>
      <w:r w:rsidRPr="00EC0669">
        <w:rPr>
          <w:rFonts w:ascii="Arial" w:eastAsia="Arial" w:hAnsi="Arial" w:cs="Arial"/>
        </w:rPr>
        <w:t>Zhotovitel zajistí:</w:t>
      </w:r>
    </w:p>
    <w:p w14:paraId="0A519E9C" w14:textId="77777777" w:rsidR="00DF709A" w:rsidRPr="00EC0669" w:rsidRDefault="00DF709A" w:rsidP="00DF709A">
      <w:pPr>
        <w:pStyle w:val="Odstavecseseznamem"/>
        <w:tabs>
          <w:tab w:val="left" w:pos="426"/>
        </w:tabs>
        <w:spacing w:before="120" w:after="0" w:line="276" w:lineRule="auto"/>
        <w:ind w:left="360"/>
        <w:jc w:val="both"/>
        <w:rPr>
          <w:rFonts w:ascii="Arial" w:eastAsia="Arial" w:hAnsi="Arial" w:cs="Arial"/>
          <w:i/>
        </w:rPr>
      </w:pPr>
    </w:p>
    <w:p w14:paraId="783E86E2" w14:textId="77777777" w:rsidR="00DF709A" w:rsidRPr="00EC0669" w:rsidRDefault="00DF709A" w:rsidP="00DF709A">
      <w:pPr>
        <w:pStyle w:val="Odstavecseseznamem"/>
        <w:numPr>
          <w:ilvl w:val="0"/>
          <w:numId w:val="10"/>
        </w:numPr>
        <w:tabs>
          <w:tab w:val="left" w:pos="426"/>
        </w:tabs>
        <w:spacing w:before="120" w:after="0" w:line="276" w:lineRule="auto"/>
        <w:ind w:hanging="502"/>
        <w:jc w:val="both"/>
        <w:rPr>
          <w:rFonts w:ascii="Arial" w:eastAsia="Arial" w:hAnsi="Arial" w:cs="Arial"/>
          <w:b/>
        </w:rPr>
      </w:pPr>
      <w:r w:rsidRPr="00EC0669">
        <w:rPr>
          <w:rFonts w:ascii="Arial" w:eastAsia="Arial" w:hAnsi="Arial" w:cs="Arial"/>
        </w:rPr>
        <w:t xml:space="preserve">Vypracování </w:t>
      </w:r>
      <w:r>
        <w:rPr>
          <w:rFonts w:ascii="Arial" w:eastAsia="Arial" w:hAnsi="Arial" w:cs="Arial"/>
        </w:rPr>
        <w:t>DSP</w:t>
      </w:r>
      <w:r w:rsidRPr="00EC0669">
        <w:rPr>
          <w:rFonts w:ascii="Arial" w:eastAsia="Arial" w:hAnsi="Arial" w:cs="Arial"/>
        </w:rPr>
        <w:t xml:space="preserve"> zahrnuje provedení všech profesních výkonů pro zpracování a sestavení projektové dokumentace k žádosti o povolení záměru, resp. stavební povolení, a to zejména:</w:t>
      </w:r>
    </w:p>
    <w:p w14:paraId="11C97F7F" w14:textId="1F194269" w:rsidR="00DF709A" w:rsidRDefault="00DF709A" w:rsidP="00DF709A">
      <w:pPr>
        <w:numPr>
          <w:ilvl w:val="0"/>
          <w:numId w:val="2"/>
        </w:numPr>
        <w:tabs>
          <w:tab w:val="left" w:pos="1134"/>
        </w:tabs>
        <w:spacing w:before="240"/>
        <w:ind w:left="1429" w:hanging="360"/>
        <w:jc w:val="both"/>
        <w:rPr>
          <w:rFonts w:ascii="Arial" w:eastAsia="Arial" w:hAnsi="Arial" w:cs="Arial"/>
          <w:sz w:val="22"/>
          <w:szCs w:val="22"/>
        </w:rPr>
      </w:pPr>
      <w:r w:rsidRPr="00EC0669">
        <w:rPr>
          <w:rFonts w:ascii="Arial" w:eastAsia="Arial" w:hAnsi="Arial" w:cs="Arial"/>
          <w:sz w:val="22"/>
          <w:szCs w:val="22"/>
        </w:rPr>
        <w:t>vypracování DSP ve složení: textová část dokumentace, výkresová část dokumentace;</w:t>
      </w:r>
    </w:p>
    <w:p w14:paraId="271572D7" w14:textId="7CE35A86" w:rsidR="00A44A42" w:rsidRDefault="00A44A42" w:rsidP="00A44A42">
      <w:pPr>
        <w:tabs>
          <w:tab w:val="left" w:pos="1134"/>
        </w:tabs>
        <w:spacing w:before="240"/>
        <w:jc w:val="both"/>
        <w:rPr>
          <w:rFonts w:ascii="Arial" w:eastAsia="Arial" w:hAnsi="Arial" w:cs="Arial"/>
          <w:sz w:val="22"/>
          <w:szCs w:val="22"/>
        </w:rPr>
      </w:pPr>
    </w:p>
    <w:p w14:paraId="3914BE44" w14:textId="77777777" w:rsidR="00A44A42" w:rsidRPr="00EC0669" w:rsidRDefault="00A44A42" w:rsidP="00A44A42">
      <w:pPr>
        <w:tabs>
          <w:tab w:val="left" w:pos="1134"/>
        </w:tabs>
        <w:spacing w:before="240"/>
        <w:jc w:val="both"/>
        <w:rPr>
          <w:rFonts w:ascii="Arial" w:eastAsia="Arial" w:hAnsi="Arial" w:cs="Arial"/>
          <w:sz w:val="22"/>
          <w:szCs w:val="22"/>
        </w:rPr>
      </w:pPr>
    </w:p>
    <w:p w14:paraId="7A2CD41F" w14:textId="77777777" w:rsidR="00DF709A" w:rsidRPr="00EC0669" w:rsidRDefault="00DF709A" w:rsidP="00DF709A">
      <w:pPr>
        <w:numPr>
          <w:ilvl w:val="0"/>
          <w:numId w:val="2"/>
        </w:numPr>
        <w:tabs>
          <w:tab w:val="left" w:pos="426"/>
        </w:tabs>
        <w:spacing w:before="240"/>
        <w:ind w:left="1429" w:hanging="360"/>
        <w:jc w:val="both"/>
        <w:rPr>
          <w:rFonts w:ascii="Arial" w:eastAsia="Arial" w:hAnsi="Arial" w:cs="Arial"/>
          <w:sz w:val="22"/>
          <w:szCs w:val="22"/>
        </w:rPr>
      </w:pPr>
      <w:r w:rsidRPr="00EC0669">
        <w:rPr>
          <w:rFonts w:ascii="Arial" w:eastAsia="Arial" w:hAnsi="Arial" w:cs="Arial"/>
          <w:sz w:val="22"/>
          <w:szCs w:val="22"/>
        </w:rPr>
        <w:t>zpracování a sestavení dokumentace k žádosti o stavební povolení předkládané ke stavebnímu řízení na příslušný stavební úřad;</w:t>
      </w:r>
    </w:p>
    <w:p w14:paraId="24D290D1" w14:textId="77777777" w:rsidR="00DF709A" w:rsidRPr="00EC0669" w:rsidRDefault="00DF709A" w:rsidP="00DF709A">
      <w:pPr>
        <w:numPr>
          <w:ilvl w:val="0"/>
          <w:numId w:val="2"/>
        </w:numPr>
        <w:tabs>
          <w:tab w:val="left" w:pos="426"/>
        </w:tabs>
        <w:spacing w:before="240"/>
        <w:ind w:left="1429" w:hanging="360"/>
        <w:jc w:val="both"/>
        <w:rPr>
          <w:rFonts w:ascii="Arial" w:eastAsia="Arial" w:hAnsi="Arial" w:cs="Arial"/>
          <w:sz w:val="22"/>
          <w:szCs w:val="22"/>
        </w:rPr>
      </w:pPr>
      <w:r w:rsidRPr="00EC0669">
        <w:rPr>
          <w:rFonts w:ascii="Arial" w:eastAsia="Arial" w:hAnsi="Arial" w:cs="Arial"/>
          <w:sz w:val="22"/>
          <w:szCs w:val="22"/>
        </w:rPr>
        <w:t>stanovení požadavků na doplňkové průzkumy;</w:t>
      </w:r>
    </w:p>
    <w:p w14:paraId="3D0A569A" w14:textId="77777777" w:rsidR="00DF709A" w:rsidRPr="00EC0669" w:rsidRDefault="00DF709A" w:rsidP="00DF709A">
      <w:pPr>
        <w:numPr>
          <w:ilvl w:val="0"/>
          <w:numId w:val="2"/>
        </w:numPr>
        <w:tabs>
          <w:tab w:val="left" w:pos="426"/>
        </w:tabs>
        <w:spacing w:before="240"/>
        <w:ind w:left="1429" w:hanging="360"/>
        <w:jc w:val="both"/>
        <w:rPr>
          <w:rFonts w:ascii="Arial" w:eastAsia="Arial" w:hAnsi="Arial" w:cs="Arial"/>
          <w:color w:val="FF0000"/>
          <w:sz w:val="22"/>
          <w:szCs w:val="22"/>
        </w:rPr>
      </w:pPr>
      <w:r w:rsidRPr="00EC0669">
        <w:rPr>
          <w:rFonts w:ascii="Arial" w:eastAsia="Arial" w:hAnsi="Arial" w:cs="Arial"/>
          <w:sz w:val="22"/>
          <w:szCs w:val="22"/>
        </w:rPr>
        <w:t>stanovení předpokládané doby realizace stavby;</w:t>
      </w:r>
    </w:p>
    <w:p w14:paraId="50A92005" w14:textId="77777777" w:rsidR="00DF709A" w:rsidRPr="00EC0669" w:rsidRDefault="00DF709A" w:rsidP="00DF709A">
      <w:pPr>
        <w:numPr>
          <w:ilvl w:val="0"/>
          <w:numId w:val="2"/>
        </w:numPr>
        <w:tabs>
          <w:tab w:val="left" w:pos="426"/>
        </w:tabs>
        <w:spacing w:before="240"/>
        <w:ind w:left="1429" w:hanging="360"/>
        <w:jc w:val="both"/>
        <w:rPr>
          <w:rFonts w:ascii="Arial" w:eastAsia="Arial" w:hAnsi="Arial" w:cs="Arial"/>
          <w:sz w:val="22"/>
          <w:szCs w:val="22"/>
        </w:rPr>
      </w:pPr>
      <w:r w:rsidRPr="00EC0669">
        <w:rPr>
          <w:rFonts w:ascii="Arial" w:eastAsia="Arial" w:hAnsi="Arial" w:cs="Arial"/>
          <w:sz w:val="22"/>
          <w:szCs w:val="22"/>
        </w:rPr>
        <w:t>stanovení potřeby BOZP na staveništi (koordinátor BOZP, popř. zpracovaný plán BOZP)</w:t>
      </w:r>
      <w:r>
        <w:rPr>
          <w:rFonts w:ascii="Arial" w:eastAsia="Arial" w:hAnsi="Arial" w:cs="Arial"/>
          <w:sz w:val="22"/>
          <w:szCs w:val="22"/>
        </w:rPr>
        <w:t xml:space="preserve"> dle rozsahu stavby.</w:t>
      </w:r>
    </w:p>
    <w:p w14:paraId="033E4400" w14:textId="77777777" w:rsidR="00DF709A" w:rsidRPr="00EC0669" w:rsidRDefault="00DF709A" w:rsidP="00DF709A">
      <w:pPr>
        <w:ind w:left="720"/>
        <w:rPr>
          <w:rFonts w:ascii="Arial" w:eastAsia="Arial" w:hAnsi="Arial" w:cs="Arial"/>
          <w:sz w:val="22"/>
          <w:szCs w:val="22"/>
        </w:rPr>
      </w:pPr>
    </w:p>
    <w:p w14:paraId="06C361DC" w14:textId="77777777" w:rsidR="00DF709A" w:rsidRPr="00EC0669" w:rsidRDefault="00DF709A" w:rsidP="00DF709A">
      <w:pPr>
        <w:ind w:left="720"/>
        <w:rPr>
          <w:rFonts w:ascii="Arial" w:eastAsia="Arial" w:hAnsi="Arial" w:cs="Arial"/>
          <w:sz w:val="22"/>
          <w:szCs w:val="22"/>
        </w:rPr>
      </w:pPr>
    </w:p>
    <w:p w14:paraId="108DEEB2" w14:textId="77777777" w:rsidR="00DF709A" w:rsidRPr="00EC0669" w:rsidRDefault="00DF709A" w:rsidP="00DF709A">
      <w:pPr>
        <w:pStyle w:val="Odstavecseseznamem"/>
        <w:numPr>
          <w:ilvl w:val="0"/>
          <w:numId w:val="10"/>
        </w:numPr>
        <w:tabs>
          <w:tab w:val="left" w:pos="426"/>
          <w:tab w:val="left" w:pos="709"/>
        </w:tabs>
        <w:spacing w:after="0" w:line="240" w:lineRule="auto"/>
        <w:ind w:left="142" w:firstLine="284"/>
        <w:jc w:val="both"/>
        <w:rPr>
          <w:rFonts w:ascii="Arial" w:eastAsia="Arial" w:hAnsi="Arial" w:cs="Arial"/>
          <w:b/>
        </w:rPr>
      </w:pPr>
      <w:r w:rsidRPr="00EC0669">
        <w:rPr>
          <w:rFonts w:ascii="Arial" w:eastAsia="Arial" w:hAnsi="Arial" w:cs="Arial"/>
          <w:b/>
        </w:rPr>
        <w:t xml:space="preserve">    </w:t>
      </w:r>
    </w:p>
    <w:p w14:paraId="300AEEDC" w14:textId="77777777" w:rsidR="00DF709A" w:rsidRPr="00EC0669" w:rsidRDefault="00DF709A" w:rsidP="00DF709A">
      <w:pPr>
        <w:tabs>
          <w:tab w:val="left" w:pos="426"/>
          <w:tab w:val="left" w:pos="709"/>
        </w:tabs>
        <w:ind w:left="993"/>
        <w:jc w:val="both"/>
        <w:rPr>
          <w:rFonts w:ascii="Arial" w:eastAsia="Arial" w:hAnsi="Arial" w:cs="Arial"/>
          <w:sz w:val="22"/>
          <w:szCs w:val="22"/>
        </w:rPr>
      </w:pPr>
      <w:r w:rsidRPr="00EC0669">
        <w:rPr>
          <w:rFonts w:ascii="Arial" w:eastAsia="Arial" w:hAnsi="Arial" w:cs="Arial"/>
          <w:b/>
          <w:sz w:val="22"/>
          <w:szCs w:val="22"/>
        </w:rPr>
        <w:t xml:space="preserve">I. </w:t>
      </w:r>
      <w:r w:rsidRPr="00EC0669">
        <w:rPr>
          <w:rFonts w:ascii="Arial" w:eastAsia="Arial" w:hAnsi="Arial" w:cs="Arial"/>
          <w:sz w:val="22"/>
          <w:szCs w:val="22"/>
          <w:u w:val="single"/>
        </w:rPr>
        <w:t>Zajištění průzkumu barevných vrstev</w:t>
      </w:r>
      <w:r w:rsidRPr="00EC0669">
        <w:rPr>
          <w:rFonts w:ascii="Arial" w:eastAsia="Arial" w:hAnsi="Arial" w:cs="Arial"/>
          <w:sz w:val="22"/>
          <w:szCs w:val="22"/>
        </w:rPr>
        <w:t xml:space="preserve"> povrchu konstrukcí. Zhotovitel zajistí žádost o provedení průzkumu barevných vrstev povrchu konstrukcí na Národním památkovém ústavu v Plzni. NPÚ přidělí zástupce, který průzkum provede a vyhotoví </w:t>
      </w:r>
      <w:r>
        <w:rPr>
          <w:rFonts w:ascii="Arial" w:eastAsia="Arial" w:hAnsi="Arial" w:cs="Arial"/>
          <w:sz w:val="22"/>
          <w:szCs w:val="22"/>
        </w:rPr>
        <w:t>závazné stanovisko</w:t>
      </w:r>
      <w:r w:rsidRPr="00EC0669">
        <w:rPr>
          <w:rFonts w:ascii="Arial" w:eastAsia="Arial" w:hAnsi="Arial" w:cs="Arial"/>
          <w:sz w:val="22"/>
          <w:szCs w:val="22"/>
        </w:rPr>
        <w:t xml:space="preserve">, kterým se Zhotovitel projektové dokumentace bude řídit a zapracuje ho do </w:t>
      </w:r>
      <w:r>
        <w:rPr>
          <w:rFonts w:ascii="Arial" w:eastAsia="Arial" w:hAnsi="Arial" w:cs="Arial"/>
          <w:sz w:val="22"/>
          <w:szCs w:val="22"/>
        </w:rPr>
        <w:t>DPS</w:t>
      </w:r>
      <w:r w:rsidRPr="00EC0669">
        <w:rPr>
          <w:rFonts w:ascii="Arial" w:eastAsia="Arial" w:hAnsi="Arial" w:cs="Arial"/>
          <w:sz w:val="22"/>
          <w:szCs w:val="22"/>
        </w:rPr>
        <w:t xml:space="preserve">. Průzkum se bude týkat zejména barevných odstínů na výmalbu prostoru schodiště včetně vstupní chodby, nátěru kovových a dřevěných prvků, viz. Rozhodnutí Magistrátu města Plzně, odbor památkové péče, </w:t>
      </w:r>
      <w:proofErr w:type="spellStart"/>
      <w:r w:rsidRPr="00EC0669">
        <w:rPr>
          <w:rFonts w:ascii="Arial" w:eastAsia="Arial" w:hAnsi="Arial" w:cs="Arial"/>
          <w:sz w:val="22"/>
          <w:szCs w:val="22"/>
        </w:rPr>
        <w:t>sp</w:t>
      </w:r>
      <w:proofErr w:type="spellEnd"/>
      <w:r w:rsidRPr="00EC0669">
        <w:rPr>
          <w:rFonts w:ascii="Arial" w:eastAsia="Arial" w:hAnsi="Arial" w:cs="Arial"/>
          <w:sz w:val="22"/>
          <w:szCs w:val="22"/>
        </w:rPr>
        <w:t>. zn. MMP/243465/24, ze dne 28. 6. 2024, (příloha č. 9 této smlouvy).</w:t>
      </w:r>
    </w:p>
    <w:p w14:paraId="2E7A2E19" w14:textId="77777777" w:rsidR="00DF709A" w:rsidRPr="00EC0669" w:rsidRDefault="00DF709A" w:rsidP="00DF709A">
      <w:pPr>
        <w:tabs>
          <w:tab w:val="left" w:pos="426"/>
          <w:tab w:val="left" w:pos="709"/>
        </w:tabs>
        <w:rPr>
          <w:rFonts w:ascii="Arial" w:eastAsia="Arial" w:hAnsi="Arial" w:cs="Arial"/>
          <w:b/>
          <w:sz w:val="22"/>
          <w:szCs w:val="22"/>
        </w:rPr>
      </w:pPr>
      <w:r w:rsidRPr="00EC0669">
        <w:rPr>
          <w:rFonts w:ascii="Arial" w:eastAsia="Arial" w:hAnsi="Arial" w:cs="Arial"/>
          <w:b/>
          <w:sz w:val="22"/>
          <w:szCs w:val="22"/>
        </w:rPr>
        <w:t xml:space="preserve">                  </w:t>
      </w:r>
    </w:p>
    <w:p w14:paraId="204751CF" w14:textId="3844AB6B" w:rsidR="00DF709A" w:rsidRPr="00EC0669" w:rsidRDefault="00DF709A" w:rsidP="00DF709A">
      <w:pPr>
        <w:tabs>
          <w:tab w:val="left" w:pos="426"/>
          <w:tab w:val="left" w:pos="709"/>
        </w:tabs>
        <w:ind w:left="993"/>
        <w:jc w:val="both"/>
        <w:rPr>
          <w:rFonts w:ascii="Arial" w:eastAsia="Arial" w:hAnsi="Arial" w:cs="Arial"/>
          <w:sz w:val="22"/>
          <w:szCs w:val="22"/>
        </w:rPr>
      </w:pPr>
      <w:r w:rsidRPr="00EC0669">
        <w:rPr>
          <w:rFonts w:ascii="Arial" w:eastAsia="Arial" w:hAnsi="Arial" w:cs="Arial"/>
          <w:b/>
          <w:sz w:val="22"/>
          <w:szCs w:val="22"/>
        </w:rPr>
        <w:t xml:space="preserve">II. </w:t>
      </w:r>
      <w:r w:rsidRPr="00EC0669">
        <w:rPr>
          <w:rFonts w:ascii="Arial" w:eastAsia="Arial" w:hAnsi="Arial" w:cs="Arial"/>
          <w:sz w:val="22"/>
          <w:szCs w:val="22"/>
          <w:u w:val="single"/>
        </w:rPr>
        <w:t>Inženýrská činnost</w:t>
      </w:r>
      <w:r w:rsidRPr="00EC0669">
        <w:rPr>
          <w:rFonts w:ascii="Arial" w:eastAsia="Arial" w:hAnsi="Arial" w:cs="Arial"/>
          <w:sz w:val="22"/>
          <w:szCs w:val="22"/>
        </w:rPr>
        <w:t xml:space="preserve"> zahrnuje</w:t>
      </w:r>
      <w:r>
        <w:rPr>
          <w:rFonts w:ascii="Arial" w:eastAsia="Arial" w:hAnsi="Arial" w:cs="Arial"/>
          <w:b/>
          <w:sz w:val="22"/>
          <w:szCs w:val="22"/>
        </w:rPr>
        <w:t xml:space="preserve"> </w:t>
      </w:r>
      <w:r w:rsidR="007B7194">
        <w:rPr>
          <w:rFonts w:ascii="Arial" w:eastAsia="Arial" w:hAnsi="Arial" w:cs="Arial"/>
          <w:sz w:val="22"/>
          <w:szCs w:val="22"/>
        </w:rPr>
        <w:t>veškeré nutné úkony</w:t>
      </w:r>
      <w:r w:rsidR="007B7194" w:rsidRPr="007B7194">
        <w:rPr>
          <w:rFonts w:ascii="Arial" w:eastAsia="Arial" w:hAnsi="Arial" w:cs="Arial"/>
          <w:sz w:val="22"/>
          <w:szCs w:val="22"/>
        </w:rPr>
        <w:t xml:space="preserve"> směřující k</w:t>
      </w:r>
      <w:r w:rsidR="007B7194">
        <w:rPr>
          <w:rFonts w:ascii="Arial" w:eastAsia="Arial" w:hAnsi="Arial" w:cs="Arial"/>
          <w:b/>
          <w:sz w:val="22"/>
          <w:szCs w:val="22"/>
        </w:rPr>
        <w:t> </w:t>
      </w:r>
      <w:r w:rsidR="007B7194">
        <w:rPr>
          <w:rFonts w:ascii="Arial" w:eastAsia="Arial" w:hAnsi="Arial" w:cs="Arial"/>
          <w:sz w:val="22"/>
          <w:szCs w:val="22"/>
        </w:rPr>
        <w:t xml:space="preserve">vydání </w:t>
      </w:r>
      <w:r w:rsidRPr="00103312">
        <w:rPr>
          <w:rFonts w:ascii="Arial" w:eastAsia="Arial" w:hAnsi="Arial" w:cs="Arial"/>
          <w:sz w:val="22"/>
          <w:szCs w:val="22"/>
        </w:rPr>
        <w:t>správního rozhodnutí potřebného pro povolení záměru (povolení stavby),</w:t>
      </w:r>
      <w:r w:rsidR="007B7194">
        <w:rPr>
          <w:rFonts w:ascii="Arial" w:eastAsia="Arial" w:hAnsi="Arial" w:cs="Arial"/>
          <w:sz w:val="22"/>
          <w:szCs w:val="22"/>
        </w:rPr>
        <w:t xml:space="preserve"> včetně podání žádosti </w:t>
      </w:r>
      <w:r w:rsidR="00CA4C44">
        <w:rPr>
          <w:rFonts w:ascii="Arial" w:eastAsia="Arial" w:hAnsi="Arial" w:cs="Arial"/>
          <w:sz w:val="22"/>
          <w:szCs w:val="22"/>
        </w:rPr>
        <w:t>a</w:t>
      </w:r>
      <w:r w:rsidR="007B7194">
        <w:rPr>
          <w:rFonts w:ascii="Arial" w:eastAsia="Arial" w:hAnsi="Arial" w:cs="Arial"/>
          <w:sz w:val="22"/>
          <w:szCs w:val="22"/>
        </w:rPr>
        <w:t xml:space="preserve"> </w:t>
      </w:r>
      <w:r w:rsidR="00CA4C44">
        <w:rPr>
          <w:rFonts w:ascii="Arial" w:eastAsia="Arial" w:hAnsi="Arial" w:cs="Arial"/>
          <w:sz w:val="22"/>
          <w:szCs w:val="22"/>
        </w:rPr>
        <w:t>zajištění vydání pravomocného rozhodnutí o povolení stavby,</w:t>
      </w:r>
      <w:r w:rsidRPr="00103312">
        <w:rPr>
          <w:rFonts w:ascii="Arial" w:eastAsia="Arial" w:hAnsi="Arial" w:cs="Arial"/>
          <w:sz w:val="22"/>
          <w:szCs w:val="22"/>
        </w:rPr>
        <w:t xml:space="preserve"> </w:t>
      </w:r>
      <w:r>
        <w:rPr>
          <w:rFonts w:ascii="Arial" w:eastAsia="Arial" w:hAnsi="Arial" w:cs="Arial"/>
          <w:sz w:val="22"/>
          <w:szCs w:val="22"/>
        </w:rPr>
        <w:t xml:space="preserve">kterému bude předcházet </w:t>
      </w:r>
      <w:r w:rsidRPr="00103312">
        <w:rPr>
          <w:rFonts w:ascii="Arial" w:eastAsia="Arial" w:hAnsi="Arial" w:cs="Arial"/>
          <w:sz w:val="22"/>
          <w:szCs w:val="22"/>
        </w:rPr>
        <w:t>zajištění stanovisek dotčených orgánů státní správy, zejména orgán</w:t>
      </w:r>
      <w:r w:rsidR="00CA4C44">
        <w:rPr>
          <w:rFonts w:ascii="Arial" w:eastAsia="Arial" w:hAnsi="Arial" w:cs="Arial"/>
          <w:sz w:val="22"/>
          <w:szCs w:val="22"/>
        </w:rPr>
        <w:t>ů</w:t>
      </w:r>
      <w:r w:rsidRPr="00103312">
        <w:rPr>
          <w:rFonts w:ascii="Arial" w:eastAsia="Arial" w:hAnsi="Arial" w:cs="Arial"/>
          <w:sz w:val="22"/>
          <w:szCs w:val="22"/>
        </w:rPr>
        <w:t xml:space="preserve"> památkové péče</w:t>
      </w:r>
      <w:r w:rsidRPr="00EC0669">
        <w:rPr>
          <w:rFonts w:ascii="Arial" w:eastAsia="Arial" w:hAnsi="Arial" w:cs="Arial"/>
          <w:sz w:val="22"/>
          <w:szCs w:val="22"/>
        </w:rPr>
        <w:t>, orgán</w:t>
      </w:r>
      <w:r w:rsidR="00CA4C44">
        <w:rPr>
          <w:rFonts w:ascii="Arial" w:eastAsia="Arial" w:hAnsi="Arial" w:cs="Arial"/>
          <w:sz w:val="22"/>
          <w:szCs w:val="22"/>
        </w:rPr>
        <w:t>ů</w:t>
      </w:r>
      <w:r w:rsidRPr="00EC0669">
        <w:rPr>
          <w:rFonts w:ascii="Arial" w:eastAsia="Arial" w:hAnsi="Arial" w:cs="Arial"/>
          <w:sz w:val="22"/>
          <w:szCs w:val="22"/>
        </w:rPr>
        <w:t xml:space="preserve"> požární ochrany, hygieny, správců inženýrských sítí a ostatních účastníků stavebního řízení</w:t>
      </w:r>
      <w:r>
        <w:rPr>
          <w:rFonts w:ascii="Arial" w:eastAsia="Arial" w:hAnsi="Arial" w:cs="Arial"/>
          <w:sz w:val="22"/>
          <w:szCs w:val="22"/>
        </w:rPr>
        <w:t>.</w:t>
      </w:r>
      <w:r w:rsidRPr="00EC0669">
        <w:rPr>
          <w:rFonts w:ascii="Arial" w:eastAsia="Arial" w:hAnsi="Arial" w:cs="Arial"/>
          <w:sz w:val="22"/>
          <w:szCs w:val="22"/>
        </w:rPr>
        <w:t xml:space="preserve"> Konečná vyjádření a požadavky ze správních řízení budou zapracovány do projektových dokumentací. Součástí předmětu plnění může být také zpracování všech potřebných stavebně-technických průzkumů a odborných posudků v rozsahu nutném pro zpracování dokumentací. </w:t>
      </w:r>
    </w:p>
    <w:p w14:paraId="6B1A306D" w14:textId="77777777" w:rsidR="00DF709A" w:rsidRPr="00EC0669" w:rsidRDefault="00DF709A" w:rsidP="00DF709A">
      <w:pPr>
        <w:tabs>
          <w:tab w:val="left" w:pos="426"/>
          <w:tab w:val="left" w:pos="709"/>
        </w:tabs>
        <w:ind w:left="993"/>
        <w:rPr>
          <w:rFonts w:ascii="Arial" w:eastAsia="Arial" w:hAnsi="Arial" w:cs="Arial"/>
          <w:sz w:val="22"/>
          <w:szCs w:val="22"/>
        </w:rPr>
      </w:pPr>
    </w:p>
    <w:p w14:paraId="66C0ACF6" w14:textId="77777777" w:rsidR="00DF709A" w:rsidRPr="00EC0669" w:rsidRDefault="00DF709A" w:rsidP="00DF709A">
      <w:pPr>
        <w:tabs>
          <w:tab w:val="left" w:pos="426"/>
        </w:tabs>
        <w:ind w:left="993"/>
        <w:jc w:val="both"/>
        <w:rPr>
          <w:rFonts w:ascii="Arial" w:eastAsia="Arial" w:hAnsi="Arial" w:cs="Arial"/>
          <w:sz w:val="22"/>
          <w:szCs w:val="22"/>
        </w:rPr>
      </w:pPr>
      <w:r w:rsidRPr="00EC0669">
        <w:rPr>
          <w:rFonts w:ascii="Arial" w:eastAsia="Arial" w:hAnsi="Arial" w:cs="Arial"/>
          <w:sz w:val="22"/>
          <w:szCs w:val="22"/>
        </w:rPr>
        <w:t>V případě vrácení podané žádosti na příslušném úřadě či dokumentace k přepracování, doplnění nebo úpravě je Zhotovitel povinen provést požadované přepracování, doplnění nebo úpravu bez nároku na jakékoliv další finanční plnění.</w:t>
      </w:r>
    </w:p>
    <w:p w14:paraId="08B8360F" w14:textId="77777777" w:rsidR="00DF709A" w:rsidRPr="00EC0669" w:rsidRDefault="00DF709A" w:rsidP="00DF709A">
      <w:pPr>
        <w:tabs>
          <w:tab w:val="left" w:pos="851"/>
        </w:tabs>
        <w:spacing w:before="120" w:line="276" w:lineRule="auto"/>
        <w:ind w:left="1134"/>
        <w:jc w:val="both"/>
        <w:rPr>
          <w:rFonts w:ascii="Arial" w:eastAsia="Arial" w:hAnsi="Arial" w:cs="Arial"/>
          <w:sz w:val="22"/>
          <w:szCs w:val="22"/>
        </w:rPr>
      </w:pPr>
    </w:p>
    <w:p w14:paraId="1DFE8504" w14:textId="77777777" w:rsidR="00DF709A" w:rsidRPr="00EC0669" w:rsidRDefault="00DF709A" w:rsidP="00DF709A">
      <w:pPr>
        <w:spacing w:line="276" w:lineRule="auto"/>
        <w:ind w:left="851"/>
        <w:jc w:val="both"/>
        <w:rPr>
          <w:rFonts w:ascii="Arial" w:eastAsia="Arial" w:hAnsi="Arial" w:cs="Arial"/>
          <w:sz w:val="22"/>
          <w:szCs w:val="22"/>
        </w:rPr>
      </w:pPr>
      <w:r w:rsidRPr="00EC0669">
        <w:rPr>
          <w:rFonts w:ascii="Arial" w:eastAsia="Arial" w:hAnsi="Arial" w:cs="Arial"/>
          <w:b/>
          <w:sz w:val="22"/>
          <w:szCs w:val="22"/>
        </w:rPr>
        <w:t xml:space="preserve">  III. </w:t>
      </w:r>
      <w:r w:rsidRPr="00EC0669">
        <w:rPr>
          <w:rFonts w:ascii="Arial" w:eastAsia="Arial" w:hAnsi="Arial" w:cs="Arial"/>
          <w:sz w:val="22"/>
          <w:szCs w:val="22"/>
          <w:u w:val="single"/>
        </w:rPr>
        <w:t>Vypracování DPS</w:t>
      </w:r>
      <w:r w:rsidRPr="00EC0669">
        <w:rPr>
          <w:rFonts w:ascii="Arial" w:eastAsia="Arial" w:hAnsi="Arial" w:cs="Arial"/>
          <w:b/>
          <w:sz w:val="22"/>
          <w:szCs w:val="22"/>
        </w:rPr>
        <w:t xml:space="preserve"> </w:t>
      </w:r>
      <w:r w:rsidRPr="00EC0669">
        <w:rPr>
          <w:rFonts w:ascii="Arial" w:eastAsia="Arial" w:hAnsi="Arial" w:cs="Arial"/>
          <w:sz w:val="22"/>
          <w:szCs w:val="22"/>
        </w:rPr>
        <w:t>zahrnuje provedení všech profesních výkonů pro zpracování projektové dokumentace pro provedení stavby, a to zejména:</w:t>
      </w:r>
    </w:p>
    <w:p w14:paraId="48419A55" w14:textId="77777777" w:rsidR="00DF709A" w:rsidRPr="00EC0669" w:rsidRDefault="00DF709A" w:rsidP="00DF709A">
      <w:pPr>
        <w:numPr>
          <w:ilvl w:val="0"/>
          <w:numId w:val="4"/>
        </w:numPr>
        <w:tabs>
          <w:tab w:val="left" w:pos="426"/>
        </w:tabs>
        <w:spacing w:before="120" w:line="276" w:lineRule="auto"/>
        <w:ind w:left="1418" w:hanging="360"/>
        <w:jc w:val="both"/>
        <w:rPr>
          <w:rFonts w:ascii="Arial" w:eastAsia="Arial" w:hAnsi="Arial" w:cs="Arial"/>
          <w:sz w:val="22"/>
          <w:szCs w:val="22"/>
        </w:rPr>
      </w:pPr>
      <w:r w:rsidRPr="00EC0669">
        <w:rPr>
          <w:rFonts w:ascii="Arial" w:eastAsia="Arial" w:hAnsi="Arial" w:cs="Arial"/>
          <w:sz w:val="22"/>
          <w:szCs w:val="22"/>
        </w:rPr>
        <w:t xml:space="preserve">vypracování DPS: textová část dokumentace, výkresová část dokumentace; </w:t>
      </w:r>
    </w:p>
    <w:p w14:paraId="17CA8B58" w14:textId="77777777" w:rsidR="00DF709A" w:rsidRPr="00EC0669" w:rsidRDefault="00DF709A" w:rsidP="00DF709A">
      <w:pPr>
        <w:numPr>
          <w:ilvl w:val="0"/>
          <w:numId w:val="4"/>
        </w:numPr>
        <w:tabs>
          <w:tab w:val="left" w:pos="426"/>
        </w:tabs>
        <w:spacing w:before="120" w:line="276" w:lineRule="auto"/>
        <w:ind w:left="1418" w:hanging="360"/>
        <w:jc w:val="both"/>
        <w:rPr>
          <w:rFonts w:ascii="Arial" w:eastAsia="Arial" w:hAnsi="Arial" w:cs="Arial"/>
          <w:sz w:val="22"/>
          <w:szCs w:val="22"/>
        </w:rPr>
      </w:pPr>
      <w:r w:rsidRPr="00EC0669">
        <w:rPr>
          <w:rFonts w:ascii="Arial" w:eastAsia="Arial" w:hAnsi="Arial" w:cs="Arial"/>
          <w:sz w:val="22"/>
          <w:szCs w:val="22"/>
        </w:rPr>
        <w:t>zapracování případných podmínek pro provedení stavebních prací stanovených stavebním úřadem či dotčenými orgány;</w:t>
      </w:r>
    </w:p>
    <w:p w14:paraId="505067FD" w14:textId="77777777" w:rsidR="00DF709A" w:rsidRPr="00EC0669" w:rsidRDefault="00DF709A" w:rsidP="00DF709A">
      <w:pPr>
        <w:numPr>
          <w:ilvl w:val="0"/>
          <w:numId w:val="4"/>
        </w:numPr>
        <w:tabs>
          <w:tab w:val="left" w:pos="426"/>
        </w:tabs>
        <w:spacing w:before="120" w:line="276" w:lineRule="auto"/>
        <w:ind w:left="1418" w:hanging="360"/>
        <w:jc w:val="both"/>
        <w:rPr>
          <w:rFonts w:ascii="Arial" w:eastAsia="Arial" w:hAnsi="Arial" w:cs="Arial"/>
          <w:sz w:val="22"/>
          <w:szCs w:val="22"/>
        </w:rPr>
      </w:pPr>
      <w:r w:rsidRPr="00EC0669">
        <w:rPr>
          <w:rFonts w:ascii="Arial" w:eastAsia="Arial" w:hAnsi="Arial" w:cs="Arial"/>
          <w:sz w:val="22"/>
          <w:szCs w:val="22"/>
        </w:rPr>
        <w:t>vypracování stavebně-technických specifikací k DPS stavby a jejich využití pro výběr Zhotovitele stavby;</w:t>
      </w:r>
    </w:p>
    <w:p w14:paraId="37B23784" w14:textId="77777777" w:rsidR="00DF709A" w:rsidRPr="00EC0669" w:rsidRDefault="00DF709A" w:rsidP="00DF709A">
      <w:pPr>
        <w:numPr>
          <w:ilvl w:val="0"/>
          <w:numId w:val="4"/>
        </w:numPr>
        <w:tabs>
          <w:tab w:val="left" w:pos="426"/>
        </w:tabs>
        <w:spacing w:before="120" w:line="276" w:lineRule="auto"/>
        <w:ind w:left="1418" w:hanging="360"/>
        <w:jc w:val="both"/>
        <w:rPr>
          <w:rFonts w:ascii="Arial" w:eastAsia="Arial" w:hAnsi="Arial" w:cs="Arial"/>
          <w:sz w:val="22"/>
          <w:szCs w:val="22"/>
        </w:rPr>
      </w:pPr>
      <w:r w:rsidRPr="00EC0669">
        <w:rPr>
          <w:rFonts w:ascii="Arial" w:eastAsia="Arial" w:hAnsi="Arial" w:cs="Arial"/>
          <w:sz w:val="22"/>
          <w:szCs w:val="22"/>
        </w:rPr>
        <w:t>propracování dokumentace až do úrovně jednoznačně určující požadavky na kvalitu a charakteristické vlastnosti stavby a instalovaných předmětů a zařízení;</w:t>
      </w:r>
    </w:p>
    <w:p w14:paraId="4B089E4A" w14:textId="77777777" w:rsidR="00DF709A" w:rsidRPr="00EC0669" w:rsidRDefault="00DF709A" w:rsidP="00DF709A">
      <w:pPr>
        <w:numPr>
          <w:ilvl w:val="0"/>
          <w:numId w:val="4"/>
        </w:numPr>
        <w:tabs>
          <w:tab w:val="left" w:pos="426"/>
        </w:tabs>
        <w:spacing w:before="120" w:line="276" w:lineRule="auto"/>
        <w:ind w:left="1418" w:hanging="360"/>
        <w:jc w:val="both"/>
        <w:rPr>
          <w:rFonts w:ascii="Arial" w:eastAsia="Arial" w:hAnsi="Arial" w:cs="Arial"/>
          <w:sz w:val="22"/>
          <w:szCs w:val="22"/>
        </w:rPr>
      </w:pPr>
      <w:r w:rsidRPr="00EC0669">
        <w:rPr>
          <w:rFonts w:ascii="Arial" w:eastAsia="Arial" w:hAnsi="Arial" w:cs="Arial"/>
          <w:sz w:val="22"/>
          <w:szCs w:val="22"/>
        </w:rPr>
        <w:t>spolupráce s Objednatelem při výběru materiálů a jejich použití.</w:t>
      </w:r>
    </w:p>
    <w:p w14:paraId="24AD66D5" w14:textId="77777777" w:rsidR="00DF709A" w:rsidRPr="00EC0669" w:rsidRDefault="00DF709A" w:rsidP="00DF709A">
      <w:pPr>
        <w:tabs>
          <w:tab w:val="left" w:pos="426"/>
        </w:tabs>
        <w:spacing w:before="120" w:line="276" w:lineRule="auto"/>
        <w:ind w:left="993"/>
        <w:jc w:val="both"/>
        <w:rPr>
          <w:rFonts w:ascii="Arial" w:eastAsia="Arial" w:hAnsi="Arial" w:cs="Arial"/>
          <w:sz w:val="22"/>
          <w:szCs w:val="22"/>
        </w:rPr>
      </w:pPr>
      <w:r w:rsidRPr="00EC0669">
        <w:rPr>
          <w:rFonts w:ascii="Arial" w:eastAsia="Arial" w:hAnsi="Arial" w:cs="Arial"/>
          <w:b/>
          <w:sz w:val="22"/>
          <w:szCs w:val="22"/>
        </w:rPr>
        <w:t>IV</w:t>
      </w:r>
      <w:r w:rsidRPr="00EC0669">
        <w:rPr>
          <w:rFonts w:ascii="Arial" w:eastAsia="Arial" w:hAnsi="Arial" w:cs="Arial"/>
          <w:sz w:val="22"/>
          <w:szCs w:val="22"/>
        </w:rPr>
        <w:t xml:space="preserve">. </w:t>
      </w:r>
      <w:r w:rsidRPr="00EC0669">
        <w:rPr>
          <w:rFonts w:ascii="Arial" w:eastAsia="Arial" w:hAnsi="Arial" w:cs="Arial"/>
          <w:sz w:val="22"/>
          <w:szCs w:val="22"/>
          <w:u w:val="single"/>
        </w:rPr>
        <w:t>Vypracování souhrnného položkového soupisu</w:t>
      </w:r>
      <w:r w:rsidRPr="00EC0669">
        <w:rPr>
          <w:rFonts w:ascii="Arial" w:eastAsia="Arial" w:hAnsi="Arial" w:cs="Arial"/>
          <w:sz w:val="22"/>
          <w:szCs w:val="22"/>
        </w:rPr>
        <w:t xml:space="preserve"> stavebních prací včetně výkazu výměr a vypracování oceněného výkazu výměr, dle vyhlášky č. 169/2016 Sb., o stanovení rozsahu dokumentace veřejné zakázky na stavební práce a soupisu stavebních prací, dodávek a služeb s výkazem výměr, v platném znění, jako podklad pro provedení veřejné zakázky. </w:t>
      </w:r>
    </w:p>
    <w:p w14:paraId="2B4ECD13" w14:textId="77777777" w:rsidR="00DF709A" w:rsidRPr="00EC0669" w:rsidRDefault="00DF709A" w:rsidP="00DF709A">
      <w:pPr>
        <w:tabs>
          <w:tab w:val="left" w:pos="426"/>
        </w:tabs>
        <w:spacing w:before="120" w:line="276" w:lineRule="auto"/>
        <w:ind w:left="709"/>
        <w:jc w:val="both"/>
        <w:rPr>
          <w:rFonts w:ascii="Arial" w:eastAsia="Arial" w:hAnsi="Arial" w:cs="Arial"/>
          <w:sz w:val="22"/>
          <w:szCs w:val="22"/>
        </w:rPr>
      </w:pPr>
    </w:p>
    <w:p w14:paraId="091E27A0" w14:textId="77777777" w:rsidR="00DF709A" w:rsidRPr="00EC0669" w:rsidRDefault="00DF709A" w:rsidP="00DF709A">
      <w:pPr>
        <w:pStyle w:val="Odstavecseseznamem"/>
        <w:numPr>
          <w:ilvl w:val="0"/>
          <w:numId w:val="10"/>
        </w:numPr>
        <w:tabs>
          <w:tab w:val="left" w:pos="426"/>
        </w:tabs>
        <w:spacing w:after="0" w:line="276" w:lineRule="auto"/>
        <w:ind w:left="993" w:hanging="567"/>
        <w:jc w:val="both"/>
        <w:rPr>
          <w:rFonts w:ascii="Arial" w:eastAsia="Arial" w:hAnsi="Arial" w:cs="Arial"/>
        </w:rPr>
      </w:pPr>
      <w:r w:rsidRPr="00EC0669">
        <w:rPr>
          <w:rFonts w:ascii="Arial" w:eastAsia="Arial" w:hAnsi="Arial" w:cs="Arial"/>
        </w:rPr>
        <w:t>Zajištění autorského dozoru po celou dobu realizace stavby, účast při zajištění kolaudace stavby, včetně zajištění veškerých potřebných dokumentů ke kolaudaci.</w:t>
      </w:r>
    </w:p>
    <w:p w14:paraId="64E2D0CE" w14:textId="77777777" w:rsidR="00DF709A" w:rsidRPr="00EC0669" w:rsidRDefault="00DF709A" w:rsidP="00DF709A">
      <w:pPr>
        <w:tabs>
          <w:tab w:val="left" w:pos="426"/>
        </w:tabs>
        <w:spacing w:before="120" w:line="276" w:lineRule="auto"/>
        <w:ind w:left="993"/>
        <w:jc w:val="both"/>
        <w:rPr>
          <w:rFonts w:ascii="Arial" w:eastAsia="Arial" w:hAnsi="Arial" w:cs="Arial"/>
          <w:sz w:val="22"/>
          <w:szCs w:val="22"/>
        </w:rPr>
      </w:pPr>
      <w:r w:rsidRPr="00EC0669">
        <w:rPr>
          <w:rFonts w:ascii="Arial" w:eastAsia="Arial" w:hAnsi="Arial" w:cs="Arial"/>
          <w:sz w:val="22"/>
          <w:szCs w:val="22"/>
        </w:rPr>
        <w:t>Zhotovitel bude pro Objednatele v souladu s jeho pokyny provádět služby autorského dozoru (dále jen „AD“), při realizaci prací na základě zpracovaných dokumentací. Autorský dozor je povinen při svém výkonu činnosti spolupracovat se stavebním dozorem stavebníka, tj. Objednatele.</w:t>
      </w:r>
    </w:p>
    <w:p w14:paraId="6C716B11" w14:textId="77777777" w:rsidR="00DF709A" w:rsidRPr="00EC0669" w:rsidRDefault="00DF709A" w:rsidP="00DF709A">
      <w:pPr>
        <w:tabs>
          <w:tab w:val="left" w:pos="426"/>
        </w:tabs>
        <w:spacing w:before="120" w:line="276" w:lineRule="auto"/>
        <w:ind w:left="993"/>
        <w:jc w:val="both"/>
        <w:rPr>
          <w:rFonts w:ascii="Arial" w:eastAsia="Arial" w:hAnsi="Arial" w:cs="Arial"/>
          <w:sz w:val="22"/>
          <w:szCs w:val="22"/>
        </w:rPr>
      </w:pPr>
    </w:p>
    <w:p w14:paraId="56254B28" w14:textId="77777777" w:rsidR="00DF709A" w:rsidRPr="00EC0669" w:rsidRDefault="00DF709A" w:rsidP="00DF709A">
      <w:pPr>
        <w:tabs>
          <w:tab w:val="left" w:pos="426"/>
        </w:tabs>
        <w:rPr>
          <w:rFonts w:ascii="Arial" w:eastAsia="Arial" w:hAnsi="Arial" w:cs="Arial"/>
          <w:sz w:val="22"/>
          <w:szCs w:val="22"/>
        </w:rPr>
      </w:pPr>
      <w:r w:rsidRPr="00EC0669">
        <w:rPr>
          <w:rFonts w:ascii="Arial" w:eastAsia="Arial" w:hAnsi="Arial" w:cs="Arial"/>
          <w:sz w:val="22"/>
          <w:szCs w:val="22"/>
        </w:rPr>
        <w:t xml:space="preserve">                Provádění AD při realizaci bude zajištěno v rozsahu:</w:t>
      </w:r>
    </w:p>
    <w:p w14:paraId="6FC13198" w14:textId="77777777" w:rsidR="00DF709A" w:rsidRPr="00EC0669" w:rsidRDefault="00DF709A" w:rsidP="00DF709A">
      <w:pPr>
        <w:tabs>
          <w:tab w:val="left" w:pos="426"/>
        </w:tabs>
        <w:rPr>
          <w:rFonts w:ascii="Arial" w:eastAsia="Arial" w:hAnsi="Arial" w:cs="Arial"/>
          <w:sz w:val="22"/>
          <w:szCs w:val="22"/>
        </w:rPr>
      </w:pPr>
      <w:r w:rsidRPr="00EC0669">
        <w:rPr>
          <w:rFonts w:ascii="Arial" w:eastAsia="Arial" w:hAnsi="Arial" w:cs="Arial"/>
          <w:sz w:val="22"/>
          <w:szCs w:val="22"/>
        </w:rPr>
        <w:t xml:space="preserve">                </w:t>
      </w:r>
    </w:p>
    <w:p w14:paraId="61987BEB" w14:textId="3D70FC9E" w:rsidR="00DF709A" w:rsidRPr="00EC0669" w:rsidRDefault="00DF709A" w:rsidP="00DF709A">
      <w:pPr>
        <w:numPr>
          <w:ilvl w:val="0"/>
          <w:numId w:val="5"/>
        </w:numPr>
        <w:tabs>
          <w:tab w:val="left" w:pos="426"/>
        </w:tabs>
        <w:spacing w:before="120"/>
        <w:ind w:left="993" w:hanging="567"/>
        <w:jc w:val="both"/>
        <w:rPr>
          <w:rFonts w:ascii="Arial" w:eastAsia="Arial" w:hAnsi="Arial" w:cs="Arial"/>
          <w:sz w:val="22"/>
          <w:szCs w:val="22"/>
        </w:rPr>
      </w:pPr>
      <w:r w:rsidRPr="00EC0669">
        <w:rPr>
          <w:rFonts w:ascii="Arial" w:eastAsia="Arial" w:hAnsi="Arial" w:cs="Arial"/>
          <w:sz w:val="22"/>
          <w:szCs w:val="22"/>
        </w:rPr>
        <w:t>kontrola dodržování dokumentace DSP a DPS v průběhu realizace akce, jak z</w:t>
      </w:r>
      <w:r w:rsidRPr="00EC0669">
        <w:rPr>
          <w:rFonts w:ascii="Arial" w:eastAsia="Arial" w:hAnsi="Arial" w:cs="Arial"/>
          <w:i/>
          <w:sz w:val="22"/>
          <w:szCs w:val="22"/>
        </w:rPr>
        <w:t> </w:t>
      </w:r>
      <w:r w:rsidRPr="00EC0669">
        <w:rPr>
          <w:rFonts w:ascii="Arial" w:eastAsia="Arial" w:hAnsi="Arial" w:cs="Arial"/>
          <w:sz w:val="22"/>
          <w:szCs w:val="22"/>
        </w:rPr>
        <w:t>hlediska vlastního provádění, tak také z hlediska postupu a respektování podmínek;</w:t>
      </w:r>
    </w:p>
    <w:p w14:paraId="31D6CF32" w14:textId="77777777" w:rsidR="00DF709A" w:rsidRPr="00EC0669" w:rsidRDefault="00DF709A" w:rsidP="00DF709A">
      <w:pPr>
        <w:numPr>
          <w:ilvl w:val="0"/>
          <w:numId w:val="5"/>
        </w:numPr>
        <w:tabs>
          <w:tab w:val="left" w:pos="426"/>
        </w:tabs>
        <w:spacing w:before="120"/>
        <w:ind w:left="993" w:hanging="567"/>
        <w:jc w:val="both"/>
        <w:rPr>
          <w:rFonts w:ascii="Arial" w:eastAsia="Arial" w:hAnsi="Arial" w:cs="Arial"/>
          <w:sz w:val="22"/>
          <w:szCs w:val="22"/>
        </w:rPr>
      </w:pPr>
      <w:r w:rsidRPr="00EC0669">
        <w:rPr>
          <w:rFonts w:ascii="Arial" w:eastAsia="Arial" w:hAnsi="Arial" w:cs="Arial"/>
          <w:sz w:val="22"/>
          <w:szCs w:val="22"/>
        </w:rPr>
        <w:t>posuzování návrhů zhotovitele stavby na případné odchylky a změny týkající se dokumentace;</w:t>
      </w:r>
    </w:p>
    <w:p w14:paraId="18D78F6D" w14:textId="77777777" w:rsidR="00DF709A" w:rsidRPr="00EC0669" w:rsidRDefault="00DF709A" w:rsidP="00DF709A">
      <w:pPr>
        <w:numPr>
          <w:ilvl w:val="0"/>
          <w:numId w:val="5"/>
        </w:numPr>
        <w:tabs>
          <w:tab w:val="left" w:pos="426"/>
        </w:tabs>
        <w:spacing w:before="120"/>
        <w:ind w:left="993" w:hanging="567"/>
        <w:jc w:val="both"/>
        <w:rPr>
          <w:rFonts w:ascii="Arial" w:eastAsia="Arial" w:hAnsi="Arial" w:cs="Arial"/>
          <w:sz w:val="22"/>
          <w:szCs w:val="22"/>
        </w:rPr>
      </w:pPr>
      <w:r w:rsidRPr="00EC0669">
        <w:rPr>
          <w:rFonts w:ascii="Arial" w:eastAsia="Arial" w:hAnsi="Arial" w:cs="Arial"/>
          <w:sz w:val="22"/>
          <w:szCs w:val="22"/>
        </w:rPr>
        <w:t xml:space="preserve">navrhování a projednávání změn a odchylek od vlastního řešení projektu, která mohou přispět ke zvýšení efektivnosti dříve přijatého řešení nebo ke snížení či odstranění definovaných rizik projektu, včetně účasti na souvisejících změnových řízeních; </w:t>
      </w:r>
    </w:p>
    <w:p w14:paraId="20A60F68" w14:textId="0BE82236" w:rsidR="00DF709A" w:rsidRPr="00EC0669" w:rsidRDefault="00DF709A" w:rsidP="00DF709A">
      <w:pPr>
        <w:numPr>
          <w:ilvl w:val="0"/>
          <w:numId w:val="5"/>
        </w:numPr>
        <w:tabs>
          <w:tab w:val="left" w:pos="426"/>
        </w:tabs>
        <w:spacing w:before="120"/>
        <w:ind w:left="993" w:hanging="567"/>
        <w:jc w:val="both"/>
        <w:rPr>
          <w:rFonts w:ascii="Arial" w:eastAsia="Arial" w:hAnsi="Arial" w:cs="Arial"/>
          <w:sz w:val="22"/>
          <w:szCs w:val="22"/>
        </w:rPr>
      </w:pPr>
      <w:r w:rsidRPr="00EC0669">
        <w:rPr>
          <w:rFonts w:ascii="Arial" w:eastAsia="Arial" w:hAnsi="Arial" w:cs="Arial"/>
          <w:sz w:val="22"/>
          <w:szCs w:val="22"/>
        </w:rPr>
        <w:t>operativní zpracování návrhů přijatých drobných úprav a změn dokumentace a</w:t>
      </w:r>
      <w:r w:rsidRPr="00EC0669">
        <w:rPr>
          <w:rFonts w:ascii="Arial" w:eastAsia="Arial" w:hAnsi="Arial" w:cs="Arial"/>
          <w:i/>
          <w:sz w:val="22"/>
          <w:szCs w:val="22"/>
        </w:rPr>
        <w:t> </w:t>
      </w:r>
      <w:r w:rsidRPr="00EC0669">
        <w:rPr>
          <w:rFonts w:ascii="Arial" w:eastAsia="Arial" w:hAnsi="Arial" w:cs="Arial"/>
          <w:sz w:val="22"/>
          <w:szCs w:val="22"/>
        </w:rPr>
        <w:t xml:space="preserve">projednání postupů a podmínek prací na změnách většího rozsahu, včetně účasti na souvisejících změnových řízeních; </w:t>
      </w:r>
    </w:p>
    <w:p w14:paraId="1DA9D536" w14:textId="77777777" w:rsidR="00DF709A" w:rsidRPr="00EC0669" w:rsidRDefault="00DF709A" w:rsidP="00DF709A">
      <w:pPr>
        <w:numPr>
          <w:ilvl w:val="0"/>
          <w:numId w:val="5"/>
        </w:numPr>
        <w:tabs>
          <w:tab w:val="left" w:pos="426"/>
        </w:tabs>
        <w:spacing w:before="120"/>
        <w:ind w:left="993" w:hanging="567"/>
        <w:jc w:val="both"/>
        <w:rPr>
          <w:rFonts w:ascii="Arial" w:eastAsia="Arial" w:hAnsi="Arial" w:cs="Arial"/>
          <w:sz w:val="22"/>
          <w:szCs w:val="22"/>
        </w:rPr>
      </w:pPr>
      <w:r w:rsidRPr="00EC0669">
        <w:rPr>
          <w:rFonts w:ascii="Arial" w:eastAsia="Arial" w:hAnsi="Arial" w:cs="Arial"/>
          <w:sz w:val="22"/>
          <w:szCs w:val="22"/>
        </w:rPr>
        <w:t xml:space="preserve">účast na kontrolních dnech; </w:t>
      </w:r>
    </w:p>
    <w:p w14:paraId="17653696" w14:textId="77777777" w:rsidR="00DF709A" w:rsidRPr="00EC0669" w:rsidRDefault="00DF709A" w:rsidP="00DF709A">
      <w:pPr>
        <w:numPr>
          <w:ilvl w:val="0"/>
          <w:numId w:val="5"/>
        </w:numPr>
        <w:tabs>
          <w:tab w:val="left" w:pos="426"/>
        </w:tabs>
        <w:spacing w:before="120"/>
        <w:ind w:left="993" w:hanging="567"/>
        <w:jc w:val="both"/>
        <w:rPr>
          <w:rFonts w:ascii="Arial" w:eastAsia="Arial" w:hAnsi="Arial" w:cs="Arial"/>
          <w:sz w:val="22"/>
          <w:szCs w:val="22"/>
        </w:rPr>
      </w:pPr>
      <w:r w:rsidRPr="00EC0669">
        <w:rPr>
          <w:rFonts w:ascii="Arial" w:eastAsia="Arial" w:hAnsi="Arial" w:cs="Arial"/>
          <w:sz w:val="22"/>
          <w:szCs w:val="22"/>
        </w:rPr>
        <w:t xml:space="preserve">účast na místě plnění dle požadavků Objednatele; </w:t>
      </w:r>
    </w:p>
    <w:p w14:paraId="20EBD44A" w14:textId="77777777" w:rsidR="00DF709A" w:rsidRPr="00EC0669" w:rsidRDefault="00DF709A" w:rsidP="00DF709A">
      <w:pPr>
        <w:numPr>
          <w:ilvl w:val="0"/>
          <w:numId w:val="5"/>
        </w:numPr>
        <w:tabs>
          <w:tab w:val="left" w:pos="426"/>
        </w:tabs>
        <w:spacing w:before="120"/>
        <w:ind w:left="993" w:hanging="567"/>
        <w:jc w:val="both"/>
        <w:rPr>
          <w:rFonts w:ascii="Arial" w:eastAsia="Arial" w:hAnsi="Arial" w:cs="Arial"/>
          <w:sz w:val="22"/>
          <w:szCs w:val="22"/>
        </w:rPr>
      </w:pPr>
      <w:r w:rsidRPr="00EC0669">
        <w:rPr>
          <w:rFonts w:ascii="Arial" w:eastAsia="Arial" w:hAnsi="Arial" w:cs="Arial"/>
          <w:sz w:val="22"/>
          <w:szCs w:val="22"/>
        </w:rPr>
        <w:t xml:space="preserve">účast na veřejnoprávních řízeních a jednáních za účelem ujasnění nebo vysvětlení souvislostí s příslušnou částí dokumentace, popř. s jejími navrhovanými či přijatými změnami; </w:t>
      </w:r>
    </w:p>
    <w:p w14:paraId="123BCC6A" w14:textId="77777777" w:rsidR="00DF709A" w:rsidRPr="00EC0669" w:rsidRDefault="00DF709A" w:rsidP="00DF709A">
      <w:pPr>
        <w:numPr>
          <w:ilvl w:val="0"/>
          <w:numId w:val="5"/>
        </w:numPr>
        <w:tabs>
          <w:tab w:val="left" w:pos="426"/>
        </w:tabs>
        <w:spacing w:before="120"/>
        <w:ind w:left="993" w:hanging="567"/>
        <w:jc w:val="both"/>
        <w:rPr>
          <w:rFonts w:ascii="Arial" w:eastAsia="Arial" w:hAnsi="Arial" w:cs="Arial"/>
          <w:sz w:val="22"/>
          <w:szCs w:val="22"/>
        </w:rPr>
      </w:pPr>
      <w:r w:rsidRPr="00EC0669">
        <w:rPr>
          <w:rFonts w:ascii="Arial" w:eastAsia="Arial" w:hAnsi="Arial" w:cs="Arial"/>
          <w:sz w:val="22"/>
          <w:szCs w:val="22"/>
        </w:rPr>
        <w:t xml:space="preserve">dozor při případném zpracování výrobní dokumentace k zabezpečení souladu s dokumentací DSP a DPS; </w:t>
      </w:r>
    </w:p>
    <w:p w14:paraId="1B1DB475" w14:textId="77777777" w:rsidR="00DF709A" w:rsidRPr="00EC0669" w:rsidRDefault="00DF709A" w:rsidP="00DF709A">
      <w:pPr>
        <w:numPr>
          <w:ilvl w:val="0"/>
          <w:numId w:val="5"/>
        </w:numPr>
        <w:tabs>
          <w:tab w:val="left" w:pos="426"/>
        </w:tabs>
        <w:spacing w:before="120"/>
        <w:ind w:left="993" w:hanging="567"/>
        <w:jc w:val="both"/>
        <w:rPr>
          <w:rFonts w:ascii="Arial" w:eastAsia="Arial" w:hAnsi="Arial" w:cs="Arial"/>
          <w:sz w:val="22"/>
          <w:szCs w:val="22"/>
        </w:rPr>
      </w:pPr>
      <w:r w:rsidRPr="00EC0669">
        <w:rPr>
          <w:rFonts w:ascii="Arial" w:eastAsia="Arial" w:hAnsi="Arial" w:cs="Arial"/>
          <w:sz w:val="22"/>
          <w:szCs w:val="22"/>
        </w:rPr>
        <w:t>bezodkladné informování Objednatele o jakýchkoli chybách či nedostatcích zjištěných během dozoru a zpracování návrhů na jejich odstranění;</w:t>
      </w:r>
    </w:p>
    <w:p w14:paraId="5DA0BDF3" w14:textId="3297FD96" w:rsidR="00DF709A" w:rsidRPr="00EC0669" w:rsidRDefault="00DF709A" w:rsidP="00DF709A">
      <w:pPr>
        <w:numPr>
          <w:ilvl w:val="0"/>
          <w:numId w:val="5"/>
        </w:numPr>
        <w:tabs>
          <w:tab w:val="left" w:pos="426"/>
        </w:tabs>
        <w:spacing w:before="120"/>
        <w:ind w:left="993" w:hanging="567"/>
        <w:jc w:val="both"/>
        <w:rPr>
          <w:rFonts w:ascii="Arial" w:eastAsia="Arial" w:hAnsi="Arial" w:cs="Arial"/>
          <w:sz w:val="22"/>
          <w:szCs w:val="22"/>
        </w:rPr>
      </w:pPr>
      <w:r w:rsidRPr="00EC0669">
        <w:rPr>
          <w:rFonts w:ascii="Arial" w:eastAsia="Arial" w:hAnsi="Arial" w:cs="Arial"/>
          <w:sz w:val="22"/>
          <w:szCs w:val="22"/>
        </w:rPr>
        <w:t>kontrola dokumentace skutečného provedení akce, protokolů a dokladů o</w:t>
      </w:r>
      <w:r w:rsidRPr="00EC0669">
        <w:rPr>
          <w:rFonts w:ascii="Arial" w:eastAsia="Arial" w:hAnsi="Arial" w:cs="Arial"/>
          <w:i/>
          <w:sz w:val="22"/>
          <w:szCs w:val="22"/>
        </w:rPr>
        <w:t> </w:t>
      </w:r>
      <w:r w:rsidRPr="00EC0669">
        <w:rPr>
          <w:rFonts w:ascii="Arial" w:eastAsia="Arial" w:hAnsi="Arial" w:cs="Arial"/>
          <w:sz w:val="22"/>
          <w:szCs w:val="22"/>
        </w:rPr>
        <w:t xml:space="preserve">provedených zkouškách; </w:t>
      </w:r>
    </w:p>
    <w:p w14:paraId="7AA3FE1F" w14:textId="77777777" w:rsidR="00DF709A" w:rsidRPr="00EC0669" w:rsidRDefault="00DF709A" w:rsidP="00DF709A">
      <w:pPr>
        <w:numPr>
          <w:ilvl w:val="0"/>
          <w:numId w:val="5"/>
        </w:numPr>
        <w:tabs>
          <w:tab w:val="left" w:pos="426"/>
        </w:tabs>
        <w:spacing w:before="120"/>
        <w:ind w:left="993" w:hanging="567"/>
        <w:jc w:val="both"/>
        <w:rPr>
          <w:rFonts w:ascii="Arial" w:eastAsia="Arial" w:hAnsi="Arial" w:cs="Arial"/>
          <w:sz w:val="22"/>
          <w:szCs w:val="22"/>
        </w:rPr>
      </w:pPr>
      <w:r w:rsidRPr="00EC0669">
        <w:rPr>
          <w:rFonts w:ascii="Arial" w:eastAsia="Arial" w:hAnsi="Arial" w:cs="Arial"/>
          <w:sz w:val="22"/>
          <w:szCs w:val="22"/>
        </w:rPr>
        <w:t xml:space="preserve">spolupráce s pracovníkem technického dozoru investora a koordinátorem bezpečnosti práce na staveništi v průběhu provádění akce; </w:t>
      </w:r>
    </w:p>
    <w:p w14:paraId="0058EC38" w14:textId="77777777" w:rsidR="00DF709A" w:rsidRPr="00EC0669" w:rsidRDefault="00DF709A" w:rsidP="00DF709A">
      <w:pPr>
        <w:numPr>
          <w:ilvl w:val="0"/>
          <w:numId w:val="5"/>
        </w:numPr>
        <w:tabs>
          <w:tab w:val="left" w:pos="426"/>
        </w:tabs>
        <w:spacing w:before="120"/>
        <w:ind w:left="993" w:hanging="567"/>
        <w:jc w:val="both"/>
        <w:rPr>
          <w:rFonts w:ascii="Arial" w:eastAsia="Arial" w:hAnsi="Arial" w:cs="Arial"/>
          <w:sz w:val="22"/>
          <w:szCs w:val="22"/>
        </w:rPr>
      </w:pPr>
      <w:r w:rsidRPr="00EC0669">
        <w:rPr>
          <w:rFonts w:ascii="Arial" w:eastAsia="Arial" w:hAnsi="Arial" w:cs="Arial"/>
          <w:sz w:val="22"/>
          <w:szCs w:val="22"/>
        </w:rPr>
        <w:t xml:space="preserve">další potřebné činnosti ke kompletnímu a zdárnému dokončení veřejné zakázky; </w:t>
      </w:r>
    </w:p>
    <w:p w14:paraId="6E6AC4AE" w14:textId="77777777" w:rsidR="00DF709A" w:rsidRPr="00EC0669" w:rsidRDefault="00DF709A" w:rsidP="00DF709A">
      <w:pPr>
        <w:numPr>
          <w:ilvl w:val="0"/>
          <w:numId w:val="5"/>
        </w:numPr>
        <w:tabs>
          <w:tab w:val="left" w:pos="426"/>
        </w:tabs>
        <w:spacing w:before="120"/>
        <w:ind w:left="993" w:hanging="567"/>
        <w:jc w:val="both"/>
        <w:rPr>
          <w:rFonts w:ascii="Arial" w:eastAsia="Arial" w:hAnsi="Arial" w:cs="Arial"/>
          <w:sz w:val="22"/>
          <w:szCs w:val="22"/>
        </w:rPr>
      </w:pPr>
      <w:r w:rsidRPr="00EC0669">
        <w:rPr>
          <w:rFonts w:ascii="Arial" w:eastAsia="Arial" w:hAnsi="Arial" w:cs="Arial"/>
          <w:sz w:val="22"/>
          <w:szCs w:val="22"/>
        </w:rPr>
        <w:t xml:space="preserve">spolupráce při zajištění přejímacího řízení; </w:t>
      </w:r>
    </w:p>
    <w:p w14:paraId="11084B17" w14:textId="77777777" w:rsidR="00DF709A" w:rsidRPr="00EC0669" w:rsidRDefault="00DF709A" w:rsidP="00DF709A">
      <w:pPr>
        <w:numPr>
          <w:ilvl w:val="0"/>
          <w:numId w:val="5"/>
        </w:numPr>
        <w:tabs>
          <w:tab w:val="left" w:pos="426"/>
        </w:tabs>
        <w:spacing w:before="120"/>
        <w:ind w:left="993" w:hanging="567"/>
        <w:jc w:val="both"/>
        <w:rPr>
          <w:rFonts w:ascii="Arial" w:eastAsia="Arial" w:hAnsi="Arial" w:cs="Arial"/>
          <w:sz w:val="22"/>
          <w:szCs w:val="22"/>
        </w:rPr>
      </w:pPr>
      <w:r w:rsidRPr="00EC0669">
        <w:rPr>
          <w:rFonts w:ascii="Arial" w:eastAsia="Arial" w:hAnsi="Arial" w:cs="Arial"/>
          <w:sz w:val="22"/>
          <w:szCs w:val="22"/>
        </w:rPr>
        <w:t xml:space="preserve">dohled nad odstraněním vad a nedodělků; </w:t>
      </w:r>
    </w:p>
    <w:p w14:paraId="0635673C" w14:textId="77777777" w:rsidR="00DF709A" w:rsidRPr="00EC0669" w:rsidRDefault="00DF709A" w:rsidP="00DF709A">
      <w:pPr>
        <w:numPr>
          <w:ilvl w:val="0"/>
          <w:numId w:val="5"/>
        </w:numPr>
        <w:tabs>
          <w:tab w:val="left" w:pos="426"/>
        </w:tabs>
        <w:spacing w:before="120"/>
        <w:ind w:left="993" w:hanging="567"/>
        <w:jc w:val="both"/>
        <w:rPr>
          <w:rFonts w:ascii="Arial" w:eastAsia="Arial" w:hAnsi="Arial" w:cs="Arial"/>
          <w:sz w:val="22"/>
          <w:szCs w:val="22"/>
        </w:rPr>
      </w:pPr>
      <w:r w:rsidRPr="00EC0669">
        <w:rPr>
          <w:rFonts w:ascii="Arial" w:eastAsia="Arial" w:hAnsi="Arial" w:cs="Arial"/>
          <w:sz w:val="22"/>
          <w:szCs w:val="22"/>
        </w:rPr>
        <w:t xml:space="preserve">vedení záznamů o provádění AD ve stavebním deníku; </w:t>
      </w:r>
    </w:p>
    <w:p w14:paraId="49C60CE9" w14:textId="77777777" w:rsidR="00DF709A" w:rsidRPr="00EC0669" w:rsidRDefault="00DF709A" w:rsidP="00DF709A">
      <w:pPr>
        <w:numPr>
          <w:ilvl w:val="0"/>
          <w:numId w:val="5"/>
        </w:numPr>
        <w:tabs>
          <w:tab w:val="left" w:pos="426"/>
        </w:tabs>
        <w:spacing w:before="120"/>
        <w:ind w:left="993" w:hanging="567"/>
        <w:jc w:val="both"/>
        <w:rPr>
          <w:rFonts w:ascii="Arial" w:eastAsia="Arial" w:hAnsi="Arial" w:cs="Arial"/>
          <w:sz w:val="22"/>
          <w:szCs w:val="22"/>
        </w:rPr>
      </w:pPr>
      <w:r w:rsidRPr="00EC0669">
        <w:rPr>
          <w:rFonts w:ascii="Arial" w:eastAsia="Arial" w:hAnsi="Arial" w:cs="Arial"/>
          <w:sz w:val="22"/>
          <w:szCs w:val="22"/>
        </w:rPr>
        <w:t xml:space="preserve">zpracování závěrečné zprávy autorského dozoru s prohlášením, že veřejná zakázka byla provedena dle zpracované dokumentace, včetně změn schválených v průběhu realizace akce. </w:t>
      </w:r>
    </w:p>
    <w:p w14:paraId="4DEA359D" w14:textId="77777777" w:rsidR="00DF709A" w:rsidRPr="00EC0669" w:rsidRDefault="00DF709A" w:rsidP="00DF709A">
      <w:pPr>
        <w:tabs>
          <w:tab w:val="left" w:pos="426"/>
        </w:tabs>
        <w:spacing w:before="120"/>
        <w:ind w:left="993"/>
        <w:jc w:val="both"/>
        <w:rPr>
          <w:rFonts w:ascii="Arial" w:eastAsia="Arial" w:hAnsi="Arial" w:cs="Arial"/>
          <w:sz w:val="22"/>
          <w:szCs w:val="22"/>
        </w:rPr>
      </w:pPr>
    </w:p>
    <w:p w14:paraId="2D17A240" w14:textId="09D6940E" w:rsidR="00DF709A" w:rsidRDefault="00DF709A" w:rsidP="00DF709A">
      <w:pPr>
        <w:pStyle w:val="Odstavecseseznamem"/>
        <w:numPr>
          <w:ilvl w:val="1"/>
          <w:numId w:val="9"/>
        </w:numPr>
        <w:spacing w:before="120" w:after="0" w:line="240" w:lineRule="auto"/>
        <w:ind w:left="567" w:hanging="567"/>
        <w:jc w:val="both"/>
        <w:rPr>
          <w:rFonts w:ascii="Arial" w:eastAsia="Arial" w:hAnsi="Arial" w:cs="Arial"/>
        </w:rPr>
      </w:pPr>
      <w:r w:rsidRPr="00E43BC6">
        <w:rPr>
          <w:rFonts w:ascii="Arial" w:eastAsia="Arial" w:hAnsi="Arial" w:cs="Arial"/>
        </w:rPr>
        <w:t xml:space="preserve">Předmětem díla jsou rovněž činnosti a práce, které nejsou výše uvedeny, ale o kterých </w:t>
      </w:r>
      <w:r>
        <w:rPr>
          <w:rFonts w:ascii="Arial" w:eastAsia="Arial" w:hAnsi="Arial" w:cs="Arial"/>
        </w:rPr>
        <w:t>Zhotovitel</w:t>
      </w:r>
      <w:r w:rsidRPr="00E43BC6">
        <w:rPr>
          <w:rFonts w:ascii="Arial" w:eastAsia="Arial" w:hAnsi="Arial" w:cs="Arial"/>
        </w:rPr>
        <w:t xml:space="preserve"> věděl nebo podle svých odborných znalostí vědět měl anebo mohl, že jsou k řádnému a kvalitnímu provedení díla dané povahy třeba a dále, které jsou s řádným provedením díla nutně spojeny a vyplývají ze standardní praxe realizace děl analogického charakteru, přičemž provedení těchto prací nezvyšuje cenu za provedení díla stanovenou v čl. </w:t>
      </w:r>
      <w:r w:rsidR="00CA4C44">
        <w:rPr>
          <w:rFonts w:ascii="Arial" w:eastAsia="Arial" w:hAnsi="Arial" w:cs="Arial"/>
        </w:rPr>
        <w:t>IV.</w:t>
      </w:r>
      <w:r w:rsidRPr="00E43BC6">
        <w:rPr>
          <w:rFonts w:ascii="Arial" w:eastAsia="Arial" w:hAnsi="Arial" w:cs="Arial"/>
        </w:rPr>
        <w:t xml:space="preserve"> odst. 4.1 této smlouvy.</w:t>
      </w:r>
    </w:p>
    <w:p w14:paraId="160FB1D5" w14:textId="7325F824" w:rsidR="00A44A42" w:rsidRDefault="00A44A42" w:rsidP="00A44A42">
      <w:pPr>
        <w:spacing w:before="120"/>
        <w:jc w:val="both"/>
        <w:rPr>
          <w:rFonts w:ascii="Arial" w:eastAsia="Arial" w:hAnsi="Arial" w:cs="Arial"/>
        </w:rPr>
      </w:pPr>
    </w:p>
    <w:p w14:paraId="7D651733" w14:textId="77777777" w:rsidR="00DF709A" w:rsidRPr="00EC0669" w:rsidRDefault="00DF709A" w:rsidP="00DF709A">
      <w:pPr>
        <w:pStyle w:val="Odstavecseseznamem"/>
        <w:numPr>
          <w:ilvl w:val="1"/>
          <w:numId w:val="11"/>
        </w:numPr>
        <w:spacing w:before="120" w:after="0" w:line="240" w:lineRule="auto"/>
        <w:ind w:left="567" w:hanging="567"/>
        <w:jc w:val="both"/>
        <w:rPr>
          <w:rFonts w:ascii="Arial" w:eastAsia="Arial" w:hAnsi="Arial" w:cs="Arial"/>
        </w:rPr>
      </w:pPr>
      <w:r w:rsidRPr="00EC0669">
        <w:rPr>
          <w:rFonts w:ascii="Arial" w:eastAsia="Arial" w:hAnsi="Arial" w:cs="Arial"/>
        </w:rPr>
        <w:t>Části díla budou předány v následující formě a rozsahu:</w:t>
      </w:r>
    </w:p>
    <w:p w14:paraId="2A37F624" w14:textId="77777777" w:rsidR="00DF709A" w:rsidRPr="00EC0669" w:rsidRDefault="00DF709A" w:rsidP="00DF709A">
      <w:pPr>
        <w:pStyle w:val="Odstavecseseznamem"/>
        <w:spacing w:before="120" w:after="0" w:line="240" w:lineRule="auto"/>
        <w:ind w:left="567"/>
        <w:jc w:val="both"/>
        <w:rPr>
          <w:rFonts w:ascii="Arial" w:eastAsia="Arial" w:hAnsi="Arial" w:cs="Arial"/>
        </w:rPr>
      </w:pPr>
    </w:p>
    <w:p w14:paraId="3FEA8B3C" w14:textId="77777777" w:rsidR="00DF709A" w:rsidRPr="00EC0669" w:rsidRDefault="00DF709A" w:rsidP="00DF709A">
      <w:pPr>
        <w:numPr>
          <w:ilvl w:val="0"/>
          <w:numId w:val="21"/>
        </w:numPr>
        <w:tabs>
          <w:tab w:val="left" w:pos="426"/>
        </w:tabs>
        <w:spacing w:before="120"/>
        <w:ind w:left="993" w:hanging="567"/>
        <w:jc w:val="both"/>
        <w:rPr>
          <w:rFonts w:ascii="Arial" w:eastAsia="Arial" w:hAnsi="Arial" w:cs="Arial"/>
          <w:sz w:val="22"/>
          <w:szCs w:val="22"/>
        </w:rPr>
      </w:pPr>
      <w:r w:rsidRPr="00EC0669">
        <w:rPr>
          <w:rFonts w:ascii="Arial" w:hAnsi="Arial" w:cs="Arial"/>
          <w:sz w:val="22"/>
          <w:szCs w:val="22"/>
        </w:rPr>
        <w:t xml:space="preserve"> </w:t>
      </w:r>
      <w:r w:rsidRPr="00EC0669">
        <w:rPr>
          <w:rFonts w:ascii="Arial" w:eastAsia="Arial" w:hAnsi="Arial" w:cs="Arial"/>
          <w:sz w:val="22"/>
          <w:szCs w:val="22"/>
        </w:rPr>
        <w:t>Část díla dle Čl. II. odst. 2.4 písm. A):</w:t>
      </w:r>
    </w:p>
    <w:p w14:paraId="23EC5391" w14:textId="77777777" w:rsidR="00DF709A" w:rsidRPr="00EC0669" w:rsidRDefault="00DF709A" w:rsidP="00DF709A">
      <w:pPr>
        <w:pStyle w:val="Odstavecseseznamem"/>
        <w:numPr>
          <w:ilvl w:val="0"/>
          <w:numId w:val="23"/>
        </w:numPr>
        <w:tabs>
          <w:tab w:val="left" w:pos="426"/>
        </w:tabs>
        <w:spacing w:before="120" w:after="0" w:line="240" w:lineRule="auto"/>
        <w:jc w:val="both"/>
        <w:rPr>
          <w:rFonts w:ascii="Arial" w:eastAsia="Arial" w:hAnsi="Arial" w:cs="Arial"/>
        </w:rPr>
      </w:pPr>
      <w:r w:rsidRPr="00EC0669">
        <w:rPr>
          <w:rFonts w:ascii="Arial" w:eastAsia="Arial" w:hAnsi="Arial" w:cs="Arial"/>
        </w:rPr>
        <w:t xml:space="preserve">projektová dokumentace pro stavební povolení – 2 </w:t>
      </w:r>
      <w:proofErr w:type="spellStart"/>
      <w:r w:rsidRPr="00EC0669">
        <w:rPr>
          <w:rFonts w:ascii="Arial" w:eastAsia="Arial" w:hAnsi="Arial" w:cs="Arial"/>
        </w:rPr>
        <w:t>paré</w:t>
      </w:r>
      <w:proofErr w:type="spellEnd"/>
      <w:r w:rsidRPr="00EC0669">
        <w:rPr>
          <w:rFonts w:ascii="Arial" w:eastAsia="Arial" w:hAnsi="Arial" w:cs="Arial"/>
        </w:rPr>
        <w:t xml:space="preserve"> dokumentace v tištěné podobě a 1x dokumentace v elektronické podobě na CD v PDF, DWG a XLS formátu;</w:t>
      </w:r>
    </w:p>
    <w:p w14:paraId="3C4EA231" w14:textId="77777777" w:rsidR="00DF709A" w:rsidRPr="00EC0669" w:rsidRDefault="00DF709A" w:rsidP="00DF709A">
      <w:pPr>
        <w:tabs>
          <w:tab w:val="left" w:pos="426"/>
        </w:tabs>
        <w:spacing w:before="120"/>
        <w:ind w:left="993"/>
        <w:jc w:val="both"/>
        <w:rPr>
          <w:rFonts w:ascii="Arial" w:eastAsia="Arial" w:hAnsi="Arial" w:cs="Arial"/>
          <w:sz w:val="22"/>
          <w:szCs w:val="22"/>
        </w:rPr>
      </w:pPr>
    </w:p>
    <w:p w14:paraId="2FB0F457" w14:textId="77777777" w:rsidR="00DF709A" w:rsidRPr="00EC0669" w:rsidRDefault="00DF709A" w:rsidP="00DF709A">
      <w:pPr>
        <w:numPr>
          <w:ilvl w:val="0"/>
          <w:numId w:val="21"/>
        </w:numPr>
        <w:tabs>
          <w:tab w:val="left" w:pos="426"/>
        </w:tabs>
        <w:spacing w:before="120"/>
        <w:ind w:left="993" w:hanging="567"/>
        <w:jc w:val="both"/>
        <w:rPr>
          <w:rFonts w:ascii="Arial" w:eastAsia="Arial" w:hAnsi="Arial" w:cs="Arial"/>
          <w:sz w:val="22"/>
          <w:szCs w:val="22"/>
        </w:rPr>
      </w:pPr>
      <w:r w:rsidRPr="00EC0669">
        <w:rPr>
          <w:rFonts w:ascii="Arial" w:eastAsia="Arial" w:hAnsi="Arial" w:cs="Arial"/>
          <w:sz w:val="22"/>
          <w:szCs w:val="22"/>
        </w:rPr>
        <w:t>Část díla dle Čl. II. odst. 2.4 písm. B):</w:t>
      </w:r>
    </w:p>
    <w:p w14:paraId="329A6C79" w14:textId="54928C90" w:rsidR="00DF709A" w:rsidRPr="00EC0669" w:rsidRDefault="00DF709A" w:rsidP="00DF709A">
      <w:pPr>
        <w:pStyle w:val="Odstavecseseznamem"/>
        <w:numPr>
          <w:ilvl w:val="0"/>
          <w:numId w:val="23"/>
        </w:numPr>
        <w:tabs>
          <w:tab w:val="left" w:pos="426"/>
        </w:tabs>
        <w:spacing w:before="120" w:after="0" w:line="240" w:lineRule="auto"/>
        <w:jc w:val="both"/>
        <w:rPr>
          <w:rFonts w:ascii="Arial" w:eastAsia="Arial" w:hAnsi="Arial" w:cs="Arial"/>
        </w:rPr>
      </w:pPr>
      <w:r w:rsidRPr="00EC0669">
        <w:rPr>
          <w:rFonts w:ascii="Arial" w:eastAsia="Arial" w:hAnsi="Arial" w:cs="Arial"/>
        </w:rPr>
        <w:t>závazné stanovisko Magistrátu města Plzně, odboru památkové péče ve věci žádosti o průzkum barevných vrstev konstrukcí;</w:t>
      </w:r>
    </w:p>
    <w:p w14:paraId="694020A4" w14:textId="77777777" w:rsidR="00DF709A" w:rsidRPr="00EC0669" w:rsidRDefault="00DF709A" w:rsidP="00DF709A">
      <w:pPr>
        <w:pStyle w:val="Odstavecseseznamem"/>
        <w:tabs>
          <w:tab w:val="left" w:pos="426"/>
        </w:tabs>
        <w:spacing w:before="120" w:after="0" w:line="240" w:lineRule="auto"/>
        <w:ind w:left="1713"/>
        <w:jc w:val="both"/>
        <w:rPr>
          <w:rFonts w:ascii="Arial" w:eastAsia="Arial" w:hAnsi="Arial" w:cs="Arial"/>
        </w:rPr>
      </w:pPr>
    </w:p>
    <w:p w14:paraId="5C3126BE" w14:textId="77777777" w:rsidR="00DF709A" w:rsidRPr="00EC0669" w:rsidRDefault="00DF709A" w:rsidP="00DF709A">
      <w:pPr>
        <w:pStyle w:val="Odstavecseseznamem"/>
        <w:numPr>
          <w:ilvl w:val="0"/>
          <w:numId w:val="23"/>
        </w:numPr>
        <w:tabs>
          <w:tab w:val="left" w:pos="426"/>
        </w:tabs>
        <w:spacing w:before="120" w:after="0" w:line="240" w:lineRule="auto"/>
        <w:jc w:val="both"/>
        <w:rPr>
          <w:rFonts w:ascii="Arial" w:eastAsia="Arial" w:hAnsi="Arial" w:cs="Arial"/>
        </w:rPr>
      </w:pPr>
      <w:r>
        <w:rPr>
          <w:rFonts w:ascii="Arial" w:eastAsia="Arial" w:hAnsi="Arial" w:cs="Arial"/>
        </w:rPr>
        <w:t xml:space="preserve">pravomocné </w:t>
      </w:r>
      <w:r w:rsidRPr="00EC0669">
        <w:rPr>
          <w:rFonts w:ascii="Arial" w:eastAsia="Arial" w:hAnsi="Arial" w:cs="Arial"/>
        </w:rPr>
        <w:t xml:space="preserve">rozhodnutí o povolení </w:t>
      </w:r>
      <w:r>
        <w:rPr>
          <w:rFonts w:ascii="Arial" w:eastAsia="Arial" w:hAnsi="Arial" w:cs="Arial"/>
        </w:rPr>
        <w:t>záměru (stavební povolení)</w:t>
      </w:r>
      <w:r w:rsidRPr="00EC0669">
        <w:rPr>
          <w:rFonts w:ascii="Arial" w:eastAsia="Arial" w:hAnsi="Arial" w:cs="Arial"/>
        </w:rPr>
        <w:t>;</w:t>
      </w:r>
    </w:p>
    <w:p w14:paraId="64A827D4" w14:textId="77777777" w:rsidR="00DF709A" w:rsidRPr="00EC0669" w:rsidRDefault="00DF709A" w:rsidP="00DF709A">
      <w:pPr>
        <w:pStyle w:val="Odstavecseseznamem"/>
        <w:rPr>
          <w:rFonts w:ascii="Arial" w:eastAsia="Arial" w:hAnsi="Arial" w:cs="Arial"/>
        </w:rPr>
      </w:pPr>
    </w:p>
    <w:p w14:paraId="220CE3EF" w14:textId="77777777" w:rsidR="00DF709A" w:rsidRDefault="00DF709A" w:rsidP="00DF709A">
      <w:pPr>
        <w:pStyle w:val="Odstavecseseznamem"/>
        <w:numPr>
          <w:ilvl w:val="0"/>
          <w:numId w:val="23"/>
        </w:numPr>
        <w:tabs>
          <w:tab w:val="left" w:pos="426"/>
        </w:tabs>
        <w:spacing w:before="120" w:after="0" w:line="240" w:lineRule="auto"/>
        <w:jc w:val="both"/>
        <w:rPr>
          <w:rFonts w:ascii="Arial" w:eastAsia="Arial" w:hAnsi="Arial" w:cs="Arial"/>
        </w:rPr>
      </w:pPr>
      <w:r w:rsidRPr="00EC0669">
        <w:rPr>
          <w:rFonts w:ascii="Arial" w:eastAsia="Arial" w:hAnsi="Arial" w:cs="Arial"/>
        </w:rPr>
        <w:t xml:space="preserve">projektová dokumentace pro provedení stavby –    2 </w:t>
      </w:r>
      <w:proofErr w:type="spellStart"/>
      <w:r w:rsidRPr="00EC0669">
        <w:rPr>
          <w:rFonts w:ascii="Arial" w:eastAsia="Arial" w:hAnsi="Arial" w:cs="Arial"/>
        </w:rPr>
        <w:t>paré</w:t>
      </w:r>
      <w:proofErr w:type="spellEnd"/>
      <w:r w:rsidRPr="00EC0669">
        <w:rPr>
          <w:rFonts w:ascii="Arial" w:eastAsia="Arial" w:hAnsi="Arial" w:cs="Arial"/>
        </w:rPr>
        <w:t xml:space="preserve"> dokumentace v tištěné podobě a 1x dokumentace v elektronické podobě na CD v PDF, DWG a XLS formátu;</w:t>
      </w:r>
    </w:p>
    <w:p w14:paraId="6390FB39" w14:textId="77777777" w:rsidR="00DF709A" w:rsidRPr="005B0350" w:rsidRDefault="00DF709A" w:rsidP="00DF709A">
      <w:pPr>
        <w:pStyle w:val="Odstavecseseznamem"/>
        <w:rPr>
          <w:rFonts w:ascii="Arial" w:eastAsia="Arial" w:hAnsi="Arial" w:cs="Arial"/>
        </w:rPr>
      </w:pPr>
    </w:p>
    <w:p w14:paraId="4C02AAC6" w14:textId="5AC1CCD4" w:rsidR="00DF709A" w:rsidRDefault="00DF709A" w:rsidP="00DF709A">
      <w:pPr>
        <w:pStyle w:val="Odstavecseseznamem"/>
        <w:numPr>
          <w:ilvl w:val="0"/>
          <w:numId w:val="23"/>
        </w:numPr>
        <w:tabs>
          <w:tab w:val="left" w:pos="426"/>
        </w:tabs>
        <w:spacing w:before="120" w:after="0" w:line="240" w:lineRule="auto"/>
        <w:jc w:val="both"/>
        <w:rPr>
          <w:rFonts w:ascii="Arial" w:eastAsia="Arial" w:hAnsi="Arial" w:cs="Arial"/>
        </w:rPr>
      </w:pPr>
      <w:r w:rsidRPr="00EC0669">
        <w:rPr>
          <w:rFonts w:ascii="Arial" w:eastAsia="Arial" w:hAnsi="Arial" w:cs="Arial"/>
        </w:rPr>
        <w:t>vypracování položkového soupisu stavebních prací, výkaz výměr, oceněný výkaz výměr</w:t>
      </w:r>
      <w:r>
        <w:rPr>
          <w:rFonts w:ascii="Arial" w:eastAsia="Arial" w:hAnsi="Arial" w:cs="Arial"/>
        </w:rPr>
        <w:t xml:space="preserve"> - </w:t>
      </w:r>
      <w:r w:rsidRPr="00EC0669">
        <w:rPr>
          <w:rFonts w:ascii="Arial" w:eastAsia="Arial" w:hAnsi="Arial" w:cs="Arial"/>
        </w:rPr>
        <w:t xml:space="preserve">2 </w:t>
      </w:r>
      <w:proofErr w:type="spellStart"/>
      <w:r w:rsidRPr="00EC0669">
        <w:rPr>
          <w:rFonts w:ascii="Arial" w:eastAsia="Arial" w:hAnsi="Arial" w:cs="Arial"/>
        </w:rPr>
        <w:t>paré</w:t>
      </w:r>
      <w:proofErr w:type="spellEnd"/>
      <w:r w:rsidRPr="00EC0669">
        <w:rPr>
          <w:rFonts w:ascii="Arial" w:eastAsia="Arial" w:hAnsi="Arial" w:cs="Arial"/>
        </w:rPr>
        <w:t xml:space="preserve"> v tištěné podobě a 1x v elektronické podobě na CD v PDF, DWG a XLS formátu;</w:t>
      </w:r>
    </w:p>
    <w:p w14:paraId="24262F06" w14:textId="77777777" w:rsidR="00993582" w:rsidRPr="00993582" w:rsidRDefault="00993582" w:rsidP="00993582">
      <w:pPr>
        <w:pStyle w:val="Odstavecseseznamem"/>
        <w:rPr>
          <w:rFonts w:ascii="Arial" w:eastAsia="Arial" w:hAnsi="Arial" w:cs="Arial"/>
        </w:rPr>
      </w:pPr>
    </w:p>
    <w:p w14:paraId="57DBBE73" w14:textId="77777777" w:rsidR="00993582" w:rsidRDefault="00993582" w:rsidP="00993582">
      <w:pPr>
        <w:pStyle w:val="Odstavecseseznamem"/>
        <w:tabs>
          <w:tab w:val="left" w:pos="426"/>
        </w:tabs>
        <w:spacing w:before="120" w:after="0" w:line="240" w:lineRule="auto"/>
        <w:ind w:left="1713"/>
        <w:jc w:val="both"/>
        <w:rPr>
          <w:rFonts w:ascii="Arial" w:eastAsia="Arial" w:hAnsi="Arial" w:cs="Arial"/>
        </w:rPr>
      </w:pPr>
    </w:p>
    <w:p w14:paraId="004C9C32" w14:textId="77777777" w:rsidR="00DF709A" w:rsidRPr="00EC0669" w:rsidRDefault="00DF709A" w:rsidP="00DF709A">
      <w:pPr>
        <w:ind w:left="426"/>
        <w:rPr>
          <w:rFonts w:ascii="Arial" w:eastAsia="Arial" w:hAnsi="Arial" w:cs="Arial"/>
          <w:sz w:val="22"/>
          <w:szCs w:val="22"/>
        </w:rPr>
      </w:pPr>
      <w:r w:rsidRPr="00EC0669">
        <w:rPr>
          <w:rFonts w:ascii="Arial" w:hAnsi="Arial" w:cs="Arial"/>
          <w:sz w:val="22"/>
          <w:szCs w:val="22"/>
        </w:rPr>
        <w:t>c</w:t>
      </w:r>
      <w:r w:rsidRPr="00EC0669">
        <w:rPr>
          <w:rFonts w:ascii="Arial" w:eastAsia="Arial" w:hAnsi="Arial" w:cs="Arial"/>
          <w:sz w:val="22"/>
          <w:szCs w:val="22"/>
        </w:rPr>
        <w:t>)       Část díla dle Čl. II. odst. 2.4 písm. C):</w:t>
      </w:r>
    </w:p>
    <w:p w14:paraId="1610E463" w14:textId="77777777" w:rsidR="00DF709A" w:rsidRPr="00EC0669" w:rsidRDefault="00DF709A" w:rsidP="00DF709A">
      <w:pPr>
        <w:ind w:left="426"/>
        <w:rPr>
          <w:rFonts w:ascii="Arial" w:eastAsia="Arial" w:hAnsi="Arial" w:cs="Arial"/>
          <w:sz w:val="22"/>
          <w:szCs w:val="22"/>
        </w:rPr>
      </w:pPr>
    </w:p>
    <w:p w14:paraId="2116629D" w14:textId="77777777" w:rsidR="00DF709A" w:rsidRPr="00EC0669" w:rsidRDefault="00DF709A" w:rsidP="00DF709A">
      <w:pPr>
        <w:pStyle w:val="Odstavecseseznamem"/>
        <w:numPr>
          <w:ilvl w:val="0"/>
          <w:numId w:val="24"/>
        </w:numPr>
        <w:ind w:left="1701" w:hanging="283"/>
        <w:rPr>
          <w:rFonts w:ascii="Arial" w:hAnsi="Arial" w:cs="Arial"/>
        </w:rPr>
      </w:pPr>
      <w:r w:rsidRPr="00EC0669">
        <w:rPr>
          <w:rFonts w:ascii="Arial" w:eastAsia="Arial" w:hAnsi="Arial" w:cs="Arial"/>
        </w:rPr>
        <w:t xml:space="preserve">zpracování závěrečné zprávy </w:t>
      </w:r>
      <w:r>
        <w:rPr>
          <w:rFonts w:ascii="Arial" w:eastAsia="Arial" w:hAnsi="Arial" w:cs="Arial"/>
        </w:rPr>
        <w:t>AD</w:t>
      </w:r>
    </w:p>
    <w:p w14:paraId="72D1EF2A" w14:textId="77777777" w:rsidR="00DF709A" w:rsidRPr="00EC0669" w:rsidRDefault="00DF709A" w:rsidP="00DF709A">
      <w:pPr>
        <w:pStyle w:val="Odstavecseseznamem"/>
        <w:numPr>
          <w:ilvl w:val="0"/>
          <w:numId w:val="24"/>
        </w:numPr>
        <w:ind w:left="1701" w:hanging="283"/>
        <w:rPr>
          <w:rFonts w:ascii="Arial" w:hAnsi="Arial" w:cs="Arial"/>
        </w:rPr>
      </w:pPr>
      <w:r>
        <w:rPr>
          <w:rFonts w:ascii="Arial" w:hAnsi="Arial" w:cs="Arial"/>
        </w:rPr>
        <w:t xml:space="preserve">zajištění účasti AD při </w:t>
      </w:r>
      <w:r w:rsidRPr="00EC0669">
        <w:rPr>
          <w:rFonts w:ascii="Arial" w:hAnsi="Arial" w:cs="Arial"/>
        </w:rPr>
        <w:t>kolauda</w:t>
      </w:r>
      <w:r>
        <w:rPr>
          <w:rFonts w:ascii="Arial" w:hAnsi="Arial" w:cs="Arial"/>
        </w:rPr>
        <w:t>ci stavby</w:t>
      </w:r>
      <w:r w:rsidRPr="00EC0669">
        <w:rPr>
          <w:rFonts w:ascii="Arial" w:hAnsi="Arial" w:cs="Arial"/>
        </w:rPr>
        <w:t>.</w:t>
      </w:r>
    </w:p>
    <w:p w14:paraId="7AD11145" w14:textId="77777777" w:rsidR="00DF709A" w:rsidRPr="00EC0669" w:rsidRDefault="00DF709A" w:rsidP="00DF709A">
      <w:pPr>
        <w:spacing w:before="120"/>
        <w:ind w:left="709"/>
        <w:jc w:val="both"/>
        <w:rPr>
          <w:rFonts w:ascii="Arial" w:eastAsia="Arial" w:hAnsi="Arial" w:cs="Arial"/>
          <w:sz w:val="22"/>
          <w:szCs w:val="22"/>
        </w:rPr>
      </w:pPr>
    </w:p>
    <w:p w14:paraId="41907D60" w14:textId="77777777" w:rsidR="00DF709A" w:rsidRPr="00EC0669" w:rsidRDefault="00DF709A" w:rsidP="00DF709A">
      <w:pPr>
        <w:spacing w:before="120"/>
        <w:jc w:val="both"/>
        <w:rPr>
          <w:rFonts w:ascii="Arial" w:eastAsia="Arial" w:hAnsi="Arial" w:cs="Arial"/>
          <w:sz w:val="22"/>
          <w:szCs w:val="22"/>
        </w:rPr>
      </w:pPr>
      <w:r w:rsidRPr="00EC0669">
        <w:rPr>
          <w:rFonts w:ascii="Arial" w:eastAsia="Arial" w:hAnsi="Arial" w:cs="Arial"/>
          <w:sz w:val="22"/>
          <w:szCs w:val="22"/>
        </w:rPr>
        <w:t>2.7</w:t>
      </w:r>
      <w:r w:rsidRPr="00EC0669">
        <w:rPr>
          <w:rFonts w:ascii="Arial" w:eastAsia="Arial" w:hAnsi="Arial" w:cs="Arial"/>
          <w:b/>
          <w:sz w:val="22"/>
          <w:szCs w:val="22"/>
        </w:rPr>
        <w:t xml:space="preserve">     </w:t>
      </w:r>
      <w:r w:rsidRPr="00EC0669">
        <w:rPr>
          <w:rFonts w:ascii="Arial" w:eastAsia="Arial" w:hAnsi="Arial" w:cs="Arial"/>
          <w:sz w:val="22"/>
          <w:szCs w:val="22"/>
        </w:rPr>
        <w:t>Smluvní strany se dohodly na těchto podmínkách provedení díla:</w:t>
      </w:r>
    </w:p>
    <w:p w14:paraId="5F26A8B6" w14:textId="77777777" w:rsidR="00DF709A" w:rsidRPr="00EC0669" w:rsidRDefault="00DF709A" w:rsidP="00DF709A">
      <w:pPr>
        <w:spacing w:before="120"/>
        <w:jc w:val="both"/>
        <w:rPr>
          <w:rFonts w:ascii="Arial" w:eastAsia="Arial" w:hAnsi="Arial" w:cs="Arial"/>
          <w:sz w:val="22"/>
          <w:szCs w:val="22"/>
        </w:rPr>
      </w:pPr>
    </w:p>
    <w:p w14:paraId="692329FA" w14:textId="77777777" w:rsidR="00DF709A" w:rsidRPr="00EC0669" w:rsidRDefault="00DF709A" w:rsidP="00DF709A">
      <w:pPr>
        <w:numPr>
          <w:ilvl w:val="0"/>
          <w:numId w:val="22"/>
        </w:numPr>
        <w:tabs>
          <w:tab w:val="left" w:pos="426"/>
        </w:tabs>
        <w:spacing w:before="120"/>
        <w:ind w:left="993" w:hanging="567"/>
        <w:jc w:val="both"/>
        <w:rPr>
          <w:rFonts w:ascii="Arial" w:eastAsia="Arial" w:hAnsi="Arial" w:cs="Arial"/>
          <w:color w:val="FF0000"/>
          <w:sz w:val="22"/>
          <w:szCs w:val="22"/>
        </w:rPr>
      </w:pPr>
      <w:bookmarkStart w:id="1" w:name="_Hlk173132514"/>
      <w:r w:rsidRPr="00EC0669">
        <w:rPr>
          <w:rFonts w:ascii="Arial" w:eastAsia="Arial" w:hAnsi="Arial" w:cs="Arial"/>
          <w:sz w:val="22"/>
          <w:szCs w:val="22"/>
        </w:rPr>
        <w:t>Zhotovitel bere na vědomí, že objekt na adrese: Americká 8/39, Jižní Předměstí, 301 00 Plzeň, je prohlášen kulturní památkou Ministerstva kultury, ze dne 22. 5. 2015, číslo rejstříku ÚSKP: 105632;</w:t>
      </w:r>
    </w:p>
    <w:bookmarkEnd w:id="1"/>
    <w:p w14:paraId="050E5030" w14:textId="77777777" w:rsidR="00DF709A" w:rsidRPr="00EC0669" w:rsidRDefault="00DF709A" w:rsidP="00DF709A">
      <w:pPr>
        <w:numPr>
          <w:ilvl w:val="0"/>
          <w:numId w:val="22"/>
        </w:numPr>
        <w:tabs>
          <w:tab w:val="left" w:pos="426"/>
        </w:tabs>
        <w:spacing w:before="120"/>
        <w:ind w:left="992" w:hanging="566"/>
        <w:jc w:val="both"/>
        <w:rPr>
          <w:rFonts w:ascii="Arial" w:eastAsia="Arial" w:hAnsi="Arial" w:cs="Arial"/>
          <w:sz w:val="22"/>
          <w:szCs w:val="22"/>
        </w:rPr>
      </w:pPr>
      <w:r w:rsidRPr="00EC0669">
        <w:rPr>
          <w:rFonts w:ascii="Arial" w:eastAsia="Arial" w:hAnsi="Arial" w:cs="Arial"/>
          <w:sz w:val="22"/>
          <w:szCs w:val="22"/>
        </w:rPr>
        <w:t>Objednatel se podpisem této smlouvy zavazuje zaplatit Zhotoviteli za řádně provedené části díla dohodnutou smluvní cenu;</w:t>
      </w:r>
    </w:p>
    <w:p w14:paraId="1126F84A" w14:textId="77777777" w:rsidR="00DF709A" w:rsidRPr="00EC0669" w:rsidRDefault="00DF709A" w:rsidP="00DF709A">
      <w:pPr>
        <w:numPr>
          <w:ilvl w:val="0"/>
          <w:numId w:val="22"/>
        </w:numPr>
        <w:tabs>
          <w:tab w:val="left" w:pos="426"/>
        </w:tabs>
        <w:spacing w:before="120"/>
        <w:ind w:left="992" w:hanging="566"/>
        <w:jc w:val="both"/>
        <w:rPr>
          <w:rFonts w:ascii="Arial" w:eastAsia="Arial" w:hAnsi="Arial" w:cs="Arial"/>
          <w:sz w:val="22"/>
          <w:szCs w:val="22"/>
        </w:rPr>
      </w:pPr>
      <w:r w:rsidRPr="00EC0669">
        <w:rPr>
          <w:rFonts w:ascii="Arial" w:eastAsia="Arial" w:hAnsi="Arial" w:cs="Arial"/>
          <w:sz w:val="22"/>
          <w:szCs w:val="22"/>
        </w:rPr>
        <w:t xml:space="preserve">Zhotovitel bude provádět práce v místě plnění pouze v provozní době místa plnění, </w:t>
      </w:r>
      <w:r>
        <w:rPr>
          <w:rFonts w:ascii="Arial" w:eastAsia="Arial" w:hAnsi="Arial" w:cs="Arial"/>
          <w:sz w:val="22"/>
          <w:szCs w:val="22"/>
        </w:rPr>
        <w:t>(tj. po až čt od 7.00 hod až 19.00 hod, pá 7 hod - 17 hod.)</w:t>
      </w:r>
    </w:p>
    <w:p w14:paraId="1F0FE0DD" w14:textId="77777777" w:rsidR="00DF709A" w:rsidRPr="00EC0669" w:rsidRDefault="00DF709A" w:rsidP="00DF709A">
      <w:pPr>
        <w:numPr>
          <w:ilvl w:val="0"/>
          <w:numId w:val="22"/>
        </w:numPr>
        <w:tabs>
          <w:tab w:val="left" w:pos="426"/>
        </w:tabs>
        <w:spacing w:before="120"/>
        <w:ind w:left="992" w:hanging="566"/>
        <w:jc w:val="both"/>
        <w:rPr>
          <w:rFonts w:ascii="Arial" w:eastAsia="Arial" w:hAnsi="Arial" w:cs="Arial"/>
          <w:sz w:val="22"/>
          <w:szCs w:val="22"/>
        </w:rPr>
      </w:pPr>
      <w:r w:rsidRPr="00EC0669">
        <w:rPr>
          <w:rFonts w:ascii="Arial" w:eastAsia="Arial" w:hAnsi="Arial" w:cs="Arial"/>
          <w:sz w:val="22"/>
          <w:szCs w:val="22"/>
        </w:rPr>
        <w:t xml:space="preserve">DSP a DPS budou obsahovat veškeré náležitosti stanovené zejména zákonem č. 283/2021 Sb. stavební zákon, v platném znění, v rozsahu vyhlášky 131/2024 Sb., </w:t>
      </w:r>
      <w:proofErr w:type="gramStart"/>
      <w:r w:rsidRPr="00EC0669">
        <w:rPr>
          <w:rFonts w:ascii="Arial" w:eastAsia="Arial" w:hAnsi="Arial" w:cs="Arial"/>
          <w:sz w:val="22"/>
          <w:szCs w:val="22"/>
        </w:rPr>
        <w:t xml:space="preserve">o </w:t>
      </w:r>
      <w:r w:rsidRPr="00EC0669">
        <w:rPr>
          <w:rFonts w:ascii="Arial" w:eastAsia="Arial" w:hAnsi="Arial" w:cs="Arial"/>
          <w:i/>
          <w:sz w:val="22"/>
          <w:szCs w:val="22"/>
        </w:rPr>
        <w:t> </w:t>
      </w:r>
      <w:r w:rsidRPr="00EC0669">
        <w:rPr>
          <w:rFonts w:ascii="Arial" w:eastAsia="Arial" w:hAnsi="Arial" w:cs="Arial"/>
          <w:sz w:val="22"/>
          <w:szCs w:val="22"/>
        </w:rPr>
        <w:t>dokumentaci</w:t>
      </w:r>
      <w:proofErr w:type="gramEnd"/>
      <w:r w:rsidRPr="00EC0669">
        <w:rPr>
          <w:rFonts w:ascii="Arial" w:eastAsia="Arial" w:hAnsi="Arial" w:cs="Arial"/>
          <w:sz w:val="22"/>
          <w:szCs w:val="22"/>
        </w:rPr>
        <w:t xml:space="preserve"> staveb, ve znění pozdějších předpisů, zákonem č. 20/1987 Sb., o </w:t>
      </w:r>
      <w:r w:rsidRPr="00EC0669">
        <w:rPr>
          <w:rFonts w:ascii="Arial" w:eastAsia="Arial" w:hAnsi="Arial" w:cs="Arial"/>
          <w:i/>
          <w:sz w:val="22"/>
          <w:szCs w:val="22"/>
        </w:rPr>
        <w:t> </w:t>
      </w:r>
      <w:r w:rsidRPr="00EC0669">
        <w:rPr>
          <w:rFonts w:ascii="Arial" w:eastAsia="Arial" w:hAnsi="Arial" w:cs="Arial"/>
          <w:sz w:val="22"/>
          <w:szCs w:val="22"/>
        </w:rPr>
        <w:t>státní památkové péči, ve znění pozdějších předpisů, zákonem č. 309/2006 Sb., o zajištění dalších podmínek bezpečnosti a ochrany zdraví při práci, ve znění pozdějších předpisů. Projektová dokumentace bude splňovat požadavky zákona č. 134/2016 Sb., o zadávání veřejných zakázek, ve znění pozdějších předpisů, které jsou kladeny na zadávací dokumentaci staveb;</w:t>
      </w:r>
    </w:p>
    <w:p w14:paraId="3F3237AE" w14:textId="37F3A6D9" w:rsidR="00DF709A" w:rsidRDefault="00DF709A" w:rsidP="00DF709A">
      <w:pPr>
        <w:numPr>
          <w:ilvl w:val="0"/>
          <w:numId w:val="22"/>
        </w:numPr>
        <w:tabs>
          <w:tab w:val="left" w:pos="426"/>
        </w:tabs>
        <w:spacing w:before="120"/>
        <w:ind w:left="992" w:hanging="566"/>
        <w:jc w:val="both"/>
        <w:rPr>
          <w:rFonts w:ascii="Arial" w:eastAsia="Arial" w:hAnsi="Arial" w:cs="Arial"/>
          <w:sz w:val="22"/>
          <w:szCs w:val="22"/>
        </w:rPr>
      </w:pPr>
      <w:r w:rsidRPr="00EC0669">
        <w:rPr>
          <w:rFonts w:ascii="Arial" w:eastAsia="Arial" w:hAnsi="Arial" w:cs="Arial"/>
          <w:sz w:val="22"/>
          <w:szCs w:val="22"/>
        </w:rPr>
        <w:t>Objednatel a Zhotovitel se zavazují ke vzájemné součinnosti a nepravidelným koordinačním schůzkám, které budou plánovány podle potřeby s ohledem na aktuální rozpracovanost díla. Termín a místo konkrétní koordinační schůzky bude s dostatečným předstihem vzájemně domluven;</w:t>
      </w:r>
    </w:p>
    <w:p w14:paraId="19549B84" w14:textId="77777777" w:rsidR="00A44A42" w:rsidRDefault="00A44A42" w:rsidP="00A44A42">
      <w:pPr>
        <w:tabs>
          <w:tab w:val="left" w:pos="426"/>
        </w:tabs>
        <w:spacing w:before="120"/>
        <w:ind w:left="992"/>
        <w:jc w:val="both"/>
        <w:rPr>
          <w:rFonts w:ascii="Arial" w:eastAsia="Arial" w:hAnsi="Arial" w:cs="Arial"/>
          <w:sz w:val="22"/>
          <w:szCs w:val="22"/>
        </w:rPr>
      </w:pPr>
    </w:p>
    <w:p w14:paraId="40F5FCE5" w14:textId="77777777" w:rsidR="00A44A42" w:rsidRDefault="00A44A42" w:rsidP="00A44A42">
      <w:pPr>
        <w:tabs>
          <w:tab w:val="left" w:pos="426"/>
        </w:tabs>
        <w:spacing w:before="120"/>
        <w:ind w:left="992"/>
        <w:jc w:val="both"/>
        <w:rPr>
          <w:rFonts w:ascii="Arial" w:eastAsia="Arial" w:hAnsi="Arial" w:cs="Arial"/>
          <w:sz w:val="22"/>
          <w:szCs w:val="22"/>
        </w:rPr>
      </w:pPr>
    </w:p>
    <w:p w14:paraId="048EED4D" w14:textId="162568FB" w:rsidR="00DF709A" w:rsidRPr="00EC0669" w:rsidRDefault="00DF709A" w:rsidP="00DF709A">
      <w:pPr>
        <w:numPr>
          <w:ilvl w:val="0"/>
          <w:numId w:val="22"/>
        </w:numPr>
        <w:tabs>
          <w:tab w:val="left" w:pos="426"/>
        </w:tabs>
        <w:spacing w:before="120"/>
        <w:ind w:left="992" w:hanging="566"/>
        <w:jc w:val="both"/>
        <w:rPr>
          <w:rFonts w:ascii="Arial" w:eastAsia="Arial" w:hAnsi="Arial" w:cs="Arial"/>
          <w:sz w:val="22"/>
          <w:szCs w:val="22"/>
        </w:rPr>
      </w:pPr>
      <w:r w:rsidRPr="00EC0669">
        <w:rPr>
          <w:rFonts w:ascii="Arial" w:eastAsia="Arial" w:hAnsi="Arial" w:cs="Arial"/>
          <w:sz w:val="22"/>
          <w:szCs w:val="22"/>
        </w:rPr>
        <w:t>Dílo</w:t>
      </w:r>
      <w:r w:rsidR="00332BE1">
        <w:rPr>
          <w:rFonts w:ascii="Arial" w:eastAsia="Arial" w:hAnsi="Arial" w:cs="Arial"/>
          <w:sz w:val="22"/>
          <w:szCs w:val="22"/>
        </w:rPr>
        <w:t>, resp. části díla,</w:t>
      </w:r>
      <w:r w:rsidRPr="00EC0669">
        <w:rPr>
          <w:rFonts w:ascii="Arial" w:eastAsia="Arial" w:hAnsi="Arial" w:cs="Arial"/>
          <w:sz w:val="22"/>
          <w:szCs w:val="22"/>
        </w:rPr>
        <w:t xml:space="preserve"> bud</w:t>
      </w:r>
      <w:r w:rsidR="00332BE1">
        <w:rPr>
          <w:rFonts w:ascii="Arial" w:eastAsia="Arial" w:hAnsi="Arial" w:cs="Arial"/>
          <w:sz w:val="22"/>
          <w:szCs w:val="22"/>
        </w:rPr>
        <w:t>ou</w:t>
      </w:r>
      <w:r w:rsidRPr="00EC0669">
        <w:rPr>
          <w:rFonts w:ascii="Arial" w:eastAsia="Arial" w:hAnsi="Arial" w:cs="Arial"/>
          <w:sz w:val="22"/>
          <w:szCs w:val="22"/>
        </w:rPr>
        <w:t xml:space="preserve"> Zhotovitelem předán</w:t>
      </w:r>
      <w:r w:rsidR="00332BE1">
        <w:rPr>
          <w:rFonts w:ascii="Arial" w:eastAsia="Arial" w:hAnsi="Arial" w:cs="Arial"/>
          <w:sz w:val="22"/>
          <w:szCs w:val="22"/>
        </w:rPr>
        <w:t>y</w:t>
      </w:r>
      <w:r w:rsidRPr="00EC0669">
        <w:rPr>
          <w:rFonts w:ascii="Arial" w:eastAsia="Arial" w:hAnsi="Arial" w:cs="Arial"/>
          <w:sz w:val="22"/>
          <w:szCs w:val="22"/>
        </w:rPr>
        <w:t xml:space="preserve"> Objednateli až po odstranění všech zjištěných vad a nedodělků (i opakovaně), a to dnem podpisu </w:t>
      </w:r>
      <w:r w:rsidR="00332BE1">
        <w:rPr>
          <w:rFonts w:ascii="Arial" w:eastAsia="Arial" w:hAnsi="Arial" w:cs="Arial"/>
          <w:sz w:val="22"/>
          <w:szCs w:val="22"/>
        </w:rPr>
        <w:t>p</w:t>
      </w:r>
      <w:r w:rsidRPr="00EC0669">
        <w:rPr>
          <w:rFonts w:ascii="Arial" w:eastAsia="Arial" w:hAnsi="Arial" w:cs="Arial"/>
          <w:sz w:val="22"/>
          <w:szCs w:val="22"/>
        </w:rPr>
        <w:t xml:space="preserve">rotokolu o předání a převzetí </w:t>
      </w:r>
      <w:r w:rsidR="00332BE1">
        <w:rPr>
          <w:rFonts w:ascii="Arial" w:eastAsia="Arial" w:hAnsi="Arial" w:cs="Arial"/>
          <w:sz w:val="22"/>
          <w:szCs w:val="22"/>
        </w:rPr>
        <w:t xml:space="preserve">části </w:t>
      </w:r>
      <w:r w:rsidRPr="00EC0669">
        <w:rPr>
          <w:rFonts w:ascii="Arial" w:eastAsia="Arial" w:hAnsi="Arial" w:cs="Arial"/>
          <w:sz w:val="22"/>
          <w:szCs w:val="22"/>
        </w:rPr>
        <w:t>díla bez vad a nedodělků oběma smluvními stranami (dále jen „</w:t>
      </w:r>
      <w:r w:rsidR="00332BE1" w:rsidRPr="00332BE1">
        <w:rPr>
          <w:rFonts w:ascii="Arial" w:eastAsia="Arial" w:hAnsi="Arial" w:cs="Arial"/>
          <w:b/>
          <w:sz w:val="22"/>
          <w:szCs w:val="22"/>
        </w:rPr>
        <w:t>P</w:t>
      </w:r>
      <w:r w:rsidRPr="00332BE1">
        <w:rPr>
          <w:rFonts w:ascii="Arial" w:eastAsia="Arial" w:hAnsi="Arial" w:cs="Arial"/>
          <w:b/>
          <w:sz w:val="22"/>
          <w:szCs w:val="22"/>
        </w:rPr>
        <w:t>rotokol o předání</w:t>
      </w:r>
      <w:r w:rsidR="00097FBC">
        <w:rPr>
          <w:rFonts w:ascii="Arial" w:eastAsia="Arial" w:hAnsi="Arial" w:cs="Arial"/>
          <w:b/>
          <w:sz w:val="22"/>
          <w:szCs w:val="22"/>
        </w:rPr>
        <w:t xml:space="preserve"> </w:t>
      </w:r>
      <w:r w:rsidRPr="00332BE1">
        <w:rPr>
          <w:rFonts w:ascii="Arial" w:eastAsia="Arial" w:hAnsi="Arial" w:cs="Arial"/>
          <w:b/>
          <w:sz w:val="22"/>
          <w:szCs w:val="22"/>
        </w:rPr>
        <w:t>a</w:t>
      </w:r>
      <w:r w:rsidRPr="00332BE1">
        <w:rPr>
          <w:rFonts w:ascii="Arial" w:eastAsia="Arial" w:hAnsi="Arial" w:cs="Arial"/>
          <w:b/>
          <w:i/>
          <w:sz w:val="22"/>
          <w:szCs w:val="22"/>
        </w:rPr>
        <w:t> </w:t>
      </w:r>
      <w:r w:rsidRPr="00332BE1">
        <w:rPr>
          <w:rFonts w:ascii="Arial" w:eastAsia="Arial" w:hAnsi="Arial" w:cs="Arial"/>
          <w:b/>
          <w:sz w:val="22"/>
          <w:szCs w:val="22"/>
        </w:rPr>
        <w:t xml:space="preserve">převzetí </w:t>
      </w:r>
      <w:r w:rsidR="00332BE1" w:rsidRPr="00332BE1">
        <w:rPr>
          <w:rFonts w:ascii="Arial" w:eastAsia="Arial" w:hAnsi="Arial" w:cs="Arial"/>
          <w:b/>
          <w:sz w:val="22"/>
          <w:szCs w:val="22"/>
        </w:rPr>
        <w:t xml:space="preserve">části </w:t>
      </w:r>
      <w:r w:rsidRPr="00332BE1">
        <w:rPr>
          <w:rFonts w:ascii="Arial" w:eastAsia="Arial" w:hAnsi="Arial" w:cs="Arial"/>
          <w:b/>
          <w:sz w:val="22"/>
          <w:szCs w:val="22"/>
        </w:rPr>
        <w:t>díla</w:t>
      </w:r>
      <w:r w:rsidRPr="00EC0669">
        <w:rPr>
          <w:rFonts w:ascii="Arial" w:eastAsia="Arial" w:hAnsi="Arial" w:cs="Arial"/>
          <w:sz w:val="22"/>
          <w:szCs w:val="22"/>
        </w:rPr>
        <w:t>“). Protokol o předání a převzetí</w:t>
      </w:r>
      <w:r w:rsidR="00332BE1">
        <w:rPr>
          <w:rFonts w:ascii="Arial" w:eastAsia="Arial" w:hAnsi="Arial" w:cs="Arial"/>
          <w:sz w:val="22"/>
          <w:szCs w:val="22"/>
        </w:rPr>
        <w:t xml:space="preserve"> části</w:t>
      </w:r>
      <w:r w:rsidRPr="00EC0669">
        <w:rPr>
          <w:rFonts w:ascii="Arial" w:eastAsia="Arial" w:hAnsi="Arial" w:cs="Arial"/>
          <w:sz w:val="22"/>
          <w:szCs w:val="22"/>
        </w:rPr>
        <w:t xml:space="preserve"> díla vypracuje </w:t>
      </w:r>
      <w:r w:rsidR="00332BE1">
        <w:rPr>
          <w:rFonts w:ascii="Arial" w:eastAsia="Arial" w:hAnsi="Arial" w:cs="Arial"/>
          <w:sz w:val="22"/>
          <w:szCs w:val="22"/>
        </w:rPr>
        <w:t>Zhotovitel</w:t>
      </w:r>
      <w:r w:rsidRPr="00EC0669">
        <w:rPr>
          <w:rFonts w:ascii="Arial" w:eastAsia="Arial" w:hAnsi="Arial" w:cs="Arial"/>
          <w:sz w:val="22"/>
          <w:szCs w:val="22"/>
        </w:rPr>
        <w:t>;</w:t>
      </w:r>
    </w:p>
    <w:p w14:paraId="7A324357" w14:textId="3C0C075B" w:rsidR="00DF709A" w:rsidRPr="00EC0669" w:rsidRDefault="00DF709A" w:rsidP="00DF709A">
      <w:pPr>
        <w:numPr>
          <w:ilvl w:val="0"/>
          <w:numId w:val="22"/>
        </w:numPr>
        <w:tabs>
          <w:tab w:val="left" w:pos="426"/>
        </w:tabs>
        <w:spacing w:before="120"/>
        <w:ind w:left="992" w:hanging="566"/>
        <w:jc w:val="both"/>
        <w:rPr>
          <w:rFonts w:ascii="Arial" w:eastAsia="Arial" w:hAnsi="Arial" w:cs="Arial"/>
          <w:sz w:val="22"/>
          <w:szCs w:val="22"/>
        </w:rPr>
      </w:pPr>
      <w:r w:rsidRPr="00EC0669">
        <w:rPr>
          <w:rFonts w:ascii="Arial" w:eastAsia="Arial" w:hAnsi="Arial" w:cs="Arial"/>
          <w:sz w:val="22"/>
          <w:szCs w:val="22"/>
        </w:rPr>
        <w:t>Pokud bude při předávání díla</w:t>
      </w:r>
      <w:r w:rsidR="00332BE1">
        <w:rPr>
          <w:rFonts w:ascii="Arial" w:eastAsia="Arial" w:hAnsi="Arial" w:cs="Arial"/>
          <w:sz w:val="22"/>
          <w:szCs w:val="22"/>
        </w:rPr>
        <w:t xml:space="preserve"> či jeho části</w:t>
      </w:r>
      <w:r w:rsidRPr="00EC0669">
        <w:rPr>
          <w:rFonts w:ascii="Arial" w:eastAsia="Arial" w:hAnsi="Arial" w:cs="Arial"/>
          <w:sz w:val="22"/>
          <w:szCs w:val="22"/>
        </w:rPr>
        <w:t xml:space="preserve"> zjištěna vada nebo nedodělek, bude tato skutečnost uvedena do </w:t>
      </w:r>
      <w:r w:rsidR="00332BE1">
        <w:rPr>
          <w:rFonts w:ascii="Arial" w:eastAsia="Arial" w:hAnsi="Arial" w:cs="Arial"/>
          <w:sz w:val="22"/>
          <w:szCs w:val="22"/>
        </w:rPr>
        <w:t>P</w:t>
      </w:r>
      <w:r w:rsidRPr="00EC0669">
        <w:rPr>
          <w:rFonts w:ascii="Arial" w:eastAsia="Arial" w:hAnsi="Arial" w:cs="Arial"/>
          <w:sz w:val="22"/>
          <w:szCs w:val="22"/>
        </w:rPr>
        <w:t xml:space="preserve">rotokolu o předání a převzetí </w:t>
      </w:r>
      <w:r w:rsidR="00332BE1">
        <w:rPr>
          <w:rFonts w:ascii="Arial" w:eastAsia="Arial" w:hAnsi="Arial" w:cs="Arial"/>
          <w:sz w:val="22"/>
          <w:szCs w:val="22"/>
        </w:rPr>
        <w:t xml:space="preserve">části </w:t>
      </w:r>
      <w:r w:rsidRPr="00EC0669">
        <w:rPr>
          <w:rFonts w:ascii="Arial" w:eastAsia="Arial" w:hAnsi="Arial" w:cs="Arial"/>
          <w:sz w:val="22"/>
          <w:szCs w:val="22"/>
        </w:rPr>
        <w:t xml:space="preserve">díla a předávací řízení bude přerušeno, tj. dílo nebude předáno. Předávací řízení bude pokračovat až po úplném odstranění všech zjištěných vad a nedodělků Zhotovitelem. Objednatel je povinen protokol </w:t>
      </w:r>
      <w:proofErr w:type="gramStart"/>
      <w:r w:rsidRPr="00EC0669">
        <w:rPr>
          <w:rFonts w:ascii="Arial" w:eastAsia="Arial" w:hAnsi="Arial" w:cs="Arial"/>
          <w:sz w:val="22"/>
          <w:szCs w:val="22"/>
        </w:rPr>
        <w:t xml:space="preserve">o </w:t>
      </w:r>
      <w:r w:rsidRPr="00EC0669">
        <w:rPr>
          <w:rFonts w:ascii="Arial" w:eastAsia="Arial" w:hAnsi="Arial" w:cs="Arial"/>
          <w:i/>
          <w:sz w:val="22"/>
          <w:szCs w:val="22"/>
        </w:rPr>
        <w:t> </w:t>
      </w:r>
      <w:r w:rsidRPr="00EC0669">
        <w:rPr>
          <w:rFonts w:ascii="Arial" w:eastAsia="Arial" w:hAnsi="Arial" w:cs="Arial"/>
          <w:sz w:val="22"/>
          <w:szCs w:val="22"/>
        </w:rPr>
        <w:t>předání</w:t>
      </w:r>
      <w:proofErr w:type="gramEnd"/>
      <w:r w:rsidRPr="00EC0669">
        <w:rPr>
          <w:rFonts w:ascii="Arial" w:eastAsia="Arial" w:hAnsi="Arial" w:cs="Arial"/>
          <w:sz w:val="22"/>
          <w:szCs w:val="22"/>
        </w:rPr>
        <w:t xml:space="preserve"> a převzetí </w:t>
      </w:r>
      <w:r w:rsidR="00332BE1">
        <w:rPr>
          <w:rFonts w:ascii="Arial" w:eastAsia="Arial" w:hAnsi="Arial" w:cs="Arial"/>
          <w:sz w:val="22"/>
          <w:szCs w:val="22"/>
        </w:rPr>
        <w:t xml:space="preserve">části </w:t>
      </w:r>
      <w:r w:rsidRPr="00EC0669">
        <w:rPr>
          <w:rFonts w:ascii="Arial" w:eastAsia="Arial" w:hAnsi="Arial" w:cs="Arial"/>
          <w:sz w:val="22"/>
          <w:szCs w:val="22"/>
        </w:rPr>
        <w:t xml:space="preserve">díla podepsat nejpozději následující pracovní den po dni, ve kterém se přesvědčí o řádném odstranění všech vad či nedodělků díla; </w:t>
      </w:r>
    </w:p>
    <w:p w14:paraId="754E4C6D" w14:textId="49A9FBB1" w:rsidR="00DF709A" w:rsidRDefault="00DF709A" w:rsidP="00DF709A">
      <w:pPr>
        <w:numPr>
          <w:ilvl w:val="0"/>
          <w:numId w:val="22"/>
        </w:numPr>
        <w:tabs>
          <w:tab w:val="left" w:pos="426"/>
        </w:tabs>
        <w:spacing w:before="120"/>
        <w:ind w:left="992" w:hanging="566"/>
        <w:jc w:val="both"/>
        <w:rPr>
          <w:rFonts w:ascii="Arial" w:eastAsia="Arial" w:hAnsi="Arial" w:cs="Arial"/>
          <w:sz w:val="22"/>
          <w:szCs w:val="22"/>
        </w:rPr>
      </w:pPr>
      <w:r w:rsidRPr="00EC0669">
        <w:rPr>
          <w:rFonts w:ascii="Arial" w:eastAsia="Arial" w:hAnsi="Arial" w:cs="Arial"/>
          <w:sz w:val="22"/>
          <w:szCs w:val="22"/>
        </w:rPr>
        <w:t>Zhotovitel je povinen mít po celou dobu trvání této smlouvy sjednáno platné pojištění odpovědnosti za škodu způsobenou třetím osobám s limitem pojistného plnění ve výši plnění minimálně ve výši 5.000.000 Kč a zaplacené pojistné</w:t>
      </w:r>
      <w:r w:rsidR="00332BE1" w:rsidRPr="00EC0669">
        <w:rPr>
          <w:rFonts w:ascii="Arial" w:eastAsia="Arial" w:hAnsi="Arial" w:cs="Arial"/>
          <w:sz w:val="22"/>
          <w:szCs w:val="22"/>
        </w:rPr>
        <w:t>;</w:t>
      </w:r>
    </w:p>
    <w:p w14:paraId="57D6DA1F" w14:textId="5F475266" w:rsidR="00DF709A" w:rsidRDefault="00332BE1" w:rsidP="00332BE1">
      <w:pPr>
        <w:numPr>
          <w:ilvl w:val="0"/>
          <w:numId w:val="22"/>
        </w:numPr>
        <w:tabs>
          <w:tab w:val="left" w:pos="426"/>
        </w:tabs>
        <w:spacing w:before="120"/>
        <w:ind w:left="992" w:hanging="566"/>
        <w:jc w:val="both"/>
        <w:rPr>
          <w:rFonts w:ascii="Arial" w:eastAsia="Arial" w:hAnsi="Arial" w:cs="Arial"/>
          <w:sz w:val="22"/>
          <w:szCs w:val="22"/>
        </w:rPr>
      </w:pPr>
      <w:r>
        <w:rPr>
          <w:rFonts w:ascii="Arial" w:eastAsia="Arial" w:hAnsi="Arial" w:cs="Arial"/>
          <w:sz w:val="22"/>
          <w:szCs w:val="22"/>
        </w:rPr>
        <w:t xml:space="preserve">Projektové </w:t>
      </w:r>
      <w:r w:rsidRPr="00EC0669">
        <w:rPr>
          <w:rFonts w:ascii="Arial" w:eastAsia="Arial" w:hAnsi="Arial" w:cs="Arial"/>
          <w:sz w:val="22"/>
          <w:szCs w:val="22"/>
        </w:rPr>
        <w:t>dokumentace budou zpracované mimo jiné dle předložených podkladů, které byly součástí zadávací dokumentace veřejné zakázky a zároveň tvoří nedílné přílohy této smlouvy (Příloha č. 1 – Rozsah prací, Příloha č. 2 – Studie osvětlení, Příloha č. 3 – Pohledy ze dvora A, B, C, D a zkosenou fasádu, Příloha č. 4 – Střešní konstrukce nad hlavním schodištěm, Příloha č. 5 - Situace dvora oprava dvorních zdí, Příloha č. 6 – Půdorysné schéma 1. NP, Příloha č. 7 - Půdorysné schéma 1. PP, Příloha č. 8 - Stanovisko MMP OPP, ze dne 28. 11. 2023, Příloha č. 9 - Rozhodnutí MMP OPP, ze dne 28. 6. 2024, Příloha č. 10 – Fotodokumentace</w:t>
      </w:r>
      <w:r>
        <w:rPr>
          <w:rFonts w:ascii="Arial" w:eastAsia="Arial" w:hAnsi="Arial" w:cs="Arial"/>
          <w:sz w:val="22"/>
          <w:szCs w:val="22"/>
        </w:rPr>
        <w:t>.</w:t>
      </w:r>
    </w:p>
    <w:p w14:paraId="4E3105FF" w14:textId="77777777" w:rsidR="00A44A42" w:rsidRPr="00332BE1" w:rsidRDefault="00A44A42" w:rsidP="00A44A42">
      <w:pPr>
        <w:tabs>
          <w:tab w:val="left" w:pos="426"/>
        </w:tabs>
        <w:spacing w:before="120"/>
        <w:ind w:left="992"/>
        <w:jc w:val="both"/>
        <w:rPr>
          <w:rFonts w:ascii="Arial" w:eastAsia="Arial" w:hAnsi="Arial" w:cs="Arial"/>
          <w:sz w:val="22"/>
          <w:szCs w:val="22"/>
        </w:rPr>
      </w:pPr>
    </w:p>
    <w:p w14:paraId="4827EA40" w14:textId="77777777" w:rsidR="00DF709A" w:rsidRPr="00993582" w:rsidRDefault="00DF709A" w:rsidP="00DF709A">
      <w:pPr>
        <w:spacing w:before="360"/>
        <w:jc w:val="center"/>
        <w:rPr>
          <w:rFonts w:ascii="Arial" w:eastAsia="Arial" w:hAnsi="Arial" w:cs="Arial"/>
          <w:b/>
          <w:sz w:val="22"/>
          <w:szCs w:val="22"/>
        </w:rPr>
      </w:pPr>
      <w:r w:rsidRPr="00993582">
        <w:rPr>
          <w:rFonts w:ascii="Arial" w:eastAsia="Arial" w:hAnsi="Arial" w:cs="Arial"/>
          <w:b/>
          <w:sz w:val="22"/>
          <w:szCs w:val="22"/>
        </w:rPr>
        <w:t>Čl. III.</w:t>
      </w:r>
    </w:p>
    <w:p w14:paraId="3E52866C" w14:textId="77777777" w:rsidR="00DF709A" w:rsidRPr="00993582" w:rsidRDefault="00DF709A" w:rsidP="00DF709A">
      <w:pPr>
        <w:jc w:val="center"/>
        <w:rPr>
          <w:rFonts w:ascii="Arial" w:eastAsia="Arial" w:hAnsi="Arial" w:cs="Arial"/>
          <w:b/>
          <w:sz w:val="22"/>
          <w:szCs w:val="22"/>
        </w:rPr>
      </w:pPr>
      <w:r w:rsidRPr="00993582">
        <w:rPr>
          <w:rFonts w:ascii="Arial" w:eastAsia="Arial" w:hAnsi="Arial" w:cs="Arial"/>
          <w:b/>
          <w:sz w:val="22"/>
          <w:szCs w:val="22"/>
        </w:rPr>
        <w:t>Místo a doba plnění smlouvy</w:t>
      </w:r>
    </w:p>
    <w:p w14:paraId="7EFBA9A8" w14:textId="77777777" w:rsidR="00DF709A" w:rsidRPr="003A646D" w:rsidRDefault="00DF709A" w:rsidP="00DF709A">
      <w:pPr>
        <w:pStyle w:val="Odstavecseseznamem"/>
        <w:numPr>
          <w:ilvl w:val="1"/>
          <w:numId w:val="12"/>
        </w:numPr>
        <w:spacing w:before="120" w:after="0" w:line="240" w:lineRule="auto"/>
        <w:ind w:left="426" w:hanging="710"/>
        <w:jc w:val="both"/>
        <w:rPr>
          <w:rFonts w:ascii="Arial" w:eastAsia="Arial" w:hAnsi="Arial" w:cs="Arial"/>
          <w:i/>
          <w:color w:val="000000"/>
        </w:rPr>
      </w:pPr>
      <w:r w:rsidRPr="00587103">
        <w:rPr>
          <w:rFonts w:ascii="Arial" w:eastAsia="Arial" w:hAnsi="Arial" w:cs="Arial"/>
          <w:color w:val="000000"/>
        </w:rPr>
        <w:t xml:space="preserve">Místem plnění smlouvy je </w:t>
      </w:r>
      <w:r>
        <w:rPr>
          <w:rFonts w:ascii="Arial" w:eastAsia="Arial" w:hAnsi="Arial" w:cs="Arial"/>
          <w:color w:val="000000"/>
        </w:rPr>
        <w:t xml:space="preserve">budova na adrese </w:t>
      </w:r>
      <w:r w:rsidRPr="003A646D">
        <w:rPr>
          <w:rFonts w:ascii="Arial" w:eastAsia="Arial" w:hAnsi="Arial" w:cs="Arial"/>
        </w:rPr>
        <w:t>Americká 8/39, Jižní Předměstí, 301 00 Plzeň</w:t>
      </w:r>
      <w:r>
        <w:rPr>
          <w:rFonts w:ascii="Arial" w:eastAsia="Arial" w:hAnsi="Arial" w:cs="Arial"/>
        </w:rPr>
        <w:t>.</w:t>
      </w:r>
    </w:p>
    <w:p w14:paraId="17A89CBA" w14:textId="77777777" w:rsidR="00DF709A" w:rsidRPr="003A646D" w:rsidRDefault="00DF709A" w:rsidP="00DF709A">
      <w:pPr>
        <w:pStyle w:val="Odstavecseseznamem"/>
        <w:spacing w:before="120" w:after="0" w:line="240" w:lineRule="auto"/>
        <w:ind w:left="426"/>
        <w:jc w:val="both"/>
        <w:rPr>
          <w:rFonts w:ascii="Arial" w:eastAsia="Arial" w:hAnsi="Arial" w:cs="Arial"/>
          <w:i/>
          <w:color w:val="000000"/>
        </w:rPr>
      </w:pPr>
    </w:p>
    <w:p w14:paraId="3A914770" w14:textId="77777777" w:rsidR="00DF709A" w:rsidRDefault="00DF709A" w:rsidP="00DF709A">
      <w:pPr>
        <w:pStyle w:val="Odstavecseseznamem"/>
        <w:numPr>
          <w:ilvl w:val="1"/>
          <w:numId w:val="12"/>
        </w:numPr>
        <w:spacing w:before="120" w:line="240" w:lineRule="auto"/>
        <w:ind w:left="426" w:hanging="710"/>
        <w:jc w:val="both"/>
        <w:rPr>
          <w:rFonts w:ascii="Arial" w:eastAsia="Arial" w:hAnsi="Arial" w:cs="Arial"/>
          <w:color w:val="000000"/>
        </w:rPr>
      </w:pPr>
      <w:r w:rsidRPr="00587103">
        <w:rPr>
          <w:rFonts w:ascii="Arial" w:eastAsia="Arial" w:hAnsi="Arial" w:cs="Arial"/>
          <w:color w:val="000000"/>
        </w:rPr>
        <w:t xml:space="preserve">Smluvní strany se dohodly, že po nabytí účinnosti této smlouvy bude </w:t>
      </w:r>
      <w:r>
        <w:rPr>
          <w:rFonts w:ascii="Arial" w:eastAsia="Arial" w:hAnsi="Arial" w:cs="Arial"/>
          <w:color w:val="000000"/>
        </w:rPr>
        <w:t>Zhotovitel</w:t>
      </w:r>
      <w:r w:rsidRPr="00587103">
        <w:rPr>
          <w:rFonts w:ascii="Arial" w:eastAsia="Arial" w:hAnsi="Arial" w:cs="Arial"/>
          <w:color w:val="000000"/>
        </w:rPr>
        <w:t xml:space="preserve"> </w:t>
      </w:r>
      <w:r>
        <w:rPr>
          <w:rFonts w:ascii="Arial" w:eastAsia="Arial" w:hAnsi="Arial" w:cs="Arial"/>
          <w:color w:val="000000"/>
        </w:rPr>
        <w:t>Objednatel</w:t>
      </w:r>
      <w:r w:rsidRPr="00587103">
        <w:rPr>
          <w:rFonts w:ascii="Arial" w:eastAsia="Arial" w:hAnsi="Arial" w:cs="Arial"/>
          <w:color w:val="000000"/>
        </w:rPr>
        <w:t>em neprodleně e-mailem vyzván k zahájení plnění této smlouvy.</w:t>
      </w:r>
    </w:p>
    <w:p w14:paraId="726E728B" w14:textId="77777777" w:rsidR="00DF709A" w:rsidRDefault="00DF709A" w:rsidP="00DF709A">
      <w:pPr>
        <w:pStyle w:val="Odstavecseseznamem"/>
        <w:spacing w:before="120" w:line="240" w:lineRule="auto"/>
        <w:ind w:left="360"/>
        <w:jc w:val="both"/>
        <w:rPr>
          <w:rFonts w:ascii="Arial" w:eastAsia="Arial" w:hAnsi="Arial" w:cs="Arial"/>
          <w:color w:val="000000"/>
        </w:rPr>
      </w:pPr>
    </w:p>
    <w:p w14:paraId="122D3D0E" w14:textId="05C52666" w:rsidR="00DF709A" w:rsidRDefault="00DF709A" w:rsidP="00DF709A">
      <w:pPr>
        <w:pStyle w:val="Odstavecseseznamem"/>
        <w:numPr>
          <w:ilvl w:val="1"/>
          <w:numId w:val="12"/>
        </w:numPr>
        <w:spacing w:before="120" w:line="240" w:lineRule="auto"/>
        <w:ind w:left="426" w:hanging="710"/>
        <w:jc w:val="both"/>
        <w:rPr>
          <w:rFonts w:ascii="Arial" w:eastAsia="Arial" w:hAnsi="Arial" w:cs="Arial"/>
          <w:color w:val="000000"/>
        </w:rPr>
      </w:pPr>
      <w:r w:rsidRPr="003A646D">
        <w:rPr>
          <w:rFonts w:ascii="Arial" w:eastAsia="Arial" w:hAnsi="Arial" w:cs="Arial"/>
          <w:color w:val="000000"/>
        </w:rPr>
        <w:t xml:space="preserve">Řádně dokončená část díla </w:t>
      </w:r>
      <w:r>
        <w:rPr>
          <w:rFonts w:ascii="Arial" w:eastAsia="Arial" w:hAnsi="Arial" w:cs="Arial"/>
          <w:color w:val="000000"/>
        </w:rPr>
        <w:t>bude Zhotovitel</w:t>
      </w:r>
      <w:r w:rsidRPr="003A646D">
        <w:rPr>
          <w:rFonts w:ascii="Arial" w:eastAsia="Arial" w:hAnsi="Arial" w:cs="Arial"/>
          <w:color w:val="000000"/>
        </w:rPr>
        <w:t xml:space="preserve">em předána </w:t>
      </w:r>
      <w:r>
        <w:rPr>
          <w:rFonts w:ascii="Arial" w:eastAsia="Arial" w:hAnsi="Arial" w:cs="Arial"/>
          <w:color w:val="000000"/>
        </w:rPr>
        <w:t xml:space="preserve">v </w:t>
      </w:r>
      <w:r w:rsidRPr="003A646D">
        <w:rPr>
          <w:rFonts w:ascii="Arial" w:eastAsia="Arial" w:hAnsi="Arial" w:cs="Arial"/>
          <w:color w:val="000000"/>
        </w:rPr>
        <w:t>sídl</w:t>
      </w:r>
      <w:r>
        <w:rPr>
          <w:rFonts w:ascii="Arial" w:eastAsia="Arial" w:hAnsi="Arial" w:cs="Arial"/>
          <w:color w:val="000000"/>
        </w:rPr>
        <w:t>e</w:t>
      </w:r>
      <w:r w:rsidRPr="003A646D">
        <w:rPr>
          <w:rFonts w:ascii="Arial" w:eastAsia="Arial" w:hAnsi="Arial" w:cs="Arial"/>
          <w:color w:val="000000"/>
        </w:rPr>
        <w:t xml:space="preserve"> </w:t>
      </w:r>
      <w:r>
        <w:rPr>
          <w:rFonts w:ascii="Arial" w:eastAsia="Arial" w:hAnsi="Arial" w:cs="Arial"/>
          <w:color w:val="000000"/>
        </w:rPr>
        <w:t>Objednatel</w:t>
      </w:r>
      <w:r w:rsidRPr="003A646D">
        <w:rPr>
          <w:rFonts w:ascii="Arial" w:eastAsia="Arial" w:hAnsi="Arial" w:cs="Arial"/>
          <w:color w:val="000000"/>
        </w:rPr>
        <w:t>e: Úřad pro zastupování státu ve věcech majetkových, Územní pracoviště Plzeň, Radobyčická 1313/14, Jižní Předměstí, 301 00 Plzeň</w:t>
      </w:r>
      <w:r>
        <w:rPr>
          <w:rFonts w:ascii="Arial" w:eastAsia="Arial" w:hAnsi="Arial" w:cs="Arial"/>
          <w:color w:val="000000"/>
        </w:rPr>
        <w:t xml:space="preserve">, </w:t>
      </w:r>
      <w:r w:rsidRPr="00CD051E">
        <w:rPr>
          <w:rFonts w:ascii="Arial" w:eastAsia="Arial" w:hAnsi="Arial" w:cs="Arial"/>
          <w:color w:val="000000"/>
        </w:rPr>
        <w:t xml:space="preserve">a to na </w:t>
      </w:r>
      <w:r w:rsidRPr="003A646D">
        <w:rPr>
          <w:rFonts w:ascii="Arial" w:eastAsia="Arial" w:hAnsi="Arial" w:cs="Arial"/>
          <w:color w:val="000000"/>
        </w:rPr>
        <w:t xml:space="preserve">základě </w:t>
      </w:r>
      <w:r w:rsidR="00332BE1">
        <w:rPr>
          <w:rFonts w:ascii="Arial" w:eastAsia="Arial" w:hAnsi="Arial" w:cs="Arial"/>
          <w:color w:val="000000"/>
        </w:rPr>
        <w:t>P</w:t>
      </w:r>
      <w:r w:rsidRPr="003A646D">
        <w:rPr>
          <w:rFonts w:ascii="Arial" w:eastAsia="Arial" w:hAnsi="Arial" w:cs="Arial"/>
          <w:color w:val="000000"/>
        </w:rPr>
        <w:t xml:space="preserve">rotokolu o předání a převzetí </w:t>
      </w:r>
      <w:r w:rsidR="00332BE1">
        <w:rPr>
          <w:rFonts w:ascii="Arial" w:eastAsia="Arial" w:hAnsi="Arial" w:cs="Arial"/>
          <w:color w:val="000000"/>
        </w:rPr>
        <w:t xml:space="preserve">části </w:t>
      </w:r>
      <w:r w:rsidRPr="003A646D">
        <w:rPr>
          <w:rFonts w:ascii="Arial" w:eastAsia="Arial" w:hAnsi="Arial" w:cs="Arial"/>
          <w:color w:val="000000"/>
        </w:rPr>
        <w:t>díla, a to po předchozí telefonické domluvě na termínu předání</w:t>
      </w:r>
      <w:r w:rsidR="00E87782">
        <w:rPr>
          <w:rFonts w:ascii="Arial" w:eastAsia="Arial" w:hAnsi="Arial" w:cs="Arial"/>
          <w:color w:val="000000"/>
        </w:rPr>
        <w:t xml:space="preserve">. Zhotovitel kontaktuje </w:t>
      </w:r>
      <w:r>
        <w:rPr>
          <w:rFonts w:ascii="Arial" w:eastAsia="Arial" w:hAnsi="Arial" w:cs="Arial"/>
          <w:color w:val="000000"/>
        </w:rPr>
        <w:t>Objednatel</w:t>
      </w:r>
      <w:r w:rsidR="00E87782">
        <w:rPr>
          <w:rFonts w:ascii="Arial" w:eastAsia="Arial" w:hAnsi="Arial" w:cs="Arial"/>
          <w:color w:val="000000"/>
        </w:rPr>
        <w:t>e</w:t>
      </w:r>
      <w:r w:rsidRPr="003A646D">
        <w:rPr>
          <w:rFonts w:ascii="Arial" w:eastAsia="Arial" w:hAnsi="Arial" w:cs="Arial"/>
          <w:color w:val="000000"/>
        </w:rPr>
        <w:t xml:space="preserve"> minimálně ve dvoudenním předstihu na telefon kontaktní osoby. Protokol o předání díla vyhotoví </w:t>
      </w:r>
      <w:r w:rsidR="00E87782">
        <w:rPr>
          <w:rFonts w:ascii="Arial" w:eastAsia="Arial" w:hAnsi="Arial" w:cs="Arial"/>
          <w:color w:val="000000"/>
        </w:rPr>
        <w:t>Zhotovitel</w:t>
      </w:r>
      <w:r w:rsidRPr="003A646D">
        <w:rPr>
          <w:rFonts w:ascii="Arial" w:eastAsia="Arial" w:hAnsi="Arial" w:cs="Arial"/>
          <w:color w:val="000000"/>
        </w:rPr>
        <w:t>.</w:t>
      </w:r>
    </w:p>
    <w:p w14:paraId="6C8BED9E" w14:textId="77777777" w:rsidR="00DF709A" w:rsidRPr="003A646D" w:rsidRDefault="00DF709A" w:rsidP="00DF709A">
      <w:pPr>
        <w:pStyle w:val="Odstavecseseznamem"/>
        <w:spacing w:before="120" w:line="240" w:lineRule="auto"/>
        <w:ind w:left="360"/>
        <w:jc w:val="both"/>
        <w:rPr>
          <w:rFonts w:ascii="Arial" w:eastAsia="Arial" w:hAnsi="Arial" w:cs="Arial"/>
          <w:color w:val="000000"/>
        </w:rPr>
      </w:pPr>
    </w:p>
    <w:p w14:paraId="4F27B4B1" w14:textId="77777777" w:rsidR="00DF709A" w:rsidRDefault="00DF709A" w:rsidP="00DF709A">
      <w:pPr>
        <w:pStyle w:val="Odstavecseseznamem"/>
        <w:spacing w:before="120" w:after="0" w:line="240" w:lineRule="auto"/>
        <w:ind w:left="426"/>
        <w:jc w:val="both"/>
        <w:rPr>
          <w:rFonts w:ascii="Arial" w:eastAsia="Arial" w:hAnsi="Arial" w:cs="Arial"/>
          <w:i/>
          <w:color w:val="000000"/>
        </w:rPr>
      </w:pPr>
    </w:p>
    <w:p w14:paraId="414BD287" w14:textId="775EC7D4" w:rsidR="00DF709A" w:rsidRPr="00EC0669" w:rsidRDefault="00DF709A" w:rsidP="00DF709A">
      <w:pPr>
        <w:pStyle w:val="Odstavecseseznamem"/>
        <w:numPr>
          <w:ilvl w:val="1"/>
          <w:numId w:val="12"/>
        </w:numPr>
        <w:spacing w:before="120" w:line="240" w:lineRule="auto"/>
        <w:ind w:hanging="644"/>
        <w:jc w:val="both"/>
        <w:rPr>
          <w:rFonts w:ascii="Arial" w:eastAsia="Arial" w:hAnsi="Arial" w:cs="Arial"/>
        </w:rPr>
      </w:pPr>
      <w:r>
        <w:rPr>
          <w:rFonts w:ascii="Arial" w:eastAsia="Arial" w:hAnsi="Arial" w:cs="Arial"/>
        </w:rPr>
        <w:t xml:space="preserve"> </w:t>
      </w:r>
      <w:r w:rsidRPr="00EC0669">
        <w:rPr>
          <w:rFonts w:ascii="Arial" w:eastAsia="Arial" w:hAnsi="Arial" w:cs="Arial"/>
        </w:rPr>
        <w:t>Zhotovitel je povinen předat Objednateli vyhotovené části díla v těchto termínech:</w:t>
      </w:r>
    </w:p>
    <w:p w14:paraId="14D851EC" w14:textId="77777777" w:rsidR="00DF709A" w:rsidRPr="00EC0669" w:rsidRDefault="00DF709A" w:rsidP="00DF709A">
      <w:pPr>
        <w:spacing w:before="120"/>
        <w:ind w:left="425"/>
        <w:jc w:val="both"/>
        <w:rPr>
          <w:rFonts w:ascii="Arial" w:eastAsia="Arial" w:hAnsi="Arial" w:cs="Arial"/>
          <w:sz w:val="22"/>
          <w:szCs w:val="22"/>
        </w:rPr>
      </w:pPr>
      <w:r w:rsidRPr="00EC0669">
        <w:rPr>
          <w:rFonts w:ascii="Arial" w:eastAsia="Arial" w:hAnsi="Arial" w:cs="Arial"/>
          <w:sz w:val="22"/>
          <w:szCs w:val="22"/>
        </w:rPr>
        <w:t xml:space="preserve">a)  Protokolární předání části díla dle </w:t>
      </w:r>
      <w:r w:rsidRPr="00EC0669">
        <w:rPr>
          <w:rFonts w:ascii="Arial" w:eastAsia="Arial" w:hAnsi="Arial" w:cs="Arial"/>
          <w:b/>
          <w:sz w:val="22"/>
          <w:szCs w:val="22"/>
        </w:rPr>
        <w:t>Čl. II. odst. 2.4 písm. A),</w:t>
      </w:r>
      <w:r w:rsidRPr="00EC0669">
        <w:rPr>
          <w:rFonts w:ascii="Arial" w:eastAsia="Arial" w:hAnsi="Arial" w:cs="Arial"/>
          <w:sz w:val="22"/>
          <w:szCs w:val="22"/>
        </w:rPr>
        <w:t xml:space="preserve"> této smlouvy, </w:t>
      </w:r>
    </w:p>
    <w:p w14:paraId="49CB8C26" w14:textId="77777777" w:rsidR="00DF709A" w:rsidRPr="00EC0669" w:rsidRDefault="00DF709A" w:rsidP="00DF709A">
      <w:pPr>
        <w:tabs>
          <w:tab w:val="left" w:pos="426"/>
        </w:tabs>
        <w:ind w:left="786"/>
        <w:jc w:val="both"/>
        <w:rPr>
          <w:rFonts w:ascii="Arial" w:eastAsia="Arial" w:hAnsi="Arial" w:cs="Arial"/>
          <w:b/>
          <w:sz w:val="22"/>
          <w:szCs w:val="22"/>
        </w:rPr>
      </w:pPr>
      <w:r w:rsidRPr="00EC0669">
        <w:rPr>
          <w:rFonts w:ascii="Arial" w:eastAsia="Arial" w:hAnsi="Arial" w:cs="Arial"/>
          <w:sz w:val="22"/>
          <w:szCs w:val="22"/>
        </w:rPr>
        <w:t xml:space="preserve">nejpozději </w:t>
      </w:r>
      <w:r w:rsidRPr="00EC0669">
        <w:rPr>
          <w:rFonts w:ascii="Arial" w:eastAsia="Arial" w:hAnsi="Arial" w:cs="Arial"/>
          <w:b/>
          <w:sz w:val="22"/>
          <w:szCs w:val="22"/>
        </w:rPr>
        <w:t>do 10. 12. 2024.</w:t>
      </w:r>
    </w:p>
    <w:p w14:paraId="20CC573D" w14:textId="77777777" w:rsidR="00DF709A" w:rsidRPr="00EC0669" w:rsidRDefault="00DF709A" w:rsidP="00DF709A">
      <w:pPr>
        <w:tabs>
          <w:tab w:val="left" w:pos="426"/>
        </w:tabs>
        <w:ind w:left="786"/>
        <w:jc w:val="both"/>
        <w:rPr>
          <w:rFonts w:ascii="Arial" w:eastAsia="Arial" w:hAnsi="Arial" w:cs="Arial"/>
          <w:sz w:val="22"/>
          <w:szCs w:val="22"/>
        </w:rPr>
      </w:pPr>
    </w:p>
    <w:p w14:paraId="5A3B72EF" w14:textId="77777777" w:rsidR="00DF709A" w:rsidRPr="00EC0669" w:rsidRDefault="00DF709A" w:rsidP="00DF709A">
      <w:pPr>
        <w:tabs>
          <w:tab w:val="left" w:pos="426"/>
        </w:tabs>
        <w:jc w:val="both"/>
        <w:rPr>
          <w:rFonts w:ascii="Arial" w:eastAsia="Arial" w:hAnsi="Arial" w:cs="Arial"/>
          <w:sz w:val="22"/>
          <w:szCs w:val="22"/>
        </w:rPr>
      </w:pPr>
      <w:r w:rsidRPr="00EC0669">
        <w:rPr>
          <w:rFonts w:ascii="Arial" w:eastAsia="Arial" w:hAnsi="Arial" w:cs="Arial"/>
          <w:sz w:val="22"/>
          <w:szCs w:val="22"/>
        </w:rPr>
        <w:t xml:space="preserve">       b)  Protokolární předání části díla dle </w:t>
      </w:r>
      <w:r w:rsidRPr="00EC0669">
        <w:rPr>
          <w:rFonts w:ascii="Arial" w:eastAsia="Arial" w:hAnsi="Arial" w:cs="Arial"/>
          <w:b/>
          <w:sz w:val="22"/>
          <w:szCs w:val="22"/>
        </w:rPr>
        <w:t>Čl. II. odst. 2.4 písm. B),</w:t>
      </w:r>
      <w:r w:rsidRPr="00EC0669">
        <w:rPr>
          <w:rFonts w:ascii="Arial" w:eastAsia="Arial" w:hAnsi="Arial" w:cs="Arial"/>
          <w:sz w:val="22"/>
          <w:szCs w:val="22"/>
        </w:rPr>
        <w:t xml:space="preserve"> této smlouvy, </w:t>
      </w:r>
    </w:p>
    <w:p w14:paraId="35B5285F" w14:textId="77777777" w:rsidR="00DF709A" w:rsidRPr="00EC0669" w:rsidRDefault="00DF709A" w:rsidP="00DF709A">
      <w:pPr>
        <w:tabs>
          <w:tab w:val="left" w:pos="426"/>
        </w:tabs>
        <w:ind w:left="786"/>
        <w:jc w:val="both"/>
        <w:rPr>
          <w:rFonts w:ascii="Arial" w:eastAsia="Arial" w:hAnsi="Arial" w:cs="Arial"/>
          <w:sz w:val="22"/>
          <w:szCs w:val="22"/>
        </w:rPr>
      </w:pPr>
      <w:r w:rsidRPr="00EC0669">
        <w:rPr>
          <w:rFonts w:ascii="Arial" w:eastAsia="Arial" w:hAnsi="Arial" w:cs="Arial"/>
          <w:sz w:val="22"/>
          <w:szCs w:val="22"/>
        </w:rPr>
        <w:t xml:space="preserve">nejpozději </w:t>
      </w:r>
      <w:r w:rsidRPr="00EC0669">
        <w:rPr>
          <w:rFonts w:ascii="Arial" w:eastAsia="Arial" w:hAnsi="Arial" w:cs="Arial"/>
          <w:b/>
          <w:sz w:val="22"/>
          <w:szCs w:val="22"/>
        </w:rPr>
        <w:t>do 30. 5. 2025</w:t>
      </w:r>
      <w:r w:rsidRPr="00EC0669">
        <w:rPr>
          <w:rFonts w:ascii="Arial" w:eastAsia="Arial" w:hAnsi="Arial" w:cs="Arial"/>
          <w:sz w:val="22"/>
          <w:szCs w:val="22"/>
        </w:rPr>
        <w:t>.</w:t>
      </w:r>
    </w:p>
    <w:p w14:paraId="01DA8D6C" w14:textId="77777777" w:rsidR="00DF709A" w:rsidRDefault="00DF709A" w:rsidP="00DF709A">
      <w:pPr>
        <w:tabs>
          <w:tab w:val="left" w:pos="426"/>
        </w:tabs>
        <w:jc w:val="both"/>
        <w:rPr>
          <w:rFonts w:ascii="Arial" w:eastAsia="Arial" w:hAnsi="Arial" w:cs="Arial"/>
        </w:rPr>
      </w:pPr>
    </w:p>
    <w:p w14:paraId="38701198" w14:textId="5DDED1C5" w:rsidR="00DF709A" w:rsidRDefault="00DF709A" w:rsidP="00DF709A">
      <w:pPr>
        <w:pStyle w:val="Odstavecseseznamem"/>
        <w:numPr>
          <w:ilvl w:val="1"/>
          <w:numId w:val="12"/>
        </w:numPr>
        <w:spacing w:before="120" w:after="0" w:line="240" w:lineRule="auto"/>
        <w:ind w:left="426" w:hanging="710"/>
        <w:jc w:val="both"/>
        <w:rPr>
          <w:rFonts w:ascii="Arial" w:eastAsia="Arial" w:hAnsi="Arial" w:cs="Arial"/>
        </w:rPr>
      </w:pPr>
      <w:r w:rsidRPr="00EC0669">
        <w:rPr>
          <w:rFonts w:ascii="Arial" w:eastAsia="Arial" w:hAnsi="Arial" w:cs="Arial"/>
        </w:rPr>
        <w:t xml:space="preserve">Zahájení poskytování autorského dozoru dle </w:t>
      </w:r>
      <w:r w:rsidRPr="00EC0669">
        <w:rPr>
          <w:rFonts w:ascii="Arial" w:eastAsia="Arial" w:hAnsi="Arial" w:cs="Arial"/>
          <w:b/>
        </w:rPr>
        <w:t>Čl. II. odst. 2.4 písm. C),</w:t>
      </w:r>
      <w:r w:rsidRPr="00EC0669">
        <w:rPr>
          <w:rFonts w:ascii="Arial" w:eastAsia="Arial" w:hAnsi="Arial" w:cs="Arial"/>
        </w:rPr>
        <w:t xml:space="preserve"> této smlouvy, bude prováděno ode dne protokolárního předání místa plnění zhotoviteli stavby. </w:t>
      </w:r>
      <w:r>
        <w:rPr>
          <w:rFonts w:ascii="Arial" w:eastAsia="Arial" w:hAnsi="Arial" w:cs="Arial"/>
        </w:rPr>
        <w:t>P</w:t>
      </w:r>
      <w:r w:rsidRPr="00EC0669">
        <w:rPr>
          <w:rFonts w:ascii="Arial" w:eastAsia="Arial" w:hAnsi="Arial" w:cs="Arial"/>
        </w:rPr>
        <w:t xml:space="preserve">očátek </w:t>
      </w:r>
      <w:r>
        <w:rPr>
          <w:rFonts w:ascii="Arial" w:eastAsia="Arial" w:hAnsi="Arial" w:cs="Arial"/>
        </w:rPr>
        <w:t xml:space="preserve">zahájení stavby se předpokládá v průběhu </w:t>
      </w:r>
      <w:r w:rsidRPr="00EC0669">
        <w:rPr>
          <w:rFonts w:ascii="Arial" w:eastAsia="Arial" w:hAnsi="Arial" w:cs="Arial"/>
        </w:rPr>
        <w:t xml:space="preserve">1. čtvrtletí r. 2026. K zahájení činnosti AD bude Zhotovitel vyzván Objednatelem písemnou formou (e-mail, datová schránka) nejméně se </w:t>
      </w:r>
      <w:proofErr w:type="gramStart"/>
      <w:r w:rsidRPr="00EC0669">
        <w:rPr>
          <w:rFonts w:ascii="Arial" w:eastAsia="Arial" w:hAnsi="Arial" w:cs="Arial"/>
        </w:rPr>
        <w:t>7 denním</w:t>
      </w:r>
      <w:proofErr w:type="gramEnd"/>
      <w:r w:rsidRPr="00EC0669">
        <w:rPr>
          <w:rFonts w:ascii="Arial" w:eastAsia="Arial" w:hAnsi="Arial" w:cs="Arial"/>
        </w:rPr>
        <w:t xml:space="preserve"> předstihem před předáním místa plnění</w:t>
      </w:r>
      <w:r w:rsidR="00E87782">
        <w:rPr>
          <w:rFonts w:ascii="Arial" w:eastAsia="Arial" w:hAnsi="Arial" w:cs="Arial"/>
        </w:rPr>
        <w:t xml:space="preserve"> zhotoviteli stavby</w:t>
      </w:r>
      <w:r w:rsidRPr="00EC0669">
        <w:rPr>
          <w:rFonts w:ascii="Arial" w:eastAsia="Arial" w:hAnsi="Arial" w:cs="Arial"/>
        </w:rPr>
        <w:t>.</w:t>
      </w:r>
    </w:p>
    <w:p w14:paraId="482262F5" w14:textId="77777777" w:rsidR="00A44A42" w:rsidRPr="00EC0669" w:rsidRDefault="00A44A42" w:rsidP="00A44A42">
      <w:pPr>
        <w:pStyle w:val="Odstavecseseznamem"/>
        <w:spacing w:before="120" w:after="0" w:line="240" w:lineRule="auto"/>
        <w:ind w:left="426"/>
        <w:jc w:val="both"/>
        <w:rPr>
          <w:rFonts w:ascii="Arial" w:eastAsia="Arial" w:hAnsi="Arial" w:cs="Arial"/>
        </w:rPr>
      </w:pPr>
    </w:p>
    <w:p w14:paraId="3E5FD840" w14:textId="77777777" w:rsidR="00DF709A" w:rsidRPr="00EC0669" w:rsidRDefault="00DF709A" w:rsidP="00DF709A">
      <w:pPr>
        <w:pStyle w:val="Odstavecseseznamem"/>
        <w:spacing w:before="120" w:after="0" w:line="240" w:lineRule="auto"/>
        <w:ind w:left="426"/>
        <w:jc w:val="both"/>
        <w:rPr>
          <w:rFonts w:ascii="Arial" w:eastAsia="Arial" w:hAnsi="Arial" w:cs="Arial"/>
        </w:rPr>
      </w:pPr>
    </w:p>
    <w:p w14:paraId="7DF7EC88" w14:textId="2E00C2FE" w:rsidR="00DF709A" w:rsidRPr="00E87782" w:rsidRDefault="00DF709A" w:rsidP="00DF709A">
      <w:pPr>
        <w:pStyle w:val="Odstavecseseznamem"/>
        <w:numPr>
          <w:ilvl w:val="1"/>
          <w:numId w:val="12"/>
        </w:numPr>
        <w:spacing w:before="120" w:after="0" w:line="240" w:lineRule="auto"/>
        <w:ind w:left="426" w:hanging="710"/>
        <w:jc w:val="both"/>
        <w:rPr>
          <w:rFonts w:ascii="Arial" w:eastAsia="Arial" w:hAnsi="Arial" w:cs="Arial"/>
          <w:color w:val="FF0000"/>
        </w:rPr>
      </w:pPr>
      <w:r w:rsidRPr="00EC0669">
        <w:rPr>
          <w:rFonts w:ascii="Arial" w:eastAsia="Arial" w:hAnsi="Arial" w:cs="Arial"/>
        </w:rPr>
        <w:t xml:space="preserve">Poskytování autorského dozoru </w:t>
      </w:r>
      <w:r w:rsidRPr="00EC0669">
        <w:rPr>
          <w:rFonts w:ascii="Arial" w:eastAsia="Arial" w:hAnsi="Arial" w:cs="Arial"/>
          <w:b/>
        </w:rPr>
        <w:t>bude dokončeno</w:t>
      </w:r>
      <w:r w:rsidRPr="00EC0669">
        <w:rPr>
          <w:rFonts w:ascii="Arial" w:eastAsia="Arial" w:hAnsi="Arial" w:cs="Arial"/>
        </w:rPr>
        <w:t xml:space="preserve"> </w:t>
      </w:r>
      <w:r w:rsidRPr="00EC0669">
        <w:rPr>
          <w:rFonts w:ascii="Arial" w:eastAsia="Arial" w:hAnsi="Arial" w:cs="Arial"/>
          <w:b/>
        </w:rPr>
        <w:t>vydáním kolaudačního souhlasu</w:t>
      </w:r>
      <w:r w:rsidRPr="00EC0669">
        <w:rPr>
          <w:rFonts w:ascii="Arial" w:eastAsia="Arial" w:hAnsi="Arial" w:cs="Arial"/>
        </w:rPr>
        <w:t xml:space="preserve"> nebo kolaudačního rozhodnutí, resp. až po odstranění všech případných vad a nedodělků, které budou uvedeny v příslušném kolaudačním souhlasu nebo v kolaudačním rozhodnutí.</w:t>
      </w:r>
    </w:p>
    <w:p w14:paraId="01C46490" w14:textId="77777777" w:rsidR="00E87782" w:rsidRPr="00E87782" w:rsidRDefault="00E87782" w:rsidP="00E87782">
      <w:pPr>
        <w:pStyle w:val="Odstavecseseznamem"/>
        <w:rPr>
          <w:rFonts w:ascii="Arial" w:eastAsia="Arial" w:hAnsi="Arial" w:cs="Arial"/>
          <w:color w:val="FF0000"/>
        </w:rPr>
      </w:pPr>
    </w:p>
    <w:p w14:paraId="75921F37" w14:textId="2EF57CDA" w:rsidR="00E87782" w:rsidRPr="00EC0669" w:rsidRDefault="00E87782" w:rsidP="00DF709A">
      <w:pPr>
        <w:pStyle w:val="Odstavecseseznamem"/>
        <w:numPr>
          <w:ilvl w:val="1"/>
          <w:numId w:val="12"/>
        </w:numPr>
        <w:spacing w:before="120" w:after="0" w:line="240" w:lineRule="auto"/>
        <w:ind w:left="426" w:hanging="710"/>
        <w:jc w:val="both"/>
        <w:rPr>
          <w:rFonts w:ascii="Arial" w:eastAsia="Arial" w:hAnsi="Arial" w:cs="Arial"/>
          <w:color w:val="FF0000"/>
        </w:rPr>
      </w:pPr>
      <w:r w:rsidRPr="00EC0669">
        <w:rPr>
          <w:rFonts w:ascii="Arial" w:eastAsia="Arial" w:hAnsi="Arial" w:cs="Arial"/>
        </w:rPr>
        <w:t>Zhotovitel je povinen předat Objednateli</w:t>
      </w:r>
      <w:r w:rsidRPr="00E87782">
        <w:rPr>
          <w:rFonts w:ascii="Arial" w:eastAsia="Arial" w:hAnsi="Arial" w:cs="Arial"/>
        </w:rPr>
        <w:t xml:space="preserve"> </w:t>
      </w:r>
      <w:r>
        <w:rPr>
          <w:rFonts w:ascii="Arial" w:eastAsia="Arial" w:hAnsi="Arial" w:cs="Arial"/>
        </w:rPr>
        <w:t xml:space="preserve">závěrečnou zprávu AD dle Čl. II. </w:t>
      </w:r>
      <w:proofErr w:type="spellStart"/>
      <w:r>
        <w:rPr>
          <w:rFonts w:ascii="Arial" w:eastAsia="Arial" w:hAnsi="Arial" w:cs="Arial"/>
        </w:rPr>
        <w:t>odst</w:t>
      </w:r>
      <w:proofErr w:type="spellEnd"/>
      <w:r>
        <w:rPr>
          <w:rFonts w:ascii="Arial" w:eastAsia="Arial" w:hAnsi="Arial" w:cs="Arial"/>
        </w:rPr>
        <w:t xml:space="preserve"> 2. 6. písm. c) nejpozději do </w:t>
      </w:r>
      <w:r w:rsidR="00A4057F">
        <w:rPr>
          <w:rFonts w:ascii="Arial" w:eastAsia="Arial" w:hAnsi="Arial" w:cs="Arial"/>
        </w:rPr>
        <w:t xml:space="preserve">5 pracovních dnů od vydání kolaudačního souhlasu nebo kolaudačního rozhodnutí, </w:t>
      </w:r>
      <w:r w:rsidR="00A4057F" w:rsidRPr="00EC0669">
        <w:rPr>
          <w:rFonts w:ascii="Arial" w:eastAsia="Arial" w:hAnsi="Arial" w:cs="Arial"/>
        </w:rPr>
        <w:t xml:space="preserve">resp. </w:t>
      </w:r>
      <w:r w:rsidR="00A4057F">
        <w:rPr>
          <w:rFonts w:ascii="Arial" w:eastAsia="Arial" w:hAnsi="Arial" w:cs="Arial"/>
        </w:rPr>
        <w:t>do 5 pracovních dnů</w:t>
      </w:r>
      <w:r w:rsidR="00A4057F" w:rsidRPr="00EC0669">
        <w:rPr>
          <w:rFonts w:ascii="Arial" w:eastAsia="Arial" w:hAnsi="Arial" w:cs="Arial"/>
        </w:rPr>
        <w:t xml:space="preserve"> po odstranění všech případných vad a nedodělků, které budou uvedeny v příslušném kolaudačním souhlasu nebo v kolaudačním rozhodnutí.</w:t>
      </w:r>
      <w:r w:rsidR="00A4057F">
        <w:rPr>
          <w:rFonts w:ascii="Arial" w:eastAsia="Arial" w:hAnsi="Arial" w:cs="Arial"/>
        </w:rPr>
        <w:t xml:space="preserve"> O předání bude vyhotoven P</w:t>
      </w:r>
      <w:r w:rsidR="00A4057F" w:rsidRPr="00EC0669">
        <w:rPr>
          <w:rFonts w:ascii="Arial" w:eastAsia="Arial" w:hAnsi="Arial" w:cs="Arial"/>
        </w:rPr>
        <w:t xml:space="preserve">rotokolu o předání a převzetí </w:t>
      </w:r>
      <w:r w:rsidR="00A4057F">
        <w:rPr>
          <w:rFonts w:ascii="Arial" w:eastAsia="Arial" w:hAnsi="Arial" w:cs="Arial"/>
        </w:rPr>
        <w:t xml:space="preserve">části </w:t>
      </w:r>
      <w:r w:rsidR="00A4057F" w:rsidRPr="00EC0669">
        <w:rPr>
          <w:rFonts w:ascii="Arial" w:eastAsia="Arial" w:hAnsi="Arial" w:cs="Arial"/>
        </w:rPr>
        <w:t>díla</w:t>
      </w:r>
      <w:r w:rsidR="00A4057F">
        <w:rPr>
          <w:rFonts w:ascii="Arial" w:eastAsia="Arial" w:hAnsi="Arial" w:cs="Arial"/>
        </w:rPr>
        <w:t>, který vyhotoví Zhotovitel.</w:t>
      </w:r>
    </w:p>
    <w:p w14:paraId="2B3A2314" w14:textId="77777777" w:rsidR="00DF709A" w:rsidRPr="00EC0669" w:rsidRDefault="00DF709A" w:rsidP="00DF709A">
      <w:pPr>
        <w:pStyle w:val="Odstavecseseznamem"/>
        <w:spacing w:before="120" w:after="0" w:line="240" w:lineRule="auto"/>
        <w:ind w:left="426"/>
        <w:jc w:val="both"/>
        <w:rPr>
          <w:rFonts w:ascii="Arial" w:eastAsia="Arial" w:hAnsi="Arial" w:cs="Arial"/>
          <w:color w:val="FF0000"/>
        </w:rPr>
      </w:pPr>
    </w:p>
    <w:p w14:paraId="706091E6" w14:textId="600AF0FD" w:rsidR="00DF709A" w:rsidRPr="00EC0669" w:rsidRDefault="00DF709A" w:rsidP="00DF709A">
      <w:pPr>
        <w:pStyle w:val="Odstavecseseznamem"/>
        <w:numPr>
          <w:ilvl w:val="1"/>
          <w:numId w:val="12"/>
        </w:numPr>
        <w:spacing w:before="120" w:after="0" w:line="240" w:lineRule="auto"/>
        <w:ind w:left="426" w:hanging="710"/>
        <w:jc w:val="both"/>
        <w:rPr>
          <w:rFonts w:ascii="Arial" w:eastAsia="Arial" w:hAnsi="Arial" w:cs="Arial"/>
          <w:color w:val="000000"/>
        </w:rPr>
      </w:pPr>
      <w:r w:rsidRPr="00EC0669">
        <w:rPr>
          <w:rFonts w:ascii="Arial" w:eastAsia="Arial" w:hAnsi="Arial" w:cs="Arial"/>
          <w:color w:val="000000"/>
        </w:rPr>
        <w:t>Lhůt</w:t>
      </w:r>
      <w:r w:rsidR="00A4057F">
        <w:rPr>
          <w:rFonts w:ascii="Arial" w:eastAsia="Arial" w:hAnsi="Arial" w:cs="Arial"/>
          <w:color w:val="000000"/>
        </w:rPr>
        <w:t>y</w:t>
      </w:r>
      <w:r w:rsidRPr="00EC0669">
        <w:rPr>
          <w:rFonts w:ascii="Arial" w:eastAsia="Arial" w:hAnsi="Arial" w:cs="Arial"/>
          <w:color w:val="000000"/>
        </w:rPr>
        <w:t xml:space="preserve"> uvedená v odst. 3.4</w:t>
      </w:r>
      <w:r>
        <w:rPr>
          <w:rFonts w:ascii="Arial" w:eastAsia="Arial" w:hAnsi="Arial" w:cs="Arial"/>
          <w:color w:val="000000"/>
        </w:rPr>
        <w:t>, až 3.</w:t>
      </w:r>
      <w:r w:rsidR="00A4057F">
        <w:rPr>
          <w:rFonts w:ascii="Arial" w:eastAsia="Arial" w:hAnsi="Arial" w:cs="Arial"/>
          <w:color w:val="000000"/>
        </w:rPr>
        <w:t>7</w:t>
      </w:r>
      <w:r w:rsidRPr="00EC0669">
        <w:rPr>
          <w:rFonts w:ascii="Arial" w:eastAsia="Arial" w:hAnsi="Arial" w:cs="Arial"/>
          <w:color w:val="000000"/>
        </w:rPr>
        <w:t xml:space="preserve"> tohoto článku, </w:t>
      </w:r>
      <w:r w:rsidRPr="00EC0669">
        <w:rPr>
          <w:rFonts w:ascii="Arial" w:eastAsia="Arial" w:hAnsi="Arial" w:cs="Arial"/>
        </w:rPr>
        <w:t>pro předání řádně dokončen</w:t>
      </w:r>
      <w:r w:rsidR="00A4057F">
        <w:rPr>
          <w:rFonts w:ascii="Arial" w:eastAsia="Arial" w:hAnsi="Arial" w:cs="Arial"/>
        </w:rPr>
        <w:t>ých částí</w:t>
      </w:r>
      <w:r w:rsidRPr="00EC0669">
        <w:rPr>
          <w:rFonts w:ascii="Arial" w:eastAsia="Arial" w:hAnsi="Arial" w:cs="Arial"/>
        </w:rPr>
        <w:t xml:space="preserve"> díla můž</w:t>
      </w:r>
      <w:r w:rsidR="00A4057F">
        <w:rPr>
          <w:rFonts w:ascii="Arial" w:eastAsia="Arial" w:hAnsi="Arial" w:cs="Arial"/>
        </w:rPr>
        <w:t>ou</w:t>
      </w:r>
      <w:r w:rsidRPr="00EC0669">
        <w:rPr>
          <w:rFonts w:ascii="Arial" w:eastAsia="Arial" w:hAnsi="Arial" w:cs="Arial"/>
        </w:rPr>
        <w:t xml:space="preserve"> být Objednatelem </w:t>
      </w:r>
      <w:r w:rsidRPr="00EC0669">
        <w:rPr>
          <w:rFonts w:ascii="Arial" w:eastAsia="Arial" w:hAnsi="Arial" w:cs="Arial"/>
          <w:color w:val="000000"/>
        </w:rPr>
        <w:t>prodloužen</w:t>
      </w:r>
      <w:r w:rsidR="00A4057F">
        <w:rPr>
          <w:rFonts w:ascii="Arial" w:eastAsia="Arial" w:hAnsi="Arial" w:cs="Arial"/>
          <w:color w:val="000000"/>
        </w:rPr>
        <w:t>y</w:t>
      </w:r>
      <w:r w:rsidRPr="00EC0669">
        <w:rPr>
          <w:rFonts w:ascii="Arial" w:eastAsia="Arial" w:hAnsi="Arial" w:cs="Arial"/>
          <w:color w:val="000000"/>
        </w:rPr>
        <w:t xml:space="preserve"> na základě písemné žádosti Zhotovitele jen z takových důvodů, které Zhotovitel nemohl ovlivnit a pro které nemohl dílo předat Objednateli v dohodnuté lhůtě,</w:t>
      </w:r>
      <w:r w:rsidR="00A4057F">
        <w:rPr>
          <w:rFonts w:ascii="Arial" w:eastAsia="Arial" w:hAnsi="Arial" w:cs="Arial"/>
          <w:color w:val="000000"/>
        </w:rPr>
        <w:t xml:space="preserve"> j</w:t>
      </w:r>
      <w:r w:rsidRPr="00EC0669">
        <w:rPr>
          <w:rFonts w:ascii="Arial" w:eastAsia="Arial" w:hAnsi="Arial" w:cs="Arial"/>
          <w:color w:val="000000"/>
        </w:rPr>
        <w:t>ako např. z důvodu nečinnosti dotčených orgánů, jejichž závazná stanoviska bude Zhotovitel v rámci příslušné části díla povinen opatřit. Nečinností se pro tyto účely rozumí doba, po kterou dotčený orgán překračuje lhůtu stanovenou právním předpisem pro vydání příslušného závazného stanoviska. Zhotovitel je povinen Objednatele o prodloužení lhůty z důvodu nečinnosti dotčeného orgánu informovat bez zbytečného odkladu poté, kdy se o této skutečnosti dozví a tuto skutečnost řádně doložit.</w:t>
      </w:r>
    </w:p>
    <w:p w14:paraId="43CA2A60" w14:textId="77777777" w:rsidR="00DF709A" w:rsidRPr="00EC0669" w:rsidRDefault="00DF709A" w:rsidP="00DF709A">
      <w:pPr>
        <w:pStyle w:val="Odstavecseseznamem"/>
        <w:spacing w:before="120" w:after="0" w:line="240" w:lineRule="auto"/>
        <w:ind w:left="426"/>
        <w:jc w:val="both"/>
        <w:rPr>
          <w:rFonts w:ascii="Arial" w:eastAsia="Arial" w:hAnsi="Arial" w:cs="Arial"/>
          <w:color w:val="000000"/>
        </w:rPr>
      </w:pPr>
    </w:p>
    <w:p w14:paraId="3DC88E99" w14:textId="77777777" w:rsidR="00DF709A" w:rsidRPr="00EC0669" w:rsidRDefault="00DF709A" w:rsidP="00DF709A">
      <w:pPr>
        <w:pStyle w:val="Odstavecseseznamem"/>
        <w:numPr>
          <w:ilvl w:val="1"/>
          <w:numId w:val="12"/>
        </w:numPr>
        <w:spacing w:before="120" w:after="0" w:line="240" w:lineRule="auto"/>
        <w:ind w:left="426" w:hanging="710"/>
        <w:jc w:val="both"/>
        <w:rPr>
          <w:rFonts w:ascii="Arial" w:eastAsia="Arial" w:hAnsi="Arial" w:cs="Arial"/>
          <w:color w:val="000000"/>
        </w:rPr>
      </w:pPr>
      <w:r w:rsidRPr="00EC0669">
        <w:rPr>
          <w:rFonts w:ascii="Arial" w:eastAsia="Arial" w:hAnsi="Arial" w:cs="Arial"/>
          <w:color w:val="000000"/>
        </w:rPr>
        <w:t>Smluvní strany si veškeré pokyny a informace předávají písemnou formou (e-mailem, nebo datovou schránkou).</w:t>
      </w:r>
    </w:p>
    <w:p w14:paraId="521368BC" w14:textId="77777777" w:rsidR="00DF709A" w:rsidRPr="00EC0669" w:rsidRDefault="00DF709A" w:rsidP="00DF709A">
      <w:pPr>
        <w:pStyle w:val="Odstavecseseznamem"/>
        <w:spacing w:before="120" w:after="0" w:line="240" w:lineRule="auto"/>
        <w:ind w:left="426"/>
        <w:jc w:val="both"/>
        <w:rPr>
          <w:rFonts w:ascii="Arial" w:eastAsia="Arial" w:hAnsi="Arial" w:cs="Arial"/>
          <w:color w:val="000000"/>
        </w:rPr>
      </w:pPr>
    </w:p>
    <w:p w14:paraId="4DA5D661" w14:textId="49BFD38A" w:rsidR="00DF709A" w:rsidRDefault="00DF709A" w:rsidP="00DF709A">
      <w:pPr>
        <w:pStyle w:val="Odstavecseseznamem"/>
        <w:numPr>
          <w:ilvl w:val="1"/>
          <w:numId w:val="12"/>
        </w:numPr>
        <w:spacing w:before="120" w:after="0" w:line="240" w:lineRule="auto"/>
        <w:ind w:left="426" w:hanging="710"/>
        <w:jc w:val="both"/>
        <w:rPr>
          <w:rFonts w:ascii="Arial" w:eastAsia="Arial" w:hAnsi="Arial" w:cs="Arial"/>
          <w:color w:val="000000"/>
        </w:rPr>
      </w:pPr>
      <w:r w:rsidRPr="00EC0669">
        <w:rPr>
          <w:rFonts w:ascii="Arial" w:eastAsia="Arial" w:hAnsi="Arial" w:cs="Arial"/>
          <w:color w:val="000000"/>
        </w:rPr>
        <w:t xml:space="preserve">Tato smlouva se sjednává na dobu určitou, a to do protokolárního předání </w:t>
      </w:r>
      <w:r>
        <w:rPr>
          <w:rFonts w:ascii="Arial" w:eastAsia="Arial" w:hAnsi="Arial" w:cs="Arial"/>
          <w:color w:val="000000"/>
        </w:rPr>
        <w:t>všech tří částí</w:t>
      </w:r>
      <w:r w:rsidR="00A4057F">
        <w:rPr>
          <w:rFonts w:ascii="Arial" w:eastAsia="Arial" w:hAnsi="Arial" w:cs="Arial"/>
          <w:color w:val="000000"/>
        </w:rPr>
        <w:t xml:space="preserve"> díla </w:t>
      </w:r>
      <w:r w:rsidR="00A4057F" w:rsidRPr="00EC0669">
        <w:rPr>
          <w:rFonts w:ascii="Arial" w:eastAsia="Arial" w:hAnsi="Arial" w:cs="Arial"/>
          <w:color w:val="000000"/>
        </w:rPr>
        <w:t xml:space="preserve">bez vad </w:t>
      </w:r>
      <w:proofErr w:type="gramStart"/>
      <w:r w:rsidR="00A4057F" w:rsidRPr="00EC0669">
        <w:rPr>
          <w:rFonts w:ascii="Arial" w:eastAsia="Arial" w:hAnsi="Arial" w:cs="Arial"/>
          <w:color w:val="000000"/>
        </w:rPr>
        <w:t xml:space="preserve">a </w:t>
      </w:r>
      <w:r w:rsidR="00A4057F" w:rsidRPr="00EC0669">
        <w:rPr>
          <w:rFonts w:ascii="Arial" w:eastAsia="Arial" w:hAnsi="Arial" w:cs="Arial"/>
          <w:i/>
        </w:rPr>
        <w:t> </w:t>
      </w:r>
      <w:r w:rsidR="00A4057F" w:rsidRPr="00EC0669">
        <w:rPr>
          <w:rFonts w:ascii="Arial" w:eastAsia="Arial" w:hAnsi="Arial" w:cs="Arial"/>
          <w:color w:val="000000"/>
        </w:rPr>
        <w:t>nedodělků</w:t>
      </w:r>
      <w:proofErr w:type="gramEnd"/>
      <w:r>
        <w:rPr>
          <w:rFonts w:ascii="Arial" w:eastAsia="Arial" w:hAnsi="Arial" w:cs="Arial"/>
          <w:color w:val="000000"/>
        </w:rPr>
        <w:t xml:space="preserve"> </w:t>
      </w:r>
      <w:r w:rsidRPr="00EC0669">
        <w:rPr>
          <w:rFonts w:ascii="Arial" w:eastAsia="Arial" w:hAnsi="Arial" w:cs="Arial"/>
          <w:color w:val="000000"/>
        </w:rPr>
        <w:t>ze strany Zhotovitele díla Objednateli.</w:t>
      </w:r>
    </w:p>
    <w:p w14:paraId="5F232F0C" w14:textId="77777777" w:rsidR="00A44A42" w:rsidRPr="00EC0669" w:rsidRDefault="00A44A42" w:rsidP="00A44A42">
      <w:pPr>
        <w:pStyle w:val="Odstavecseseznamem"/>
        <w:spacing w:before="120" w:after="0" w:line="240" w:lineRule="auto"/>
        <w:ind w:left="426"/>
        <w:jc w:val="both"/>
        <w:rPr>
          <w:rFonts w:ascii="Arial" w:eastAsia="Arial" w:hAnsi="Arial" w:cs="Arial"/>
          <w:color w:val="000000"/>
        </w:rPr>
      </w:pPr>
    </w:p>
    <w:p w14:paraId="6E1E1829" w14:textId="77777777" w:rsidR="00DF709A" w:rsidRPr="00993582" w:rsidRDefault="00DF709A" w:rsidP="00DF709A">
      <w:pPr>
        <w:spacing w:before="360"/>
        <w:jc w:val="center"/>
        <w:rPr>
          <w:rFonts w:ascii="Arial" w:eastAsia="Arial" w:hAnsi="Arial" w:cs="Arial"/>
          <w:sz w:val="22"/>
          <w:szCs w:val="22"/>
        </w:rPr>
      </w:pPr>
      <w:r w:rsidRPr="00993582">
        <w:rPr>
          <w:rFonts w:ascii="Arial" w:eastAsia="Arial" w:hAnsi="Arial" w:cs="Arial"/>
          <w:b/>
          <w:sz w:val="22"/>
          <w:szCs w:val="22"/>
        </w:rPr>
        <w:t>Čl. IV.</w:t>
      </w:r>
    </w:p>
    <w:p w14:paraId="1391BD55" w14:textId="77777777" w:rsidR="00DF709A" w:rsidRPr="00993582" w:rsidRDefault="00DF709A" w:rsidP="00DF709A">
      <w:pPr>
        <w:jc w:val="center"/>
        <w:rPr>
          <w:rFonts w:ascii="Arial" w:eastAsia="Arial" w:hAnsi="Arial" w:cs="Arial"/>
          <w:b/>
          <w:sz w:val="22"/>
          <w:szCs w:val="22"/>
        </w:rPr>
      </w:pPr>
      <w:r w:rsidRPr="00993582">
        <w:rPr>
          <w:rFonts w:ascii="Arial" w:eastAsia="Arial" w:hAnsi="Arial" w:cs="Arial"/>
          <w:b/>
          <w:sz w:val="22"/>
          <w:szCs w:val="22"/>
        </w:rPr>
        <w:t>Cena, platební podmínky a fakturace</w:t>
      </w:r>
    </w:p>
    <w:p w14:paraId="591910A9" w14:textId="77777777" w:rsidR="00DF709A" w:rsidRPr="00993582" w:rsidRDefault="00DF709A" w:rsidP="00DF709A">
      <w:pPr>
        <w:spacing w:before="120" w:after="120"/>
        <w:ind w:left="425" w:hanging="709"/>
        <w:rPr>
          <w:rFonts w:ascii="Arial" w:eastAsia="Arial" w:hAnsi="Arial" w:cs="Arial"/>
          <w:sz w:val="22"/>
          <w:szCs w:val="22"/>
        </w:rPr>
      </w:pPr>
      <w:r w:rsidRPr="00993582">
        <w:rPr>
          <w:rFonts w:ascii="Arial" w:eastAsia="Arial" w:hAnsi="Arial" w:cs="Arial"/>
          <w:sz w:val="22"/>
          <w:szCs w:val="22"/>
        </w:rPr>
        <w:t>4.1</w:t>
      </w:r>
      <w:r>
        <w:rPr>
          <w:rFonts w:ascii="Arial" w:eastAsia="Arial" w:hAnsi="Arial" w:cs="Arial"/>
        </w:rPr>
        <w:t xml:space="preserve">      </w:t>
      </w:r>
      <w:r w:rsidRPr="00993582">
        <w:rPr>
          <w:rFonts w:ascii="Arial" w:eastAsia="Arial" w:hAnsi="Arial" w:cs="Arial"/>
          <w:sz w:val="22"/>
          <w:szCs w:val="22"/>
        </w:rPr>
        <w:t xml:space="preserve">Cena díla je stanovena jako cena smluvní a odpovídá nabídce Zhotovitele učiněné </w:t>
      </w:r>
      <w:proofErr w:type="gramStart"/>
      <w:r w:rsidRPr="00993582">
        <w:rPr>
          <w:rFonts w:ascii="Arial" w:eastAsia="Arial" w:hAnsi="Arial" w:cs="Arial"/>
          <w:sz w:val="22"/>
          <w:szCs w:val="22"/>
        </w:rPr>
        <w:t xml:space="preserve">v </w:t>
      </w:r>
      <w:r w:rsidRPr="00993582">
        <w:rPr>
          <w:rFonts w:ascii="Arial" w:eastAsia="Arial" w:hAnsi="Arial" w:cs="Arial"/>
          <w:i/>
          <w:sz w:val="22"/>
          <w:szCs w:val="22"/>
        </w:rPr>
        <w:t> </w:t>
      </w:r>
      <w:r w:rsidRPr="00993582">
        <w:rPr>
          <w:rFonts w:ascii="Arial" w:eastAsia="Arial" w:hAnsi="Arial" w:cs="Arial"/>
          <w:sz w:val="22"/>
          <w:szCs w:val="22"/>
        </w:rPr>
        <w:t>rámci</w:t>
      </w:r>
      <w:proofErr w:type="gramEnd"/>
      <w:r w:rsidRPr="00993582">
        <w:rPr>
          <w:rFonts w:ascii="Arial" w:eastAsia="Arial" w:hAnsi="Arial" w:cs="Arial"/>
          <w:sz w:val="22"/>
          <w:szCs w:val="22"/>
        </w:rPr>
        <w:t xml:space="preserve"> veřejné zakázky a činí: </w:t>
      </w:r>
    </w:p>
    <w:p w14:paraId="0C3EA902" w14:textId="77777777" w:rsidR="00DF709A" w:rsidRPr="00EC0669" w:rsidRDefault="00DF709A" w:rsidP="00DF709A">
      <w:pPr>
        <w:spacing w:before="120" w:after="120"/>
        <w:ind w:left="142" w:hanging="567"/>
        <w:jc w:val="both"/>
        <w:rPr>
          <w:rFonts w:ascii="Arial" w:eastAsia="Arial" w:hAnsi="Arial" w:cs="Arial"/>
          <w:sz w:val="22"/>
          <w:szCs w:val="22"/>
        </w:rPr>
      </w:pPr>
      <w:r>
        <w:rPr>
          <w:rFonts w:ascii="Arial" w:eastAsia="Arial" w:hAnsi="Arial" w:cs="Arial"/>
        </w:rPr>
        <w:t xml:space="preserve">             </w:t>
      </w:r>
      <w:r w:rsidRPr="00EC0669">
        <w:rPr>
          <w:rFonts w:ascii="Arial" w:eastAsia="Arial" w:hAnsi="Arial" w:cs="Arial"/>
          <w:sz w:val="22"/>
          <w:szCs w:val="22"/>
        </w:rPr>
        <w:t>Za část A) – vypracování DSP.</w:t>
      </w:r>
    </w:p>
    <w:tbl>
      <w:tblPr>
        <w:tblW w:w="0" w:type="auto"/>
        <w:jc w:val="center"/>
        <w:tblCellMar>
          <w:left w:w="10" w:type="dxa"/>
          <w:right w:w="10" w:type="dxa"/>
        </w:tblCellMar>
        <w:tblLook w:val="0000" w:firstRow="0" w:lastRow="0" w:firstColumn="0" w:lastColumn="0" w:noHBand="0" w:noVBand="0"/>
      </w:tblPr>
      <w:tblGrid>
        <w:gridCol w:w="1838"/>
        <w:gridCol w:w="2126"/>
        <w:gridCol w:w="1843"/>
        <w:gridCol w:w="2977"/>
      </w:tblGrid>
      <w:tr w:rsidR="00DF709A" w14:paraId="50BAF11A" w14:textId="77777777" w:rsidTr="00492EE9">
        <w:trPr>
          <w:jc w:val="center"/>
        </w:trPr>
        <w:tc>
          <w:tcPr>
            <w:tcW w:w="183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AE67ADB" w14:textId="77777777" w:rsidR="00DF709A" w:rsidRPr="00993582" w:rsidRDefault="00DF709A" w:rsidP="00492EE9">
            <w:pPr>
              <w:ind w:left="-98"/>
              <w:jc w:val="center"/>
              <w:rPr>
                <w:sz w:val="22"/>
                <w:szCs w:val="22"/>
              </w:rPr>
            </w:pPr>
            <w:r w:rsidRPr="00993582">
              <w:rPr>
                <w:rFonts w:ascii="Arial" w:eastAsia="Arial" w:hAnsi="Arial" w:cs="Arial"/>
                <w:b/>
                <w:sz w:val="22"/>
                <w:szCs w:val="22"/>
              </w:rPr>
              <w:t>Obsah smluvní ceny</w:t>
            </w:r>
          </w:p>
        </w:tc>
        <w:tc>
          <w:tcPr>
            <w:tcW w:w="6946" w:type="dxa"/>
            <w:gridSpan w:val="3"/>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7040830" w14:textId="77777777" w:rsidR="00DF709A" w:rsidRPr="00993582" w:rsidRDefault="00DF709A" w:rsidP="00492EE9">
            <w:pPr>
              <w:jc w:val="center"/>
              <w:rPr>
                <w:sz w:val="22"/>
                <w:szCs w:val="22"/>
              </w:rPr>
            </w:pPr>
            <w:r w:rsidRPr="00993582">
              <w:rPr>
                <w:rFonts w:ascii="Arial" w:eastAsia="Arial" w:hAnsi="Arial" w:cs="Arial"/>
                <w:b/>
                <w:sz w:val="22"/>
                <w:szCs w:val="22"/>
              </w:rPr>
              <w:t>Smluvní cena v Kč</w:t>
            </w:r>
          </w:p>
        </w:tc>
      </w:tr>
      <w:tr w:rsidR="00DF709A" w14:paraId="12C3BD9A" w14:textId="77777777" w:rsidTr="00492EE9">
        <w:trPr>
          <w:jc w:val="center"/>
        </w:trPr>
        <w:tc>
          <w:tcPr>
            <w:tcW w:w="1838"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EC06037" w14:textId="77777777" w:rsidR="00DF709A" w:rsidRPr="00993582" w:rsidRDefault="00DF709A" w:rsidP="00492EE9">
            <w:pPr>
              <w:spacing w:after="200" w:line="276" w:lineRule="auto"/>
              <w:rPr>
                <w:rFonts w:ascii="Calibri" w:eastAsia="Calibri" w:hAnsi="Calibri" w:cs="Calibri"/>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537FBCB" w14:textId="77777777" w:rsidR="00DF709A" w:rsidRPr="00993582" w:rsidRDefault="00DF709A" w:rsidP="00492EE9">
            <w:pPr>
              <w:ind w:left="-98"/>
              <w:jc w:val="center"/>
              <w:rPr>
                <w:sz w:val="22"/>
                <w:szCs w:val="22"/>
              </w:rPr>
            </w:pPr>
            <w:r w:rsidRPr="00993582">
              <w:rPr>
                <w:rFonts w:ascii="Arial" w:eastAsia="Arial" w:hAnsi="Arial" w:cs="Arial"/>
                <w:b/>
                <w:sz w:val="22"/>
                <w:szCs w:val="22"/>
              </w:rPr>
              <w:t>BEZ DPH</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FC35E1B" w14:textId="77777777" w:rsidR="00DF709A" w:rsidRPr="00993582" w:rsidRDefault="00DF709A" w:rsidP="00492EE9">
            <w:pPr>
              <w:jc w:val="center"/>
              <w:rPr>
                <w:sz w:val="22"/>
                <w:szCs w:val="22"/>
              </w:rPr>
            </w:pPr>
            <w:r w:rsidRPr="00993582">
              <w:rPr>
                <w:rFonts w:ascii="Arial" w:eastAsia="Arial" w:hAnsi="Arial" w:cs="Arial"/>
                <w:b/>
                <w:sz w:val="22"/>
                <w:szCs w:val="22"/>
              </w:rPr>
              <w:t xml:space="preserve">Výše DPH </w:t>
            </w:r>
            <w:proofErr w:type="gramStart"/>
            <w:r w:rsidRPr="00993582">
              <w:rPr>
                <w:rFonts w:ascii="Arial" w:eastAsia="Arial" w:hAnsi="Arial" w:cs="Arial"/>
                <w:b/>
                <w:sz w:val="22"/>
                <w:szCs w:val="22"/>
              </w:rPr>
              <w:t>21%</w:t>
            </w:r>
            <w:proofErr w:type="gramEnd"/>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4FE16F6" w14:textId="77777777" w:rsidR="00DF709A" w:rsidRPr="00993582" w:rsidRDefault="00DF709A" w:rsidP="00492EE9">
            <w:pPr>
              <w:jc w:val="center"/>
              <w:rPr>
                <w:sz w:val="22"/>
                <w:szCs w:val="22"/>
              </w:rPr>
            </w:pPr>
            <w:r w:rsidRPr="00993582">
              <w:rPr>
                <w:rFonts w:ascii="Arial" w:eastAsia="Arial" w:hAnsi="Arial" w:cs="Arial"/>
                <w:b/>
                <w:sz w:val="22"/>
                <w:szCs w:val="22"/>
              </w:rPr>
              <w:t>S DPH</w:t>
            </w:r>
          </w:p>
        </w:tc>
      </w:tr>
      <w:tr w:rsidR="00DF709A" w14:paraId="41142BEC" w14:textId="77777777" w:rsidTr="00492EE9">
        <w:trPr>
          <w:jc w:val="center"/>
        </w:trPr>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A4D7570" w14:textId="77777777" w:rsidR="00DF709A" w:rsidRDefault="00DF709A" w:rsidP="00492EE9">
            <w:pPr>
              <w:ind w:left="-98"/>
              <w:jc w:val="center"/>
              <w:rPr>
                <w:rFonts w:ascii="Arial" w:eastAsia="Arial" w:hAnsi="Arial" w:cs="Arial"/>
                <w:b/>
                <w:sz w:val="16"/>
              </w:rPr>
            </w:pPr>
            <w:r>
              <w:rPr>
                <w:rFonts w:ascii="Arial" w:eastAsia="Arial" w:hAnsi="Arial" w:cs="Arial"/>
                <w:b/>
                <w:sz w:val="16"/>
              </w:rPr>
              <w:t xml:space="preserve">Část díla dle </w:t>
            </w:r>
          </w:p>
          <w:p w14:paraId="089F483F" w14:textId="77777777" w:rsidR="00DF709A" w:rsidRDefault="00DF709A" w:rsidP="00492EE9">
            <w:pPr>
              <w:ind w:left="-98"/>
              <w:jc w:val="center"/>
            </w:pPr>
            <w:r>
              <w:rPr>
                <w:rFonts w:ascii="Arial" w:eastAsia="Arial" w:hAnsi="Arial" w:cs="Arial"/>
                <w:b/>
                <w:sz w:val="16"/>
              </w:rPr>
              <w:t>Čl. II. odst. 2.4 písm. A), této smlouvy</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1A3446B" w14:textId="56A5BB8A" w:rsidR="00DF709A" w:rsidRDefault="001F4265" w:rsidP="00492EE9">
            <w:pPr>
              <w:ind w:left="-98"/>
              <w:jc w:val="center"/>
              <w:rPr>
                <w:rFonts w:ascii="Calibri" w:eastAsia="Calibri" w:hAnsi="Calibri" w:cs="Calibri"/>
              </w:rPr>
            </w:pPr>
            <w:r>
              <w:rPr>
                <w:rFonts w:ascii="Calibri" w:eastAsia="Calibri" w:hAnsi="Calibri" w:cs="Calibri"/>
              </w:rPr>
              <w:t>209 000,- Kč</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F84AB2A" w14:textId="23F1E984" w:rsidR="00DF709A" w:rsidRDefault="001F4265" w:rsidP="00492EE9">
            <w:pPr>
              <w:jc w:val="center"/>
              <w:rPr>
                <w:rFonts w:ascii="Calibri" w:eastAsia="Calibri" w:hAnsi="Calibri" w:cs="Calibri"/>
              </w:rPr>
            </w:pPr>
            <w:r>
              <w:rPr>
                <w:rFonts w:ascii="Calibri" w:eastAsia="Calibri" w:hAnsi="Calibri" w:cs="Calibri"/>
              </w:rPr>
              <w:t>43 890,- Kč</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FA7527C" w14:textId="575CEA07" w:rsidR="00DF709A" w:rsidRDefault="001F4265" w:rsidP="00492EE9">
            <w:pPr>
              <w:jc w:val="center"/>
              <w:rPr>
                <w:rFonts w:ascii="Calibri" w:eastAsia="Calibri" w:hAnsi="Calibri" w:cs="Calibri"/>
              </w:rPr>
            </w:pPr>
            <w:r>
              <w:rPr>
                <w:rFonts w:ascii="Calibri" w:eastAsia="Calibri" w:hAnsi="Calibri" w:cs="Calibri"/>
              </w:rPr>
              <w:t>252 890,- Kč</w:t>
            </w:r>
          </w:p>
        </w:tc>
      </w:tr>
    </w:tbl>
    <w:p w14:paraId="3DE5E483" w14:textId="77777777" w:rsidR="00DF709A" w:rsidRDefault="00DF709A" w:rsidP="00DF709A">
      <w:pPr>
        <w:tabs>
          <w:tab w:val="left" w:pos="-567"/>
        </w:tabs>
        <w:spacing w:before="120"/>
        <w:ind w:left="426"/>
        <w:jc w:val="both"/>
        <w:rPr>
          <w:rFonts w:ascii="Arial" w:eastAsia="Arial" w:hAnsi="Arial" w:cs="Arial"/>
        </w:rPr>
      </w:pPr>
    </w:p>
    <w:p w14:paraId="377C3F05" w14:textId="77777777" w:rsidR="00DF709A" w:rsidRDefault="00DF709A" w:rsidP="00DF709A">
      <w:pPr>
        <w:tabs>
          <w:tab w:val="left" w:pos="-567"/>
        </w:tabs>
        <w:ind w:left="142"/>
        <w:rPr>
          <w:rFonts w:ascii="Arial" w:eastAsia="Arial" w:hAnsi="Arial" w:cs="Arial"/>
          <w:sz w:val="22"/>
          <w:szCs w:val="22"/>
        </w:rPr>
      </w:pPr>
      <w:r>
        <w:rPr>
          <w:rFonts w:ascii="Arial" w:eastAsia="Arial" w:hAnsi="Arial" w:cs="Arial"/>
          <w:sz w:val="22"/>
          <w:szCs w:val="22"/>
        </w:rPr>
        <w:t xml:space="preserve">    </w:t>
      </w:r>
      <w:r w:rsidRPr="00EC0669">
        <w:rPr>
          <w:rFonts w:ascii="Arial" w:eastAsia="Arial" w:hAnsi="Arial" w:cs="Arial"/>
          <w:sz w:val="22"/>
          <w:szCs w:val="22"/>
        </w:rPr>
        <w:t xml:space="preserve">Za část B) – Zajištění průzkumu barevných vrstev, Inženýrská činnost, Vypracování DPS, </w:t>
      </w:r>
      <w:r>
        <w:rPr>
          <w:rFonts w:ascii="Arial" w:eastAsia="Arial" w:hAnsi="Arial" w:cs="Arial"/>
          <w:sz w:val="22"/>
          <w:szCs w:val="22"/>
        </w:rPr>
        <w:t xml:space="preserve">  </w:t>
      </w:r>
    </w:p>
    <w:p w14:paraId="348A7CF5" w14:textId="52D5B08F" w:rsidR="00DF709A" w:rsidRDefault="00DF709A" w:rsidP="00DF709A">
      <w:pPr>
        <w:tabs>
          <w:tab w:val="left" w:pos="-567"/>
        </w:tabs>
        <w:ind w:left="142"/>
        <w:rPr>
          <w:rFonts w:ascii="Arial" w:eastAsia="Arial" w:hAnsi="Arial" w:cs="Arial"/>
          <w:sz w:val="22"/>
          <w:szCs w:val="22"/>
        </w:rPr>
      </w:pPr>
      <w:r>
        <w:rPr>
          <w:rFonts w:ascii="Arial" w:eastAsia="Arial" w:hAnsi="Arial" w:cs="Arial"/>
          <w:sz w:val="22"/>
          <w:szCs w:val="22"/>
        </w:rPr>
        <w:t xml:space="preserve">    </w:t>
      </w:r>
      <w:r w:rsidRPr="00EC0669">
        <w:rPr>
          <w:rFonts w:ascii="Arial" w:eastAsia="Arial" w:hAnsi="Arial" w:cs="Arial"/>
          <w:sz w:val="22"/>
          <w:szCs w:val="22"/>
        </w:rPr>
        <w:t xml:space="preserve">Vypracování souhrnného položkového soupisu včetně výkaz výměr a oceněný výkaz výměr. </w:t>
      </w:r>
    </w:p>
    <w:p w14:paraId="6AE340ED" w14:textId="77777777" w:rsidR="00A44A42" w:rsidRPr="00EC0669" w:rsidRDefault="00A44A42" w:rsidP="00DF709A">
      <w:pPr>
        <w:tabs>
          <w:tab w:val="left" w:pos="-567"/>
        </w:tabs>
        <w:ind w:left="142"/>
        <w:rPr>
          <w:rFonts w:ascii="Arial" w:eastAsia="Arial" w:hAnsi="Arial" w:cs="Arial"/>
          <w:sz w:val="22"/>
          <w:szCs w:val="22"/>
        </w:rPr>
      </w:pPr>
    </w:p>
    <w:tbl>
      <w:tblPr>
        <w:tblW w:w="0" w:type="auto"/>
        <w:jc w:val="center"/>
        <w:tblCellMar>
          <w:left w:w="10" w:type="dxa"/>
          <w:right w:w="10" w:type="dxa"/>
        </w:tblCellMar>
        <w:tblLook w:val="0000" w:firstRow="0" w:lastRow="0" w:firstColumn="0" w:lastColumn="0" w:noHBand="0" w:noVBand="0"/>
      </w:tblPr>
      <w:tblGrid>
        <w:gridCol w:w="1838"/>
        <w:gridCol w:w="2126"/>
        <w:gridCol w:w="1843"/>
        <w:gridCol w:w="2977"/>
      </w:tblGrid>
      <w:tr w:rsidR="00DF709A" w14:paraId="39EE2BB1" w14:textId="77777777" w:rsidTr="00492EE9">
        <w:trPr>
          <w:jc w:val="center"/>
        </w:trPr>
        <w:tc>
          <w:tcPr>
            <w:tcW w:w="183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FE88A30" w14:textId="77777777" w:rsidR="00DF709A" w:rsidRPr="00993582" w:rsidRDefault="00DF709A" w:rsidP="00492EE9">
            <w:pPr>
              <w:ind w:left="-98"/>
              <w:jc w:val="center"/>
              <w:rPr>
                <w:sz w:val="22"/>
                <w:szCs w:val="22"/>
              </w:rPr>
            </w:pPr>
            <w:r w:rsidRPr="00993582">
              <w:rPr>
                <w:rFonts w:ascii="Arial" w:eastAsia="Arial" w:hAnsi="Arial" w:cs="Arial"/>
                <w:b/>
                <w:sz w:val="22"/>
                <w:szCs w:val="22"/>
              </w:rPr>
              <w:t>Obsah smluvní ceny</w:t>
            </w:r>
          </w:p>
        </w:tc>
        <w:tc>
          <w:tcPr>
            <w:tcW w:w="6946" w:type="dxa"/>
            <w:gridSpan w:val="3"/>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70A1C57" w14:textId="77777777" w:rsidR="00DF709A" w:rsidRPr="00993582" w:rsidRDefault="00DF709A" w:rsidP="00492EE9">
            <w:pPr>
              <w:jc w:val="center"/>
              <w:rPr>
                <w:sz w:val="22"/>
                <w:szCs w:val="22"/>
              </w:rPr>
            </w:pPr>
            <w:r w:rsidRPr="00993582">
              <w:rPr>
                <w:rFonts w:ascii="Arial" w:eastAsia="Arial" w:hAnsi="Arial" w:cs="Arial"/>
                <w:b/>
                <w:sz w:val="22"/>
                <w:szCs w:val="22"/>
              </w:rPr>
              <w:t>Smluvní cena v Kč</w:t>
            </w:r>
          </w:p>
        </w:tc>
      </w:tr>
      <w:tr w:rsidR="00DF709A" w14:paraId="63E44D7C" w14:textId="77777777" w:rsidTr="00492EE9">
        <w:trPr>
          <w:jc w:val="center"/>
        </w:trPr>
        <w:tc>
          <w:tcPr>
            <w:tcW w:w="1838"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10F0956" w14:textId="77777777" w:rsidR="00DF709A" w:rsidRPr="00993582" w:rsidRDefault="00DF709A" w:rsidP="00492EE9">
            <w:pPr>
              <w:spacing w:after="200" w:line="276" w:lineRule="auto"/>
              <w:rPr>
                <w:rFonts w:ascii="Calibri" w:eastAsia="Calibri" w:hAnsi="Calibri" w:cs="Calibri"/>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8E5C82A" w14:textId="77777777" w:rsidR="00DF709A" w:rsidRPr="00993582" w:rsidRDefault="00DF709A" w:rsidP="00492EE9">
            <w:pPr>
              <w:ind w:left="-98"/>
              <w:jc w:val="center"/>
              <w:rPr>
                <w:sz w:val="22"/>
                <w:szCs w:val="22"/>
              </w:rPr>
            </w:pPr>
            <w:r w:rsidRPr="00993582">
              <w:rPr>
                <w:rFonts w:ascii="Arial" w:eastAsia="Arial" w:hAnsi="Arial" w:cs="Arial"/>
                <w:b/>
                <w:sz w:val="22"/>
                <w:szCs w:val="22"/>
              </w:rPr>
              <w:t>BEZ DPH</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23CB545" w14:textId="77777777" w:rsidR="00DF709A" w:rsidRPr="00993582" w:rsidRDefault="00DF709A" w:rsidP="00492EE9">
            <w:pPr>
              <w:jc w:val="center"/>
              <w:rPr>
                <w:sz w:val="22"/>
                <w:szCs w:val="22"/>
              </w:rPr>
            </w:pPr>
            <w:r w:rsidRPr="00993582">
              <w:rPr>
                <w:rFonts w:ascii="Arial" w:eastAsia="Arial" w:hAnsi="Arial" w:cs="Arial"/>
                <w:b/>
                <w:sz w:val="22"/>
                <w:szCs w:val="22"/>
              </w:rPr>
              <w:t xml:space="preserve">Výše DPH </w:t>
            </w:r>
            <w:proofErr w:type="gramStart"/>
            <w:r w:rsidRPr="00993582">
              <w:rPr>
                <w:rFonts w:ascii="Arial" w:eastAsia="Arial" w:hAnsi="Arial" w:cs="Arial"/>
                <w:b/>
                <w:sz w:val="22"/>
                <w:szCs w:val="22"/>
              </w:rPr>
              <w:t>21%</w:t>
            </w:r>
            <w:proofErr w:type="gramEnd"/>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E02FE58" w14:textId="77777777" w:rsidR="00DF709A" w:rsidRPr="00993582" w:rsidRDefault="00DF709A" w:rsidP="00492EE9">
            <w:pPr>
              <w:jc w:val="center"/>
              <w:rPr>
                <w:sz w:val="22"/>
                <w:szCs w:val="22"/>
              </w:rPr>
            </w:pPr>
            <w:r w:rsidRPr="00993582">
              <w:rPr>
                <w:rFonts w:ascii="Arial" w:eastAsia="Arial" w:hAnsi="Arial" w:cs="Arial"/>
                <w:b/>
                <w:sz w:val="22"/>
                <w:szCs w:val="22"/>
              </w:rPr>
              <w:t>S DPH</w:t>
            </w:r>
          </w:p>
        </w:tc>
      </w:tr>
      <w:tr w:rsidR="00DF709A" w14:paraId="70FEBEAB" w14:textId="77777777" w:rsidTr="00492EE9">
        <w:trPr>
          <w:jc w:val="center"/>
        </w:trPr>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487D6DE1" w14:textId="77777777" w:rsidR="00DF709A" w:rsidRDefault="00DF709A" w:rsidP="00492EE9">
            <w:pPr>
              <w:ind w:left="-98"/>
              <w:jc w:val="center"/>
              <w:rPr>
                <w:rFonts w:ascii="Arial" w:eastAsia="Arial" w:hAnsi="Arial" w:cs="Arial"/>
                <w:b/>
                <w:sz w:val="16"/>
              </w:rPr>
            </w:pPr>
            <w:r>
              <w:rPr>
                <w:rFonts w:ascii="Arial" w:eastAsia="Arial" w:hAnsi="Arial" w:cs="Arial"/>
                <w:b/>
                <w:sz w:val="16"/>
              </w:rPr>
              <w:t xml:space="preserve">Část díla dle </w:t>
            </w:r>
          </w:p>
          <w:p w14:paraId="0EED36CB" w14:textId="77777777" w:rsidR="00DF709A" w:rsidRDefault="00DF709A" w:rsidP="00492EE9">
            <w:pPr>
              <w:ind w:left="-98"/>
              <w:jc w:val="center"/>
            </w:pPr>
            <w:r>
              <w:rPr>
                <w:rFonts w:ascii="Arial" w:eastAsia="Arial" w:hAnsi="Arial" w:cs="Arial"/>
                <w:b/>
                <w:sz w:val="16"/>
              </w:rPr>
              <w:t>Čl. II. odst. 2.4 písm. B), této smlouvy</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D5BCC5C" w14:textId="40221383" w:rsidR="00DF709A" w:rsidRDefault="001F4265" w:rsidP="00492EE9">
            <w:pPr>
              <w:ind w:left="-98"/>
              <w:jc w:val="center"/>
              <w:rPr>
                <w:rFonts w:ascii="Calibri" w:eastAsia="Calibri" w:hAnsi="Calibri" w:cs="Calibri"/>
              </w:rPr>
            </w:pPr>
            <w:r>
              <w:rPr>
                <w:rFonts w:ascii="Calibri" w:eastAsia="Calibri" w:hAnsi="Calibri" w:cs="Calibri"/>
              </w:rPr>
              <w:t>170 000,- Kč</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5BBAB42" w14:textId="03DBD8C8" w:rsidR="00DF709A" w:rsidRDefault="001F4265" w:rsidP="00492EE9">
            <w:pPr>
              <w:jc w:val="center"/>
              <w:rPr>
                <w:rFonts w:ascii="Calibri" w:eastAsia="Calibri" w:hAnsi="Calibri" w:cs="Calibri"/>
              </w:rPr>
            </w:pPr>
            <w:r>
              <w:rPr>
                <w:rFonts w:ascii="Calibri" w:eastAsia="Calibri" w:hAnsi="Calibri" w:cs="Calibri"/>
              </w:rPr>
              <w:t>35 700,- Kč</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BA5C18C" w14:textId="75F223D9" w:rsidR="00DF709A" w:rsidRDefault="001F4265" w:rsidP="00492EE9">
            <w:pPr>
              <w:jc w:val="center"/>
              <w:rPr>
                <w:rFonts w:ascii="Calibri" w:eastAsia="Calibri" w:hAnsi="Calibri" w:cs="Calibri"/>
              </w:rPr>
            </w:pPr>
            <w:r>
              <w:rPr>
                <w:rFonts w:ascii="Calibri" w:eastAsia="Calibri" w:hAnsi="Calibri" w:cs="Calibri"/>
              </w:rPr>
              <w:t>205 700,- Kč</w:t>
            </w:r>
          </w:p>
        </w:tc>
      </w:tr>
    </w:tbl>
    <w:p w14:paraId="77E5A9C4" w14:textId="77777777" w:rsidR="00DF709A" w:rsidRDefault="00DF709A" w:rsidP="00DF709A">
      <w:pPr>
        <w:tabs>
          <w:tab w:val="left" w:pos="-567"/>
        </w:tabs>
        <w:ind w:left="426"/>
        <w:jc w:val="both"/>
        <w:rPr>
          <w:rFonts w:ascii="Arial" w:eastAsia="Arial" w:hAnsi="Arial" w:cs="Arial"/>
        </w:rPr>
      </w:pPr>
      <w:r>
        <w:rPr>
          <w:rFonts w:ascii="Arial" w:eastAsia="Arial" w:hAnsi="Arial" w:cs="Arial"/>
        </w:rPr>
        <w:t xml:space="preserve"> </w:t>
      </w:r>
    </w:p>
    <w:p w14:paraId="0C8651F6" w14:textId="2B3EC247" w:rsidR="00DF709A" w:rsidRDefault="00DF709A" w:rsidP="00DF709A">
      <w:pPr>
        <w:tabs>
          <w:tab w:val="left" w:pos="-567"/>
        </w:tabs>
        <w:ind w:left="142"/>
        <w:jc w:val="both"/>
        <w:rPr>
          <w:rFonts w:ascii="Arial" w:eastAsia="Arial" w:hAnsi="Arial" w:cs="Arial"/>
        </w:rPr>
      </w:pPr>
      <w:r>
        <w:rPr>
          <w:rFonts w:ascii="Arial" w:eastAsia="Arial" w:hAnsi="Arial" w:cs="Arial"/>
          <w:sz w:val="22"/>
          <w:szCs w:val="22"/>
        </w:rPr>
        <w:t xml:space="preserve">    </w:t>
      </w:r>
      <w:r w:rsidRPr="00EC0669">
        <w:rPr>
          <w:rFonts w:ascii="Arial" w:eastAsia="Arial" w:hAnsi="Arial" w:cs="Arial"/>
          <w:sz w:val="22"/>
          <w:szCs w:val="22"/>
        </w:rPr>
        <w:t>Za část C) – Autorský dozor</w:t>
      </w:r>
      <w:r>
        <w:rPr>
          <w:rFonts w:ascii="Arial" w:eastAsia="Arial" w:hAnsi="Arial" w:cs="Arial"/>
        </w:rPr>
        <w:t>.</w:t>
      </w:r>
    </w:p>
    <w:p w14:paraId="21AFF323" w14:textId="77777777" w:rsidR="00A44A42" w:rsidRDefault="00A44A42" w:rsidP="00DF709A">
      <w:pPr>
        <w:tabs>
          <w:tab w:val="left" w:pos="-567"/>
        </w:tabs>
        <w:ind w:left="142"/>
        <w:jc w:val="both"/>
        <w:rPr>
          <w:rFonts w:ascii="Arial" w:eastAsia="Arial" w:hAnsi="Arial" w:cs="Arial"/>
        </w:rPr>
      </w:pPr>
    </w:p>
    <w:tbl>
      <w:tblPr>
        <w:tblW w:w="0" w:type="auto"/>
        <w:jc w:val="center"/>
        <w:tblCellMar>
          <w:left w:w="10" w:type="dxa"/>
          <w:right w:w="10" w:type="dxa"/>
        </w:tblCellMar>
        <w:tblLook w:val="0000" w:firstRow="0" w:lastRow="0" w:firstColumn="0" w:lastColumn="0" w:noHBand="0" w:noVBand="0"/>
      </w:tblPr>
      <w:tblGrid>
        <w:gridCol w:w="1838"/>
        <w:gridCol w:w="2126"/>
        <w:gridCol w:w="1985"/>
        <w:gridCol w:w="2835"/>
      </w:tblGrid>
      <w:tr w:rsidR="00DF709A" w14:paraId="2ED3111D" w14:textId="77777777" w:rsidTr="00492EE9">
        <w:trPr>
          <w:jc w:val="center"/>
        </w:trPr>
        <w:tc>
          <w:tcPr>
            <w:tcW w:w="183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8030650" w14:textId="77777777" w:rsidR="00DF709A" w:rsidRPr="00993582" w:rsidRDefault="00DF709A" w:rsidP="00492EE9">
            <w:pPr>
              <w:ind w:left="-98"/>
              <w:jc w:val="center"/>
              <w:rPr>
                <w:sz w:val="22"/>
                <w:szCs w:val="22"/>
              </w:rPr>
            </w:pPr>
            <w:r w:rsidRPr="00993582">
              <w:rPr>
                <w:rFonts w:ascii="Arial" w:eastAsia="Arial" w:hAnsi="Arial" w:cs="Arial"/>
                <w:b/>
                <w:sz w:val="22"/>
                <w:szCs w:val="22"/>
              </w:rPr>
              <w:t>Obsah smluvní ceny</w:t>
            </w:r>
          </w:p>
        </w:tc>
        <w:tc>
          <w:tcPr>
            <w:tcW w:w="6946" w:type="dxa"/>
            <w:gridSpan w:val="3"/>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715EA87" w14:textId="77777777" w:rsidR="00DF709A" w:rsidRPr="00993582" w:rsidRDefault="00DF709A" w:rsidP="00492EE9">
            <w:pPr>
              <w:jc w:val="center"/>
              <w:rPr>
                <w:sz w:val="22"/>
                <w:szCs w:val="22"/>
              </w:rPr>
            </w:pPr>
            <w:r w:rsidRPr="00993582">
              <w:rPr>
                <w:rFonts w:ascii="Arial" w:eastAsia="Arial" w:hAnsi="Arial" w:cs="Arial"/>
                <w:b/>
                <w:sz w:val="22"/>
                <w:szCs w:val="22"/>
              </w:rPr>
              <w:t>Smluvní cena v Kč</w:t>
            </w:r>
          </w:p>
        </w:tc>
      </w:tr>
      <w:tr w:rsidR="00DF709A" w14:paraId="646FFC6F" w14:textId="77777777" w:rsidTr="00492EE9">
        <w:trPr>
          <w:jc w:val="center"/>
        </w:trPr>
        <w:tc>
          <w:tcPr>
            <w:tcW w:w="1838"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24457BB" w14:textId="77777777" w:rsidR="00DF709A" w:rsidRPr="00993582" w:rsidRDefault="00DF709A" w:rsidP="00492EE9">
            <w:pPr>
              <w:spacing w:after="200" w:line="276" w:lineRule="auto"/>
              <w:rPr>
                <w:rFonts w:ascii="Calibri" w:eastAsia="Calibri" w:hAnsi="Calibri" w:cs="Calibri"/>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2E684BD" w14:textId="77777777" w:rsidR="00DF709A" w:rsidRPr="00993582" w:rsidRDefault="00DF709A" w:rsidP="00492EE9">
            <w:pPr>
              <w:ind w:left="-98"/>
              <w:jc w:val="center"/>
              <w:rPr>
                <w:sz w:val="22"/>
                <w:szCs w:val="22"/>
              </w:rPr>
            </w:pPr>
            <w:r w:rsidRPr="00993582">
              <w:rPr>
                <w:rFonts w:ascii="Arial" w:eastAsia="Arial" w:hAnsi="Arial" w:cs="Arial"/>
                <w:b/>
                <w:sz w:val="22"/>
                <w:szCs w:val="22"/>
              </w:rPr>
              <w:t xml:space="preserve">BEZ DPH </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07F1E67" w14:textId="77777777" w:rsidR="00DF709A" w:rsidRPr="00993582" w:rsidRDefault="00DF709A" w:rsidP="00492EE9">
            <w:pPr>
              <w:jc w:val="center"/>
              <w:rPr>
                <w:sz w:val="22"/>
                <w:szCs w:val="22"/>
              </w:rPr>
            </w:pPr>
            <w:r w:rsidRPr="00993582">
              <w:rPr>
                <w:rFonts w:ascii="Arial" w:eastAsia="Arial" w:hAnsi="Arial" w:cs="Arial"/>
                <w:b/>
                <w:sz w:val="22"/>
                <w:szCs w:val="22"/>
              </w:rPr>
              <w:t xml:space="preserve">Výše DPH </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7BE23CB" w14:textId="77777777" w:rsidR="00DF709A" w:rsidRPr="00993582" w:rsidRDefault="00DF709A" w:rsidP="00492EE9">
            <w:pPr>
              <w:jc w:val="center"/>
              <w:rPr>
                <w:sz w:val="22"/>
                <w:szCs w:val="22"/>
              </w:rPr>
            </w:pPr>
            <w:r w:rsidRPr="00993582">
              <w:rPr>
                <w:rFonts w:ascii="Arial" w:eastAsia="Arial" w:hAnsi="Arial" w:cs="Arial"/>
                <w:b/>
                <w:sz w:val="22"/>
                <w:szCs w:val="22"/>
              </w:rPr>
              <w:t xml:space="preserve">S DPH </w:t>
            </w:r>
          </w:p>
        </w:tc>
      </w:tr>
      <w:tr w:rsidR="00DF709A" w14:paraId="43C3F275" w14:textId="77777777" w:rsidTr="00492EE9">
        <w:trPr>
          <w:jc w:val="center"/>
        </w:trPr>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734186C" w14:textId="77777777" w:rsidR="00DF709A" w:rsidRDefault="00DF709A" w:rsidP="00492EE9">
            <w:pPr>
              <w:ind w:left="-98"/>
              <w:jc w:val="center"/>
              <w:rPr>
                <w:rFonts w:ascii="Arial" w:eastAsia="Arial" w:hAnsi="Arial" w:cs="Arial"/>
                <w:b/>
                <w:sz w:val="16"/>
              </w:rPr>
            </w:pPr>
            <w:bookmarkStart w:id="2" w:name="_Hlk173233556"/>
            <w:r>
              <w:rPr>
                <w:rFonts w:ascii="Arial" w:eastAsia="Arial" w:hAnsi="Arial" w:cs="Arial"/>
                <w:b/>
                <w:sz w:val="16"/>
              </w:rPr>
              <w:t xml:space="preserve">Část díla dle </w:t>
            </w:r>
          </w:p>
          <w:p w14:paraId="6499C8DD" w14:textId="77777777" w:rsidR="00DF709A" w:rsidRDefault="00DF709A" w:rsidP="00492EE9">
            <w:pPr>
              <w:ind w:left="-98"/>
              <w:jc w:val="center"/>
            </w:pPr>
            <w:r>
              <w:rPr>
                <w:rFonts w:ascii="Arial" w:eastAsia="Arial" w:hAnsi="Arial" w:cs="Arial"/>
                <w:b/>
                <w:sz w:val="16"/>
              </w:rPr>
              <w:t>Čl. II. odst. 2.4 písm. C), této smlouvy</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ABBBA1F" w14:textId="65958C31" w:rsidR="00DF709A" w:rsidRDefault="001F4265" w:rsidP="00492EE9">
            <w:pPr>
              <w:ind w:left="-98"/>
              <w:jc w:val="center"/>
              <w:rPr>
                <w:rFonts w:ascii="Calibri" w:eastAsia="Calibri" w:hAnsi="Calibri" w:cs="Calibri"/>
              </w:rPr>
            </w:pPr>
            <w:r>
              <w:rPr>
                <w:rFonts w:ascii="Calibri" w:eastAsia="Calibri" w:hAnsi="Calibri" w:cs="Calibri"/>
              </w:rPr>
              <w:t>20 000,- Kč</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EE0306D" w14:textId="2EBBE338" w:rsidR="00DF709A" w:rsidRDefault="001F4265" w:rsidP="00492EE9">
            <w:pPr>
              <w:jc w:val="center"/>
              <w:rPr>
                <w:rFonts w:ascii="Calibri" w:eastAsia="Calibri" w:hAnsi="Calibri" w:cs="Calibri"/>
              </w:rPr>
            </w:pPr>
            <w:r>
              <w:rPr>
                <w:rFonts w:ascii="Calibri" w:eastAsia="Calibri" w:hAnsi="Calibri" w:cs="Calibri"/>
              </w:rPr>
              <w:t>4 200,- Kč</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9AE6E22" w14:textId="4EF6F631" w:rsidR="00DF709A" w:rsidRDefault="001F4265" w:rsidP="00492EE9">
            <w:pPr>
              <w:jc w:val="center"/>
              <w:rPr>
                <w:rFonts w:ascii="Calibri" w:eastAsia="Calibri" w:hAnsi="Calibri" w:cs="Calibri"/>
              </w:rPr>
            </w:pPr>
            <w:r>
              <w:rPr>
                <w:rFonts w:ascii="Calibri" w:eastAsia="Calibri" w:hAnsi="Calibri" w:cs="Calibri"/>
              </w:rPr>
              <w:t>24 200,- Kč</w:t>
            </w:r>
          </w:p>
        </w:tc>
      </w:tr>
      <w:bookmarkEnd w:id="2"/>
    </w:tbl>
    <w:p w14:paraId="72A169BB" w14:textId="760F5B48" w:rsidR="00FB7A24" w:rsidRDefault="00FB7A24" w:rsidP="00DF709A">
      <w:pPr>
        <w:tabs>
          <w:tab w:val="left" w:pos="-567"/>
        </w:tabs>
        <w:spacing w:before="120"/>
        <w:ind w:left="426"/>
        <w:jc w:val="both"/>
        <w:rPr>
          <w:rFonts w:ascii="Arial" w:eastAsia="Arial" w:hAnsi="Arial" w:cs="Arial"/>
        </w:rPr>
      </w:pPr>
    </w:p>
    <w:p w14:paraId="462DC3A1" w14:textId="64B6D5AC" w:rsidR="00A44A42" w:rsidRDefault="00A44A42" w:rsidP="00DF709A">
      <w:pPr>
        <w:tabs>
          <w:tab w:val="left" w:pos="-567"/>
        </w:tabs>
        <w:spacing w:before="120"/>
        <w:ind w:left="426"/>
        <w:jc w:val="both"/>
        <w:rPr>
          <w:rFonts w:ascii="Arial" w:eastAsia="Arial" w:hAnsi="Arial" w:cs="Arial"/>
        </w:rPr>
      </w:pPr>
    </w:p>
    <w:p w14:paraId="55300DB0" w14:textId="77777777" w:rsidR="00A44A42" w:rsidRDefault="00A44A42" w:rsidP="00DF709A">
      <w:pPr>
        <w:tabs>
          <w:tab w:val="left" w:pos="-567"/>
        </w:tabs>
        <w:spacing w:before="120"/>
        <w:ind w:left="426"/>
        <w:jc w:val="both"/>
        <w:rPr>
          <w:rFonts w:ascii="Arial" w:eastAsia="Arial" w:hAnsi="Arial" w:cs="Arial"/>
        </w:rPr>
      </w:pPr>
    </w:p>
    <w:tbl>
      <w:tblPr>
        <w:tblW w:w="0" w:type="auto"/>
        <w:jc w:val="center"/>
        <w:tblCellMar>
          <w:left w:w="10" w:type="dxa"/>
          <w:right w:w="10" w:type="dxa"/>
        </w:tblCellMar>
        <w:tblLook w:val="0000" w:firstRow="0" w:lastRow="0" w:firstColumn="0" w:lastColumn="0" w:noHBand="0" w:noVBand="0"/>
      </w:tblPr>
      <w:tblGrid>
        <w:gridCol w:w="1838"/>
        <w:gridCol w:w="2126"/>
        <w:gridCol w:w="1985"/>
        <w:gridCol w:w="2835"/>
      </w:tblGrid>
      <w:tr w:rsidR="00DF709A" w14:paraId="7B21CEF5" w14:textId="77777777" w:rsidTr="00492EE9">
        <w:trPr>
          <w:jc w:val="center"/>
        </w:trPr>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6A0F857" w14:textId="77777777" w:rsidR="00DF709A" w:rsidRPr="00993582" w:rsidRDefault="00DF709A" w:rsidP="00492EE9">
            <w:pPr>
              <w:ind w:left="-98"/>
              <w:jc w:val="center"/>
              <w:rPr>
                <w:rFonts w:ascii="Arial" w:hAnsi="Arial" w:cs="Arial"/>
                <w:b/>
                <w:sz w:val="22"/>
                <w:szCs w:val="22"/>
              </w:rPr>
            </w:pPr>
            <w:r w:rsidRPr="00993582">
              <w:rPr>
                <w:rFonts w:ascii="Arial" w:hAnsi="Arial" w:cs="Arial"/>
                <w:b/>
                <w:sz w:val="22"/>
                <w:szCs w:val="22"/>
              </w:rPr>
              <w:t>Celková cena</w:t>
            </w:r>
          </w:p>
          <w:p w14:paraId="0863D742" w14:textId="77777777" w:rsidR="00DF709A" w:rsidRPr="00993582" w:rsidRDefault="00DF709A" w:rsidP="00492EE9">
            <w:pPr>
              <w:ind w:left="-98"/>
              <w:jc w:val="center"/>
              <w:rPr>
                <w:b/>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945B48C" w14:textId="77777777" w:rsidR="00DF709A" w:rsidRPr="00993582" w:rsidRDefault="00DF709A" w:rsidP="00492EE9">
            <w:pPr>
              <w:ind w:left="-98"/>
              <w:jc w:val="center"/>
              <w:rPr>
                <w:rFonts w:ascii="Arial" w:eastAsia="Calibri" w:hAnsi="Arial" w:cs="Arial"/>
                <w:b/>
                <w:sz w:val="22"/>
                <w:szCs w:val="22"/>
              </w:rPr>
            </w:pPr>
            <w:r w:rsidRPr="00993582">
              <w:rPr>
                <w:rFonts w:ascii="Arial" w:eastAsia="Arial" w:hAnsi="Arial" w:cs="Arial"/>
                <w:b/>
                <w:sz w:val="22"/>
                <w:szCs w:val="22"/>
              </w:rPr>
              <w:t>BEZ</w:t>
            </w:r>
            <w:r w:rsidRPr="00993582">
              <w:rPr>
                <w:rFonts w:ascii="Arial" w:eastAsia="Calibri" w:hAnsi="Arial" w:cs="Arial"/>
                <w:sz w:val="22"/>
                <w:szCs w:val="22"/>
              </w:rPr>
              <w:t xml:space="preserve"> </w:t>
            </w:r>
            <w:r w:rsidRPr="00993582">
              <w:rPr>
                <w:rFonts w:ascii="Arial" w:eastAsia="Calibri" w:hAnsi="Arial" w:cs="Arial"/>
                <w:b/>
                <w:sz w:val="22"/>
                <w:szCs w:val="22"/>
              </w:rPr>
              <w:t>DPH</w:t>
            </w:r>
          </w:p>
          <w:p w14:paraId="022C5A32" w14:textId="77777777" w:rsidR="00DF709A" w:rsidRPr="00993582" w:rsidRDefault="00DF709A" w:rsidP="00492EE9">
            <w:pPr>
              <w:ind w:left="-98"/>
              <w:jc w:val="center"/>
              <w:rPr>
                <w:rFonts w:ascii="Arial" w:eastAsia="Calibri" w:hAnsi="Arial" w:cs="Arial"/>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A8CE30A" w14:textId="77777777" w:rsidR="00DF709A" w:rsidRPr="00993582" w:rsidRDefault="00DF709A" w:rsidP="00492EE9">
            <w:pPr>
              <w:jc w:val="center"/>
              <w:rPr>
                <w:rFonts w:ascii="Arial" w:eastAsia="Calibri" w:hAnsi="Arial" w:cs="Arial"/>
                <w:b/>
                <w:sz w:val="22"/>
                <w:szCs w:val="22"/>
              </w:rPr>
            </w:pPr>
            <w:r w:rsidRPr="00993582">
              <w:rPr>
                <w:rFonts w:ascii="Arial" w:eastAsia="Calibri" w:hAnsi="Arial" w:cs="Arial"/>
                <w:b/>
                <w:sz w:val="22"/>
                <w:szCs w:val="22"/>
              </w:rPr>
              <w:t>Výše DPH</w:t>
            </w:r>
          </w:p>
          <w:p w14:paraId="09EEDD4A" w14:textId="77777777" w:rsidR="00DF709A" w:rsidRPr="00993582" w:rsidRDefault="00DF709A" w:rsidP="00492EE9">
            <w:pPr>
              <w:jc w:val="center"/>
              <w:rPr>
                <w:rFonts w:ascii="Arial" w:eastAsia="Calibri" w:hAnsi="Arial" w:cs="Arial"/>
                <w:b/>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BAC2498" w14:textId="77777777" w:rsidR="00DF709A" w:rsidRPr="00993582" w:rsidRDefault="00DF709A" w:rsidP="00492EE9">
            <w:pPr>
              <w:jc w:val="center"/>
              <w:rPr>
                <w:rFonts w:ascii="Arial" w:eastAsia="Calibri" w:hAnsi="Arial" w:cs="Arial"/>
                <w:b/>
                <w:sz w:val="22"/>
                <w:szCs w:val="22"/>
              </w:rPr>
            </w:pPr>
            <w:r w:rsidRPr="00993582">
              <w:rPr>
                <w:rFonts w:ascii="Arial" w:eastAsia="Calibri" w:hAnsi="Arial" w:cs="Arial"/>
                <w:b/>
                <w:sz w:val="22"/>
                <w:szCs w:val="22"/>
              </w:rPr>
              <w:t>S DPH</w:t>
            </w:r>
          </w:p>
          <w:p w14:paraId="0604A45A" w14:textId="77777777" w:rsidR="00DF709A" w:rsidRPr="00993582" w:rsidRDefault="00DF709A" w:rsidP="00492EE9">
            <w:pPr>
              <w:jc w:val="center"/>
              <w:rPr>
                <w:rFonts w:ascii="Arial" w:eastAsia="Calibri" w:hAnsi="Arial" w:cs="Arial"/>
                <w:b/>
                <w:sz w:val="22"/>
                <w:szCs w:val="22"/>
              </w:rPr>
            </w:pPr>
          </w:p>
        </w:tc>
      </w:tr>
      <w:tr w:rsidR="00DF709A" w14:paraId="654CB585" w14:textId="77777777" w:rsidTr="00492EE9">
        <w:trPr>
          <w:jc w:val="center"/>
        </w:trPr>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B0D8B08" w14:textId="77777777" w:rsidR="00DF709A" w:rsidRDefault="00DF709A" w:rsidP="00492EE9">
            <w:pPr>
              <w:ind w:left="-98"/>
              <w:jc w:val="center"/>
            </w:pPr>
          </w:p>
          <w:p w14:paraId="319B9FD4" w14:textId="77777777" w:rsidR="00DF709A" w:rsidRDefault="00DF709A" w:rsidP="00492EE9">
            <w:pPr>
              <w:ind w:left="-98"/>
              <w:jc w:val="cente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A4F4D66" w14:textId="68385AA2" w:rsidR="00DF709A" w:rsidRDefault="001F4265" w:rsidP="00492EE9">
            <w:pPr>
              <w:ind w:left="-98"/>
              <w:jc w:val="center"/>
              <w:rPr>
                <w:rFonts w:ascii="Calibri" w:eastAsia="Calibri" w:hAnsi="Calibri" w:cs="Calibri"/>
              </w:rPr>
            </w:pPr>
            <w:r>
              <w:rPr>
                <w:rFonts w:ascii="Calibri" w:eastAsia="Calibri" w:hAnsi="Calibri" w:cs="Calibri"/>
              </w:rPr>
              <w:t>399 000,- Kč</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F59238A" w14:textId="77ABBB99" w:rsidR="00DF709A" w:rsidRDefault="001F4265" w:rsidP="00492EE9">
            <w:pPr>
              <w:jc w:val="center"/>
              <w:rPr>
                <w:rFonts w:ascii="Calibri" w:eastAsia="Calibri" w:hAnsi="Calibri" w:cs="Calibri"/>
              </w:rPr>
            </w:pPr>
            <w:r>
              <w:rPr>
                <w:rFonts w:ascii="Calibri" w:eastAsia="Calibri" w:hAnsi="Calibri" w:cs="Calibri"/>
              </w:rPr>
              <w:t>83 790,- Kč</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9B524AB" w14:textId="398351BA" w:rsidR="00DF709A" w:rsidRDefault="001F4265" w:rsidP="00492EE9">
            <w:pPr>
              <w:jc w:val="center"/>
              <w:rPr>
                <w:rFonts w:ascii="Calibri" w:eastAsia="Calibri" w:hAnsi="Calibri" w:cs="Calibri"/>
              </w:rPr>
            </w:pPr>
            <w:r>
              <w:rPr>
                <w:rFonts w:ascii="Calibri" w:eastAsia="Calibri" w:hAnsi="Calibri" w:cs="Calibri"/>
              </w:rPr>
              <w:t>482 790,- Kč</w:t>
            </w:r>
          </w:p>
        </w:tc>
      </w:tr>
    </w:tbl>
    <w:p w14:paraId="4ADCA3C1" w14:textId="77777777" w:rsidR="00DF709A" w:rsidRDefault="00DF709A" w:rsidP="00DF709A">
      <w:pPr>
        <w:tabs>
          <w:tab w:val="left" w:pos="-567"/>
        </w:tabs>
        <w:spacing w:before="120"/>
        <w:ind w:left="426"/>
        <w:jc w:val="both"/>
        <w:rPr>
          <w:rFonts w:ascii="Arial" w:eastAsia="Arial" w:hAnsi="Arial" w:cs="Arial"/>
        </w:rPr>
      </w:pPr>
    </w:p>
    <w:p w14:paraId="0D83074C" w14:textId="77777777" w:rsidR="00DF709A" w:rsidRDefault="00DF709A" w:rsidP="00DF709A">
      <w:pPr>
        <w:pStyle w:val="Odstavecseseznamem"/>
        <w:numPr>
          <w:ilvl w:val="1"/>
          <w:numId w:val="13"/>
        </w:numPr>
        <w:tabs>
          <w:tab w:val="left" w:pos="-567"/>
        </w:tabs>
        <w:spacing w:before="120" w:after="0" w:line="240" w:lineRule="auto"/>
        <w:ind w:hanging="644"/>
        <w:jc w:val="both"/>
        <w:rPr>
          <w:rFonts w:ascii="Arial" w:eastAsia="Arial" w:hAnsi="Arial" w:cs="Arial"/>
        </w:rPr>
      </w:pPr>
      <w:r w:rsidRPr="00587103">
        <w:rPr>
          <w:rFonts w:ascii="Arial" w:eastAsia="Arial" w:hAnsi="Arial" w:cs="Arial"/>
        </w:rPr>
        <w:t xml:space="preserve">Smluvní strany se dohodly, že ceny </w:t>
      </w:r>
      <w:r>
        <w:rPr>
          <w:rFonts w:ascii="Arial" w:eastAsia="Arial" w:hAnsi="Arial" w:cs="Arial"/>
        </w:rPr>
        <w:t xml:space="preserve">dle odst. 4.1 </w:t>
      </w:r>
      <w:r w:rsidRPr="00587103">
        <w:rPr>
          <w:rFonts w:ascii="Arial" w:eastAsia="Arial" w:hAnsi="Arial" w:cs="Arial"/>
        </w:rPr>
        <w:t xml:space="preserve">jsou stanoveny jako ceny nejvýše přípustné a konečné a platné v nezměněné výši po celou dobu trvání smlouvy. </w:t>
      </w:r>
    </w:p>
    <w:p w14:paraId="76BB9C76" w14:textId="77777777" w:rsidR="00DF709A" w:rsidRDefault="00DF709A" w:rsidP="00DF709A">
      <w:pPr>
        <w:pStyle w:val="Odstavecseseznamem"/>
        <w:tabs>
          <w:tab w:val="left" w:pos="-567"/>
        </w:tabs>
        <w:spacing w:before="120" w:after="0" w:line="240" w:lineRule="auto"/>
        <w:ind w:left="360"/>
        <w:jc w:val="both"/>
        <w:rPr>
          <w:rFonts w:ascii="Arial" w:eastAsia="Arial" w:hAnsi="Arial" w:cs="Arial"/>
        </w:rPr>
      </w:pPr>
    </w:p>
    <w:p w14:paraId="166E615E" w14:textId="77777777" w:rsidR="00DF709A" w:rsidRDefault="00DF709A" w:rsidP="00DF709A">
      <w:pPr>
        <w:pStyle w:val="Odstavecseseznamem"/>
        <w:numPr>
          <w:ilvl w:val="1"/>
          <w:numId w:val="13"/>
        </w:numPr>
        <w:tabs>
          <w:tab w:val="left" w:pos="-567"/>
        </w:tabs>
        <w:spacing w:before="120" w:after="0" w:line="240" w:lineRule="auto"/>
        <w:ind w:hanging="644"/>
        <w:jc w:val="both"/>
        <w:rPr>
          <w:rFonts w:ascii="Arial" w:eastAsia="Arial" w:hAnsi="Arial" w:cs="Arial"/>
        </w:rPr>
      </w:pPr>
      <w:r>
        <w:rPr>
          <w:rFonts w:ascii="Arial" w:eastAsia="Arial" w:hAnsi="Arial" w:cs="Arial"/>
        </w:rPr>
        <w:t>V cenách dle odst. 4.1 jsou zahrnuty</w:t>
      </w:r>
      <w:r w:rsidRPr="00587103">
        <w:rPr>
          <w:rFonts w:ascii="Arial" w:eastAsia="Arial" w:hAnsi="Arial" w:cs="Arial"/>
        </w:rPr>
        <w:t xml:space="preserve"> veškeré náklady </w:t>
      </w:r>
      <w:r>
        <w:rPr>
          <w:rFonts w:ascii="Arial" w:eastAsia="Arial" w:hAnsi="Arial" w:cs="Arial"/>
        </w:rPr>
        <w:t>Zhotovitel</w:t>
      </w:r>
      <w:r w:rsidRPr="00587103">
        <w:rPr>
          <w:rFonts w:ascii="Arial" w:eastAsia="Arial" w:hAnsi="Arial" w:cs="Arial"/>
        </w:rPr>
        <w:t>e nebo jeho poddodavatelů související s komplexním provedením díla.</w:t>
      </w:r>
    </w:p>
    <w:p w14:paraId="239A086D" w14:textId="77777777" w:rsidR="00DF709A" w:rsidRPr="00587103" w:rsidRDefault="00DF709A" w:rsidP="00DF709A">
      <w:pPr>
        <w:pStyle w:val="Odstavecseseznamem"/>
        <w:rPr>
          <w:rFonts w:ascii="Arial" w:eastAsia="Arial" w:hAnsi="Arial" w:cs="Arial"/>
        </w:rPr>
      </w:pPr>
    </w:p>
    <w:p w14:paraId="6741F6B1" w14:textId="77777777" w:rsidR="00DF709A" w:rsidRDefault="00DF709A" w:rsidP="00DF709A">
      <w:pPr>
        <w:pStyle w:val="Odstavecseseznamem"/>
        <w:numPr>
          <w:ilvl w:val="1"/>
          <w:numId w:val="13"/>
        </w:numPr>
        <w:tabs>
          <w:tab w:val="left" w:pos="-567"/>
        </w:tabs>
        <w:spacing w:before="120" w:after="0" w:line="240" w:lineRule="auto"/>
        <w:ind w:hanging="644"/>
        <w:jc w:val="both"/>
        <w:rPr>
          <w:rFonts w:ascii="Arial" w:eastAsia="Arial" w:hAnsi="Arial" w:cs="Arial"/>
        </w:rPr>
      </w:pPr>
      <w:r>
        <w:rPr>
          <w:rFonts w:ascii="Arial" w:eastAsia="Arial" w:hAnsi="Arial" w:cs="Arial"/>
        </w:rPr>
        <w:t>Cenu díla</w:t>
      </w:r>
      <w:r w:rsidRPr="00587103">
        <w:rPr>
          <w:rFonts w:ascii="Arial" w:eastAsia="Arial" w:hAnsi="Arial" w:cs="Arial"/>
        </w:rPr>
        <w:t xml:space="preserve"> je možné upravit v souvislosti se změnou daňových předpisů týkajících se daně z přidané hodnoty (DPH), a to o výši, která bude odpovídat takové legislativní změně ke dni uskutečnění zdanitelného plnění. V případě změny DPH bude aktuální sazba DPH uplatněna podle zákonů (daňových předpisů) účinných v době fakturace.</w:t>
      </w:r>
    </w:p>
    <w:p w14:paraId="68A1CDDF" w14:textId="77777777" w:rsidR="00DF709A" w:rsidRDefault="00DF709A" w:rsidP="00DF709A">
      <w:pPr>
        <w:pStyle w:val="Odstavecseseznamem"/>
        <w:tabs>
          <w:tab w:val="left" w:pos="-567"/>
        </w:tabs>
        <w:spacing w:before="120" w:after="0" w:line="240" w:lineRule="auto"/>
        <w:ind w:left="360"/>
        <w:jc w:val="both"/>
        <w:rPr>
          <w:rFonts w:ascii="Arial" w:eastAsia="Arial" w:hAnsi="Arial" w:cs="Arial"/>
        </w:rPr>
      </w:pPr>
    </w:p>
    <w:p w14:paraId="2263E198" w14:textId="30E04CF0" w:rsidR="00DF709A" w:rsidRDefault="00DF709A" w:rsidP="00DF709A">
      <w:pPr>
        <w:pStyle w:val="Odstavecseseznamem"/>
        <w:numPr>
          <w:ilvl w:val="1"/>
          <w:numId w:val="13"/>
        </w:numPr>
        <w:tabs>
          <w:tab w:val="left" w:pos="-567"/>
        </w:tabs>
        <w:spacing w:before="120" w:after="0" w:line="240" w:lineRule="auto"/>
        <w:ind w:hanging="644"/>
        <w:jc w:val="both"/>
        <w:rPr>
          <w:rFonts w:ascii="Arial" w:eastAsia="Arial" w:hAnsi="Arial" w:cs="Arial"/>
        </w:rPr>
      </w:pPr>
      <w:r w:rsidRPr="00587103">
        <w:rPr>
          <w:rFonts w:ascii="Arial" w:eastAsia="Arial" w:hAnsi="Arial" w:cs="Arial"/>
        </w:rPr>
        <w:t xml:space="preserve">Pro vyloučení pochybností smluvní strany uvádí, že </w:t>
      </w:r>
      <w:r>
        <w:rPr>
          <w:rFonts w:ascii="Arial" w:eastAsia="Arial" w:hAnsi="Arial" w:cs="Arial"/>
        </w:rPr>
        <w:t>Zhotovitel</w:t>
      </w:r>
      <w:r w:rsidRPr="00587103">
        <w:rPr>
          <w:rFonts w:ascii="Arial" w:eastAsia="Arial" w:hAnsi="Arial" w:cs="Arial"/>
        </w:rPr>
        <w:t xml:space="preserve"> nese veškeré náklady i</w:t>
      </w:r>
      <w:r>
        <w:rPr>
          <w:rFonts w:ascii="Arial" w:eastAsia="Arial" w:hAnsi="Arial" w:cs="Arial"/>
          <w:i/>
        </w:rPr>
        <w:t> </w:t>
      </w:r>
      <w:r w:rsidRPr="00587103">
        <w:rPr>
          <w:rFonts w:ascii="Arial" w:eastAsia="Arial" w:hAnsi="Arial" w:cs="Arial"/>
        </w:rPr>
        <w:t xml:space="preserve">s provedením veškerých změn díla (jednotlivých částí </w:t>
      </w:r>
      <w:r>
        <w:rPr>
          <w:rFonts w:ascii="Arial" w:eastAsia="Arial" w:hAnsi="Arial" w:cs="Arial"/>
        </w:rPr>
        <w:t>p</w:t>
      </w:r>
      <w:r w:rsidRPr="00587103">
        <w:rPr>
          <w:rFonts w:ascii="Arial" w:eastAsia="Arial" w:hAnsi="Arial" w:cs="Arial"/>
        </w:rPr>
        <w:t xml:space="preserve">rojektové dokumentace) vyvolaných správním orgánem (úpravy dokumentace tak, aby vyhovovala požadavkům správních orgánů) nebo </w:t>
      </w:r>
      <w:r>
        <w:rPr>
          <w:rFonts w:ascii="Arial" w:eastAsia="Arial" w:hAnsi="Arial" w:cs="Arial"/>
        </w:rPr>
        <w:t>Objednatel</w:t>
      </w:r>
      <w:r w:rsidRPr="00587103">
        <w:rPr>
          <w:rFonts w:ascii="Arial" w:eastAsia="Arial" w:hAnsi="Arial" w:cs="Arial"/>
        </w:rPr>
        <w:t xml:space="preserve">em dle podmínek stanovených v této smlouvě. </w:t>
      </w:r>
    </w:p>
    <w:p w14:paraId="6CD2482D" w14:textId="77777777" w:rsidR="00DF709A" w:rsidRPr="00587103" w:rsidRDefault="00DF709A" w:rsidP="00DF709A">
      <w:pPr>
        <w:pStyle w:val="Odstavecseseznamem"/>
        <w:rPr>
          <w:rFonts w:ascii="Arial" w:eastAsia="Arial" w:hAnsi="Arial" w:cs="Arial"/>
        </w:rPr>
      </w:pPr>
    </w:p>
    <w:p w14:paraId="5A27DCE2" w14:textId="77777777" w:rsidR="00DF709A" w:rsidRDefault="00DF709A" w:rsidP="00DF709A">
      <w:pPr>
        <w:pStyle w:val="Odstavecseseznamem"/>
        <w:numPr>
          <w:ilvl w:val="1"/>
          <w:numId w:val="13"/>
        </w:numPr>
        <w:tabs>
          <w:tab w:val="left" w:pos="-567"/>
        </w:tabs>
        <w:spacing w:before="120" w:after="0" w:line="240" w:lineRule="auto"/>
        <w:ind w:hanging="644"/>
        <w:jc w:val="both"/>
        <w:rPr>
          <w:rFonts w:ascii="Arial" w:eastAsia="Arial" w:hAnsi="Arial" w:cs="Arial"/>
        </w:rPr>
      </w:pPr>
      <w:r w:rsidRPr="00587103">
        <w:rPr>
          <w:rFonts w:ascii="Arial" w:eastAsia="Arial" w:hAnsi="Arial" w:cs="Arial"/>
        </w:rPr>
        <w:t xml:space="preserve">Všechny práce, dodávky nebo související služby musí být poskytnuty </w:t>
      </w:r>
      <w:r>
        <w:rPr>
          <w:rFonts w:ascii="Arial" w:eastAsia="Arial" w:hAnsi="Arial" w:cs="Arial"/>
        </w:rPr>
        <w:t>Objednatel</w:t>
      </w:r>
      <w:r w:rsidRPr="00587103">
        <w:rPr>
          <w:rFonts w:ascii="Arial" w:eastAsia="Arial" w:hAnsi="Arial" w:cs="Arial"/>
        </w:rPr>
        <w:t xml:space="preserve">i v požadovaném rozsahu, a to bez jakéhokoliv omezení. </w:t>
      </w:r>
      <w:r>
        <w:rPr>
          <w:rFonts w:ascii="Arial" w:eastAsia="Arial" w:hAnsi="Arial" w:cs="Arial"/>
        </w:rPr>
        <w:t>Zhotovitel</w:t>
      </w:r>
      <w:r w:rsidRPr="00587103">
        <w:rPr>
          <w:rFonts w:ascii="Arial" w:eastAsia="Arial" w:hAnsi="Arial" w:cs="Arial"/>
        </w:rPr>
        <w:t xml:space="preserve"> není oprávněn „doúčtovat“ </w:t>
      </w:r>
      <w:r>
        <w:rPr>
          <w:rFonts w:ascii="Arial" w:eastAsia="Arial" w:hAnsi="Arial" w:cs="Arial"/>
        </w:rPr>
        <w:t>Objednatel</w:t>
      </w:r>
      <w:r w:rsidRPr="00587103">
        <w:rPr>
          <w:rFonts w:ascii="Arial" w:eastAsia="Arial" w:hAnsi="Arial" w:cs="Arial"/>
        </w:rPr>
        <w:t xml:space="preserve">i jakékoliv dodatečné práce, dodávky nebo služby, které budou nezbytné pro řádné splnění dílčího nebo celého předmětu smlouvy, a to např. i z důvodu, že </w:t>
      </w:r>
      <w:r>
        <w:rPr>
          <w:rFonts w:ascii="Arial" w:eastAsia="Arial" w:hAnsi="Arial" w:cs="Arial"/>
        </w:rPr>
        <w:t>Zhotovitel</w:t>
      </w:r>
      <w:r w:rsidRPr="00587103">
        <w:rPr>
          <w:rFonts w:ascii="Arial" w:eastAsia="Arial" w:hAnsi="Arial" w:cs="Arial"/>
        </w:rPr>
        <w:t xml:space="preserve"> chybně odhadl nabídkovou cenu anebo poskytnul nekvalitní práci, dodávku nebo službu, v jejichž důsledku bylo nezbytné poskytnout další plnění pro komplexní </w:t>
      </w:r>
      <w:proofErr w:type="gramStart"/>
      <w:r w:rsidRPr="00587103">
        <w:rPr>
          <w:rFonts w:ascii="Arial" w:eastAsia="Arial" w:hAnsi="Arial" w:cs="Arial"/>
        </w:rPr>
        <w:t xml:space="preserve">a </w:t>
      </w:r>
      <w:r>
        <w:rPr>
          <w:rFonts w:ascii="Arial" w:eastAsia="Arial" w:hAnsi="Arial" w:cs="Arial"/>
          <w:i/>
        </w:rPr>
        <w:t> </w:t>
      </w:r>
      <w:r w:rsidRPr="00587103">
        <w:rPr>
          <w:rFonts w:ascii="Arial" w:eastAsia="Arial" w:hAnsi="Arial" w:cs="Arial"/>
        </w:rPr>
        <w:t>řádné</w:t>
      </w:r>
      <w:proofErr w:type="gramEnd"/>
      <w:r w:rsidRPr="00587103">
        <w:rPr>
          <w:rFonts w:ascii="Arial" w:eastAsia="Arial" w:hAnsi="Arial" w:cs="Arial"/>
        </w:rPr>
        <w:t xml:space="preserve"> splnění dílčího nebo celého předmětu smlouvy apod. </w:t>
      </w:r>
    </w:p>
    <w:p w14:paraId="4651B1BA" w14:textId="77777777" w:rsidR="00DF709A" w:rsidRPr="00587103" w:rsidRDefault="00DF709A" w:rsidP="00DF709A">
      <w:pPr>
        <w:pStyle w:val="Odstavecseseznamem"/>
        <w:rPr>
          <w:rFonts w:ascii="Arial" w:eastAsia="Arial" w:hAnsi="Arial" w:cs="Arial"/>
        </w:rPr>
      </w:pPr>
    </w:p>
    <w:p w14:paraId="471C0E6D" w14:textId="77777777" w:rsidR="00DF709A" w:rsidRDefault="00DF709A" w:rsidP="00DF709A">
      <w:pPr>
        <w:pStyle w:val="Odstavecseseznamem"/>
        <w:numPr>
          <w:ilvl w:val="1"/>
          <w:numId w:val="13"/>
        </w:numPr>
        <w:tabs>
          <w:tab w:val="left" w:pos="-567"/>
        </w:tabs>
        <w:spacing w:before="120" w:after="0" w:line="240" w:lineRule="auto"/>
        <w:ind w:hanging="644"/>
        <w:jc w:val="both"/>
        <w:rPr>
          <w:rFonts w:ascii="Arial" w:eastAsia="Arial" w:hAnsi="Arial" w:cs="Arial"/>
        </w:rPr>
      </w:pPr>
      <w:r w:rsidRPr="00587103">
        <w:rPr>
          <w:rFonts w:ascii="Arial" w:eastAsia="Arial" w:hAnsi="Arial" w:cs="Arial"/>
        </w:rPr>
        <w:t xml:space="preserve">Cena části díla bude </w:t>
      </w:r>
      <w:r>
        <w:rPr>
          <w:rFonts w:ascii="Arial" w:eastAsia="Arial" w:hAnsi="Arial" w:cs="Arial"/>
        </w:rPr>
        <w:t>Objednatel</w:t>
      </w:r>
      <w:r w:rsidRPr="00587103">
        <w:rPr>
          <w:rFonts w:ascii="Arial" w:eastAsia="Arial" w:hAnsi="Arial" w:cs="Arial"/>
        </w:rPr>
        <w:t xml:space="preserve">em zaplacena na základě dílčích daňových dokladů (faktur) vystavených </w:t>
      </w:r>
      <w:r>
        <w:rPr>
          <w:rFonts w:ascii="Arial" w:eastAsia="Arial" w:hAnsi="Arial" w:cs="Arial"/>
        </w:rPr>
        <w:t>Zhotovitel</w:t>
      </w:r>
      <w:r w:rsidRPr="00587103">
        <w:rPr>
          <w:rFonts w:ascii="Arial" w:eastAsia="Arial" w:hAnsi="Arial" w:cs="Arial"/>
        </w:rPr>
        <w:t>em vždy po řádném dokončení a protokolárním předání příslušné části díla.</w:t>
      </w:r>
    </w:p>
    <w:p w14:paraId="1A624DFB" w14:textId="77777777" w:rsidR="00DF709A" w:rsidRPr="00587103" w:rsidRDefault="00DF709A" w:rsidP="00DF709A">
      <w:pPr>
        <w:pStyle w:val="Odstavecseseznamem"/>
        <w:rPr>
          <w:rFonts w:ascii="Arial" w:eastAsia="Arial" w:hAnsi="Arial" w:cs="Arial"/>
        </w:rPr>
      </w:pPr>
    </w:p>
    <w:p w14:paraId="48565C9E" w14:textId="77777777" w:rsidR="00DF709A" w:rsidRDefault="00DF709A" w:rsidP="00DF709A">
      <w:pPr>
        <w:pStyle w:val="Odstavecseseznamem"/>
        <w:numPr>
          <w:ilvl w:val="1"/>
          <w:numId w:val="13"/>
        </w:numPr>
        <w:tabs>
          <w:tab w:val="left" w:pos="-567"/>
        </w:tabs>
        <w:spacing w:before="120" w:after="0" w:line="240" w:lineRule="auto"/>
        <w:ind w:hanging="644"/>
        <w:jc w:val="both"/>
        <w:rPr>
          <w:rFonts w:ascii="Arial" w:eastAsia="Arial" w:hAnsi="Arial" w:cs="Arial"/>
        </w:rPr>
      </w:pPr>
      <w:r w:rsidRPr="00587103">
        <w:rPr>
          <w:rFonts w:ascii="Arial" w:eastAsia="Arial" w:hAnsi="Arial" w:cs="Arial"/>
        </w:rPr>
        <w:t xml:space="preserve">Daňový doklad (faktura) musí být vystaven se splatností 28 kalendářních dnů od převzetí </w:t>
      </w:r>
      <w:r>
        <w:rPr>
          <w:rFonts w:ascii="Arial" w:eastAsia="Arial" w:hAnsi="Arial" w:cs="Arial"/>
        </w:rPr>
        <w:t>Objednatel</w:t>
      </w:r>
      <w:r w:rsidRPr="00587103">
        <w:rPr>
          <w:rFonts w:ascii="Arial" w:eastAsia="Arial" w:hAnsi="Arial" w:cs="Arial"/>
        </w:rPr>
        <w:t>em.</w:t>
      </w:r>
    </w:p>
    <w:p w14:paraId="342BE959" w14:textId="77777777" w:rsidR="00DF709A" w:rsidRPr="00587103" w:rsidRDefault="00DF709A" w:rsidP="00DF709A">
      <w:pPr>
        <w:pStyle w:val="Odstavecseseznamem"/>
        <w:rPr>
          <w:rFonts w:ascii="Arial" w:eastAsia="Arial" w:hAnsi="Arial" w:cs="Arial"/>
        </w:rPr>
      </w:pPr>
    </w:p>
    <w:p w14:paraId="13A3CDE8" w14:textId="77777777" w:rsidR="00DF709A" w:rsidRDefault="00DF709A" w:rsidP="00DF709A">
      <w:pPr>
        <w:pStyle w:val="Odstavecseseznamem"/>
        <w:numPr>
          <w:ilvl w:val="1"/>
          <w:numId w:val="13"/>
        </w:numPr>
        <w:tabs>
          <w:tab w:val="left" w:pos="-567"/>
        </w:tabs>
        <w:spacing w:before="120" w:after="0" w:line="240" w:lineRule="auto"/>
        <w:ind w:hanging="644"/>
        <w:jc w:val="both"/>
        <w:rPr>
          <w:rFonts w:ascii="Arial" w:eastAsia="Arial" w:hAnsi="Arial" w:cs="Arial"/>
        </w:rPr>
      </w:pPr>
      <w:r w:rsidRPr="00587103">
        <w:rPr>
          <w:rFonts w:ascii="Arial" w:eastAsia="Arial" w:hAnsi="Arial" w:cs="Arial"/>
        </w:rPr>
        <w:t>V daňovém dokladu (faktuře) musí být uvedeno číslo smlouvy. Nedílnou součástí daňového dokladu (faktury) musí být kopie Protokolu o předání a převzetí části díla podepsaného oběma smluvními stranami.</w:t>
      </w:r>
    </w:p>
    <w:p w14:paraId="0E1EF734" w14:textId="77777777" w:rsidR="00DF709A" w:rsidRPr="00587103" w:rsidRDefault="00DF709A" w:rsidP="00DF709A">
      <w:pPr>
        <w:pStyle w:val="Odstavecseseznamem"/>
        <w:rPr>
          <w:rFonts w:ascii="Arial" w:eastAsia="Arial" w:hAnsi="Arial" w:cs="Arial"/>
        </w:rPr>
      </w:pPr>
    </w:p>
    <w:p w14:paraId="54FE4907" w14:textId="77777777" w:rsidR="00DF709A" w:rsidRDefault="00DF709A" w:rsidP="00DF709A">
      <w:pPr>
        <w:pStyle w:val="Odstavecseseznamem"/>
        <w:numPr>
          <w:ilvl w:val="1"/>
          <w:numId w:val="13"/>
        </w:numPr>
        <w:tabs>
          <w:tab w:val="left" w:pos="-567"/>
        </w:tabs>
        <w:spacing w:before="120" w:after="0" w:line="240" w:lineRule="auto"/>
        <w:ind w:hanging="644"/>
        <w:jc w:val="both"/>
        <w:rPr>
          <w:rFonts w:ascii="Arial" w:eastAsia="Arial" w:hAnsi="Arial" w:cs="Arial"/>
        </w:rPr>
      </w:pPr>
      <w:r w:rsidRPr="00587103">
        <w:rPr>
          <w:rFonts w:ascii="Arial" w:eastAsia="Arial" w:hAnsi="Arial" w:cs="Arial"/>
        </w:rPr>
        <w:t xml:space="preserve">Daňový doklad (faktura) musí být doručena na adresu: Úřad pro zastupování státu ve věcech majetkových, Územní pracoviště Plzeň, Radobyčická 1313/14, Jižní Předměstí, 301 00 Plzeň, příp. po předchozí dohodě elektronicky na e-mailovou adresu  </w:t>
      </w:r>
      <w:hyperlink r:id="rId8">
        <w:r w:rsidRPr="00587103">
          <w:rPr>
            <w:rFonts w:ascii="Arial" w:eastAsia="Arial" w:hAnsi="Arial" w:cs="Arial"/>
            <w:color w:val="0000FF"/>
            <w:u w:val="single"/>
          </w:rPr>
          <w:t>podatelna.plzen@uzsvm.cz</w:t>
        </w:r>
      </w:hyperlink>
      <w:r w:rsidRPr="00587103">
        <w:rPr>
          <w:rFonts w:ascii="Arial" w:eastAsia="Arial" w:hAnsi="Arial" w:cs="Arial"/>
        </w:rPr>
        <w:t>, a to do 5 pracovních dnů ode dne podpisu Protokolu o předání a převzetí části díla poslední ze smluvních stran.</w:t>
      </w:r>
    </w:p>
    <w:p w14:paraId="3A4461CB" w14:textId="77777777" w:rsidR="00DF709A" w:rsidRPr="00587103" w:rsidRDefault="00DF709A" w:rsidP="00DF709A">
      <w:pPr>
        <w:pStyle w:val="Odstavecseseznamem"/>
        <w:rPr>
          <w:rFonts w:ascii="Arial" w:eastAsia="Arial" w:hAnsi="Arial" w:cs="Arial"/>
        </w:rPr>
      </w:pPr>
    </w:p>
    <w:p w14:paraId="6C6870D3" w14:textId="77777777" w:rsidR="00DF709A" w:rsidRDefault="00DF709A" w:rsidP="00DF709A">
      <w:pPr>
        <w:pStyle w:val="Odstavecseseznamem"/>
        <w:numPr>
          <w:ilvl w:val="1"/>
          <w:numId w:val="13"/>
        </w:numPr>
        <w:tabs>
          <w:tab w:val="left" w:pos="-567"/>
        </w:tabs>
        <w:spacing w:before="120" w:after="0" w:line="240" w:lineRule="auto"/>
        <w:ind w:hanging="644"/>
        <w:jc w:val="both"/>
        <w:rPr>
          <w:rFonts w:ascii="Arial" w:eastAsia="Arial" w:hAnsi="Arial" w:cs="Arial"/>
        </w:rPr>
      </w:pPr>
      <w:r w:rsidRPr="00587103">
        <w:rPr>
          <w:rFonts w:ascii="Arial" w:eastAsia="Arial" w:hAnsi="Arial" w:cs="Arial"/>
        </w:rPr>
        <w:t xml:space="preserve">Daňový doklad (faktura) bude uhrazena </w:t>
      </w:r>
      <w:r>
        <w:rPr>
          <w:rFonts w:ascii="Arial" w:eastAsia="Arial" w:hAnsi="Arial" w:cs="Arial"/>
        </w:rPr>
        <w:t>Objednatel</w:t>
      </w:r>
      <w:r w:rsidRPr="00587103">
        <w:rPr>
          <w:rFonts w:ascii="Arial" w:eastAsia="Arial" w:hAnsi="Arial" w:cs="Arial"/>
        </w:rPr>
        <w:t>em bankovním převodem.</w:t>
      </w:r>
    </w:p>
    <w:p w14:paraId="7DBD44D0" w14:textId="77777777" w:rsidR="00DF709A" w:rsidRPr="00587103" w:rsidRDefault="00DF709A" w:rsidP="00DF709A">
      <w:pPr>
        <w:pStyle w:val="Odstavecseseznamem"/>
        <w:rPr>
          <w:rFonts w:ascii="Arial" w:eastAsia="Arial" w:hAnsi="Arial" w:cs="Arial"/>
        </w:rPr>
      </w:pPr>
    </w:p>
    <w:p w14:paraId="6105CAA2" w14:textId="77777777" w:rsidR="00DF709A" w:rsidRDefault="00DF709A" w:rsidP="00DF709A">
      <w:pPr>
        <w:pStyle w:val="Odstavecseseznamem"/>
        <w:numPr>
          <w:ilvl w:val="1"/>
          <w:numId w:val="13"/>
        </w:numPr>
        <w:tabs>
          <w:tab w:val="left" w:pos="-567"/>
        </w:tabs>
        <w:spacing w:before="120" w:after="0" w:line="240" w:lineRule="auto"/>
        <w:ind w:hanging="644"/>
        <w:jc w:val="both"/>
        <w:rPr>
          <w:rFonts w:ascii="Arial" w:eastAsia="Arial" w:hAnsi="Arial" w:cs="Arial"/>
        </w:rPr>
      </w:pPr>
      <w:r w:rsidRPr="00587103">
        <w:rPr>
          <w:rFonts w:ascii="Arial" w:eastAsia="Arial" w:hAnsi="Arial" w:cs="Arial"/>
        </w:rPr>
        <w:t xml:space="preserve">Daňový doklad (faktura) musí mít náležitosti podle platné legislativy. V případě, že bude faktura vystavena neoprávněně nebo nebude obsahovat zákonné náležitosti, je </w:t>
      </w:r>
      <w:r>
        <w:rPr>
          <w:rFonts w:ascii="Arial" w:eastAsia="Arial" w:hAnsi="Arial" w:cs="Arial"/>
        </w:rPr>
        <w:t>Objednatel</w:t>
      </w:r>
      <w:r w:rsidRPr="00587103">
        <w:rPr>
          <w:rFonts w:ascii="Arial" w:eastAsia="Arial" w:hAnsi="Arial" w:cs="Arial"/>
          <w:sz w:val="24"/>
        </w:rPr>
        <w:t xml:space="preserve"> </w:t>
      </w:r>
      <w:r w:rsidRPr="00587103">
        <w:rPr>
          <w:rFonts w:ascii="Arial" w:eastAsia="Arial" w:hAnsi="Arial" w:cs="Arial"/>
        </w:rPr>
        <w:t xml:space="preserve">oprávněn fakturu vrátit </w:t>
      </w:r>
      <w:r>
        <w:rPr>
          <w:rFonts w:ascii="Arial" w:eastAsia="Arial" w:hAnsi="Arial" w:cs="Arial"/>
        </w:rPr>
        <w:t>Zhotovitel</w:t>
      </w:r>
      <w:r w:rsidRPr="00587103">
        <w:rPr>
          <w:rFonts w:ascii="Arial" w:eastAsia="Arial" w:hAnsi="Arial" w:cs="Arial"/>
        </w:rPr>
        <w:t xml:space="preserve">i k opravě (doplnění). V takovém případě bude přerušen běh doby splatnosti a nová doba splatnosti začne běžet okamžikem doručení opraveného (doplněného/upraveného) daňového dokladu (faktury) </w:t>
      </w:r>
      <w:r>
        <w:rPr>
          <w:rFonts w:ascii="Arial" w:eastAsia="Arial" w:hAnsi="Arial" w:cs="Arial"/>
        </w:rPr>
        <w:t>Objednatel</w:t>
      </w:r>
      <w:r w:rsidRPr="00587103">
        <w:rPr>
          <w:rFonts w:ascii="Arial" w:eastAsia="Arial" w:hAnsi="Arial" w:cs="Arial"/>
        </w:rPr>
        <w:t>i.</w:t>
      </w:r>
    </w:p>
    <w:p w14:paraId="363B986C" w14:textId="77777777" w:rsidR="00DF709A" w:rsidRPr="00587103" w:rsidRDefault="00DF709A" w:rsidP="00DF709A">
      <w:pPr>
        <w:pStyle w:val="Odstavecseseznamem"/>
        <w:rPr>
          <w:rFonts w:ascii="Arial" w:eastAsia="Arial" w:hAnsi="Arial" w:cs="Arial"/>
        </w:rPr>
      </w:pPr>
    </w:p>
    <w:p w14:paraId="27532C78" w14:textId="63D0B7FF" w:rsidR="00DF709A" w:rsidRDefault="00DF709A" w:rsidP="00DF709A">
      <w:pPr>
        <w:pStyle w:val="Odstavecseseznamem"/>
        <w:numPr>
          <w:ilvl w:val="1"/>
          <w:numId w:val="13"/>
        </w:numPr>
        <w:tabs>
          <w:tab w:val="left" w:pos="-567"/>
        </w:tabs>
        <w:spacing w:before="120" w:after="0" w:line="240" w:lineRule="auto"/>
        <w:ind w:hanging="644"/>
        <w:jc w:val="both"/>
        <w:rPr>
          <w:rFonts w:ascii="Arial" w:eastAsia="Arial" w:hAnsi="Arial" w:cs="Arial"/>
        </w:rPr>
      </w:pPr>
      <w:r w:rsidRPr="00587103">
        <w:rPr>
          <w:rFonts w:ascii="Arial" w:eastAsia="Arial" w:hAnsi="Arial" w:cs="Arial"/>
        </w:rPr>
        <w:t>Smluvní strany se dohodly, že na cenu díla nebudou poskytovány zálohy.</w:t>
      </w:r>
    </w:p>
    <w:p w14:paraId="23C6EBDD" w14:textId="77777777" w:rsidR="00DF709A" w:rsidRPr="00993582" w:rsidRDefault="00DF709A" w:rsidP="00DF709A">
      <w:pPr>
        <w:spacing w:before="360"/>
        <w:jc w:val="center"/>
        <w:rPr>
          <w:rFonts w:ascii="Arial" w:eastAsia="Arial" w:hAnsi="Arial" w:cs="Arial"/>
          <w:sz w:val="22"/>
          <w:szCs w:val="22"/>
        </w:rPr>
      </w:pPr>
      <w:r w:rsidRPr="00993582">
        <w:rPr>
          <w:rFonts w:ascii="Arial" w:eastAsia="Arial" w:hAnsi="Arial" w:cs="Arial"/>
          <w:b/>
          <w:sz w:val="22"/>
          <w:szCs w:val="22"/>
        </w:rPr>
        <w:t>Čl. V.</w:t>
      </w:r>
    </w:p>
    <w:p w14:paraId="21533136" w14:textId="66787D69" w:rsidR="00DF709A" w:rsidRPr="00993582" w:rsidRDefault="00B24BB2" w:rsidP="00DF709A">
      <w:pPr>
        <w:jc w:val="center"/>
        <w:rPr>
          <w:rFonts w:ascii="Arial" w:eastAsia="Arial" w:hAnsi="Arial" w:cs="Arial"/>
          <w:b/>
          <w:sz w:val="22"/>
          <w:szCs w:val="22"/>
        </w:rPr>
      </w:pPr>
      <w:r w:rsidRPr="00993582">
        <w:rPr>
          <w:rFonts w:ascii="Arial" w:eastAsia="Arial" w:hAnsi="Arial" w:cs="Arial"/>
          <w:b/>
          <w:sz w:val="22"/>
          <w:szCs w:val="22"/>
        </w:rPr>
        <w:t>O</w:t>
      </w:r>
      <w:r w:rsidR="00DF709A" w:rsidRPr="00993582">
        <w:rPr>
          <w:rFonts w:ascii="Arial" w:eastAsia="Arial" w:hAnsi="Arial" w:cs="Arial"/>
          <w:b/>
          <w:sz w:val="22"/>
          <w:szCs w:val="22"/>
        </w:rPr>
        <w:t>dpovědnost za vady díla</w:t>
      </w:r>
    </w:p>
    <w:p w14:paraId="0F93B9BD" w14:textId="29AC5370" w:rsidR="00DF709A" w:rsidRDefault="00DF709A" w:rsidP="00DF709A">
      <w:pPr>
        <w:pStyle w:val="Odstavecseseznamem"/>
        <w:numPr>
          <w:ilvl w:val="1"/>
          <w:numId w:val="14"/>
        </w:numPr>
        <w:spacing w:before="120" w:after="0" w:line="276" w:lineRule="auto"/>
        <w:ind w:hanging="644"/>
        <w:jc w:val="both"/>
        <w:rPr>
          <w:rFonts w:ascii="Arial" w:eastAsia="Arial" w:hAnsi="Arial" w:cs="Arial"/>
        </w:rPr>
      </w:pPr>
      <w:r>
        <w:rPr>
          <w:rFonts w:ascii="Arial" w:eastAsia="Arial" w:hAnsi="Arial" w:cs="Arial"/>
        </w:rPr>
        <w:t>Zhotovitel</w:t>
      </w:r>
      <w:r w:rsidRPr="00587103">
        <w:rPr>
          <w:rFonts w:ascii="Arial" w:eastAsia="Arial" w:hAnsi="Arial" w:cs="Arial"/>
        </w:rPr>
        <w:t xml:space="preserve"> se zavazuje provést </w:t>
      </w:r>
      <w:r w:rsidR="00B24BB2">
        <w:rPr>
          <w:rFonts w:ascii="Arial" w:eastAsia="Arial" w:hAnsi="Arial" w:cs="Arial"/>
        </w:rPr>
        <w:t xml:space="preserve">dílo, resp. </w:t>
      </w:r>
      <w:r w:rsidRPr="00587103">
        <w:rPr>
          <w:rFonts w:ascii="Arial" w:eastAsia="Arial" w:hAnsi="Arial" w:cs="Arial"/>
        </w:rPr>
        <w:t>části díla řádně a včas, s vynaložením veškeré odborné péče v</w:t>
      </w:r>
      <w:r w:rsidR="004E13E8">
        <w:rPr>
          <w:rFonts w:ascii="Arial" w:eastAsia="Arial" w:hAnsi="Arial" w:cs="Arial"/>
        </w:rPr>
        <w:t> </w:t>
      </w:r>
      <w:r w:rsidRPr="00587103">
        <w:rPr>
          <w:rFonts w:ascii="Arial" w:eastAsia="Arial" w:hAnsi="Arial" w:cs="Arial"/>
        </w:rPr>
        <w:t>souladu</w:t>
      </w:r>
      <w:r w:rsidR="004E13E8">
        <w:rPr>
          <w:rFonts w:ascii="Arial" w:eastAsia="Arial" w:hAnsi="Arial" w:cs="Arial"/>
        </w:rPr>
        <w:t xml:space="preserve"> s touto smlouvou a v souladu</w:t>
      </w:r>
      <w:r w:rsidRPr="00587103">
        <w:rPr>
          <w:rFonts w:ascii="Arial" w:eastAsia="Arial" w:hAnsi="Arial" w:cs="Arial"/>
        </w:rPr>
        <w:t xml:space="preserve"> s příslušnými právními předpisy, technickými normami</w:t>
      </w:r>
      <w:r w:rsidR="004E13E8">
        <w:rPr>
          <w:rFonts w:ascii="Arial" w:eastAsia="Arial" w:hAnsi="Arial" w:cs="Arial"/>
        </w:rPr>
        <w:t xml:space="preserve"> a</w:t>
      </w:r>
      <w:r w:rsidRPr="00587103">
        <w:rPr>
          <w:rFonts w:ascii="Arial" w:eastAsia="Arial" w:hAnsi="Arial" w:cs="Arial"/>
        </w:rPr>
        <w:t xml:space="preserve"> technologickými postupy.</w:t>
      </w:r>
    </w:p>
    <w:p w14:paraId="31494853" w14:textId="77777777" w:rsidR="00DF709A" w:rsidRDefault="00DF709A" w:rsidP="00DF709A">
      <w:pPr>
        <w:pStyle w:val="Odstavecseseznamem"/>
        <w:spacing w:before="120" w:after="0" w:line="276" w:lineRule="auto"/>
        <w:ind w:left="360"/>
        <w:jc w:val="both"/>
        <w:rPr>
          <w:rFonts w:ascii="Arial" w:eastAsia="Arial" w:hAnsi="Arial" w:cs="Arial"/>
        </w:rPr>
      </w:pPr>
    </w:p>
    <w:p w14:paraId="636868A0" w14:textId="77777777" w:rsidR="00DF709A" w:rsidRDefault="00DF709A" w:rsidP="00DF709A">
      <w:pPr>
        <w:pStyle w:val="Odstavecseseznamem"/>
        <w:numPr>
          <w:ilvl w:val="1"/>
          <w:numId w:val="14"/>
        </w:numPr>
        <w:spacing w:before="120" w:after="0" w:line="276" w:lineRule="auto"/>
        <w:ind w:hanging="644"/>
        <w:jc w:val="both"/>
        <w:rPr>
          <w:rFonts w:ascii="Arial" w:eastAsia="Arial" w:hAnsi="Arial" w:cs="Arial"/>
        </w:rPr>
      </w:pPr>
      <w:r w:rsidRPr="00587103">
        <w:rPr>
          <w:rFonts w:ascii="Arial" w:eastAsia="Arial" w:hAnsi="Arial" w:cs="Arial"/>
        </w:rPr>
        <w:t xml:space="preserve">Dílo nebo část díla má vady, jestliže jeho provedení neodpovídá požadavkům uvedeným ve smlouvě, příslušným právním předpisům, normám nebo jiné dokumentaci vztahující se k provedení díla nebo pokud neumožňuje použití, k němuž bylo určeno a zhotoveno. </w:t>
      </w:r>
    </w:p>
    <w:p w14:paraId="37829F1D" w14:textId="77777777" w:rsidR="00DF709A" w:rsidRPr="00587103" w:rsidRDefault="00DF709A" w:rsidP="00DF709A">
      <w:pPr>
        <w:pStyle w:val="Odstavecseseznamem"/>
        <w:rPr>
          <w:rFonts w:ascii="Arial" w:eastAsia="Arial" w:hAnsi="Arial" w:cs="Arial"/>
        </w:rPr>
      </w:pPr>
    </w:p>
    <w:p w14:paraId="291EDEF9" w14:textId="77777777" w:rsidR="00DF709A" w:rsidRPr="004E13E8" w:rsidRDefault="00DF709A" w:rsidP="00DF709A">
      <w:pPr>
        <w:pStyle w:val="Odstavecseseznamem"/>
        <w:numPr>
          <w:ilvl w:val="1"/>
          <w:numId w:val="14"/>
        </w:numPr>
        <w:spacing w:before="120" w:after="0" w:line="276" w:lineRule="auto"/>
        <w:ind w:hanging="644"/>
        <w:jc w:val="both"/>
        <w:rPr>
          <w:rFonts w:ascii="Arial" w:eastAsia="Arial" w:hAnsi="Arial" w:cs="Arial"/>
        </w:rPr>
      </w:pPr>
      <w:r w:rsidRPr="004E13E8">
        <w:rPr>
          <w:rFonts w:ascii="Arial" w:eastAsia="Arial" w:hAnsi="Arial" w:cs="Arial"/>
        </w:rPr>
        <w:t xml:space="preserve">Zhotovitel odpovídá za vady, které bude mít dílo v době předání a dále odpovídá za vady díla zjištěné v záruční době, a to včetně vad, které se projeví při provádění stavby na základě zpracované projektové dokumentace. </w:t>
      </w:r>
    </w:p>
    <w:p w14:paraId="205CBC38" w14:textId="77777777" w:rsidR="00DF709A" w:rsidRPr="009944D4" w:rsidRDefault="00DF709A" w:rsidP="00DF709A">
      <w:pPr>
        <w:pStyle w:val="Odstavecseseznamem"/>
        <w:rPr>
          <w:rFonts w:ascii="Arial" w:eastAsia="Arial" w:hAnsi="Arial" w:cs="Arial"/>
          <w:i/>
        </w:rPr>
      </w:pPr>
    </w:p>
    <w:p w14:paraId="20AD67F1" w14:textId="77777777" w:rsidR="00DF709A" w:rsidRPr="004E13E8" w:rsidRDefault="00DF709A" w:rsidP="00DF709A">
      <w:pPr>
        <w:pStyle w:val="Odstavecseseznamem"/>
        <w:numPr>
          <w:ilvl w:val="1"/>
          <w:numId w:val="14"/>
        </w:numPr>
        <w:spacing w:before="120" w:after="0" w:line="276" w:lineRule="auto"/>
        <w:ind w:hanging="644"/>
        <w:jc w:val="both"/>
        <w:rPr>
          <w:rFonts w:ascii="Arial" w:eastAsia="Arial" w:hAnsi="Arial" w:cs="Arial"/>
        </w:rPr>
      </w:pPr>
      <w:r w:rsidRPr="004E13E8">
        <w:rPr>
          <w:rFonts w:ascii="Arial" w:eastAsia="Arial" w:hAnsi="Arial" w:cs="Arial"/>
        </w:rPr>
        <w:t>Zhotovitel poskytuje záruku v délce:</w:t>
      </w:r>
    </w:p>
    <w:p w14:paraId="377959D9" w14:textId="77777777" w:rsidR="00DF709A" w:rsidRPr="009944D4" w:rsidRDefault="00DF709A" w:rsidP="00DF709A">
      <w:pPr>
        <w:pStyle w:val="Odstavecseseznamem"/>
        <w:spacing w:before="120" w:after="0" w:line="276" w:lineRule="auto"/>
        <w:ind w:left="360"/>
        <w:jc w:val="both"/>
        <w:rPr>
          <w:rFonts w:ascii="Arial" w:eastAsia="Arial" w:hAnsi="Arial" w:cs="Arial"/>
          <w:i/>
        </w:rPr>
      </w:pPr>
    </w:p>
    <w:tbl>
      <w:tblPr>
        <w:tblW w:w="0" w:type="auto"/>
        <w:tblInd w:w="2549" w:type="dxa"/>
        <w:tblCellMar>
          <w:left w:w="10" w:type="dxa"/>
          <w:right w:w="10" w:type="dxa"/>
        </w:tblCellMar>
        <w:tblLook w:val="0000" w:firstRow="0" w:lastRow="0" w:firstColumn="0" w:lastColumn="0" w:noHBand="0" w:noVBand="0"/>
      </w:tblPr>
      <w:tblGrid>
        <w:gridCol w:w="4252"/>
      </w:tblGrid>
      <w:tr w:rsidR="00DF709A" w:rsidRPr="009944D4" w14:paraId="430779DB" w14:textId="77777777" w:rsidTr="00492EE9">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578B6BE" w14:textId="77777777" w:rsidR="00DF709A" w:rsidRPr="009944D4" w:rsidRDefault="00DF709A" w:rsidP="00492EE9">
            <w:pPr>
              <w:ind w:left="-23"/>
              <w:jc w:val="center"/>
              <w:rPr>
                <w:i/>
                <w:sz w:val="22"/>
                <w:szCs w:val="22"/>
              </w:rPr>
            </w:pPr>
            <w:r w:rsidRPr="009944D4">
              <w:rPr>
                <w:rFonts w:ascii="Arial" w:eastAsia="Arial" w:hAnsi="Arial" w:cs="Arial"/>
                <w:i/>
                <w:sz w:val="22"/>
                <w:szCs w:val="22"/>
              </w:rPr>
              <w:t>Délka poskytnuté záruky v měsících</w:t>
            </w:r>
          </w:p>
        </w:tc>
      </w:tr>
      <w:tr w:rsidR="00DF709A" w:rsidRPr="009944D4" w14:paraId="2BE3F646" w14:textId="77777777" w:rsidTr="00492EE9">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0DA9071" w14:textId="77777777" w:rsidR="00DF709A" w:rsidRPr="009944D4" w:rsidRDefault="00DF709A" w:rsidP="00492EE9">
            <w:pPr>
              <w:ind w:left="-23"/>
              <w:jc w:val="center"/>
              <w:rPr>
                <w:rFonts w:ascii="Calibri" w:eastAsia="Calibri" w:hAnsi="Calibri" w:cs="Calibri"/>
                <w:i/>
              </w:rPr>
            </w:pPr>
            <w:r w:rsidRPr="009944D4">
              <w:rPr>
                <w:rFonts w:ascii="Calibri" w:eastAsia="Calibri" w:hAnsi="Calibri" w:cs="Calibri"/>
                <w:i/>
              </w:rPr>
              <w:t>60</w:t>
            </w:r>
          </w:p>
        </w:tc>
      </w:tr>
    </w:tbl>
    <w:p w14:paraId="636BB03F" w14:textId="1DFCCDE0" w:rsidR="00DF709A" w:rsidRPr="004E13E8" w:rsidRDefault="00DF709A" w:rsidP="00DF709A">
      <w:pPr>
        <w:spacing w:before="120"/>
        <w:ind w:left="425"/>
        <w:jc w:val="both"/>
        <w:rPr>
          <w:rFonts w:ascii="Arial" w:eastAsia="Arial" w:hAnsi="Arial" w:cs="Arial"/>
          <w:sz w:val="22"/>
          <w:szCs w:val="22"/>
        </w:rPr>
      </w:pPr>
      <w:r w:rsidRPr="004E13E8">
        <w:rPr>
          <w:rFonts w:ascii="Arial" w:eastAsia="Arial" w:hAnsi="Arial" w:cs="Arial"/>
          <w:sz w:val="22"/>
          <w:szCs w:val="22"/>
        </w:rPr>
        <w:t xml:space="preserve">Záruční doba běží ode dne podpisu </w:t>
      </w:r>
      <w:r w:rsidR="004E13E8">
        <w:rPr>
          <w:rFonts w:ascii="Arial" w:eastAsia="Arial" w:hAnsi="Arial" w:cs="Arial"/>
          <w:sz w:val="22"/>
          <w:szCs w:val="22"/>
        </w:rPr>
        <w:t>P</w:t>
      </w:r>
      <w:r w:rsidRPr="004E13E8">
        <w:rPr>
          <w:rFonts w:ascii="Arial" w:eastAsia="Arial" w:hAnsi="Arial" w:cs="Arial"/>
          <w:sz w:val="22"/>
          <w:szCs w:val="22"/>
        </w:rPr>
        <w:t>rotokolu o předání a převzetí</w:t>
      </w:r>
      <w:r w:rsidR="004E13E8">
        <w:rPr>
          <w:rFonts w:ascii="Arial" w:eastAsia="Arial" w:hAnsi="Arial" w:cs="Arial"/>
          <w:sz w:val="22"/>
          <w:szCs w:val="22"/>
        </w:rPr>
        <w:t xml:space="preserve"> části</w:t>
      </w:r>
      <w:r w:rsidRPr="004E13E8">
        <w:rPr>
          <w:rFonts w:ascii="Arial" w:eastAsia="Arial" w:hAnsi="Arial" w:cs="Arial"/>
          <w:sz w:val="22"/>
          <w:szCs w:val="22"/>
        </w:rPr>
        <w:t xml:space="preserve"> díla. Záruční doba neběží po dobu, po kterou Objednatel nemohl předmět díla užívat pro vady díla, za které Zhotovitel odpovídá.</w:t>
      </w:r>
    </w:p>
    <w:p w14:paraId="35555267" w14:textId="77777777" w:rsidR="00DF709A" w:rsidRPr="004E13E8" w:rsidRDefault="00DF709A" w:rsidP="00DF709A">
      <w:pPr>
        <w:pStyle w:val="Odstavecseseznamem"/>
        <w:numPr>
          <w:ilvl w:val="1"/>
          <w:numId w:val="14"/>
        </w:numPr>
        <w:spacing w:before="120" w:after="0" w:line="240" w:lineRule="auto"/>
        <w:ind w:hanging="644"/>
        <w:jc w:val="both"/>
        <w:rPr>
          <w:rFonts w:ascii="Arial" w:eastAsia="Arial" w:hAnsi="Arial" w:cs="Arial"/>
        </w:rPr>
      </w:pPr>
      <w:r w:rsidRPr="004E13E8">
        <w:rPr>
          <w:rFonts w:ascii="Arial" w:eastAsia="Arial" w:hAnsi="Arial" w:cs="Arial"/>
        </w:rPr>
        <w:t>Zjistí-li Objednatel v záruční době vadu díla, je povinen ji bez zbytečného odkladu písemně u Zhotovitele reklamovat. V reklamaci musí být vada díla řádně popsána.</w:t>
      </w:r>
    </w:p>
    <w:p w14:paraId="25471A61" w14:textId="77777777" w:rsidR="00DF709A" w:rsidRPr="009944D4" w:rsidRDefault="00DF709A" w:rsidP="00DF709A">
      <w:pPr>
        <w:pStyle w:val="Odstavecseseznamem"/>
        <w:spacing w:before="120" w:after="0" w:line="240" w:lineRule="auto"/>
        <w:ind w:left="360"/>
        <w:jc w:val="both"/>
        <w:rPr>
          <w:rFonts w:ascii="Arial" w:eastAsia="Arial" w:hAnsi="Arial" w:cs="Arial"/>
          <w:i/>
        </w:rPr>
      </w:pPr>
    </w:p>
    <w:p w14:paraId="33CBB05D" w14:textId="77777777" w:rsidR="00DF709A" w:rsidRDefault="00DF709A" w:rsidP="00DF709A">
      <w:pPr>
        <w:pStyle w:val="Odstavecseseznamem"/>
        <w:numPr>
          <w:ilvl w:val="1"/>
          <w:numId w:val="14"/>
        </w:numPr>
        <w:spacing w:before="120" w:after="0" w:line="240" w:lineRule="auto"/>
        <w:ind w:hanging="644"/>
        <w:jc w:val="both"/>
        <w:rPr>
          <w:rFonts w:ascii="Arial" w:eastAsia="Arial" w:hAnsi="Arial" w:cs="Arial"/>
        </w:rPr>
      </w:pPr>
      <w:r>
        <w:rPr>
          <w:rFonts w:ascii="Arial" w:eastAsia="Arial" w:hAnsi="Arial" w:cs="Arial"/>
        </w:rPr>
        <w:t>Zhotovitel</w:t>
      </w:r>
      <w:r w:rsidRPr="00587103">
        <w:rPr>
          <w:rFonts w:ascii="Arial" w:eastAsia="Arial" w:hAnsi="Arial" w:cs="Arial"/>
        </w:rPr>
        <w:t xml:space="preserve"> je povinen odstranit vadu díla nejpozději do 7 pracovních dnů od jejího oznámení, pokud se smluvní strany písemně nedohodnou jinak.</w:t>
      </w:r>
    </w:p>
    <w:p w14:paraId="2839B14F" w14:textId="77777777" w:rsidR="00DF709A" w:rsidRPr="00587103" w:rsidRDefault="00DF709A" w:rsidP="00DF709A">
      <w:pPr>
        <w:pStyle w:val="Odstavecseseznamem"/>
        <w:rPr>
          <w:rFonts w:ascii="Arial" w:eastAsia="Arial" w:hAnsi="Arial" w:cs="Arial"/>
        </w:rPr>
      </w:pPr>
    </w:p>
    <w:p w14:paraId="4853EF27" w14:textId="77777777" w:rsidR="00DF709A" w:rsidRDefault="00DF709A" w:rsidP="00DF709A">
      <w:pPr>
        <w:pStyle w:val="Odstavecseseznamem"/>
        <w:numPr>
          <w:ilvl w:val="1"/>
          <w:numId w:val="14"/>
        </w:numPr>
        <w:spacing w:before="120" w:after="0" w:line="240" w:lineRule="auto"/>
        <w:ind w:hanging="644"/>
        <w:jc w:val="both"/>
        <w:rPr>
          <w:rFonts w:ascii="Arial" w:eastAsia="Arial" w:hAnsi="Arial" w:cs="Arial"/>
        </w:rPr>
      </w:pPr>
      <w:r w:rsidRPr="00587103">
        <w:rPr>
          <w:rFonts w:ascii="Arial" w:eastAsia="Arial" w:hAnsi="Arial" w:cs="Arial"/>
        </w:rPr>
        <w:t xml:space="preserve">Za včas uplatněnou reklamaci části díla se považuje reklamace odeslaná </w:t>
      </w:r>
      <w:r>
        <w:rPr>
          <w:rFonts w:ascii="Arial" w:eastAsia="Arial" w:hAnsi="Arial" w:cs="Arial"/>
        </w:rPr>
        <w:t>Objednatel</w:t>
      </w:r>
      <w:r w:rsidRPr="00587103">
        <w:rPr>
          <w:rFonts w:ascii="Arial" w:eastAsia="Arial" w:hAnsi="Arial" w:cs="Arial"/>
        </w:rPr>
        <w:t>em nejpozději v poslední den sjednané záruční doby (prostřednictvím pošty, datové schránky nebo e-mailu).</w:t>
      </w:r>
    </w:p>
    <w:p w14:paraId="570A81A2" w14:textId="77777777" w:rsidR="00DF709A" w:rsidRDefault="00DF709A" w:rsidP="00DF709A">
      <w:pPr>
        <w:pStyle w:val="Odstavecseseznamem"/>
        <w:spacing w:before="120" w:after="0" w:line="240" w:lineRule="auto"/>
        <w:ind w:left="360"/>
        <w:jc w:val="both"/>
        <w:rPr>
          <w:rFonts w:ascii="Arial" w:eastAsia="Arial" w:hAnsi="Arial" w:cs="Arial"/>
        </w:rPr>
      </w:pPr>
    </w:p>
    <w:p w14:paraId="491C1538" w14:textId="286E1BA6" w:rsidR="00DF709A" w:rsidRDefault="00DF709A" w:rsidP="00DF709A">
      <w:pPr>
        <w:pStyle w:val="Odstavecseseznamem"/>
        <w:numPr>
          <w:ilvl w:val="1"/>
          <w:numId w:val="14"/>
        </w:numPr>
        <w:spacing w:before="120" w:after="0" w:line="240" w:lineRule="auto"/>
        <w:ind w:hanging="644"/>
        <w:jc w:val="both"/>
        <w:rPr>
          <w:rFonts w:ascii="Arial" w:eastAsia="Arial" w:hAnsi="Arial" w:cs="Arial"/>
        </w:rPr>
      </w:pPr>
      <w:r w:rsidRPr="00587103">
        <w:rPr>
          <w:rFonts w:ascii="Arial" w:eastAsia="Arial" w:hAnsi="Arial" w:cs="Arial"/>
        </w:rPr>
        <w:t xml:space="preserve">V případě, že </w:t>
      </w:r>
      <w:r>
        <w:rPr>
          <w:rFonts w:ascii="Arial" w:eastAsia="Arial" w:hAnsi="Arial" w:cs="Arial"/>
        </w:rPr>
        <w:t>Zhotovitel</w:t>
      </w:r>
      <w:r w:rsidRPr="00587103">
        <w:rPr>
          <w:rFonts w:ascii="Arial" w:eastAsia="Arial" w:hAnsi="Arial" w:cs="Arial"/>
        </w:rPr>
        <w:t xml:space="preserve"> použije, byť i jen k plnění určité části předmětu smlouvy, poddodavatele, odpovídá </w:t>
      </w:r>
      <w:r>
        <w:rPr>
          <w:rFonts w:ascii="Arial" w:eastAsia="Arial" w:hAnsi="Arial" w:cs="Arial"/>
        </w:rPr>
        <w:t>Zhotovitel</w:t>
      </w:r>
      <w:r w:rsidRPr="00587103">
        <w:rPr>
          <w:rFonts w:ascii="Arial" w:eastAsia="Arial" w:hAnsi="Arial" w:cs="Arial"/>
        </w:rPr>
        <w:t xml:space="preserve"> </w:t>
      </w:r>
      <w:r>
        <w:rPr>
          <w:rFonts w:ascii="Arial" w:eastAsia="Arial" w:hAnsi="Arial" w:cs="Arial"/>
        </w:rPr>
        <w:t>Objednatel</w:t>
      </w:r>
      <w:r w:rsidRPr="00587103">
        <w:rPr>
          <w:rFonts w:ascii="Arial" w:eastAsia="Arial" w:hAnsi="Arial" w:cs="Arial"/>
        </w:rPr>
        <w:t xml:space="preserve">i za plnění poskytnuté poddodavatelem, jako by toto plnění poskytoval </w:t>
      </w:r>
      <w:r>
        <w:rPr>
          <w:rFonts w:ascii="Arial" w:eastAsia="Arial" w:hAnsi="Arial" w:cs="Arial"/>
        </w:rPr>
        <w:t>Zhotovitel</w:t>
      </w:r>
      <w:r w:rsidRPr="00587103">
        <w:rPr>
          <w:rFonts w:ascii="Arial" w:eastAsia="Arial" w:hAnsi="Arial" w:cs="Arial"/>
        </w:rPr>
        <w:t xml:space="preserve"> sám.</w:t>
      </w:r>
    </w:p>
    <w:p w14:paraId="23276C13" w14:textId="77777777" w:rsidR="00A44A42" w:rsidRPr="00587103" w:rsidRDefault="00A44A42" w:rsidP="00A44A42">
      <w:pPr>
        <w:pStyle w:val="Odstavecseseznamem"/>
        <w:spacing w:before="120" w:after="0" w:line="240" w:lineRule="auto"/>
        <w:ind w:left="360"/>
        <w:jc w:val="both"/>
        <w:rPr>
          <w:rFonts w:ascii="Arial" w:eastAsia="Arial" w:hAnsi="Arial" w:cs="Arial"/>
        </w:rPr>
      </w:pPr>
    </w:p>
    <w:p w14:paraId="5566D85D" w14:textId="77777777" w:rsidR="00DF709A" w:rsidRPr="00993582" w:rsidRDefault="00DF709A" w:rsidP="00DF709A">
      <w:pPr>
        <w:tabs>
          <w:tab w:val="center" w:pos="4748"/>
          <w:tab w:val="left" w:pos="5355"/>
        </w:tabs>
        <w:spacing w:before="360"/>
        <w:jc w:val="center"/>
        <w:rPr>
          <w:rFonts w:ascii="Arial" w:eastAsia="Arial" w:hAnsi="Arial" w:cs="Arial"/>
          <w:sz w:val="22"/>
          <w:szCs w:val="22"/>
        </w:rPr>
      </w:pPr>
      <w:r w:rsidRPr="00993582">
        <w:rPr>
          <w:rFonts w:ascii="Arial" w:eastAsia="Arial" w:hAnsi="Arial" w:cs="Arial"/>
          <w:b/>
          <w:sz w:val="22"/>
          <w:szCs w:val="22"/>
        </w:rPr>
        <w:t xml:space="preserve">Čl. VI. </w:t>
      </w:r>
    </w:p>
    <w:p w14:paraId="65874B83" w14:textId="77777777" w:rsidR="00DF709A" w:rsidRPr="00993582" w:rsidRDefault="00DF709A" w:rsidP="00DF709A">
      <w:pPr>
        <w:jc w:val="center"/>
        <w:rPr>
          <w:rFonts w:ascii="Arial" w:eastAsia="Arial" w:hAnsi="Arial" w:cs="Arial"/>
          <w:sz w:val="22"/>
          <w:szCs w:val="22"/>
        </w:rPr>
      </w:pPr>
      <w:r w:rsidRPr="00993582">
        <w:rPr>
          <w:rFonts w:ascii="Arial" w:eastAsia="Arial" w:hAnsi="Arial" w:cs="Arial"/>
          <w:b/>
          <w:sz w:val="22"/>
          <w:szCs w:val="22"/>
        </w:rPr>
        <w:t>Sankce</w:t>
      </w:r>
    </w:p>
    <w:p w14:paraId="1268D7BB" w14:textId="77777777" w:rsidR="00DF709A" w:rsidRDefault="00DF709A" w:rsidP="00DF709A">
      <w:pPr>
        <w:pStyle w:val="Odstavecseseznamem"/>
        <w:numPr>
          <w:ilvl w:val="1"/>
          <w:numId w:val="15"/>
        </w:numPr>
        <w:spacing w:before="120" w:after="0" w:line="240" w:lineRule="auto"/>
        <w:ind w:hanging="644"/>
        <w:jc w:val="both"/>
        <w:rPr>
          <w:rFonts w:ascii="Arial" w:eastAsia="Arial" w:hAnsi="Arial" w:cs="Arial"/>
        </w:rPr>
      </w:pPr>
      <w:r>
        <w:rPr>
          <w:rFonts w:ascii="Arial" w:eastAsia="Arial" w:hAnsi="Arial" w:cs="Arial"/>
        </w:rPr>
        <w:t>Zhotovitel</w:t>
      </w:r>
      <w:r w:rsidRPr="00587103">
        <w:rPr>
          <w:rFonts w:ascii="Arial" w:eastAsia="Arial" w:hAnsi="Arial" w:cs="Arial"/>
        </w:rPr>
        <w:t xml:space="preserve"> nese plnou odpovědnost za škodu způs</w:t>
      </w:r>
      <w:r>
        <w:rPr>
          <w:rFonts w:ascii="Arial" w:eastAsia="Arial" w:hAnsi="Arial" w:cs="Arial"/>
        </w:rPr>
        <w:t>obenou Objednateli v souvislosti</w:t>
      </w:r>
      <w:r w:rsidRPr="00587103">
        <w:rPr>
          <w:rFonts w:ascii="Arial" w:eastAsia="Arial" w:hAnsi="Arial" w:cs="Arial"/>
        </w:rPr>
        <w:t xml:space="preserve"> s</w:t>
      </w:r>
      <w:r>
        <w:rPr>
          <w:rFonts w:ascii="Arial" w:eastAsia="Arial" w:hAnsi="Arial" w:cs="Arial"/>
        </w:rPr>
        <w:t xml:space="preserve"> </w:t>
      </w:r>
      <w:r w:rsidRPr="00587103">
        <w:rPr>
          <w:rFonts w:ascii="Arial" w:eastAsia="Arial" w:hAnsi="Arial" w:cs="Arial"/>
        </w:rPr>
        <w:t xml:space="preserve">plněním předmětu smlouvy a zavazuje se takovou škodu </w:t>
      </w:r>
      <w:r>
        <w:rPr>
          <w:rFonts w:ascii="Arial" w:eastAsia="Arial" w:hAnsi="Arial" w:cs="Arial"/>
        </w:rPr>
        <w:t>Objednatel</w:t>
      </w:r>
      <w:r w:rsidRPr="00587103">
        <w:rPr>
          <w:rFonts w:ascii="Arial" w:eastAsia="Arial" w:hAnsi="Arial" w:cs="Arial"/>
        </w:rPr>
        <w:t>i uhradit. Výše náhrady škody není omezena.</w:t>
      </w:r>
    </w:p>
    <w:p w14:paraId="5B28CD11" w14:textId="77777777" w:rsidR="00DF709A" w:rsidRPr="00587103" w:rsidRDefault="00DF709A" w:rsidP="00DF709A">
      <w:pPr>
        <w:pStyle w:val="Odstavecseseznamem"/>
        <w:spacing w:before="120" w:after="0" w:line="240" w:lineRule="auto"/>
        <w:ind w:left="360"/>
        <w:jc w:val="both"/>
        <w:rPr>
          <w:rFonts w:ascii="Arial" w:eastAsia="Arial" w:hAnsi="Arial" w:cs="Arial"/>
        </w:rPr>
      </w:pPr>
    </w:p>
    <w:p w14:paraId="474FDE7D" w14:textId="77777777" w:rsidR="00DF709A" w:rsidRPr="007816EF" w:rsidRDefault="00DF709A" w:rsidP="00DF709A">
      <w:pPr>
        <w:pStyle w:val="Odstavecseseznamem"/>
        <w:numPr>
          <w:ilvl w:val="1"/>
          <w:numId w:val="15"/>
        </w:numPr>
        <w:spacing w:before="120" w:after="0" w:line="240" w:lineRule="auto"/>
        <w:ind w:hanging="644"/>
        <w:jc w:val="both"/>
        <w:rPr>
          <w:rFonts w:ascii="Arial" w:eastAsia="Arial" w:hAnsi="Arial" w:cs="Arial"/>
        </w:rPr>
      </w:pPr>
      <w:r w:rsidRPr="00587103">
        <w:rPr>
          <w:rFonts w:ascii="Arial" w:eastAsia="Arial" w:hAnsi="Arial" w:cs="Arial"/>
        </w:rPr>
        <w:t xml:space="preserve">V případě prodlení </w:t>
      </w:r>
      <w:r>
        <w:rPr>
          <w:rFonts w:ascii="Arial" w:eastAsia="Arial" w:hAnsi="Arial" w:cs="Arial"/>
        </w:rPr>
        <w:t>Zhotovitel</w:t>
      </w:r>
      <w:r w:rsidRPr="00587103">
        <w:rPr>
          <w:rFonts w:ascii="Arial" w:eastAsia="Arial" w:hAnsi="Arial" w:cs="Arial"/>
        </w:rPr>
        <w:t>e s provedením díla</w:t>
      </w:r>
      <w:r>
        <w:rPr>
          <w:rFonts w:ascii="Arial" w:eastAsia="Arial" w:hAnsi="Arial" w:cs="Arial"/>
        </w:rPr>
        <w:t xml:space="preserve"> v rozsahu </w:t>
      </w:r>
      <w:r w:rsidRPr="003A55ED">
        <w:rPr>
          <w:rFonts w:ascii="Arial" w:eastAsia="Arial" w:hAnsi="Arial" w:cs="Arial"/>
        </w:rPr>
        <w:t xml:space="preserve">Čl. II. odst. 2.4 části A, B této smlouvy a jeho předáním ve lhůtě sjednané smluvními stranami v Čl. III. odst. 3.4 písm. a), b), této smlouvy, zavazuje se </w:t>
      </w:r>
      <w:r>
        <w:rPr>
          <w:rFonts w:ascii="Arial" w:eastAsia="Arial" w:hAnsi="Arial" w:cs="Arial"/>
        </w:rPr>
        <w:t>Zhotovitel</w:t>
      </w:r>
      <w:r w:rsidRPr="003A55ED">
        <w:rPr>
          <w:rFonts w:ascii="Arial" w:eastAsia="Arial" w:hAnsi="Arial" w:cs="Arial"/>
        </w:rPr>
        <w:t xml:space="preserve"> uhradit </w:t>
      </w:r>
      <w:r>
        <w:rPr>
          <w:rFonts w:ascii="Arial" w:eastAsia="Arial" w:hAnsi="Arial" w:cs="Arial"/>
        </w:rPr>
        <w:t>Objednatel</w:t>
      </w:r>
      <w:r w:rsidRPr="003A55ED">
        <w:rPr>
          <w:rFonts w:ascii="Arial" w:eastAsia="Arial" w:hAnsi="Arial" w:cs="Arial"/>
        </w:rPr>
        <w:t xml:space="preserve">i smluvní pokutu za nesplnění </w:t>
      </w:r>
      <w:r>
        <w:rPr>
          <w:rFonts w:ascii="Arial" w:eastAsia="Arial" w:hAnsi="Arial" w:cs="Arial"/>
        </w:rPr>
        <w:t>výše uvedených částí díla</w:t>
      </w:r>
      <w:r w:rsidRPr="007816EF">
        <w:rPr>
          <w:rFonts w:ascii="Arial" w:eastAsia="Arial" w:hAnsi="Arial" w:cs="Arial"/>
        </w:rPr>
        <w:t xml:space="preserve"> ve výši </w:t>
      </w:r>
      <w:r>
        <w:rPr>
          <w:rFonts w:ascii="Arial" w:eastAsia="Arial" w:hAnsi="Arial" w:cs="Arial"/>
        </w:rPr>
        <w:t>1 000 Kč</w:t>
      </w:r>
      <w:r w:rsidRPr="007816EF">
        <w:rPr>
          <w:rFonts w:ascii="Arial" w:eastAsia="Arial" w:hAnsi="Arial" w:cs="Arial"/>
        </w:rPr>
        <w:t>, a to za každý kalendářní den prodlení</w:t>
      </w:r>
      <w:r>
        <w:rPr>
          <w:rFonts w:ascii="Arial" w:eastAsia="Arial" w:hAnsi="Arial" w:cs="Arial"/>
        </w:rPr>
        <w:t xml:space="preserve"> až do řádného splnění části díla</w:t>
      </w:r>
      <w:r w:rsidRPr="007816EF">
        <w:rPr>
          <w:rFonts w:ascii="Arial" w:eastAsia="Arial" w:hAnsi="Arial" w:cs="Arial"/>
        </w:rPr>
        <w:t xml:space="preserve">. </w:t>
      </w:r>
    </w:p>
    <w:p w14:paraId="5E174F07" w14:textId="77777777" w:rsidR="00DF709A" w:rsidRPr="007816EF" w:rsidRDefault="00DF709A" w:rsidP="00DF709A">
      <w:pPr>
        <w:pStyle w:val="Odstavecseseznamem"/>
        <w:rPr>
          <w:rFonts w:ascii="Arial" w:eastAsia="Arial" w:hAnsi="Arial" w:cs="Arial"/>
        </w:rPr>
      </w:pPr>
    </w:p>
    <w:p w14:paraId="3F3FB5C8" w14:textId="77777777" w:rsidR="00DF709A" w:rsidRPr="007816EF" w:rsidRDefault="00DF709A" w:rsidP="00DF709A">
      <w:pPr>
        <w:pStyle w:val="Odstavecseseznamem"/>
        <w:numPr>
          <w:ilvl w:val="1"/>
          <w:numId w:val="15"/>
        </w:numPr>
        <w:spacing w:before="120" w:after="0" w:line="240" w:lineRule="auto"/>
        <w:ind w:hanging="644"/>
        <w:jc w:val="both"/>
        <w:rPr>
          <w:rFonts w:ascii="Arial" w:eastAsia="Arial" w:hAnsi="Arial" w:cs="Arial"/>
        </w:rPr>
      </w:pPr>
      <w:r w:rsidRPr="007816EF">
        <w:rPr>
          <w:rFonts w:ascii="Arial" w:eastAsia="Arial" w:hAnsi="Arial" w:cs="Arial"/>
        </w:rPr>
        <w:lastRenderedPageBreak/>
        <w:t xml:space="preserve">V případě neplnění povinnosti </w:t>
      </w:r>
      <w:r>
        <w:rPr>
          <w:rFonts w:ascii="Arial" w:eastAsia="Arial" w:hAnsi="Arial" w:cs="Arial"/>
        </w:rPr>
        <w:t>Zhotovitel</w:t>
      </w:r>
      <w:r w:rsidRPr="007816EF">
        <w:rPr>
          <w:rFonts w:ascii="Arial" w:eastAsia="Arial" w:hAnsi="Arial" w:cs="Arial"/>
        </w:rPr>
        <w:t>e uvedených v Čl. II. odst. 2.</w:t>
      </w:r>
      <w:r>
        <w:rPr>
          <w:rFonts w:ascii="Arial" w:eastAsia="Arial" w:hAnsi="Arial" w:cs="Arial"/>
        </w:rPr>
        <w:t>4</w:t>
      </w:r>
      <w:r w:rsidRPr="007816EF">
        <w:rPr>
          <w:rFonts w:ascii="Arial" w:eastAsia="Arial" w:hAnsi="Arial" w:cs="Arial"/>
        </w:rPr>
        <w:t xml:space="preserve"> písm. C), této smlouvy se </w:t>
      </w:r>
      <w:r>
        <w:rPr>
          <w:rFonts w:ascii="Arial" w:eastAsia="Arial" w:hAnsi="Arial" w:cs="Arial"/>
        </w:rPr>
        <w:t>Zhotovitel</w:t>
      </w:r>
      <w:r w:rsidRPr="007816EF">
        <w:rPr>
          <w:rFonts w:ascii="Arial" w:eastAsia="Arial" w:hAnsi="Arial" w:cs="Arial"/>
        </w:rPr>
        <w:t xml:space="preserve"> zavazuje uhradit </w:t>
      </w:r>
      <w:r>
        <w:rPr>
          <w:rFonts w:ascii="Arial" w:eastAsia="Arial" w:hAnsi="Arial" w:cs="Arial"/>
        </w:rPr>
        <w:t>Objednatel</w:t>
      </w:r>
      <w:r w:rsidRPr="007816EF">
        <w:rPr>
          <w:rFonts w:ascii="Arial" w:eastAsia="Arial" w:hAnsi="Arial" w:cs="Arial"/>
        </w:rPr>
        <w:t>i smluvní pokutu za každé jednotlivé neplnění ve výši 500,- Kč, a to i opakovaně.</w:t>
      </w:r>
    </w:p>
    <w:p w14:paraId="0A2D8543" w14:textId="77777777" w:rsidR="00DF709A" w:rsidRPr="007816EF" w:rsidRDefault="00DF709A" w:rsidP="00DF709A">
      <w:pPr>
        <w:pStyle w:val="Odstavecseseznamem"/>
        <w:rPr>
          <w:rFonts w:ascii="Arial" w:eastAsia="Arial" w:hAnsi="Arial" w:cs="Arial"/>
        </w:rPr>
      </w:pPr>
    </w:p>
    <w:p w14:paraId="0F5E1962" w14:textId="77777777" w:rsidR="00DF709A" w:rsidRPr="007816EF" w:rsidRDefault="00DF709A" w:rsidP="00DF709A">
      <w:pPr>
        <w:pStyle w:val="Odstavecseseznamem"/>
        <w:numPr>
          <w:ilvl w:val="1"/>
          <w:numId w:val="15"/>
        </w:numPr>
        <w:spacing w:before="120" w:after="0" w:line="240" w:lineRule="auto"/>
        <w:ind w:hanging="644"/>
        <w:jc w:val="both"/>
        <w:rPr>
          <w:rFonts w:ascii="Arial" w:eastAsia="Arial" w:hAnsi="Arial" w:cs="Arial"/>
        </w:rPr>
      </w:pPr>
      <w:r w:rsidRPr="007816EF">
        <w:rPr>
          <w:rFonts w:ascii="Arial" w:eastAsia="Arial" w:hAnsi="Arial" w:cs="Arial"/>
        </w:rPr>
        <w:t xml:space="preserve">V případě, že </w:t>
      </w:r>
      <w:r>
        <w:rPr>
          <w:rFonts w:ascii="Arial" w:eastAsia="Arial" w:hAnsi="Arial" w:cs="Arial"/>
        </w:rPr>
        <w:t>Zhotovitel</w:t>
      </w:r>
      <w:r w:rsidRPr="007816EF">
        <w:rPr>
          <w:rFonts w:ascii="Arial" w:eastAsia="Arial" w:hAnsi="Arial" w:cs="Arial"/>
        </w:rPr>
        <w:t xml:space="preserve"> nebude mít sjednáno pojištění a zaplacené pojistné v souladu s Čl. II. odst. 2.7 písm. h), této smlouvy, zavazuje se </w:t>
      </w:r>
      <w:r>
        <w:rPr>
          <w:rFonts w:ascii="Arial" w:eastAsia="Arial" w:hAnsi="Arial" w:cs="Arial"/>
        </w:rPr>
        <w:t>Zhotovitel</w:t>
      </w:r>
      <w:r w:rsidRPr="007816EF">
        <w:rPr>
          <w:rFonts w:ascii="Arial" w:eastAsia="Arial" w:hAnsi="Arial" w:cs="Arial"/>
        </w:rPr>
        <w:t xml:space="preserve"> uhradit </w:t>
      </w:r>
      <w:r>
        <w:rPr>
          <w:rFonts w:ascii="Arial" w:eastAsia="Arial" w:hAnsi="Arial" w:cs="Arial"/>
        </w:rPr>
        <w:t>Objednatel</w:t>
      </w:r>
      <w:r w:rsidRPr="007816EF">
        <w:rPr>
          <w:rFonts w:ascii="Arial" w:eastAsia="Arial" w:hAnsi="Arial" w:cs="Arial"/>
        </w:rPr>
        <w:t xml:space="preserve">i smluvní pokutu ve </w:t>
      </w:r>
      <w:r w:rsidRPr="00341E86">
        <w:rPr>
          <w:rFonts w:ascii="Arial" w:eastAsia="Arial" w:hAnsi="Arial" w:cs="Arial"/>
        </w:rPr>
        <w:t>výši 100 000 Kč</w:t>
      </w:r>
      <w:r w:rsidRPr="007816EF">
        <w:rPr>
          <w:rFonts w:ascii="Arial" w:eastAsia="Arial" w:hAnsi="Arial" w:cs="Arial"/>
        </w:rPr>
        <w:t xml:space="preserve">. </w:t>
      </w:r>
    </w:p>
    <w:p w14:paraId="2800875D" w14:textId="53E13F5D" w:rsidR="00DF709A" w:rsidRDefault="00DF709A" w:rsidP="00DF709A">
      <w:pPr>
        <w:pStyle w:val="Odstavecseseznamem"/>
        <w:spacing w:before="120" w:after="0" w:line="240" w:lineRule="auto"/>
        <w:ind w:left="360"/>
        <w:jc w:val="both"/>
        <w:rPr>
          <w:rFonts w:ascii="Arial" w:eastAsia="Arial" w:hAnsi="Arial" w:cs="Arial"/>
        </w:rPr>
      </w:pPr>
    </w:p>
    <w:p w14:paraId="3755CE8E" w14:textId="77777777" w:rsidR="00DF709A" w:rsidRDefault="00DF709A" w:rsidP="00DF709A">
      <w:pPr>
        <w:pStyle w:val="Odstavecseseznamem"/>
        <w:numPr>
          <w:ilvl w:val="1"/>
          <w:numId w:val="15"/>
        </w:numPr>
        <w:spacing w:before="120" w:after="0" w:line="240" w:lineRule="auto"/>
        <w:ind w:hanging="644"/>
        <w:jc w:val="both"/>
        <w:rPr>
          <w:rFonts w:ascii="Arial" w:eastAsia="Arial" w:hAnsi="Arial" w:cs="Arial"/>
        </w:rPr>
      </w:pPr>
      <w:r>
        <w:rPr>
          <w:rFonts w:ascii="Arial" w:eastAsia="Arial" w:hAnsi="Arial" w:cs="Arial"/>
        </w:rPr>
        <w:t>Objednatel</w:t>
      </w:r>
      <w:r w:rsidRPr="00587103">
        <w:rPr>
          <w:rFonts w:ascii="Arial" w:eastAsia="Arial" w:hAnsi="Arial" w:cs="Arial"/>
        </w:rPr>
        <w:t xml:space="preserve"> se zavazuje uhradit </w:t>
      </w:r>
      <w:r>
        <w:rPr>
          <w:rFonts w:ascii="Arial" w:eastAsia="Arial" w:hAnsi="Arial" w:cs="Arial"/>
        </w:rPr>
        <w:t>Zhotovitel</w:t>
      </w:r>
      <w:r w:rsidRPr="00587103">
        <w:rPr>
          <w:rFonts w:ascii="Arial" w:eastAsia="Arial" w:hAnsi="Arial" w:cs="Arial"/>
        </w:rPr>
        <w:t xml:space="preserve">i z jakékoli neoprávněně neuhrazené části faktury </w:t>
      </w:r>
      <w:r>
        <w:rPr>
          <w:rFonts w:ascii="Arial" w:eastAsia="Arial" w:hAnsi="Arial" w:cs="Arial"/>
        </w:rPr>
        <w:t>Zhotovitel</w:t>
      </w:r>
      <w:r w:rsidRPr="00587103">
        <w:rPr>
          <w:rFonts w:ascii="Arial" w:eastAsia="Arial" w:hAnsi="Arial" w:cs="Arial"/>
        </w:rPr>
        <w:t>e (včetně DPH) úrok z prodlení ve výši stanovené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ve znění pozdějších předpisů, a to za každý kalendářní den prodlení vůči dnu splatnosti faktury.</w:t>
      </w:r>
    </w:p>
    <w:p w14:paraId="71E1FA45" w14:textId="77777777" w:rsidR="00DF709A" w:rsidRPr="00587103" w:rsidRDefault="00DF709A" w:rsidP="00DF709A">
      <w:pPr>
        <w:pStyle w:val="Odstavecseseznamem"/>
        <w:rPr>
          <w:rFonts w:ascii="Arial" w:eastAsia="Arial" w:hAnsi="Arial" w:cs="Arial"/>
        </w:rPr>
      </w:pPr>
    </w:p>
    <w:p w14:paraId="054B1D5C" w14:textId="77777777" w:rsidR="00DF709A" w:rsidRDefault="00DF709A" w:rsidP="00DF709A">
      <w:pPr>
        <w:pStyle w:val="Odstavecseseznamem"/>
        <w:numPr>
          <w:ilvl w:val="1"/>
          <w:numId w:val="15"/>
        </w:numPr>
        <w:spacing w:before="120" w:after="0" w:line="240" w:lineRule="auto"/>
        <w:ind w:hanging="644"/>
        <w:jc w:val="both"/>
        <w:rPr>
          <w:rFonts w:ascii="Arial" w:eastAsia="Arial" w:hAnsi="Arial" w:cs="Arial"/>
        </w:rPr>
      </w:pPr>
      <w:r w:rsidRPr="00587103">
        <w:rPr>
          <w:rFonts w:ascii="Arial" w:eastAsia="Arial" w:hAnsi="Arial" w:cs="Arial"/>
        </w:rPr>
        <w:t xml:space="preserve">Smluvní pokuty, jakož i případné úroky z prodlení, jsou splatné 14. kalendářní den ode dne odeslání příslušné výzvy povinné smluvní straně na její adresu uvedenou v záhlaví této smlouvy anebo do datové schránky. </w:t>
      </w:r>
    </w:p>
    <w:p w14:paraId="2DB2024D" w14:textId="77777777" w:rsidR="00DF709A" w:rsidRPr="00587103" w:rsidRDefault="00DF709A" w:rsidP="00DF709A">
      <w:pPr>
        <w:pStyle w:val="Odstavecseseznamem"/>
        <w:rPr>
          <w:rFonts w:ascii="Arial" w:eastAsia="Arial" w:hAnsi="Arial" w:cs="Arial"/>
        </w:rPr>
      </w:pPr>
    </w:p>
    <w:p w14:paraId="210F2070" w14:textId="3A69D44B" w:rsidR="00DF709A" w:rsidRDefault="00DF709A" w:rsidP="00DF709A">
      <w:pPr>
        <w:pStyle w:val="Odstavecseseznamem"/>
        <w:numPr>
          <w:ilvl w:val="1"/>
          <w:numId w:val="15"/>
        </w:numPr>
        <w:spacing w:before="120" w:after="0" w:line="240" w:lineRule="auto"/>
        <w:ind w:hanging="644"/>
        <w:jc w:val="both"/>
        <w:rPr>
          <w:rFonts w:ascii="Arial" w:eastAsia="Arial" w:hAnsi="Arial" w:cs="Arial"/>
        </w:rPr>
      </w:pPr>
      <w:r w:rsidRPr="00587103">
        <w:rPr>
          <w:rFonts w:ascii="Arial" w:eastAsia="Arial" w:hAnsi="Arial" w:cs="Arial"/>
        </w:rPr>
        <w:t>Právo na náhradu škody v plné výši, tedy i ve výši přesahující smluvní pokutu, není výše uvedenými ustanoveními dotčeno.</w:t>
      </w:r>
    </w:p>
    <w:p w14:paraId="09020E5A" w14:textId="77777777" w:rsidR="00A44A42" w:rsidRPr="00587103" w:rsidRDefault="00A44A42" w:rsidP="00A44A42">
      <w:pPr>
        <w:pStyle w:val="Odstavecseseznamem"/>
        <w:spacing w:before="120" w:after="0" w:line="240" w:lineRule="auto"/>
        <w:ind w:left="360"/>
        <w:jc w:val="both"/>
        <w:rPr>
          <w:rFonts w:ascii="Arial" w:eastAsia="Arial" w:hAnsi="Arial" w:cs="Arial"/>
        </w:rPr>
      </w:pPr>
    </w:p>
    <w:p w14:paraId="5C5C21B5" w14:textId="77777777" w:rsidR="00DF709A" w:rsidRPr="00993582" w:rsidRDefault="00DF709A" w:rsidP="00DF709A">
      <w:pPr>
        <w:tabs>
          <w:tab w:val="center" w:pos="4748"/>
          <w:tab w:val="left" w:pos="5355"/>
        </w:tabs>
        <w:spacing w:before="360"/>
        <w:jc w:val="center"/>
        <w:rPr>
          <w:rFonts w:ascii="Arial" w:eastAsia="Arial" w:hAnsi="Arial" w:cs="Arial"/>
          <w:sz w:val="22"/>
          <w:szCs w:val="22"/>
        </w:rPr>
      </w:pPr>
      <w:r w:rsidRPr="00993582">
        <w:rPr>
          <w:rFonts w:ascii="Arial" w:eastAsia="Arial" w:hAnsi="Arial" w:cs="Arial"/>
          <w:b/>
          <w:sz w:val="22"/>
          <w:szCs w:val="22"/>
        </w:rPr>
        <w:t>Čl. VII.</w:t>
      </w:r>
    </w:p>
    <w:p w14:paraId="5585FF5C" w14:textId="77777777" w:rsidR="00DF709A" w:rsidRPr="00993582" w:rsidRDefault="00DF709A" w:rsidP="00DF709A">
      <w:pPr>
        <w:jc w:val="center"/>
        <w:rPr>
          <w:rFonts w:ascii="Arial" w:eastAsia="Arial" w:hAnsi="Arial" w:cs="Arial"/>
          <w:b/>
          <w:sz w:val="22"/>
          <w:szCs w:val="22"/>
        </w:rPr>
      </w:pPr>
      <w:r w:rsidRPr="00993582">
        <w:rPr>
          <w:rFonts w:ascii="Arial" w:eastAsia="Arial" w:hAnsi="Arial" w:cs="Arial"/>
          <w:b/>
          <w:sz w:val="22"/>
          <w:szCs w:val="22"/>
        </w:rPr>
        <w:t>Předčasné ukončení smlouvy</w:t>
      </w:r>
    </w:p>
    <w:p w14:paraId="10A247C3" w14:textId="77777777" w:rsidR="00DF709A" w:rsidRPr="00813DF5" w:rsidRDefault="00DF709A" w:rsidP="00DF709A">
      <w:pPr>
        <w:pStyle w:val="Odstavecseseznamem"/>
        <w:numPr>
          <w:ilvl w:val="1"/>
          <w:numId w:val="16"/>
        </w:numPr>
        <w:spacing w:before="120" w:after="0" w:line="240" w:lineRule="auto"/>
        <w:ind w:hanging="644"/>
        <w:jc w:val="both"/>
        <w:rPr>
          <w:rFonts w:ascii="Arial" w:eastAsia="Arial" w:hAnsi="Arial" w:cs="Arial"/>
        </w:rPr>
      </w:pPr>
      <w:r>
        <w:rPr>
          <w:rFonts w:ascii="Arial" w:eastAsia="Arial" w:hAnsi="Arial" w:cs="Arial"/>
        </w:rPr>
        <w:t>Objednatel</w:t>
      </w:r>
      <w:r w:rsidRPr="00813DF5">
        <w:rPr>
          <w:rFonts w:ascii="Arial" w:eastAsia="Arial" w:hAnsi="Arial" w:cs="Arial"/>
        </w:rPr>
        <w:t xml:space="preserve"> je oprávněn odstoupit od smlouvy (§ 2001 občanského zákoníku)</w:t>
      </w:r>
      <w:r>
        <w:rPr>
          <w:rFonts w:ascii="Arial" w:eastAsia="Arial" w:hAnsi="Arial" w:cs="Arial"/>
        </w:rPr>
        <w:t>, stanoví-li to zákon a dále</w:t>
      </w:r>
      <w:r w:rsidRPr="00813DF5">
        <w:rPr>
          <w:rFonts w:ascii="Arial" w:eastAsia="Arial" w:hAnsi="Arial" w:cs="Arial"/>
        </w:rPr>
        <w:t xml:space="preserve"> v těchto případech: </w:t>
      </w:r>
    </w:p>
    <w:p w14:paraId="3CA7C76D" w14:textId="77777777" w:rsidR="00DF709A" w:rsidRPr="00D72AFF" w:rsidRDefault="00DF709A" w:rsidP="00DF709A">
      <w:pPr>
        <w:numPr>
          <w:ilvl w:val="0"/>
          <w:numId w:val="7"/>
        </w:numPr>
        <w:spacing w:before="120"/>
        <w:ind w:left="1353" w:hanging="360"/>
        <w:jc w:val="both"/>
        <w:rPr>
          <w:rFonts w:ascii="Arial" w:eastAsia="Arial" w:hAnsi="Arial" w:cs="Arial"/>
          <w:sz w:val="22"/>
          <w:szCs w:val="22"/>
        </w:rPr>
      </w:pPr>
      <w:r w:rsidRPr="00D72AFF">
        <w:rPr>
          <w:rFonts w:ascii="Arial" w:eastAsia="Arial" w:hAnsi="Arial" w:cs="Arial"/>
          <w:sz w:val="22"/>
          <w:szCs w:val="22"/>
        </w:rPr>
        <w:t>jestliže Zhotovitel bude v prodlení s provedením dílčích částí díla a jejich předáním více než 14 kalendářních dnů;</w:t>
      </w:r>
    </w:p>
    <w:p w14:paraId="0B9A744C" w14:textId="77777777" w:rsidR="00DF709A" w:rsidRPr="00D72AFF" w:rsidRDefault="00DF709A" w:rsidP="00DF709A">
      <w:pPr>
        <w:numPr>
          <w:ilvl w:val="0"/>
          <w:numId w:val="7"/>
        </w:numPr>
        <w:spacing w:before="120"/>
        <w:ind w:left="1353" w:hanging="360"/>
        <w:jc w:val="both"/>
        <w:rPr>
          <w:rFonts w:ascii="Arial" w:eastAsia="Arial" w:hAnsi="Arial" w:cs="Arial"/>
          <w:sz w:val="22"/>
          <w:szCs w:val="22"/>
        </w:rPr>
      </w:pPr>
      <w:r w:rsidRPr="00D72AFF">
        <w:rPr>
          <w:rFonts w:ascii="Arial" w:eastAsia="Arial" w:hAnsi="Arial" w:cs="Arial"/>
          <w:sz w:val="22"/>
          <w:szCs w:val="22"/>
        </w:rPr>
        <w:t xml:space="preserve">jestliže Zhotovitel bude provádět dílčí části díla v rozporu s podmínkami sjednanými ve smlouvě; </w:t>
      </w:r>
    </w:p>
    <w:p w14:paraId="3F6C36F7" w14:textId="77777777" w:rsidR="00DF709A" w:rsidRPr="00D72AFF" w:rsidRDefault="00DF709A" w:rsidP="00DF709A">
      <w:pPr>
        <w:numPr>
          <w:ilvl w:val="0"/>
          <w:numId w:val="7"/>
        </w:numPr>
        <w:spacing w:before="120"/>
        <w:ind w:left="1353" w:hanging="360"/>
        <w:jc w:val="both"/>
        <w:rPr>
          <w:rFonts w:ascii="Arial" w:eastAsia="Arial" w:hAnsi="Arial" w:cs="Arial"/>
          <w:sz w:val="22"/>
          <w:szCs w:val="22"/>
        </w:rPr>
      </w:pPr>
      <w:r w:rsidRPr="00D72AFF">
        <w:rPr>
          <w:rFonts w:ascii="Arial" w:eastAsia="Arial" w:hAnsi="Arial" w:cs="Arial"/>
          <w:sz w:val="22"/>
          <w:szCs w:val="22"/>
        </w:rPr>
        <w:t>jestliže nabude právní moci rozhodnutí insolvenčního soudu o úpadku Zhotovitele, v němž tento soud konstatuje, že je Zhotovitel v úpadku.</w:t>
      </w:r>
    </w:p>
    <w:p w14:paraId="358573C7" w14:textId="77777777" w:rsidR="00DF709A" w:rsidRDefault="00DF709A" w:rsidP="00DF709A">
      <w:pPr>
        <w:pStyle w:val="Odstavecseseznamem"/>
        <w:numPr>
          <w:ilvl w:val="1"/>
          <w:numId w:val="16"/>
        </w:numPr>
        <w:spacing w:before="120" w:after="0" w:line="240" w:lineRule="auto"/>
        <w:ind w:hanging="644"/>
        <w:jc w:val="both"/>
        <w:rPr>
          <w:rFonts w:ascii="Arial" w:eastAsia="Arial" w:hAnsi="Arial" w:cs="Arial"/>
        </w:rPr>
      </w:pPr>
      <w:r w:rsidRPr="00D72AFF">
        <w:rPr>
          <w:rFonts w:ascii="Arial" w:eastAsia="Arial" w:hAnsi="Arial" w:cs="Arial"/>
        </w:rPr>
        <w:t>Zhotovitel je oprávněn odstoupit od smlouvy (§ 2001 občanského zákoníku), stanoví-li to</w:t>
      </w:r>
      <w:r>
        <w:rPr>
          <w:rFonts w:ascii="Arial" w:eastAsia="Arial" w:hAnsi="Arial" w:cs="Arial"/>
        </w:rPr>
        <w:t xml:space="preserve"> zákon a dále</w:t>
      </w:r>
      <w:r w:rsidRPr="00813DF5">
        <w:rPr>
          <w:rFonts w:ascii="Arial" w:eastAsia="Arial" w:hAnsi="Arial" w:cs="Arial"/>
        </w:rPr>
        <w:t xml:space="preserve"> v těchto případech:</w:t>
      </w:r>
    </w:p>
    <w:p w14:paraId="5BB76F29" w14:textId="77777777" w:rsidR="00DF709A" w:rsidRPr="00813DF5" w:rsidRDefault="00DF709A" w:rsidP="00DF709A">
      <w:pPr>
        <w:pStyle w:val="Odstavecseseznamem"/>
        <w:spacing w:before="120" w:after="0" w:line="240" w:lineRule="auto"/>
        <w:ind w:left="360"/>
        <w:jc w:val="both"/>
        <w:rPr>
          <w:rFonts w:ascii="Arial" w:eastAsia="Arial" w:hAnsi="Arial" w:cs="Arial"/>
        </w:rPr>
      </w:pPr>
    </w:p>
    <w:p w14:paraId="273057E1" w14:textId="77777777" w:rsidR="00DF709A" w:rsidRDefault="00DF709A" w:rsidP="00DF709A">
      <w:pPr>
        <w:pStyle w:val="Odstavecseseznamem"/>
        <w:numPr>
          <w:ilvl w:val="0"/>
          <w:numId w:val="20"/>
        </w:numPr>
        <w:spacing w:before="120" w:after="0" w:line="240" w:lineRule="auto"/>
        <w:jc w:val="both"/>
        <w:rPr>
          <w:rFonts w:ascii="Arial" w:eastAsia="Arial" w:hAnsi="Arial" w:cs="Arial"/>
        </w:rPr>
      </w:pPr>
      <w:r w:rsidRPr="00813DF5">
        <w:rPr>
          <w:rFonts w:ascii="Arial" w:eastAsia="Arial" w:hAnsi="Arial" w:cs="Arial"/>
        </w:rPr>
        <w:t xml:space="preserve">jestliže </w:t>
      </w:r>
      <w:r>
        <w:rPr>
          <w:rFonts w:ascii="Arial" w:eastAsia="Arial" w:hAnsi="Arial" w:cs="Arial"/>
        </w:rPr>
        <w:t>Objednatel</w:t>
      </w:r>
      <w:r w:rsidRPr="00813DF5">
        <w:rPr>
          <w:rFonts w:ascii="Arial" w:eastAsia="Arial" w:hAnsi="Arial" w:cs="Arial"/>
        </w:rPr>
        <w:t xml:space="preserve"> bude neoprávněně v prodlení s úhradou faktury za řádně dokončené a předané dílo dle této smlouvy více než 60 kalendářních dnů. </w:t>
      </w:r>
    </w:p>
    <w:p w14:paraId="04A8205E" w14:textId="77777777" w:rsidR="00DF709A" w:rsidRPr="00813DF5" w:rsidRDefault="00DF709A" w:rsidP="00DF709A">
      <w:pPr>
        <w:pStyle w:val="Odstavecseseznamem"/>
        <w:rPr>
          <w:rFonts w:ascii="Arial" w:eastAsia="Arial" w:hAnsi="Arial" w:cs="Arial"/>
        </w:rPr>
      </w:pPr>
    </w:p>
    <w:p w14:paraId="40EE7085" w14:textId="77777777" w:rsidR="00DF709A" w:rsidRDefault="00DF709A" w:rsidP="00DF709A">
      <w:pPr>
        <w:pStyle w:val="Odstavecseseznamem"/>
        <w:numPr>
          <w:ilvl w:val="1"/>
          <w:numId w:val="16"/>
        </w:numPr>
        <w:spacing w:before="120" w:after="0" w:line="240" w:lineRule="auto"/>
        <w:ind w:hanging="644"/>
        <w:jc w:val="both"/>
        <w:rPr>
          <w:rFonts w:ascii="Arial" w:eastAsia="Arial" w:hAnsi="Arial" w:cs="Arial"/>
        </w:rPr>
      </w:pPr>
      <w:r w:rsidRPr="00813DF5">
        <w:rPr>
          <w:rFonts w:ascii="Arial" w:eastAsia="Arial" w:hAnsi="Arial" w:cs="Arial"/>
        </w:rPr>
        <w:t xml:space="preserve">Odstoupení od smlouvy je účinné okamžikem doručení písemného odstoupení od smlouvy druhé smluvní straně. Odstoupení od smlouvy je vždy s účinky ex </w:t>
      </w:r>
      <w:proofErr w:type="spellStart"/>
      <w:r w:rsidRPr="00813DF5">
        <w:rPr>
          <w:rFonts w:ascii="Arial" w:eastAsia="Arial" w:hAnsi="Arial" w:cs="Arial"/>
        </w:rPr>
        <w:t>nunc</w:t>
      </w:r>
      <w:proofErr w:type="spellEnd"/>
      <w:r w:rsidRPr="00813DF5">
        <w:rPr>
          <w:rFonts w:ascii="Arial" w:eastAsia="Arial" w:hAnsi="Arial" w:cs="Arial"/>
        </w:rPr>
        <w:t>.</w:t>
      </w:r>
    </w:p>
    <w:p w14:paraId="165F64E7" w14:textId="77777777" w:rsidR="00DF709A" w:rsidRPr="00813DF5" w:rsidRDefault="00DF709A" w:rsidP="00DF709A">
      <w:pPr>
        <w:pStyle w:val="Odstavecseseznamem"/>
        <w:rPr>
          <w:rFonts w:ascii="Arial" w:eastAsia="Arial" w:hAnsi="Arial" w:cs="Arial"/>
        </w:rPr>
      </w:pPr>
    </w:p>
    <w:p w14:paraId="64AEA970" w14:textId="77777777" w:rsidR="00DF709A" w:rsidRDefault="00DF709A" w:rsidP="00DF709A">
      <w:pPr>
        <w:pStyle w:val="Odstavecseseznamem"/>
        <w:numPr>
          <w:ilvl w:val="1"/>
          <w:numId w:val="16"/>
        </w:numPr>
        <w:spacing w:before="120" w:after="0" w:line="240" w:lineRule="auto"/>
        <w:ind w:hanging="644"/>
        <w:jc w:val="both"/>
        <w:rPr>
          <w:rFonts w:ascii="Arial" w:eastAsia="Arial" w:hAnsi="Arial" w:cs="Arial"/>
        </w:rPr>
      </w:pPr>
      <w:r w:rsidRPr="00813DF5">
        <w:rPr>
          <w:rFonts w:ascii="Arial" w:eastAsia="Arial" w:hAnsi="Arial" w:cs="Arial"/>
        </w:rPr>
        <w:t>Odstoupení od smlouvy se netýká nároku na úhradu všech peněžitých plnění (zejména smluvních pokut a náhrad škod), na které vznikl smluvní straně nárok na základě smlouvy.</w:t>
      </w:r>
    </w:p>
    <w:p w14:paraId="1BA71E62" w14:textId="77777777" w:rsidR="00DF709A" w:rsidRPr="00813DF5" w:rsidRDefault="00DF709A" w:rsidP="00DF709A">
      <w:pPr>
        <w:pStyle w:val="Odstavecseseznamem"/>
        <w:rPr>
          <w:rFonts w:ascii="Arial" w:eastAsia="Arial" w:hAnsi="Arial" w:cs="Arial"/>
        </w:rPr>
      </w:pPr>
    </w:p>
    <w:p w14:paraId="75455044" w14:textId="77777777" w:rsidR="00DF709A" w:rsidRPr="00813DF5" w:rsidRDefault="00DF709A" w:rsidP="00DF709A">
      <w:pPr>
        <w:pStyle w:val="Odstavecseseznamem"/>
        <w:numPr>
          <w:ilvl w:val="1"/>
          <w:numId w:val="16"/>
        </w:numPr>
        <w:spacing w:before="120" w:after="0" w:line="240" w:lineRule="auto"/>
        <w:ind w:hanging="644"/>
        <w:jc w:val="both"/>
        <w:rPr>
          <w:rFonts w:ascii="Arial" w:eastAsia="Arial" w:hAnsi="Arial" w:cs="Arial"/>
        </w:rPr>
      </w:pPr>
      <w:r>
        <w:rPr>
          <w:rFonts w:ascii="Arial" w:eastAsia="Arial" w:hAnsi="Arial" w:cs="Arial"/>
        </w:rPr>
        <w:t>Objednatel</w:t>
      </w:r>
      <w:r w:rsidRPr="00813DF5">
        <w:rPr>
          <w:rFonts w:ascii="Arial" w:eastAsia="Arial" w:hAnsi="Arial" w:cs="Arial"/>
        </w:rPr>
        <w:t xml:space="preserve"> má právo zastavit průběh plnění díla a bez jakékoli sankce či náhrady za nedokončené plnění díla ukončit tuto smlouvu výpovědí bez udání důvodu, a to s výpovědní lhůtou 30 dnů s tím, že výpovědní lhůta začne běžet dnem doručení výpovědi </w:t>
      </w:r>
      <w:r>
        <w:rPr>
          <w:rFonts w:ascii="Arial" w:eastAsia="Arial" w:hAnsi="Arial" w:cs="Arial"/>
        </w:rPr>
        <w:t>Zhotovitel</w:t>
      </w:r>
      <w:r w:rsidRPr="00813DF5">
        <w:rPr>
          <w:rFonts w:ascii="Arial" w:eastAsia="Arial" w:hAnsi="Arial" w:cs="Arial"/>
        </w:rPr>
        <w:t xml:space="preserve">i. Dílčí plnění díla dodané před dnem ukončení této smlouvy uhradí </w:t>
      </w:r>
      <w:r>
        <w:rPr>
          <w:rFonts w:ascii="Arial" w:eastAsia="Arial" w:hAnsi="Arial" w:cs="Arial"/>
        </w:rPr>
        <w:t>Objednatel</w:t>
      </w:r>
      <w:r w:rsidRPr="00813DF5">
        <w:rPr>
          <w:rFonts w:ascii="Arial" w:eastAsia="Arial" w:hAnsi="Arial" w:cs="Arial"/>
        </w:rPr>
        <w:t xml:space="preserve"> </w:t>
      </w:r>
      <w:r>
        <w:rPr>
          <w:rFonts w:ascii="Arial" w:eastAsia="Arial" w:hAnsi="Arial" w:cs="Arial"/>
        </w:rPr>
        <w:t>Zhotovitel</w:t>
      </w:r>
      <w:r w:rsidRPr="00813DF5">
        <w:rPr>
          <w:rFonts w:ascii="Arial" w:eastAsia="Arial" w:hAnsi="Arial" w:cs="Arial"/>
        </w:rPr>
        <w:t xml:space="preserve">i dle podmínek této smlouvy. </w:t>
      </w:r>
    </w:p>
    <w:p w14:paraId="5482673B" w14:textId="77777777" w:rsidR="00DF709A" w:rsidRDefault="00DF709A" w:rsidP="00186342">
      <w:pPr>
        <w:tabs>
          <w:tab w:val="center" w:pos="4748"/>
          <w:tab w:val="left" w:pos="5355"/>
        </w:tabs>
        <w:rPr>
          <w:rFonts w:ascii="Arial" w:eastAsia="Arial" w:hAnsi="Arial" w:cs="Arial"/>
          <w:b/>
        </w:rPr>
      </w:pPr>
    </w:p>
    <w:p w14:paraId="7D8DD39E" w14:textId="77777777" w:rsidR="00A44A42" w:rsidRDefault="00A44A42" w:rsidP="00DF709A">
      <w:pPr>
        <w:tabs>
          <w:tab w:val="center" w:pos="4748"/>
          <w:tab w:val="left" w:pos="5355"/>
        </w:tabs>
        <w:jc w:val="center"/>
        <w:rPr>
          <w:rFonts w:ascii="Arial" w:eastAsia="Arial" w:hAnsi="Arial" w:cs="Arial"/>
          <w:b/>
          <w:sz w:val="22"/>
          <w:szCs w:val="22"/>
        </w:rPr>
      </w:pPr>
    </w:p>
    <w:p w14:paraId="1D2FC1C0" w14:textId="77777777" w:rsidR="00A44A42" w:rsidRDefault="00A44A42" w:rsidP="00DF709A">
      <w:pPr>
        <w:tabs>
          <w:tab w:val="center" w:pos="4748"/>
          <w:tab w:val="left" w:pos="5355"/>
        </w:tabs>
        <w:jc w:val="center"/>
        <w:rPr>
          <w:rFonts w:ascii="Arial" w:eastAsia="Arial" w:hAnsi="Arial" w:cs="Arial"/>
          <w:b/>
          <w:sz w:val="22"/>
          <w:szCs w:val="22"/>
        </w:rPr>
      </w:pPr>
    </w:p>
    <w:p w14:paraId="29BF1C46" w14:textId="44FC46AA" w:rsidR="00DF709A" w:rsidRPr="00993582" w:rsidRDefault="00DF709A" w:rsidP="00DF709A">
      <w:pPr>
        <w:tabs>
          <w:tab w:val="center" w:pos="4748"/>
          <w:tab w:val="left" w:pos="5355"/>
        </w:tabs>
        <w:jc w:val="center"/>
        <w:rPr>
          <w:rFonts w:ascii="Arial" w:eastAsia="Arial" w:hAnsi="Arial" w:cs="Arial"/>
          <w:b/>
          <w:sz w:val="22"/>
          <w:szCs w:val="22"/>
        </w:rPr>
      </w:pPr>
      <w:r w:rsidRPr="00993582">
        <w:rPr>
          <w:rFonts w:ascii="Arial" w:eastAsia="Arial" w:hAnsi="Arial" w:cs="Arial"/>
          <w:b/>
          <w:sz w:val="22"/>
          <w:szCs w:val="22"/>
        </w:rPr>
        <w:lastRenderedPageBreak/>
        <w:t>Čl. VIII.</w:t>
      </w:r>
    </w:p>
    <w:p w14:paraId="23AC7B1B" w14:textId="77777777" w:rsidR="00DF709A" w:rsidRPr="00993582" w:rsidRDefault="00DF709A" w:rsidP="00DF709A">
      <w:pPr>
        <w:tabs>
          <w:tab w:val="center" w:pos="4748"/>
          <w:tab w:val="left" w:pos="5355"/>
        </w:tabs>
        <w:jc w:val="center"/>
        <w:rPr>
          <w:rFonts w:ascii="Arial" w:eastAsia="Arial" w:hAnsi="Arial" w:cs="Arial"/>
          <w:b/>
          <w:sz w:val="22"/>
          <w:szCs w:val="22"/>
        </w:rPr>
      </w:pPr>
      <w:r w:rsidRPr="00993582">
        <w:rPr>
          <w:rFonts w:ascii="Arial" w:eastAsia="Arial" w:hAnsi="Arial" w:cs="Arial"/>
          <w:b/>
          <w:sz w:val="22"/>
          <w:szCs w:val="22"/>
        </w:rPr>
        <w:t>Autorská práva a licenční ujednání</w:t>
      </w:r>
    </w:p>
    <w:p w14:paraId="2AFB6DD6" w14:textId="77777777" w:rsidR="00DF709A" w:rsidRDefault="00DF709A" w:rsidP="00DF709A">
      <w:pPr>
        <w:tabs>
          <w:tab w:val="center" w:pos="4748"/>
          <w:tab w:val="left" w:pos="5355"/>
        </w:tabs>
        <w:jc w:val="center"/>
        <w:rPr>
          <w:rFonts w:ascii="Arial" w:eastAsia="Arial" w:hAnsi="Arial" w:cs="Arial"/>
          <w:b/>
        </w:rPr>
      </w:pPr>
    </w:p>
    <w:p w14:paraId="46AB336A" w14:textId="2EED42A7" w:rsidR="00186342" w:rsidRDefault="00DF709A" w:rsidP="004E13E8">
      <w:pPr>
        <w:tabs>
          <w:tab w:val="center" w:pos="4748"/>
          <w:tab w:val="left" w:pos="5355"/>
        </w:tabs>
        <w:spacing w:line="276" w:lineRule="auto"/>
        <w:ind w:left="426"/>
        <w:jc w:val="both"/>
        <w:rPr>
          <w:rFonts w:ascii="Arial" w:eastAsia="Arial" w:hAnsi="Arial" w:cs="Arial"/>
          <w:sz w:val="22"/>
          <w:szCs w:val="22"/>
        </w:rPr>
      </w:pPr>
      <w:r w:rsidRPr="004E13E8">
        <w:rPr>
          <w:rFonts w:ascii="Arial" w:eastAsia="Arial" w:hAnsi="Arial" w:cs="Arial"/>
          <w:sz w:val="22"/>
          <w:szCs w:val="22"/>
        </w:rPr>
        <w:t>Pokud dokumentace, která tvoří dílo, podléhá ochraně jako autorské dílo Zhotovitele podle zákona č. 121/2000 Sb., o právu autorském, o právech souvisejících s právem autorským a o změně některých zákonů (autorský zákon), ve znění pozdějších předpisů, uděluje Zhotovitel v souladu s ustanovením § 2358 a násl. zákona č. 89/2012 Sb., občanský zákoník, Objednateli výhradní oprávnění (výhradní licenci) dílo všemi způsoby užít v rozsahu místně a časově neomezeném, včetně práva dílo změnit. Objednatel je oprávněn vytvořit rozmnoženiny díla. Objednatel je oprávněn užít dílo i ke stavebnímu řízení a pro vydání stavebního povolení, pro zhotovení dokumentace pro výběr Zhotovitele stavby, pro účely provedení stavby, a to v celku nebo v části, pro výkon souvisejícího autorského dozoru, popřípadě vytvořit odvozeniny díla nezbytné pro provedení stavby, pro uvedení stavby do provozu a užívání, vypracování dokumentace skutečného provedení stavby a pro kolaudaci stavby a užít dílo pro potřeby marketingu a prezentace díla veřejnosti. Objednatel může oprávnění tvořící součást licence zcela nebo zčásti poskytnout třetí osobě (podlicence).</w:t>
      </w:r>
    </w:p>
    <w:p w14:paraId="5F22BDBC" w14:textId="77777777" w:rsidR="00A44A42" w:rsidRPr="004E13E8" w:rsidRDefault="00A44A42" w:rsidP="004E13E8">
      <w:pPr>
        <w:tabs>
          <w:tab w:val="center" w:pos="4748"/>
          <w:tab w:val="left" w:pos="5355"/>
        </w:tabs>
        <w:spacing w:line="276" w:lineRule="auto"/>
        <w:ind w:left="426"/>
        <w:jc w:val="both"/>
        <w:rPr>
          <w:rFonts w:ascii="Arial" w:eastAsia="Arial" w:hAnsi="Arial" w:cs="Arial"/>
          <w:sz w:val="22"/>
          <w:szCs w:val="22"/>
        </w:rPr>
      </w:pPr>
    </w:p>
    <w:p w14:paraId="557A8DD8" w14:textId="62E6ADEC" w:rsidR="00DF709A" w:rsidRPr="00993582" w:rsidRDefault="00DF709A" w:rsidP="00DF709A">
      <w:pPr>
        <w:tabs>
          <w:tab w:val="center" w:pos="4748"/>
          <w:tab w:val="left" w:pos="5355"/>
        </w:tabs>
        <w:spacing w:before="360"/>
        <w:jc w:val="center"/>
        <w:rPr>
          <w:rFonts w:ascii="Arial" w:eastAsia="Arial" w:hAnsi="Arial" w:cs="Arial"/>
          <w:b/>
          <w:sz w:val="22"/>
          <w:szCs w:val="22"/>
        </w:rPr>
      </w:pPr>
      <w:r w:rsidRPr="00993582">
        <w:rPr>
          <w:rFonts w:ascii="Arial" w:eastAsia="Arial" w:hAnsi="Arial" w:cs="Arial"/>
          <w:b/>
          <w:sz w:val="22"/>
          <w:szCs w:val="22"/>
        </w:rPr>
        <w:t>Čl. IX.</w:t>
      </w:r>
    </w:p>
    <w:p w14:paraId="59A089CF" w14:textId="77777777" w:rsidR="00DF709A" w:rsidRPr="00993582" w:rsidRDefault="00DF709A" w:rsidP="00DF709A">
      <w:pPr>
        <w:jc w:val="center"/>
        <w:rPr>
          <w:rFonts w:ascii="Arial" w:eastAsia="Arial" w:hAnsi="Arial" w:cs="Arial"/>
          <w:b/>
          <w:sz w:val="22"/>
          <w:szCs w:val="22"/>
        </w:rPr>
      </w:pPr>
      <w:r w:rsidRPr="00993582">
        <w:rPr>
          <w:rFonts w:ascii="Arial" w:eastAsia="Arial" w:hAnsi="Arial" w:cs="Arial"/>
          <w:b/>
          <w:sz w:val="22"/>
          <w:szCs w:val="22"/>
        </w:rPr>
        <w:t>Závěrečná ustanovení</w:t>
      </w:r>
    </w:p>
    <w:p w14:paraId="50138493" w14:textId="77777777" w:rsidR="000538BA" w:rsidRPr="000538BA" w:rsidRDefault="000538BA" w:rsidP="000538BA">
      <w:pPr>
        <w:pStyle w:val="Odstavecseseznamem"/>
        <w:numPr>
          <w:ilvl w:val="0"/>
          <w:numId w:val="25"/>
        </w:numPr>
        <w:spacing w:before="120" w:after="0" w:line="276" w:lineRule="auto"/>
        <w:contextualSpacing w:val="0"/>
        <w:jc w:val="both"/>
        <w:rPr>
          <w:rFonts w:ascii="Arial" w:eastAsia="Times New Roman" w:hAnsi="Arial" w:cs="Arial"/>
          <w:vanish/>
          <w:szCs w:val="20"/>
        </w:rPr>
      </w:pPr>
    </w:p>
    <w:p w14:paraId="68B1F466" w14:textId="77777777" w:rsidR="000538BA" w:rsidRPr="000538BA" w:rsidRDefault="000538BA" w:rsidP="000538BA">
      <w:pPr>
        <w:pStyle w:val="Odstavecseseznamem"/>
        <w:numPr>
          <w:ilvl w:val="0"/>
          <w:numId w:val="25"/>
        </w:numPr>
        <w:spacing w:before="120" w:after="0" w:line="276" w:lineRule="auto"/>
        <w:contextualSpacing w:val="0"/>
        <w:jc w:val="both"/>
        <w:rPr>
          <w:rFonts w:ascii="Arial" w:eastAsia="Times New Roman" w:hAnsi="Arial" w:cs="Arial"/>
          <w:vanish/>
          <w:szCs w:val="20"/>
        </w:rPr>
      </w:pPr>
    </w:p>
    <w:p w14:paraId="490F94C2" w14:textId="17D1DA57" w:rsidR="00117E75" w:rsidRPr="009C760E" w:rsidRDefault="00117E75" w:rsidP="000538BA">
      <w:pPr>
        <w:numPr>
          <w:ilvl w:val="1"/>
          <w:numId w:val="25"/>
        </w:numPr>
        <w:spacing w:before="120" w:line="276" w:lineRule="auto"/>
        <w:ind w:left="426" w:hanging="710"/>
        <w:jc w:val="both"/>
        <w:rPr>
          <w:rFonts w:ascii="Arial" w:hAnsi="Arial" w:cs="Arial"/>
          <w:sz w:val="22"/>
        </w:rPr>
      </w:pPr>
      <w:r w:rsidRPr="009C760E">
        <w:rPr>
          <w:rFonts w:ascii="Arial" w:hAnsi="Arial" w:cs="Arial"/>
          <w:sz w:val="22"/>
        </w:rPr>
        <w:t xml:space="preserve">Smlouva je výrazem svobodné vůle obou smluvních stran. Smlouva je uzavřená a nabývá platnosti dnem podpisu oběma účastníky smlouvy a účinnosti splněním dvou podmínek a to: </w:t>
      </w:r>
    </w:p>
    <w:p w14:paraId="75CAA66C" w14:textId="04D18EF4" w:rsidR="00117E75" w:rsidRPr="009C760E" w:rsidRDefault="00117E75" w:rsidP="00117E75">
      <w:pPr>
        <w:numPr>
          <w:ilvl w:val="0"/>
          <w:numId w:val="26"/>
        </w:numPr>
        <w:spacing w:before="120" w:line="276" w:lineRule="auto"/>
        <w:ind w:left="426"/>
        <w:jc w:val="both"/>
        <w:rPr>
          <w:rFonts w:ascii="Arial" w:hAnsi="Arial" w:cs="Arial"/>
          <w:sz w:val="22"/>
        </w:rPr>
      </w:pPr>
      <w:r w:rsidRPr="009C760E">
        <w:rPr>
          <w:rFonts w:ascii="Arial" w:hAnsi="Arial" w:cs="Arial"/>
          <w:sz w:val="22"/>
        </w:rPr>
        <w:t xml:space="preserve">dnem, kdy bude </w:t>
      </w:r>
      <w:r w:rsidR="004D3F49">
        <w:rPr>
          <w:rFonts w:ascii="Arial" w:hAnsi="Arial" w:cs="Arial"/>
          <w:sz w:val="22"/>
        </w:rPr>
        <w:t>zhotovi</w:t>
      </w:r>
      <w:r w:rsidRPr="009C760E">
        <w:rPr>
          <w:rFonts w:ascii="Arial" w:hAnsi="Arial" w:cs="Arial"/>
          <w:sz w:val="22"/>
        </w:rPr>
        <w:t xml:space="preserve">teli doručeno ze strany </w:t>
      </w:r>
      <w:r w:rsidR="004D3F49">
        <w:rPr>
          <w:rFonts w:ascii="Arial" w:hAnsi="Arial" w:cs="Arial"/>
          <w:sz w:val="22"/>
        </w:rPr>
        <w:t>objedna</w:t>
      </w:r>
      <w:r w:rsidRPr="009C760E">
        <w:rPr>
          <w:rFonts w:ascii="Arial" w:hAnsi="Arial" w:cs="Arial"/>
          <w:sz w:val="22"/>
        </w:rPr>
        <w:t xml:space="preserve">tele písemné oznámení o vydání Stanovení výdajů na financování akce Ministerstvem financí </w:t>
      </w:r>
    </w:p>
    <w:p w14:paraId="7A5F762A" w14:textId="12CBAFBA" w:rsidR="00117E75" w:rsidRPr="009C760E" w:rsidRDefault="00117E75" w:rsidP="00117E75">
      <w:pPr>
        <w:numPr>
          <w:ilvl w:val="0"/>
          <w:numId w:val="26"/>
        </w:numPr>
        <w:spacing w:before="120" w:line="276" w:lineRule="auto"/>
        <w:ind w:left="426"/>
        <w:jc w:val="both"/>
        <w:rPr>
          <w:rFonts w:ascii="Arial" w:hAnsi="Arial" w:cs="Arial"/>
          <w:sz w:val="22"/>
        </w:rPr>
      </w:pPr>
      <w:r w:rsidRPr="009C760E">
        <w:rPr>
          <w:rFonts w:ascii="Arial" w:hAnsi="Arial" w:cs="Arial"/>
          <w:sz w:val="22"/>
        </w:rPr>
        <w:t xml:space="preserve">dnem jejího uveřejnění v registru smluv v souladu se zákonem č. 340/2015 Sb. </w:t>
      </w:r>
      <w:r w:rsidRPr="009C760E">
        <w:rPr>
          <w:rFonts w:ascii="Arial" w:hAnsi="Arial" w:cs="Arial"/>
          <w:sz w:val="22"/>
        </w:rPr>
        <w:br/>
        <w:t>(§ 6 zákona), o zvláštních podmínkách účinnosti některých smluv, uveřejňování těchto smluv a o registru smluv (zákon o registru smluv), ve znění pozdějších předpisů.</w:t>
      </w:r>
      <w:r w:rsidR="000F4019">
        <w:rPr>
          <w:rFonts w:ascii="Arial" w:hAnsi="Arial" w:cs="Arial"/>
          <w:sz w:val="22"/>
        </w:rPr>
        <w:t xml:space="preserve"> </w:t>
      </w:r>
      <w:r w:rsidR="00DA61C2">
        <w:rPr>
          <w:rFonts w:ascii="Arial" w:hAnsi="Arial" w:cs="Arial"/>
          <w:sz w:val="22"/>
        </w:rPr>
        <w:t>Objedn</w:t>
      </w:r>
      <w:r w:rsidR="000F4019">
        <w:rPr>
          <w:rFonts w:ascii="Arial" w:hAnsi="Arial" w:cs="Arial"/>
          <w:sz w:val="22"/>
        </w:rPr>
        <w:t>atel zašle tuto smlouvu správci registru smluv k uveřejnění bez zbytečného odkladu, nejpozději však do 30 dnů ode dne uzavření smlouvy.</w:t>
      </w:r>
    </w:p>
    <w:p w14:paraId="0ABAB2DC" w14:textId="77777777" w:rsidR="00DF709A" w:rsidRPr="009C760E" w:rsidRDefault="00DF709A" w:rsidP="00DF709A">
      <w:pPr>
        <w:pStyle w:val="Odstavecseseznamem"/>
        <w:rPr>
          <w:rFonts w:ascii="Arial" w:eastAsia="Arial" w:hAnsi="Arial" w:cs="Arial"/>
        </w:rPr>
      </w:pPr>
    </w:p>
    <w:p w14:paraId="3FDF369B" w14:textId="77777777" w:rsidR="00265B58" w:rsidRPr="00265B58" w:rsidRDefault="00265B58" w:rsidP="00265B58">
      <w:pPr>
        <w:pStyle w:val="Odstavecseseznamem"/>
        <w:numPr>
          <w:ilvl w:val="0"/>
          <w:numId w:val="27"/>
        </w:numPr>
        <w:spacing w:before="120" w:after="0" w:line="240" w:lineRule="auto"/>
        <w:jc w:val="both"/>
        <w:rPr>
          <w:rFonts w:ascii="Arial" w:eastAsia="Arial" w:hAnsi="Arial" w:cs="Arial"/>
          <w:vanish/>
        </w:rPr>
      </w:pPr>
    </w:p>
    <w:p w14:paraId="0F75B443" w14:textId="77777777" w:rsidR="00265B58" w:rsidRPr="00265B58" w:rsidRDefault="00265B58" w:rsidP="00265B58">
      <w:pPr>
        <w:pStyle w:val="Odstavecseseznamem"/>
        <w:numPr>
          <w:ilvl w:val="1"/>
          <w:numId w:val="27"/>
        </w:numPr>
        <w:spacing w:before="120" w:after="0" w:line="240" w:lineRule="auto"/>
        <w:jc w:val="both"/>
        <w:rPr>
          <w:rFonts w:ascii="Arial" w:eastAsia="Arial" w:hAnsi="Arial" w:cs="Arial"/>
          <w:vanish/>
        </w:rPr>
      </w:pPr>
    </w:p>
    <w:p w14:paraId="376C558C" w14:textId="713EC0C2" w:rsidR="00DF709A" w:rsidRPr="009C760E" w:rsidRDefault="00DF709A" w:rsidP="00265B58">
      <w:pPr>
        <w:pStyle w:val="Odstavecseseznamem"/>
        <w:numPr>
          <w:ilvl w:val="1"/>
          <w:numId w:val="27"/>
        </w:numPr>
        <w:spacing w:before="120" w:after="0" w:line="240" w:lineRule="auto"/>
        <w:ind w:left="426" w:hanging="710"/>
        <w:jc w:val="both"/>
        <w:rPr>
          <w:rFonts w:ascii="Arial" w:eastAsia="Arial" w:hAnsi="Arial" w:cs="Arial"/>
        </w:rPr>
      </w:pPr>
      <w:r w:rsidRPr="009C760E">
        <w:rPr>
          <w:rFonts w:ascii="Arial" w:eastAsia="Arial" w:hAnsi="Arial" w:cs="Arial"/>
        </w:rPr>
        <w:t xml:space="preserve">Pro účely uveřejnění smlouvy v registru smluv smluvní strany prohlašují, že tato smlouva neobsahuje obchodní tajemství. </w:t>
      </w:r>
    </w:p>
    <w:p w14:paraId="521ABB78" w14:textId="77777777" w:rsidR="00DF709A" w:rsidRPr="009C760E" w:rsidRDefault="00DF709A" w:rsidP="00DF709A">
      <w:pPr>
        <w:pStyle w:val="Odstavecseseznamem"/>
        <w:rPr>
          <w:rFonts w:ascii="Arial" w:eastAsia="Arial" w:hAnsi="Arial" w:cs="Arial"/>
        </w:rPr>
      </w:pPr>
    </w:p>
    <w:p w14:paraId="6696BBBD" w14:textId="77777777" w:rsidR="00DF709A" w:rsidRPr="009C760E" w:rsidRDefault="00DF709A" w:rsidP="00117E75">
      <w:pPr>
        <w:pStyle w:val="Odstavecseseznamem"/>
        <w:numPr>
          <w:ilvl w:val="1"/>
          <w:numId w:val="27"/>
        </w:numPr>
        <w:spacing w:before="120" w:after="0" w:line="240" w:lineRule="auto"/>
        <w:ind w:hanging="644"/>
        <w:jc w:val="both"/>
        <w:rPr>
          <w:rFonts w:ascii="Arial" w:eastAsia="Arial" w:hAnsi="Arial" w:cs="Arial"/>
        </w:rPr>
      </w:pPr>
      <w:r w:rsidRPr="009C760E">
        <w:rPr>
          <w:rFonts w:ascii="Arial" w:eastAsia="Arial" w:hAnsi="Arial" w:cs="Arial"/>
        </w:rPr>
        <w:t xml:space="preserve">Zhotovitel vyslovuje souhlas s tím, že Objednatel v rámci transparentnosti zveřejní smlouvu (včetně případných dodatků) na internetových stránkách Objednatele, na profilu Objednatele a na elektronickém tržišti. </w:t>
      </w:r>
    </w:p>
    <w:p w14:paraId="3FAD3700" w14:textId="77777777" w:rsidR="00DF709A" w:rsidRPr="009C760E" w:rsidRDefault="00DF709A" w:rsidP="00DF709A">
      <w:pPr>
        <w:pStyle w:val="Odstavecseseznamem"/>
        <w:rPr>
          <w:rFonts w:ascii="Arial" w:eastAsia="Arial" w:hAnsi="Arial" w:cs="Arial"/>
        </w:rPr>
      </w:pPr>
    </w:p>
    <w:p w14:paraId="7323BFB5" w14:textId="77777777" w:rsidR="00DF709A" w:rsidRPr="009C760E" w:rsidRDefault="00DF709A" w:rsidP="00117E75">
      <w:pPr>
        <w:pStyle w:val="Odstavecseseznamem"/>
        <w:numPr>
          <w:ilvl w:val="1"/>
          <w:numId w:val="27"/>
        </w:numPr>
        <w:spacing w:before="120" w:after="0" w:line="240" w:lineRule="auto"/>
        <w:ind w:hanging="644"/>
        <w:jc w:val="both"/>
        <w:rPr>
          <w:rFonts w:ascii="Arial" w:eastAsia="Arial" w:hAnsi="Arial" w:cs="Arial"/>
        </w:rPr>
      </w:pPr>
      <w:r w:rsidRPr="009C760E">
        <w:rPr>
          <w:rFonts w:ascii="Arial" w:eastAsia="Arial" w:hAnsi="Arial" w:cs="Arial"/>
        </w:rPr>
        <w:t>Práva a povinnosti v této smlouvě neupravené se řídí příslušným ustanovením občanského zákoníku a dalšími právními předpisy, které se vztahují k předmětu smlouvy.</w:t>
      </w:r>
    </w:p>
    <w:p w14:paraId="3D7E723F" w14:textId="77777777" w:rsidR="00DF709A" w:rsidRPr="009C760E" w:rsidRDefault="00DF709A" w:rsidP="00DF709A">
      <w:pPr>
        <w:pStyle w:val="Odstavecseseznamem"/>
        <w:rPr>
          <w:rFonts w:ascii="Arial" w:eastAsia="Arial" w:hAnsi="Arial" w:cs="Arial"/>
        </w:rPr>
      </w:pPr>
    </w:p>
    <w:p w14:paraId="36F1BF84" w14:textId="77777777" w:rsidR="00DF709A" w:rsidRPr="009C760E" w:rsidRDefault="00DF709A" w:rsidP="00117E75">
      <w:pPr>
        <w:pStyle w:val="Odstavecseseznamem"/>
        <w:numPr>
          <w:ilvl w:val="1"/>
          <w:numId w:val="27"/>
        </w:numPr>
        <w:spacing w:before="120" w:after="0" w:line="240" w:lineRule="auto"/>
        <w:ind w:hanging="644"/>
        <w:jc w:val="both"/>
        <w:rPr>
          <w:rFonts w:ascii="Arial" w:eastAsia="Arial" w:hAnsi="Arial" w:cs="Arial"/>
        </w:rPr>
      </w:pPr>
      <w:r w:rsidRPr="009C760E">
        <w:rPr>
          <w:rFonts w:ascii="Arial" w:eastAsia="Arial" w:hAnsi="Arial" w:cs="Arial"/>
        </w:rPr>
        <w:t>Změny či doplnění smlouvy je možné činit výhradně formou písemných a číselně označených dodatků ke smlouvě schválených oběma smluvními stranami, a to s výjimkou změn osob a kontaktních údajů v části „Smluvní strany“, které se považují za změněné dnem doručení písemného oznámení o takové změně druhé smluvní straně.</w:t>
      </w:r>
    </w:p>
    <w:p w14:paraId="734D029E" w14:textId="77777777" w:rsidR="00DF709A" w:rsidRPr="009C760E" w:rsidRDefault="00DF709A" w:rsidP="00DF709A">
      <w:pPr>
        <w:pStyle w:val="Odstavecseseznamem"/>
        <w:rPr>
          <w:rFonts w:ascii="Arial" w:eastAsia="Arial" w:hAnsi="Arial" w:cs="Arial"/>
        </w:rPr>
      </w:pPr>
    </w:p>
    <w:p w14:paraId="6C6A552A" w14:textId="77777777" w:rsidR="00DF709A" w:rsidRPr="001F4791" w:rsidRDefault="00DF709A" w:rsidP="00117E75">
      <w:pPr>
        <w:pStyle w:val="Odstavecseseznamem"/>
        <w:numPr>
          <w:ilvl w:val="1"/>
          <w:numId w:val="27"/>
        </w:numPr>
        <w:spacing w:before="120" w:after="0" w:line="240" w:lineRule="auto"/>
        <w:ind w:hanging="644"/>
        <w:jc w:val="both"/>
        <w:rPr>
          <w:rFonts w:ascii="Arial" w:eastAsia="Arial" w:hAnsi="Arial" w:cs="Arial"/>
        </w:rPr>
      </w:pPr>
      <w:r w:rsidRPr="00813DF5">
        <w:rPr>
          <w:rFonts w:ascii="Arial" w:eastAsia="Arial" w:hAnsi="Arial" w:cs="Arial"/>
        </w:rPr>
        <w:t>Tato smlouva</w:t>
      </w:r>
      <w:r>
        <w:rPr>
          <w:rFonts w:ascii="Arial" w:eastAsia="Arial" w:hAnsi="Arial" w:cs="Arial"/>
        </w:rPr>
        <w:t xml:space="preserve"> </w:t>
      </w:r>
      <w:r w:rsidRPr="001F4791">
        <w:rPr>
          <w:rFonts w:ascii="Arial" w:eastAsia="Arial" w:hAnsi="Arial" w:cs="Arial"/>
        </w:rPr>
        <w:t>je uzavírána elektronicky v jednom vyhotovení s platností originálu s kvalifikovanými elektronickými podpisy a kvalifikovanými elektronickými časovými razítky Objednatele i Zhotovitele v souladu se zákonem 297/2016 Sb., o službách vytvářející důvěru pro elektronické transakce, ve znění pozdějších předpisů.</w:t>
      </w:r>
    </w:p>
    <w:p w14:paraId="46523082" w14:textId="35622824" w:rsidR="00DF709A" w:rsidRDefault="00DF709A" w:rsidP="00DF709A">
      <w:pPr>
        <w:pStyle w:val="Odstavecseseznamem"/>
        <w:spacing w:before="120" w:after="0" w:line="276" w:lineRule="auto"/>
        <w:jc w:val="both"/>
        <w:rPr>
          <w:rFonts w:ascii="Arial" w:eastAsia="Arial" w:hAnsi="Arial" w:cs="Arial"/>
        </w:rPr>
      </w:pPr>
    </w:p>
    <w:p w14:paraId="5A1BB5A1" w14:textId="77777777" w:rsidR="00DF709A" w:rsidRDefault="00DF709A" w:rsidP="00117E75">
      <w:pPr>
        <w:pStyle w:val="Odstavecseseznamem"/>
        <w:numPr>
          <w:ilvl w:val="1"/>
          <w:numId w:val="27"/>
        </w:numPr>
        <w:spacing w:before="120" w:after="0" w:line="240" w:lineRule="auto"/>
        <w:ind w:hanging="644"/>
        <w:jc w:val="both"/>
        <w:rPr>
          <w:rFonts w:ascii="Arial" w:eastAsia="Arial" w:hAnsi="Arial" w:cs="Arial"/>
        </w:rPr>
      </w:pPr>
      <w:r w:rsidRPr="00813DF5">
        <w:rPr>
          <w:rFonts w:ascii="Arial" w:eastAsia="Arial" w:hAnsi="Arial" w:cs="Arial"/>
        </w:rPr>
        <w:lastRenderedPageBreak/>
        <w:t xml:space="preserve">Smluvní strany prohlašují, že si smlouvu přečetly, že s jejím obsahem souhlasí a že byla uzavřena svobodně a vážně, nikoli z přinucení nebo omylu. Na důkaz toho připojují své podpisy. </w:t>
      </w:r>
    </w:p>
    <w:p w14:paraId="21E90F48" w14:textId="77777777" w:rsidR="00DF709A" w:rsidRDefault="00DF709A" w:rsidP="00FB7A24">
      <w:pPr>
        <w:spacing w:before="120"/>
        <w:jc w:val="both"/>
        <w:rPr>
          <w:rFonts w:ascii="Arial" w:eastAsia="Arial" w:hAnsi="Arial" w:cs="Arial"/>
          <w:color w:val="00B050"/>
        </w:rPr>
      </w:pPr>
    </w:p>
    <w:p w14:paraId="4C8D6EC5" w14:textId="77777777" w:rsidR="00F2377B" w:rsidRDefault="00DF709A" w:rsidP="00F2377B">
      <w:pPr>
        <w:ind w:left="284"/>
        <w:jc w:val="both"/>
        <w:rPr>
          <w:rFonts w:ascii="Arial" w:eastAsia="Arial" w:hAnsi="Arial" w:cs="Arial"/>
          <w:sz w:val="22"/>
          <w:szCs w:val="22"/>
        </w:rPr>
      </w:pPr>
      <w:r w:rsidRPr="00265B58">
        <w:rPr>
          <w:rFonts w:ascii="Arial" w:eastAsia="Arial" w:hAnsi="Arial" w:cs="Arial"/>
          <w:sz w:val="22"/>
          <w:szCs w:val="22"/>
        </w:rPr>
        <w:t>V Plzni dne</w:t>
      </w:r>
      <w:r w:rsidR="00F2377B">
        <w:rPr>
          <w:rFonts w:ascii="Arial" w:eastAsia="Arial" w:hAnsi="Arial" w:cs="Arial"/>
          <w:sz w:val="22"/>
          <w:szCs w:val="22"/>
        </w:rPr>
        <w:t xml:space="preserve">: datum uvedeno             </w:t>
      </w:r>
      <w:r w:rsidRPr="00265B58">
        <w:rPr>
          <w:rFonts w:ascii="Arial" w:eastAsia="Arial" w:hAnsi="Arial" w:cs="Arial"/>
          <w:sz w:val="22"/>
          <w:szCs w:val="22"/>
        </w:rPr>
        <w:tab/>
      </w:r>
      <w:r w:rsidRPr="00265B58">
        <w:rPr>
          <w:rFonts w:ascii="Arial" w:eastAsia="Arial" w:hAnsi="Arial" w:cs="Arial"/>
          <w:sz w:val="22"/>
          <w:szCs w:val="22"/>
        </w:rPr>
        <w:tab/>
        <w:t>V</w:t>
      </w:r>
      <w:r w:rsidR="00F2377B">
        <w:rPr>
          <w:rFonts w:ascii="Arial" w:eastAsia="Arial" w:hAnsi="Arial" w:cs="Arial"/>
          <w:sz w:val="22"/>
          <w:szCs w:val="22"/>
        </w:rPr>
        <w:t xml:space="preserve"> Plzni</w:t>
      </w:r>
      <w:r w:rsidRPr="00265B58">
        <w:rPr>
          <w:rFonts w:ascii="Arial" w:eastAsia="Arial" w:hAnsi="Arial" w:cs="Arial"/>
          <w:sz w:val="22"/>
          <w:szCs w:val="22"/>
        </w:rPr>
        <w:t xml:space="preserve"> dne</w:t>
      </w:r>
      <w:r w:rsidR="00F2377B">
        <w:rPr>
          <w:rFonts w:ascii="Arial" w:eastAsia="Arial" w:hAnsi="Arial" w:cs="Arial"/>
          <w:sz w:val="22"/>
          <w:szCs w:val="22"/>
        </w:rPr>
        <w:t>: datum uvedeno</w:t>
      </w:r>
    </w:p>
    <w:p w14:paraId="15E293A6" w14:textId="7106A80C" w:rsidR="00DF709A" w:rsidRPr="00265B58" w:rsidRDefault="00F2377B" w:rsidP="00F2377B">
      <w:pPr>
        <w:ind w:left="284"/>
        <w:jc w:val="both"/>
        <w:rPr>
          <w:rFonts w:ascii="Arial" w:eastAsia="Arial" w:hAnsi="Arial" w:cs="Arial"/>
          <w:sz w:val="22"/>
          <w:szCs w:val="22"/>
        </w:rPr>
      </w:pPr>
      <w:r>
        <w:rPr>
          <w:rFonts w:ascii="Arial" w:eastAsia="Arial" w:hAnsi="Arial" w:cs="Arial"/>
          <w:sz w:val="22"/>
          <w:szCs w:val="22"/>
        </w:rPr>
        <w:t>v doložce el. podpisu                                           v doložce el. podpisu</w:t>
      </w:r>
      <w:r w:rsidR="00DF709A" w:rsidRPr="00265B58">
        <w:rPr>
          <w:rFonts w:ascii="Arial" w:eastAsia="Arial" w:hAnsi="Arial" w:cs="Arial"/>
          <w:sz w:val="22"/>
          <w:szCs w:val="22"/>
        </w:rPr>
        <w:t xml:space="preserve"> </w:t>
      </w:r>
    </w:p>
    <w:p w14:paraId="30470D70" w14:textId="77777777" w:rsidR="00DF709A" w:rsidRDefault="00DF709A" w:rsidP="00F2377B">
      <w:pPr>
        <w:ind w:left="284"/>
        <w:jc w:val="both"/>
        <w:rPr>
          <w:rFonts w:ascii="Arial" w:eastAsia="Arial" w:hAnsi="Arial" w:cs="Arial"/>
        </w:rPr>
      </w:pPr>
    </w:p>
    <w:p w14:paraId="3A1DE7FA" w14:textId="1D3138BE" w:rsidR="00F2377B" w:rsidRDefault="00F2377B" w:rsidP="00F2377B">
      <w:pPr>
        <w:spacing w:before="240"/>
        <w:ind w:left="284"/>
        <w:jc w:val="both"/>
        <w:rPr>
          <w:rFonts w:ascii="Arial" w:eastAsia="Arial" w:hAnsi="Arial" w:cs="Arial"/>
          <w:sz w:val="22"/>
          <w:szCs w:val="22"/>
        </w:rPr>
      </w:pPr>
      <w:r w:rsidRPr="00265B58">
        <w:rPr>
          <w:rFonts w:ascii="Arial" w:eastAsia="Arial" w:hAnsi="Arial" w:cs="Arial"/>
          <w:sz w:val="22"/>
          <w:szCs w:val="22"/>
        </w:rPr>
        <w:t>Za Objednatele:</w:t>
      </w:r>
      <w:r w:rsidRPr="00265B58">
        <w:rPr>
          <w:rFonts w:ascii="Arial" w:eastAsia="Arial" w:hAnsi="Arial" w:cs="Arial"/>
          <w:sz w:val="22"/>
          <w:szCs w:val="22"/>
        </w:rPr>
        <w:tab/>
      </w:r>
      <w:r w:rsidRPr="00265B58">
        <w:rPr>
          <w:rFonts w:ascii="Arial" w:eastAsia="Arial" w:hAnsi="Arial" w:cs="Arial"/>
          <w:sz w:val="22"/>
          <w:szCs w:val="22"/>
        </w:rPr>
        <w:tab/>
      </w:r>
      <w:r w:rsidRPr="00265B58">
        <w:rPr>
          <w:rFonts w:ascii="Arial" w:eastAsia="Arial" w:hAnsi="Arial" w:cs="Arial"/>
          <w:sz w:val="22"/>
          <w:szCs w:val="22"/>
        </w:rPr>
        <w:tab/>
      </w:r>
      <w:r w:rsidRPr="00265B58">
        <w:rPr>
          <w:rFonts w:ascii="Arial" w:eastAsia="Arial" w:hAnsi="Arial" w:cs="Arial"/>
          <w:sz w:val="22"/>
          <w:szCs w:val="22"/>
        </w:rPr>
        <w:tab/>
      </w:r>
      <w:r w:rsidRPr="00265B58">
        <w:rPr>
          <w:rFonts w:ascii="Arial" w:eastAsia="Arial" w:hAnsi="Arial" w:cs="Arial"/>
          <w:sz w:val="22"/>
          <w:szCs w:val="22"/>
        </w:rPr>
        <w:tab/>
        <w:t>Za Zhotovitele:</w:t>
      </w:r>
    </w:p>
    <w:p w14:paraId="045A89AC" w14:textId="77777777" w:rsidR="00F2377B" w:rsidRPr="00265B58" w:rsidRDefault="00F2377B" w:rsidP="00F2377B">
      <w:pPr>
        <w:spacing w:before="240"/>
        <w:ind w:left="284"/>
        <w:jc w:val="both"/>
        <w:rPr>
          <w:rFonts w:ascii="Arial" w:eastAsia="Arial" w:hAnsi="Arial" w:cs="Arial"/>
          <w:sz w:val="22"/>
          <w:szCs w:val="22"/>
        </w:rPr>
      </w:pPr>
    </w:p>
    <w:p w14:paraId="2859366B" w14:textId="5138E759" w:rsidR="00F2377B" w:rsidRPr="00F2377B" w:rsidRDefault="00F2377B" w:rsidP="00F2377B">
      <w:pPr>
        <w:jc w:val="both"/>
        <w:rPr>
          <w:rFonts w:ascii="Arial" w:eastAsia="Arial" w:hAnsi="Arial" w:cs="Arial"/>
          <w:b/>
          <w:sz w:val="22"/>
          <w:szCs w:val="22"/>
        </w:rPr>
      </w:pPr>
      <w:r>
        <w:rPr>
          <w:rFonts w:ascii="Arial" w:eastAsia="Arial" w:hAnsi="Arial" w:cs="Arial"/>
          <w:sz w:val="22"/>
          <w:szCs w:val="22"/>
        </w:rPr>
        <w:t xml:space="preserve">     </w:t>
      </w:r>
      <w:r w:rsidRPr="00F2377B">
        <w:rPr>
          <w:rFonts w:ascii="Arial" w:eastAsia="Arial" w:hAnsi="Arial" w:cs="Arial"/>
          <w:b/>
          <w:sz w:val="22"/>
          <w:szCs w:val="22"/>
        </w:rPr>
        <w:t>ČR – Úřad pro zastupování státu</w:t>
      </w:r>
    </w:p>
    <w:p w14:paraId="0F102391" w14:textId="61B370A0" w:rsidR="00F2377B" w:rsidRPr="00F2377B" w:rsidRDefault="00F2377B" w:rsidP="00F2377B">
      <w:pPr>
        <w:jc w:val="both"/>
        <w:rPr>
          <w:rFonts w:ascii="Arial" w:eastAsia="Arial" w:hAnsi="Arial" w:cs="Arial"/>
          <w:b/>
          <w:sz w:val="22"/>
          <w:szCs w:val="22"/>
        </w:rPr>
      </w:pPr>
      <w:r w:rsidRPr="00F2377B">
        <w:rPr>
          <w:rFonts w:ascii="Arial" w:eastAsia="Arial" w:hAnsi="Arial" w:cs="Arial"/>
          <w:b/>
          <w:sz w:val="22"/>
          <w:szCs w:val="22"/>
        </w:rPr>
        <w:t xml:space="preserve">     ve věcech majetkových</w:t>
      </w:r>
    </w:p>
    <w:p w14:paraId="30DB5C21" w14:textId="2D0E24B4" w:rsidR="00DF709A" w:rsidRDefault="00DF709A" w:rsidP="00DF709A">
      <w:pPr>
        <w:spacing w:before="240"/>
        <w:jc w:val="both"/>
        <w:rPr>
          <w:rFonts w:ascii="Arial" w:eastAsia="Arial" w:hAnsi="Arial" w:cs="Arial"/>
        </w:rPr>
      </w:pPr>
    </w:p>
    <w:p w14:paraId="12A2E283" w14:textId="77777777" w:rsidR="00A44A42" w:rsidRDefault="00A44A42" w:rsidP="00DF709A">
      <w:pPr>
        <w:spacing w:before="240"/>
        <w:jc w:val="both"/>
        <w:rPr>
          <w:rFonts w:ascii="Arial" w:eastAsia="Arial" w:hAnsi="Arial" w:cs="Arial"/>
        </w:rPr>
      </w:pPr>
    </w:p>
    <w:p w14:paraId="6A6A1AAE" w14:textId="77777777" w:rsidR="00DF709A" w:rsidRDefault="00DF709A" w:rsidP="00F2377B">
      <w:pPr>
        <w:spacing w:before="240"/>
        <w:ind w:left="284"/>
        <w:jc w:val="both"/>
        <w:rPr>
          <w:rFonts w:ascii="Arial" w:eastAsia="Arial" w:hAnsi="Arial" w:cs="Arial"/>
        </w:rPr>
      </w:pPr>
      <w:r>
        <w:rPr>
          <w:rFonts w:ascii="Arial" w:eastAsia="Arial" w:hAnsi="Arial" w:cs="Arial"/>
        </w:rPr>
        <w:t>…………………………………………</w:t>
      </w:r>
      <w:r>
        <w:rPr>
          <w:rFonts w:ascii="Arial" w:eastAsia="Arial" w:hAnsi="Arial" w:cs="Arial"/>
        </w:rPr>
        <w:tab/>
      </w:r>
      <w:r>
        <w:rPr>
          <w:rFonts w:ascii="Arial" w:eastAsia="Arial" w:hAnsi="Arial" w:cs="Arial"/>
        </w:rPr>
        <w:tab/>
        <w:t>……………………………………………</w:t>
      </w:r>
    </w:p>
    <w:p w14:paraId="038E6400" w14:textId="2D0C06B0" w:rsidR="00DF709A" w:rsidRPr="00265B58" w:rsidRDefault="00DF709A" w:rsidP="00F2377B">
      <w:pPr>
        <w:ind w:left="284"/>
        <w:jc w:val="both"/>
        <w:rPr>
          <w:rFonts w:ascii="Arial" w:eastAsia="Arial" w:hAnsi="Arial" w:cs="Arial"/>
          <w:sz w:val="22"/>
          <w:szCs w:val="22"/>
        </w:rPr>
      </w:pPr>
      <w:r w:rsidRPr="00265B58">
        <w:rPr>
          <w:rFonts w:ascii="Arial" w:eastAsia="Arial" w:hAnsi="Arial" w:cs="Arial"/>
          <w:sz w:val="22"/>
          <w:szCs w:val="22"/>
        </w:rPr>
        <w:t>Mgr. Ing. Ladislav Nový</w:t>
      </w:r>
      <w:r w:rsidRPr="00265B58">
        <w:rPr>
          <w:rFonts w:ascii="Arial" w:eastAsia="Arial" w:hAnsi="Arial" w:cs="Arial"/>
          <w:sz w:val="22"/>
          <w:szCs w:val="22"/>
        </w:rPr>
        <w:tab/>
      </w:r>
      <w:r w:rsidRPr="00265B58">
        <w:rPr>
          <w:rFonts w:ascii="Arial" w:eastAsia="Arial" w:hAnsi="Arial" w:cs="Arial"/>
          <w:sz w:val="22"/>
          <w:szCs w:val="22"/>
        </w:rPr>
        <w:tab/>
      </w:r>
      <w:r w:rsidRPr="00265B58">
        <w:rPr>
          <w:rFonts w:ascii="Arial" w:eastAsia="Arial" w:hAnsi="Arial" w:cs="Arial"/>
          <w:sz w:val="22"/>
          <w:szCs w:val="22"/>
        </w:rPr>
        <w:tab/>
      </w:r>
      <w:r w:rsidR="009D28FA">
        <w:rPr>
          <w:rFonts w:ascii="Arial" w:eastAsia="Arial" w:hAnsi="Arial" w:cs="Arial"/>
          <w:sz w:val="22"/>
          <w:szCs w:val="22"/>
        </w:rPr>
        <w:t xml:space="preserve">            Luboš BENEDA</w:t>
      </w:r>
    </w:p>
    <w:p w14:paraId="4CF556C9" w14:textId="77777777" w:rsidR="00A44A42" w:rsidRDefault="00DF709A" w:rsidP="00F2377B">
      <w:pPr>
        <w:ind w:left="284"/>
        <w:jc w:val="both"/>
        <w:rPr>
          <w:rFonts w:ascii="Arial" w:eastAsia="Arial" w:hAnsi="Arial" w:cs="Arial"/>
          <w:sz w:val="22"/>
          <w:szCs w:val="22"/>
        </w:rPr>
      </w:pPr>
      <w:r w:rsidRPr="00265B58">
        <w:rPr>
          <w:rFonts w:ascii="Arial" w:eastAsia="Arial" w:hAnsi="Arial" w:cs="Arial"/>
          <w:sz w:val="22"/>
          <w:szCs w:val="22"/>
        </w:rPr>
        <w:t>ředitel Územního pracoviště Plzeň</w:t>
      </w:r>
      <w:r w:rsidRPr="00265B58">
        <w:rPr>
          <w:rFonts w:ascii="Arial" w:eastAsia="Arial" w:hAnsi="Arial" w:cs="Arial"/>
          <w:sz w:val="22"/>
          <w:szCs w:val="22"/>
        </w:rPr>
        <w:tab/>
      </w:r>
    </w:p>
    <w:p w14:paraId="10179A59" w14:textId="77777777" w:rsidR="00A44A42" w:rsidRDefault="00A44A42" w:rsidP="00F2377B">
      <w:pPr>
        <w:ind w:left="284"/>
        <w:jc w:val="both"/>
        <w:rPr>
          <w:rFonts w:ascii="Arial" w:eastAsia="Arial" w:hAnsi="Arial" w:cs="Arial"/>
        </w:rPr>
      </w:pPr>
    </w:p>
    <w:p w14:paraId="4972A05E" w14:textId="77777777" w:rsidR="00A44A42" w:rsidRDefault="00A44A42" w:rsidP="00F2377B">
      <w:pPr>
        <w:ind w:left="284"/>
        <w:jc w:val="both"/>
        <w:rPr>
          <w:rFonts w:ascii="Arial" w:eastAsia="Arial" w:hAnsi="Arial" w:cs="Arial"/>
        </w:rPr>
      </w:pPr>
    </w:p>
    <w:p w14:paraId="1DA3B973" w14:textId="77777777" w:rsidR="00A44A42" w:rsidRDefault="00A44A42" w:rsidP="00F2377B">
      <w:pPr>
        <w:ind w:left="284"/>
        <w:jc w:val="both"/>
        <w:rPr>
          <w:rFonts w:ascii="Arial" w:eastAsia="Arial" w:hAnsi="Arial" w:cs="Arial"/>
        </w:rPr>
      </w:pPr>
    </w:p>
    <w:p w14:paraId="089EFEDD" w14:textId="4D7F09B1" w:rsidR="00DF709A" w:rsidRDefault="00DF709A" w:rsidP="00F2377B">
      <w:pPr>
        <w:ind w:left="284"/>
        <w:jc w:val="both"/>
        <w:rPr>
          <w:rFonts w:ascii="Arial" w:eastAsia="Arial" w:hAnsi="Arial" w:cs="Arial"/>
        </w:rPr>
      </w:pPr>
      <w:r>
        <w:rPr>
          <w:rFonts w:ascii="Arial" w:eastAsia="Arial" w:hAnsi="Arial" w:cs="Arial"/>
        </w:rPr>
        <w:tab/>
      </w:r>
      <w:r>
        <w:rPr>
          <w:rFonts w:ascii="Arial" w:eastAsia="Arial" w:hAnsi="Arial" w:cs="Arial"/>
        </w:rPr>
        <w:tab/>
      </w:r>
    </w:p>
    <w:p w14:paraId="1CE60466" w14:textId="77777777" w:rsidR="00FB7A24" w:rsidRPr="004E13E8" w:rsidRDefault="00FB7A24" w:rsidP="00FB7A24">
      <w:pPr>
        <w:spacing w:before="120"/>
        <w:ind w:left="360"/>
        <w:jc w:val="both"/>
        <w:rPr>
          <w:rFonts w:ascii="Arial" w:eastAsia="Arial" w:hAnsi="Arial" w:cs="Arial"/>
          <w:sz w:val="22"/>
          <w:szCs w:val="22"/>
        </w:rPr>
      </w:pPr>
      <w:r w:rsidRPr="004E13E8">
        <w:rPr>
          <w:rFonts w:ascii="Arial" w:eastAsia="Arial" w:hAnsi="Arial" w:cs="Arial"/>
          <w:sz w:val="22"/>
          <w:szCs w:val="22"/>
        </w:rPr>
        <w:t>Nedílnou součástí této smlouvy jsou:</w:t>
      </w:r>
    </w:p>
    <w:p w14:paraId="3F438FDA" w14:textId="01DB1AFB" w:rsidR="00FB7A24" w:rsidRPr="004E13E8" w:rsidRDefault="00FB7A24" w:rsidP="00FB7A24">
      <w:pPr>
        <w:spacing w:before="120"/>
        <w:ind w:left="360"/>
        <w:jc w:val="both"/>
        <w:rPr>
          <w:rFonts w:ascii="Arial" w:eastAsia="Arial" w:hAnsi="Arial" w:cs="Arial"/>
          <w:sz w:val="22"/>
          <w:szCs w:val="22"/>
        </w:rPr>
      </w:pPr>
      <w:r w:rsidRPr="004E13E8">
        <w:rPr>
          <w:rFonts w:ascii="Arial" w:eastAsia="Arial" w:hAnsi="Arial" w:cs="Arial"/>
          <w:sz w:val="22"/>
          <w:szCs w:val="22"/>
        </w:rPr>
        <w:t xml:space="preserve">Příloha č. 1 </w:t>
      </w:r>
      <w:r w:rsidR="00A44A42">
        <w:rPr>
          <w:rFonts w:ascii="Arial" w:eastAsia="Arial" w:hAnsi="Arial" w:cs="Arial"/>
          <w:sz w:val="22"/>
          <w:szCs w:val="22"/>
        </w:rPr>
        <w:t>-</w:t>
      </w:r>
      <w:r w:rsidRPr="004E13E8">
        <w:rPr>
          <w:rFonts w:ascii="Arial" w:eastAsia="Arial" w:hAnsi="Arial" w:cs="Arial"/>
          <w:sz w:val="22"/>
          <w:szCs w:val="22"/>
        </w:rPr>
        <w:t xml:space="preserve"> Rozsah plánovaných prací na </w:t>
      </w:r>
      <w:proofErr w:type="gramStart"/>
      <w:r w:rsidRPr="004E13E8">
        <w:rPr>
          <w:rFonts w:ascii="Arial" w:eastAsia="Arial" w:hAnsi="Arial" w:cs="Arial"/>
          <w:sz w:val="22"/>
          <w:szCs w:val="22"/>
        </w:rPr>
        <w:t>akci - technický</w:t>
      </w:r>
      <w:proofErr w:type="gramEnd"/>
      <w:r w:rsidRPr="004E13E8">
        <w:rPr>
          <w:rFonts w:ascii="Arial" w:eastAsia="Arial" w:hAnsi="Arial" w:cs="Arial"/>
          <w:sz w:val="22"/>
          <w:szCs w:val="22"/>
        </w:rPr>
        <w:t xml:space="preserve"> popis</w:t>
      </w:r>
    </w:p>
    <w:p w14:paraId="1DF26D06" w14:textId="13EAE386" w:rsidR="00FB7A24" w:rsidRPr="004E13E8" w:rsidRDefault="00FB7A24" w:rsidP="00FB7A24">
      <w:pPr>
        <w:spacing w:before="120"/>
        <w:ind w:left="360"/>
        <w:jc w:val="both"/>
        <w:rPr>
          <w:rFonts w:ascii="Arial" w:eastAsia="Arial" w:hAnsi="Arial" w:cs="Arial"/>
          <w:sz w:val="22"/>
          <w:szCs w:val="22"/>
        </w:rPr>
      </w:pPr>
      <w:r w:rsidRPr="004E13E8">
        <w:rPr>
          <w:rFonts w:ascii="Arial" w:eastAsia="Arial" w:hAnsi="Arial" w:cs="Arial"/>
          <w:sz w:val="22"/>
          <w:szCs w:val="22"/>
        </w:rPr>
        <w:t xml:space="preserve">Příloha č. 2 </w:t>
      </w:r>
      <w:r w:rsidR="00A44A42">
        <w:rPr>
          <w:rFonts w:ascii="Arial" w:eastAsia="Arial" w:hAnsi="Arial" w:cs="Arial"/>
          <w:sz w:val="22"/>
          <w:szCs w:val="22"/>
        </w:rPr>
        <w:t>-</w:t>
      </w:r>
      <w:r w:rsidRPr="004E13E8">
        <w:rPr>
          <w:rFonts w:ascii="Arial" w:eastAsia="Arial" w:hAnsi="Arial" w:cs="Arial"/>
          <w:sz w:val="22"/>
          <w:szCs w:val="22"/>
        </w:rPr>
        <w:t xml:space="preserve"> Studie osvětlení</w:t>
      </w:r>
    </w:p>
    <w:p w14:paraId="784D35F3" w14:textId="41BF4463" w:rsidR="00FB7A24" w:rsidRPr="004E13E8" w:rsidRDefault="00FB7A24" w:rsidP="00FB7A24">
      <w:pPr>
        <w:spacing w:before="120"/>
        <w:ind w:left="360"/>
        <w:jc w:val="both"/>
        <w:rPr>
          <w:rFonts w:ascii="Arial" w:eastAsia="Arial" w:hAnsi="Arial" w:cs="Arial"/>
          <w:sz w:val="22"/>
          <w:szCs w:val="22"/>
        </w:rPr>
      </w:pPr>
      <w:r w:rsidRPr="004E13E8">
        <w:rPr>
          <w:rFonts w:ascii="Arial" w:eastAsia="Arial" w:hAnsi="Arial" w:cs="Arial"/>
          <w:sz w:val="22"/>
          <w:szCs w:val="22"/>
        </w:rPr>
        <w:t xml:space="preserve">Příloha č. 3 </w:t>
      </w:r>
      <w:r w:rsidR="00A44A42">
        <w:rPr>
          <w:rFonts w:ascii="Arial" w:eastAsia="Arial" w:hAnsi="Arial" w:cs="Arial"/>
          <w:sz w:val="22"/>
          <w:szCs w:val="22"/>
        </w:rPr>
        <w:t>-</w:t>
      </w:r>
      <w:r w:rsidRPr="004E13E8">
        <w:rPr>
          <w:rFonts w:ascii="Arial" w:eastAsia="Arial" w:hAnsi="Arial" w:cs="Arial"/>
          <w:sz w:val="22"/>
          <w:szCs w:val="22"/>
        </w:rPr>
        <w:t xml:space="preserve"> Pohledy ze dvora A, B, C, D a zkosenou fasádu</w:t>
      </w:r>
    </w:p>
    <w:p w14:paraId="451BA303" w14:textId="212A20C9" w:rsidR="00FB7A24" w:rsidRPr="004E13E8" w:rsidRDefault="00FB7A24" w:rsidP="00FB7A24">
      <w:pPr>
        <w:spacing w:before="120"/>
        <w:ind w:left="360"/>
        <w:jc w:val="both"/>
        <w:rPr>
          <w:rFonts w:ascii="Arial" w:eastAsia="Arial" w:hAnsi="Arial" w:cs="Arial"/>
          <w:sz w:val="22"/>
          <w:szCs w:val="22"/>
        </w:rPr>
      </w:pPr>
      <w:r w:rsidRPr="004E13E8">
        <w:rPr>
          <w:rFonts w:ascii="Arial" w:eastAsia="Arial" w:hAnsi="Arial" w:cs="Arial"/>
          <w:sz w:val="22"/>
          <w:szCs w:val="22"/>
        </w:rPr>
        <w:t xml:space="preserve">Příloha č. 4 </w:t>
      </w:r>
      <w:r w:rsidR="00A44A42">
        <w:rPr>
          <w:rFonts w:ascii="Arial" w:eastAsia="Arial" w:hAnsi="Arial" w:cs="Arial"/>
          <w:sz w:val="22"/>
          <w:szCs w:val="22"/>
        </w:rPr>
        <w:t>-</w:t>
      </w:r>
      <w:r w:rsidRPr="004E13E8">
        <w:rPr>
          <w:rFonts w:ascii="Arial" w:eastAsia="Arial" w:hAnsi="Arial" w:cs="Arial"/>
          <w:sz w:val="22"/>
          <w:szCs w:val="22"/>
        </w:rPr>
        <w:t xml:space="preserve"> Střešní konstrukce nad hlavním schodištěm</w:t>
      </w:r>
    </w:p>
    <w:p w14:paraId="50498E1E" w14:textId="77777777" w:rsidR="00FB7A24" w:rsidRPr="004E13E8" w:rsidRDefault="00FB7A24" w:rsidP="00FB7A24">
      <w:pPr>
        <w:spacing w:before="120"/>
        <w:ind w:left="360"/>
        <w:jc w:val="both"/>
        <w:rPr>
          <w:rFonts w:ascii="Arial" w:eastAsia="Arial" w:hAnsi="Arial" w:cs="Arial"/>
          <w:sz w:val="22"/>
          <w:szCs w:val="22"/>
        </w:rPr>
      </w:pPr>
      <w:r w:rsidRPr="004E13E8">
        <w:rPr>
          <w:rFonts w:ascii="Arial" w:eastAsia="Arial" w:hAnsi="Arial" w:cs="Arial"/>
          <w:sz w:val="22"/>
          <w:szCs w:val="22"/>
        </w:rPr>
        <w:t>Příloha č. 5 - Situace dvora oprava dvorních zdí</w:t>
      </w:r>
    </w:p>
    <w:p w14:paraId="30DE018C" w14:textId="0DD87C42" w:rsidR="00FB7A24" w:rsidRPr="004E13E8" w:rsidRDefault="00FB7A24" w:rsidP="00FB7A24">
      <w:pPr>
        <w:spacing w:before="120"/>
        <w:ind w:left="360"/>
        <w:jc w:val="both"/>
        <w:rPr>
          <w:rFonts w:ascii="Arial" w:eastAsia="Arial" w:hAnsi="Arial" w:cs="Arial"/>
          <w:sz w:val="22"/>
          <w:szCs w:val="22"/>
        </w:rPr>
      </w:pPr>
      <w:r w:rsidRPr="004E13E8">
        <w:rPr>
          <w:rFonts w:ascii="Arial" w:eastAsia="Arial" w:hAnsi="Arial" w:cs="Arial"/>
          <w:sz w:val="22"/>
          <w:szCs w:val="22"/>
        </w:rPr>
        <w:t>Příloha č. 6</w:t>
      </w:r>
      <w:r w:rsidR="00A44A42">
        <w:rPr>
          <w:rFonts w:ascii="Arial" w:eastAsia="Arial" w:hAnsi="Arial" w:cs="Arial"/>
          <w:sz w:val="22"/>
          <w:szCs w:val="22"/>
        </w:rPr>
        <w:t xml:space="preserve"> </w:t>
      </w:r>
      <w:proofErr w:type="gramStart"/>
      <w:r w:rsidRPr="004E13E8">
        <w:rPr>
          <w:rFonts w:ascii="Arial" w:eastAsia="Arial" w:hAnsi="Arial" w:cs="Arial"/>
          <w:sz w:val="22"/>
          <w:szCs w:val="22"/>
        </w:rPr>
        <w:t>-  Půdorysné</w:t>
      </w:r>
      <w:proofErr w:type="gramEnd"/>
      <w:r w:rsidRPr="004E13E8">
        <w:rPr>
          <w:rFonts w:ascii="Arial" w:eastAsia="Arial" w:hAnsi="Arial" w:cs="Arial"/>
          <w:sz w:val="22"/>
          <w:szCs w:val="22"/>
        </w:rPr>
        <w:t xml:space="preserve"> schéma 1. NP</w:t>
      </w:r>
    </w:p>
    <w:p w14:paraId="4FEE19DF" w14:textId="77777777" w:rsidR="00FB7A24" w:rsidRPr="004E13E8" w:rsidRDefault="00FB7A24" w:rsidP="00FB7A24">
      <w:pPr>
        <w:spacing w:before="120"/>
        <w:ind w:left="360"/>
        <w:jc w:val="both"/>
        <w:rPr>
          <w:rFonts w:ascii="Arial" w:eastAsia="Arial" w:hAnsi="Arial" w:cs="Arial"/>
          <w:sz w:val="22"/>
          <w:szCs w:val="22"/>
        </w:rPr>
      </w:pPr>
      <w:r w:rsidRPr="004E13E8">
        <w:rPr>
          <w:rFonts w:ascii="Arial" w:eastAsia="Arial" w:hAnsi="Arial" w:cs="Arial"/>
          <w:sz w:val="22"/>
          <w:szCs w:val="22"/>
        </w:rPr>
        <w:t>Příloha č. 7 - Půdorysné schéma 1. PP</w:t>
      </w:r>
    </w:p>
    <w:p w14:paraId="7C635AD2" w14:textId="77777777" w:rsidR="00FB7A24" w:rsidRPr="004E13E8" w:rsidRDefault="00FB7A24" w:rsidP="00FB7A24">
      <w:pPr>
        <w:spacing w:before="120"/>
        <w:ind w:left="360"/>
        <w:jc w:val="both"/>
        <w:rPr>
          <w:rFonts w:ascii="Arial" w:eastAsia="Arial" w:hAnsi="Arial" w:cs="Arial"/>
          <w:sz w:val="22"/>
          <w:szCs w:val="22"/>
        </w:rPr>
      </w:pPr>
      <w:r w:rsidRPr="004E13E8">
        <w:rPr>
          <w:rFonts w:ascii="Arial" w:eastAsia="Arial" w:hAnsi="Arial" w:cs="Arial"/>
          <w:sz w:val="22"/>
          <w:szCs w:val="22"/>
        </w:rPr>
        <w:t>Příloha č. 8 - Stanovisko MMP OPP, ze dne 28.11.2023</w:t>
      </w:r>
    </w:p>
    <w:p w14:paraId="0AA03031" w14:textId="77777777" w:rsidR="00FB7A24" w:rsidRPr="004E13E8" w:rsidRDefault="00FB7A24" w:rsidP="00FB7A24">
      <w:pPr>
        <w:spacing w:before="120"/>
        <w:ind w:left="360"/>
        <w:jc w:val="both"/>
        <w:rPr>
          <w:rFonts w:ascii="Arial" w:eastAsia="Arial" w:hAnsi="Arial" w:cs="Arial"/>
          <w:sz w:val="22"/>
          <w:szCs w:val="22"/>
        </w:rPr>
      </w:pPr>
      <w:r w:rsidRPr="004E13E8">
        <w:rPr>
          <w:rFonts w:ascii="Arial" w:eastAsia="Arial" w:hAnsi="Arial" w:cs="Arial"/>
          <w:sz w:val="22"/>
          <w:szCs w:val="22"/>
        </w:rPr>
        <w:t>Příloha č. 9 - Rozhodnutí MMP OPP, ze dne 28. 6. 2024</w:t>
      </w:r>
    </w:p>
    <w:p w14:paraId="3E656BB1" w14:textId="77777777" w:rsidR="00FB7A24" w:rsidRPr="004E13E8" w:rsidRDefault="00FB7A24" w:rsidP="00FB7A24">
      <w:pPr>
        <w:spacing w:before="120"/>
        <w:ind w:left="360"/>
        <w:jc w:val="both"/>
        <w:rPr>
          <w:rFonts w:ascii="Arial" w:eastAsia="Arial" w:hAnsi="Arial" w:cs="Arial"/>
          <w:sz w:val="22"/>
          <w:szCs w:val="22"/>
        </w:rPr>
      </w:pPr>
      <w:r w:rsidRPr="004E13E8">
        <w:rPr>
          <w:rFonts w:ascii="Arial" w:eastAsia="Arial" w:hAnsi="Arial" w:cs="Arial"/>
          <w:sz w:val="22"/>
          <w:szCs w:val="22"/>
        </w:rPr>
        <w:t>Příloha č. 10 - Fotodokumentace</w:t>
      </w:r>
    </w:p>
    <w:p w14:paraId="3055353A" w14:textId="77777777" w:rsidR="00DF709A" w:rsidRDefault="00DF709A" w:rsidP="00FB7A24">
      <w:pPr>
        <w:tabs>
          <w:tab w:val="center" w:pos="4748"/>
          <w:tab w:val="left" w:pos="5355"/>
        </w:tabs>
        <w:spacing w:before="120"/>
        <w:rPr>
          <w:rFonts w:ascii="Arial" w:eastAsia="Arial" w:hAnsi="Arial" w:cs="Arial"/>
          <w:b/>
        </w:rPr>
      </w:pPr>
    </w:p>
    <w:sectPr w:rsidR="00DF709A">
      <w:footerReference w:type="default" r:id="rId9"/>
      <w:pgSz w:w="11906" w:h="16838"/>
      <w:pgMar w:top="851" w:right="1134" w:bottom="851"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D7719" w14:textId="77777777" w:rsidR="00397677" w:rsidRDefault="00397677" w:rsidP="00397677">
      <w:r>
        <w:separator/>
      </w:r>
    </w:p>
  </w:endnote>
  <w:endnote w:type="continuationSeparator" w:id="0">
    <w:p w14:paraId="5F02A85A" w14:textId="77777777" w:rsidR="00397677" w:rsidRDefault="00397677" w:rsidP="00397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4629923"/>
      <w:docPartObj>
        <w:docPartGallery w:val="Page Numbers (Bottom of Page)"/>
        <w:docPartUnique/>
      </w:docPartObj>
    </w:sdtPr>
    <w:sdtEndPr/>
    <w:sdtContent>
      <w:p w14:paraId="14460E4A" w14:textId="0FC17EB8" w:rsidR="00397677" w:rsidRDefault="00397677">
        <w:pPr>
          <w:pStyle w:val="Zpat"/>
          <w:jc w:val="center"/>
        </w:pPr>
        <w:r>
          <w:fldChar w:fldCharType="begin"/>
        </w:r>
        <w:r>
          <w:instrText>PAGE   \* MERGEFORMAT</w:instrText>
        </w:r>
        <w:r>
          <w:fldChar w:fldCharType="separate"/>
        </w:r>
        <w:r>
          <w:t>2</w:t>
        </w:r>
        <w:r>
          <w:fldChar w:fldCharType="end"/>
        </w:r>
      </w:p>
    </w:sdtContent>
  </w:sdt>
  <w:p w14:paraId="418AA43B" w14:textId="77777777" w:rsidR="00397677" w:rsidRDefault="003976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8355C" w14:textId="77777777" w:rsidR="00397677" w:rsidRDefault="00397677" w:rsidP="00397677">
      <w:r>
        <w:separator/>
      </w:r>
    </w:p>
  </w:footnote>
  <w:footnote w:type="continuationSeparator" w:id="0">
    <w:p w14:paraId="7C8481F0" w14:textId="77777777" w:rsidR="00397677" w:rsidRDefault="00397677" w:rsidP="003976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35DA"/>
    <w:multiLevelType w:val="hybridMultilevel"/>
    <w:tmpl w:val="A05C5534"/>
    <w:lvl w:ilvl="0" w:tplc="E4FAE736">
      <w:start w:val="3"/>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FD6DD1"/>
    <w:multiLevelType w:val="multilevel"/>
    <w:tmpl w:val="75E43F2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394837"/>
    <w:multiLevelType w:val="multilevel"/>
    <w:tmpl w:val="6A84A9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3645B2"/>
    <w:multiLevelType w:val="multilevel"/>
    <w:tmpl w:val="095AFC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C3576A"/>
    <w:multiLevelType w:val="multilevel"/>
    <w:tmpl w:val="75E43F2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DF51B7"/>
    <w:multiLevelType w:val="multilevel"/>
    <w:tmpl w:val="734A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702685"/>
    <w:multiLevelType w:val="multilevel"/>
    <w:tmpl w:val="C4243000"/>
    <w:lvl w:ilvl="0">
      <w:start w:val="1"/>
      <w:numFmt w:val="bullet"/>
      <w:lvlText w:val="•"/>
      <w:lvlJc w:val="left"/>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FB1CEB"/>
    <w:multiLevelType w:val="multilevel"/>
    <w:tmpl w:val="5D90C23C"/>
    <w:lvl w:ilvl="0">
      <w:start w:val="1"/>
      <w:numFmt w:val="decimal"/>
      <w:lvlText w:val="%1.2"/>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CE79A7"/>
    <w:multiLevelType w:val="multilevel"/>
    <w:tmpl w:val="797C1F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1E6C5B"/>
    <w:multiLevelType w:val="multilevel"/>
    <w:tmpl w:val="B358B4FA"/>
    <w:lvl w:ilvl="0">
      <w:start w:val="8"/>
      <w:numFmt w:val="decimal"/>
      <w:lvlText w:val="%1"/>
      <w:lvlJc w:val="left"/>
      <w:pPr>
        <w:ind w:left="360" w:hanging="360"/>
      </w:pPr>
    </w:lvl>
    <w:lvl w:ilvl="1">
      <w:start w:val="1"/>
      <w:numFmt w:val="decimal"/>
      <w:lvlText w:val="%1.%2"/>
      <w:lvlJc w:val="left"/>
      <w:pPr>
        <w:ind w:left="360" w:hanging="360"/>
      </w:pPr>
      <w:rPr>
        <w:i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3982B1B"/>
    <w:multiLevelType w:val="multilevel"/>
    <w:tmpl w:val="007CE2D4"/>
    <w:lvl w:ilvl="0">
      <w:start w:val="1"/>
      <w:numFmt w:val="lowerLetter"/>
      <w:lvlText w:val="%1)"/>
      <w:lvlJc w:val="left"/>
      <w:rPr>
        <w:rFonts w:hint="default"/>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7B416C"/>
    <w:multiLevelType w:val="multilevel"/>
    <w:tmpl w:val="007CE2D4"/>
    <w:lvl w:ilvl="0">
      <w:start w:val="1"/>
      <w:numFmt w:val="lowerLetter"/>
      <w:lvlText w:val="%1)"/>
      <w:lvlJc w:val="left"/>
      <w:rPr>
        <w:rFonts w:hint="default"/>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E75AF1"/>
    <w:multiLevelType w:val="multilevel"/>
    <w:tmpl w:val="4B28B1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0B05D9"/>
    <w:multiLevelType w:val="multilevel"/>
    <w:tmpl w:val="AD18DE9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FD0EE6"/>
    <w:multiLevelType w:val="multilevel"/>
    <w:tmpl w:val="75E43F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AC5BC2"/>
    <w:multiLevelType w:val="hybridMultilevel"/>
    <w:tmpl w:val="F212421E"/>
    <w:lvl w:ilvl="0" w:tplc="F00CC45C">
      <w:start w:val="1"/>
      <w:numFmt w:val="bullet"/>
      <w:lvlText w:val=""/>
      <w:lvlJc w:val="left"/>
      <w:pPr>
        <w:ind w:left="1146" w:hanging="360"/>
      </w:pPr>
      <w:rPr>
        <w:rFonts w:ascii="Symbol" w:hAnsi="Symbol" w:hint="default"/>
      </w:rPr>
    </w:lvl>
    <w:lvl w:ilvl="1" w:tplc="ACF23C86" w:tentative="1">
      <w:start w:val="1"/>
      <w:numFmt w:val="bullet"/>
      <w:lvlText w:val="o"/>
      <w:lvlJc w:val="left"/>
      <w:pPr>
        <w:ind w:left="1866" w:hanging="360"/>
      </w:pPr>
      <w:rPr>
        <w:rFonts w:ascii="Courier New" w:hAnsi="Courier New" w:cs="Courier New" w:hint="default"/>
      </w:rPr>
    </w:lvl>
    <w:lvl w:ilvl="2" w:tplc="6BBEC544" w:tentative="1">
      <w:start w:val="1"/>
      <w:numFmt w:val="bullet"/>
      <w:lvlText w:val=""/>
      <w:lvlJc w:val="left"/>
      <w:pPr>
        <w:ind w:left="2586" w:hanging="360"/>
      </w:pPr>
      <w:rPr>
        <w:rFonts w:ascii="Wingdings" w:hAnsi="Wingdings" w:hint="default"/>
      </w:rPr>
    </w:lvl>
    <w:lvl w:ilvl="3" w:tplc="64FEE3C2" w:tentative="1">
      <w:start w:val="1"/>
      <w:numFmt w:val="bullet"/>
      <w:lvlText w:val=""/>
      <w:lvlJc w:val="left"/>
      <w:pPr>
        <w:ind w:left="3306" w:hanging="360"/>
      </w:pPr>
      <w:rPr>
        <w:rFonts w:ascii="Symbol" w:hAnsi="Symbol" w:hint="default"/>
      </w:rPr>
    </w:lvl>
    <w:lvl w:ilvl="4" w:tplc="2EEEB9C4" w:tentative="1">
      <w:start w:val="1"/>
      <w:numFmt w:val="bullet"/>
      <w:lvlText w:val="o"/>
      <w:lvlJc w:val="left"/>
      <w:pPr>
        <w:ind w:left="4026" w:hanging="360"/>
      </w:pPr>
      <w:rPr>
        <w:rFonts w:ascii="Courier New" w:hAnsi="Courier New" w:cs="Courier New" w:hint="default"/>
      </w:rPr>
    </w:lvl>
    <w:lvl w:ilvl="5" w:tplc="13F2A3DC" w:tentative="1">
      <w:start w:val="1"/>
      <w:numFmt w:val="bullet"/>
      <w:lvlText w:val=""/>
      <w:lvlJc w:val="left"/>
      <w:pPr>
        <w:ind w:left="4746" w:hanging="360"/>
      </w:pPr>
      <w:rPr>
        <w:rFonts w:ascii="Wingdings" w:hAnsi="Wingdings" w:hint="default"/>
      </w:rPr>
    </w:lvl>
    <w:lvl w:ilvl="6" w:tplc="9EBCFDFE" w:tentative="1">
      <w:start w:val="1"/>
      <w:numFmt w:val="bullet"/>
      <w:lvlText w:val=""/>
      <w:lvlJc w:val="left"/>
      <w:pPr>
        <w:ind w:left="5466" w:hanging="360"/>
      </w:pPr>
      <w:rPr>
        <w:rFonts w:ascii="Symbol" w:hAnsi="Symbol" w:hint="default"/>
      </w:rPr>
    </w:lvl>
    <w:lvl w:ilvl="7" w:tplc="84204C4C" w:tentative="1">
      <w:start w:val="1"/>
      <w:numFmt w:val="bullet"/>
      <w:lvlText w:val="o"/>
      <w:lvlJc w:val="left"/>
      <w:pPr>
        <w:ind w:left="6186" w:hanging="360"/>
      </w:pPr>
      <w:rPr>
        <w:rFonts w:ascii="Courier New" w:hAnsi="Courier New" w:cs="Courier New" w:hint="default"/>
      </w:rPr>
    </w:lvl>
    <w:lvl w:ilvl="8" w:tplc="57B644C6" w:tentative="1">
      <w:start w:val="1"/>
      <w:numFmt w:val="bullet"/>
      <w:lvlText w:val=""/>
      <w:lvlJc w:val="left"/>
      <w:pPr>
        <w:ind w:left="6906" w:hanging="360"/>
      </w:pPr>
      <w:rPr>
        <w:rFonts w:ascii="Wingdings" w:hAnsi="Wingdings" w:hint="default"/>
      </w:rPr>
    </w:lvl>
  </w:abstractNum>
  <w:abstractNum w:abstractNumId="16" w15:restartNumberingAfterBreak="0">
    <w:nsid w:val="3E78398D"/>
    <w:multiLevelType w:val="hybridMultilevel"/>
    <w:tmpl w:val="05C809E2"/>
    <w:lvl w:ilvl="0" w:tplc="D278E13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4285266F"/>
    <w:multiLevelType w:val="hybridMultilevel"/>
    <w:tmpl w:val="E1FAD9D4"/>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AD4569"/>
    <w:multiLevelType w:val="multilevel"/>
    <w:tmpl w:val="007CE2D4"/>
    <w:lvl w:ilvl="0">
      <w:start w:val="1"/>
      <w:numFmt w:val="lowerLetter"/>
      <w:lvlText w:val="%1)"/>
      <w:lvlJc w:val="left"/>
      <w:rPr>
        <w:rFonts w:hint="default"/>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181B00"/>
    <w:multiLevelType w:val="hybridMultilevel"/>
    <w:tmpl w:val="9AB81D00"/>
    <w:lvl w:ilvl="0" w:tplc="FE023A66">
      <w:start w:val="1"/>
      <w:numFmt w:val="upperLetter"/>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0" w15:restartNumberingAfterBreak="0">
    <w:nsid w:val="606A0C1E"/>
    <w:multiLevelType w:val="multilevel"/>
    <w:tmpl w:val="CF84A72A"/>
    <w:lvl w:ilvl="0">
      <w:start w:val="9"/>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2604AA"/>
    <w:multiLevelType w:val="hybridMultilevel"/>
    <w:tmpl w:val="14787DBC"/>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2" w15:restartNumberingAfterBreak="0">
    <w:nsid w:val="654271A2"/>
    <w:multiLevelType w:val="multilevel"/>
    <w:tmpl w:val="75E43F2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5582C3E"/>
    <w:multiLevelType w:val="multilevel"/>
    <w:tmpl w:val="1BDC16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2F21088"/>
    <w:multiLevelType w:val="multilevel"/>
    <w:tmpl w:val="B7AE002E"/>
    <w:lvl w:ilvl="0">
      <w:start w:val="1"/>
      <w:numFmt w:val="decimal"/>
      <w:lvlText w:val="%1.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CE36BA8"/>
    <w:multiLevelType w:val="multilevel"/>
    <w:tmpl w:val="75E43F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CEB09F5"/>
    <w:multiLevelType w:val="hybridMultilevel"/>
    <w:tmpl w:val="4D0C1DF0"/>
    <w:lvl w:ilvl="0" w:tplc="04050001">
      <w:start w:val="1"/>
      <w:numFmt w:val="bullet"/>
      <w:lvlText w:val=""/>
      <w:lvlJc w:val="left"/>
      <w:pPr>
        <w:ind w:left="1993" w:hanging="360"/>
      </w:pPr>
      <w:rPr>
        <w:rFonts w:ascii="Symbol" w:hAnsi="Symbol" w:hint="default"/>
      </w:rPr>
    </w:lvl>
    <w:lvl w:ilvl="1" w:tplc="04050003" w:tentative="1">
      <w:start w:val="1"/>
      <w:numFmt w:val="bullet"/>
      <w:lvlText w:val="o"/>
      <w:lvlJc w:val="left"/>
      <w:pPr>
        <w:ind w:left="2713" w:hanging="360"/>
      </w:pPr>
      <w:rPr>
        <w:rFonts w:ascii="Courier New" w:hAnsi="Courier New" w:cs="Courier New" w:hint="default"/>
      </w:rPr>
    </w:lvl>
    <w:lvl w:ilvl="2" w:tplc="04050005" w:tentative="1">
      <w:start w:val="1"/>
      <w:numFmt w:val="bullet"/>
      <w:lvlText w:val=""/>
      <w:lvlJc w:val="left"/>
      <w:pPr>
        <w:ind w:left="3433" w:hanging="360"/>
      </w:pPr>
      <w:rPr>
        <w:rFonts w:ascii="Wingdings" w:hAnsi="Wingdings" w:hint="default"/>
      </w:rPr>
    </w:lvl>
    <w:lvl w:ilvl="3" w:tplc="04050001" w:tentative="1">
      <w:start w:val="1"/>
      <w:numFmt w:val="bullet"/>
      <w:lvlText w:val=""/>
      <w:lvlJc w:val="left"/>
      <w:pPr>
        <w:ind w:left="4153" w:hanging="360"/>
      </w:pPr>
      <w:rPr>
        <w:rFonts w:ascii="Symbol" w:hAnsi="Symbol" w:hint="default"/>
      </w:rPr>
    </w:lvl>
    <w:lvl w:ilvl="4" w:tplc="04050003" w:tentative="1">
      <w:start w:val="1"/>
      <w:numFmt w:val="bullet"/>
      <w:lvlText w:val="o"/>
      <w:lvlJc w:val="left"/>
      <w:pPr>
        <w:ind w:left="4873" w:hanging="360"/>
      </w:pPr>
      <w:rPr>
        <w:rFonts w:ascii="Courier New" w:hAnsi="Courier New" w:cs="Courier New" w:hint="default"/>
      </w:rPr>
    </w:lvl>
    <w:lvl w:ilvl="5" w:tplc="04050005" w:tentative="1">
      <w:start w:val="1"/>
      <w:numFmt w:val="bullet"/>
      <w:lvlText w:val=""/>
      <w:lvlJc w:val="left"/>
      <w:pPr>
        <w:ind w:left="5593" w:hanging="360"/>
      </w:pPr>
      <w:rPr>
        <w:rFonts w:ascii="Wingdings" w:hAnsi="Wingdings" w:hint="default"/>
      </w:rPr>
    </w:lvl>
    <w:lvl w:ilvl="6" w:tplc="04050001" w:tentative="1">
      <w:start w:val="1"/>
      <w:numFmt w:val="bullet"/>
      <w:lvlText w:val=""/>
      <w:lvlJc w:val="left"/>
      <w:pPr>
        <w:ind w:left="6313" w:hanging="360"/>
      </w:pPr>
      <w:rPr>
        <w:rFonts w:ascii="Symbol" w:hAnsi="Symbol" w:hint="default"/>
      </w:rPr>
    </w:lvl>
    <w:lvl w:ilvl="7" w:tplc="04050003" w:tentative="1">
      <w:start w:val="1"/>
      <w:numFmt w:val="bullet"/>
      <w:lvlText w:val="o"/>
      <w:lvlJc w:val="left"/>
      <w:pPr>
        <w:ind w:left="7033" w:hanging="360"/>
      </w:pPr>
      <w:rPr>
        <w:rFonts w:ascii="Courier New" w:hAnsi="Courier New" w:cs="Courier New" w:hint="default"/>
      </w:rPr>
    </w:lvl>
    <w:lvl w:ilvl="8" w:tplc="04050005" w:tentative="1">
      <w:start w:val="1"/>
      <w:numFmt w:val="bullet"/>
      <w:lvlText w:val=""/>
      <w:lvlJc w:val="left"/>
      <w:pPr>
        <w:ind w:left="7753" w:hanging="360"/>
      </w:pPr>
      <w:rPr>
        <w:rFonts w:ascii="Wingdings" w:hAnsi="Wingdings" w:hint="default"/>
      </w:rPr>
    </w:lvl>
  </w:abstractNum>
  <w:num w:numId="1">
    <w:abstractNumId w:val="24"/>
  </w:num>
  <w:num w:numId="2">
    <w:abstractNumId w:val="6"/>
  </w:num>
  <w:num w:numId="3">
    <w:abstractNumId w:val="12"/>
  </w:num>
  <w:num w:numId="4">
    <w:abstractNumId w:val="8"/>
  </w:num>
  <w:num w:numId="5">
    <w:abstractNumId w:val="18"/>
  </w:num>
  <w:num w:numId="6">
    <w:abstractNumId w:val="23"/>
  </w:num>
  <w:num w:numId="7">
    <w:abstractNumId w:val="3"/>
  </w:num>
  <w:num w:numId="8">
    <w:abstractNumId w:val="7"/>
  </w:num>
  <w:num w:numId="9">
    <w:abstractNumId w:val="2"/>
  </w:num>
  <w:num w:numId="10">
    <w:abstractNumId w:val="19"/>
  </w:num>
  <w:num w:numId="11">
    <w:abstractNumId w:val="13"/>
  </w:num>
  <w:num w:numId="12">
    <w:abstractNumId w:val="5"/>
  </w:num>
  <w:num w:numId="13">
    <w:abstractNumId w:val="1"/>
  </w:num>
  <w:num w:numId="14">
    <w:abstractNumId w:val="25"/>
  </w:num>
  <w:num w:numId="15">
    <w:abstractNumId w:val="14"/>
  </w:num>
  <w:num w:numId="16">
    <w:abstractNumId w:val="22"/>
  </w:num>
  <w:num w:numId="17">
    <w:abstractNumId w:val="4"/>
  </w:num>
  <w:num w:numId="18">
    <w:abstractNumId w:val="17"/>
  </w:num>
  <w:num w:numId="19">
    <w:abstractNumId w:val="16"/>
  </w:num>
  <w:num w:numId="20">
    <w:abstractNumId w:val="0"/>
  </w:num>
  <w:num w:numId="21">
    <w:abstractNumId w:val="10"/>
  </w:num>
  <w:num w:numId="22">
    <w:abstractNumId w:val="11"/>
  </w:num>
  <w:num w:numId="23">
    <w:abstractNumId w:val="21"/>
  </w:num>
  <w:num w:numId="24">
    <w:abstractNumId w:val="26"/>
  </w:num>
  <w:num w:numId="25">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STOM.ADRESA_ODBOR" w:val="Územní pracoviště Plzeň, Radobyčická 14, 301 00 Plzeň"/>
    <w:docVar w:name="CUSTOM.ADRESA_UP" w:val="Územní pracoviště Plzeň, Radobyčická 14, 301 00 Plzeň"/>
    <w:docVar w:name="CUSTOM.ADRESA_UZSVM" w:val="Rašínovo nábřeží 390/42, 128 00 Praha 2"/>
    <w:docVar w:name="CUSTOM.ADRESAT_ADRESA1" w:val=" "/>
    <w:docVar w:name="CUSTOM.ADRESAT_ADRESA2" w:val=" "/>
    <w:docVar w:name="CUSTOM.ADRESAT_ADRESA3" w:val=" "/>
    <w:docVar w:name="CUSTOM.ADRESAT_CISLO_DS" w:val=" "/>
    <w:docVar w:name="CUSTOM.ADRESAT_FIRMA" w:val=" "/>
    <w:docVar w:name="CUSTOM.ADRESAT_JMENO_TISK" w:val=" "/>
    <w:docVar w:name="CUSTOM.ADRESAT_OBEC" w:val=" "/>
    <w:docVar w:name="CUSTOM.ADRESAT_OBEC_CAST" w:val=" "/>
    <w:docVar w:name="CUSTOM.ADRESAT_PSC" w:val=" "/>
    <w:docVar w:name="CUSTOM.ADRESAT_STAT" w:val=" "/>
    <w:docVar w:name="CUSTOM.ADRESAT_ULICE" w:val=" "/>
    <w:docVar w:name="CUSTOM.NAZEV_ODBOR" w:val="oddělení Hospodářské správy"/>
    <w:docVar w:name="CUSTOM.NAZEV_UP" w:val="oddělení Hospodářské správy"/>
    <w:docVar w:name="CUSTOM.NAZEV_UZSVM" w:val="Úřad pro zastupování státu ve věcech majetkových"/>
    <w:docVar w:name="CUSTOM.SKARTACNI_LHUTA" w:val="5"/>
    <w:docVar w:name="CUSTOM.SKARTACNI_ZNAK" w:val="V"/>
    <w:docVar w:name="CUSTOM.UKLADACI_ZNAK" w:val="99"/>
    <w:docVar w:name="CUSTOM.VEC" w:val="Projektová dokumentace - snížení energ. náročnosti budovy Americká 8/39, Plzeň"/>
    <w:docVar w:name="CUSTOM.VLASTNIK_CISLO_DS" w:val="3mafszi"/>
    <w:docVar w:name="CUSTOM.VLASTNIK_FUNKCE" w:val="Referent"/>
    <w:docVar w:name="CUSTOM.VLASTNIK_JMENO" w:val="Petra Altmannová"/>
    <w:docVar w:name="CUSTOM.VLASTNIK_MAIL" w:val="Petra.Altmannova@uzsvm.cz"/>
    <w:docVar w:name="CUSTOM.VLASTNIK_TELEFON" w:val="377 169 412                     "/>
    <w:docVar w:name="CUSTOM.VYTVOREN_DNE" w:val="30.7.2024 6:24:46"/>
    <w:docVar w:name="KOD.KOD_CJ" w:val="UZSVM/P/94309/2024-HSPH"/>
    <w:docVar w:name="KOD.KOD_EVC" w:val="UZSVM/P/124169/2024"/>
    <w:docVar w:name="KOD.KOD_EVC_BARCODE" w:val="UA0000000000554449"/>
    <w:docVar w:name="KOD.KOD_IU_CODE" w:val="3012"/>
    <w:docVar w:name="KOD.KOD_IU_SHORT" w:val="oddělení Hospodářské správy"/>
    <w:docVar w:name="KOD.KOD_IU_TXT" w:val="HSPH            "/>
  </w:docVars>
  <w:rsids>
    <w:rsidRoot w:val="00F05A9E"/>
    <w:rsid w:val="00037F8C"/>
    <w:rsid w:val="000538BA"/>
    <w:rsid w:val="00064D86"/>
    <w:rsid w:val="00080A40"/>
    <w:rsid w:val="00097FBC"/>
    <w:rsid w:val="000F4019"/>
    <w:rsid w:val="00117E75"/>
    <w:rsid w:val="00186342"/>
    <w:rsid w:val="001F4265"/>
    <w:rsid w:val="0026581E"/>
    <w:rsid w:val="00265B58"/>
    <w:rsid w:val="00327719"/>
    <w:rsid w:val="00332BE1"/>
    <w:rsid w:val="003531F0"/>
    <w:rsid w:val="00397677"/>
    <w:rsid w:val="004D3F49"/>
    <w:rsid w:val="004E13E8"/>
    <w:rsid w:val="005B0350"/>
    <w:rsid w:val="00772490"/>
    <w:rsid w:val="007B7194"/>
    <w:rsid w:val="008B7CAC"/>
    <w:rsid w:val="00993582"/>
    <w:rsid w:val="009C760E"/>
    <w:rsid w:val="009D28FA"/>
    <w:rsid w:val="00A4057F"/>
    <w:rsid w:val="00A44A42"/>
    <w:rsid w:val="00AD0F10"/>
    <w:rsid w:val="00B24BB2"/>
    <w:rsid w:val="00BE2CD6"/>
    <w:rsid w:val="00CA4C44"/>
    <w:rsid w:val="00D079BE"/>
    <w:rsid w:val="00D2362C"/>
    <w:rsid w:val="00D72AFF"/>
    <w:rsid w:val="00DA61C2"/>
    <w:rsid w:val="00DF709A"/>
    <w:rsid w:val="00E8160A"/>
    <w:rsid w:val="00E87782"/>
    <w:rsid w:val="00EC0669"/>
    <w:rsid w:val="00F05A9E"/>
    <w:rsid w:val="00F2377B"/>
    <w:rsid w:val="00F45DEA"/>
    <w:rsid w:val="00FB7A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D2C12"/>
  <w15:docId w15:val="{0097837D-BC58-4FF2-8376-9026AC6B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Calibri"/>
        <w:sz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0" w:line="240" w:lineRule="auto"/>
    </w:pPr>
    <w:rPr>
      <w:rFonts w:ascii="Times New Roman" w:hAnsi="Times New Roman" w:cs="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paragraph" w:styleId="Bezmezer">
    <w:name w:val="No Spacing"/>
    <w:uiPriority w:val="1"/>
    <w:qFormat/>
    <w:pPr>
      <w:spacing w:after="0" w:line="240" w:lineRule="auto"/>
    </w:pPr>
  </w:style>
  <w:style w:type="paragraph" w:styleId="Odstavecseseznamem">
    <w:name w:val="List Paragraph"/>
    <w:basedOn w:val="Normln"/>
    <w:uiPriority w:val="34"/>
    <w:qFormat/>
    <w:rsid w:val="00397677"/>
    <w:pPr>
      <w:spacing w:after="160" w:line="259" w:lineRule="auto"/>
      <w:ind w:left="720"/>
      <w:contextualSpacing/>
    </w:pPr>
    <w:rPr>
      <w:rFonts w:asciiTheme="minorHAnsi" w:eastAsiaTheme="minorEastAsia" w:hAnsiTheme="minorHAnsi" w:cstheme="minorBidi"/>
      <w:sz w:val="22"/>
      <w:szCs w:val="22"/>
    </w:rPr>
  </w:style>
  <w:style w:type="paragraph" w:styleId="Zhlav">
    <w:name w:val="header"/>
    <w:basedOn w:val="Normln"/>
    <w:link w:val="ZhlavChar"/>
    <w:uiPriority w:val="99"/>
    <w:unhideWhenUsed/>
    <w:rsid w:val="00397677"/>
    <w:pPr>
      <w:tabs>
        <w:tab w:val="center" w:pos="4536"/>
        <w:tab w:val="right" w:pos="9072"/>
      </w:tabs>
    </w:pPr>
  </w:style>
  <w:style w:type="character" w:customStyle="1" w:styleId="ZhlavChar">
    <w:name w:val="Záhlaví Char"/>
    <w:basedOn w:val="Standardnpsmoodstavce"/>
    <w:link w:val="Zhlav"/>
    <w:uiPriority w:val="99"/>
    <w:rsid w:val="00397677"/>
    <w:rPr>
      <w:rFonts w:ascii="Times New Roman" w:hAnsi="Times New Roman" w:cs="Times New Roman"/>
      <w:sz w:val="24"/>
    </w:rPr>
  </w:style>
  <w:style w:type="paragraph" w:styleId="Zpat">
    <w:name w:val="footer"/>
    <w:basedOn w:val="Normln"/>
    <w:link w:val="ZpatChar"/>
    <w:uiPriority w:val="99"/>
    <w:unhideWhenUsed/>
    <w:rsid w:val="00397677"/>
    <w:pPr>
      <w:tabs>
        <w:tab w:val="center" w:pos="4536"/>
        <w:tab w:val="right" w:pos="9072"/>
      </w:tabs>
    </w:pPr>
  </w:style>
  <w:style w:type="character" w:customStyle="1" w:styleId="ZpatChar">
    <w:name w:val="Zápatí Char"/>
    <w:basedOn w:val="Standardnpsmoodstavce"/>
    <w:link w:val="Zpat"/>
    <w:uiPriority w:val="99"/>
    <w:rsid w:val="00397677"/>
    <w:rPr>
      <w:rFonts w:ascii="Times New Roman" w:hAnsi="Times New Roman" w:cs="Times New Roman"/>
      <w:sz w:val="24"/>
    </w:rPr>
  </w:style>
  <w:style w:type="paragraph" w:styleId="Textbubliny">
    <w:name w:val="Balloon Text"/>
    <w:basedOn w:val="Normln"/>
    <w:link w:val="TextbublinyChar"/>
    <w:uiPriority w:val="99"/>
    <w:semiHidden/>
    <w:unhideWhenUsed/>
    <w:rsid w:val="005B035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B03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podatelna.plzen@uzsvm.cz"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majorFont>
      <a:minorFont>
        <a:latin typeface="Calibri"/>
        <a:ea typeface=""/>
        <a:cs typeface=""/>
      </a:minorFont>
    </a:fontScheme>
    <a:fmtScheme name="Motiv 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4423</Words>
  <Characters>26100</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
    </vt:vector>
  </TitlesOfParts>
  <Company>ÚZSVM</Company>
  <LinksUpToDate>false</LinksUpToDate>
  <CharactersWithSpaces>30463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smolovar</dc:creator>
  <cp:lastModifiedBy>Altmannová Petra</cp:lastModifiedBy>
  <cp:revision>3</cp:revision>
  <cp:lastPrinted>2024-09-11T06:40:00Z</cp:lastPrinted>
  <dcterms:created xsi:type="dcterms:W3CDTF">2024-09-13T10:28:00Z</dcterms:created>
  <dcterms:modified xsi:type="dcterms:W3CDTF">2024-09-13T10:29:00Z</dcterms:modified>
</cp:coreProperties>
</file>